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71E2" w14:textId="0DCB76B3" w:rsidR="00E23EF2" w:rsidRDefault="00E23EF2" w:rsidP="00E23EF2">
      <w:pPr>
        <w:pStyle w:val="1"/>
        <w:rPr>
          <w:rFonts w:hint="eastAsia"/>
          <w:noProof/>
        </w:rPr>
      </w:pPr>
      <w:r>
        <w:rPr>
          <w:rFonts w:hint="eastAsia"/>
          <w:noProof/>
        </w:rPr>
        <w:t>非组件脚本说明</w:t>
      </w:r>
    </w:p>
    <w:p w14:paraId="7823BF68" w14:textId="28EB7753" w:rsidR="009503F4" w:rsidRDefault="007B3782">
      <w:r>
        <w:rPr>
          <w:noProof/>
        </w:rPr>
        <w:drawing>
          <wp:inline distT="0" distB="0" distL="0" distR="0" wp14:anchorId="00E0694E" wp14:editId="3C34807F">
            <wp:extent cx="2697714" cy="3619814"/>
            <wp:effectExtent l="0" t="0" r="7620" b="0"/>
            <wp:docPr id="1684154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54874" name=""/>
                    <pic:cNvPicPr/>
                  </pic:nvPicPr>
                  <pic:blipFill>
                    <a:blip r:embed="rId4"/>
                    <a:stretch>
                      <a:fillRect/>
                    </a:stretch>
                  </pic:blipFill>
                  <pic:spPr>
                    <a:xfrm>
                      <a:off x="0" y="0"/>
                      <a:ext cx="2697714" cy="3619814"/>
                    </a:xfrm>
                    <a:prstGeom prst="rect">
                      <a:avLst/>
                    </a:prstGeom>
                  </pic:spPr>
                </pic:pic>
              </a:graphicData>
            </a:graphic>
          </wp:inline>
        </w:drawing>
      </w:r>
    </w:p>
    <w:p w14:paraId="25276D5F" w14:textId="53FDA84B" w:rsidR="007B3782" w:rsidRDefault="007B3782">
      <w:r>
        <w:rPr>
          <w:rFonts w:hint="eastAsia"/>
        </w:rPr>
        <w:t>除了有说明的组件用到的脚本以外的脚本都整合配置好在系统组件一栏下面，新建场景以后可以直接从这个newPlayerLevel场景复制黏贴过去用。</w:t>
      </w:r>
    </w:p>
    <w:p w14:paraId="256EB3B1" w14:textId="21113617" w:rsidR="00E23EF2" w:rsidRDefault="00E23EF2">
      <w:pPr>
        <w:rPr>
          <w:rFonts w:hint="eastAsia"/>
        </w:rPr>
      </w:pPr>
      <w:r>
        <w:rPr>
          <w:noProof/>
        </w:rPr>
        <w:drawing>
          <wp:inline distT="0" distB="0" distL="0" distR="0" wp14:anchorId="2C54C76E" wp14:editId="4B738DD8">
            <wp:extent cx="2781541" cy="2872989"/>
            <wp:effectExtent l="0" t="0" r="0" b="3810"/>
            <wp:docPr id="281268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68090" name=""/>
                    <pic:cNvPicPr/>
                  </pic:nvPicPr>
                  <pic:blipFill>
                    <a:blip r:embed="rId5"/>
                    <a:stretch>
                      <a:fillRect/>
                    </a:stretch>
                  </pic:blipFill>
                  <pic:spPr>
                    <a:xfrm>
                      <a:off x="0" y="0"/>
                      <a:ext cx="2781541" cy="2872989"/>
                    </a:xfrm>
                    <a:prstGeom prst="rect">
                      <a:avLst/>
                    </a:prstGeom>
                  </pic:spPr>
                </pic:pic>
              </a:graphicData>
            </a:graphic>
          </wp:inline>
        </w:drawing>
      </w:r>
    </w:p>
    <w:p w14:paraId="6E8612C1" w14:textId="1B8D490D" w:rsidR="00E23EF2" w:rsidRDefault="00E23EF2">
      <w:r>
        <w:rPr>
          <w:noProof/>
        </w:rPr>
        <w:lastRenderedPageBreak/>
        <w:drawing>
          <wp:inline distT="0" distB="0" distL="0" distR="0" wp14:anchorId="16382847" wp14:editId="036DFA3F">
            <wp:extent cx="3955123" cy="3002540"/>
            <wp:effectExtent l="0" t="0" r="7620" b="7620"/>
            <wp:docPr id="1689277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77461" name=""/>
                    <pic:cNvPicPr/>
                  </pic:nvPicPr>
                  <pic:blipFill>
                    <a:blip r:embed="rId6"/>
                    <a:stretch>
                      <a:fillRect/>
                    </a:stretch>
                  </pic:blipFill>
                  <pic:spPr>
                    <a:xfrm>
                      <a:off x="0" y="0"/>
                      <a:ext cx="3955123" cy="3002540"/>
                    </a:xfrm>
                    <a:prstGeom prst="rect">
                      <a:avLst/>
                    </a:prstGeom>
                  </pic:spPr>
                </pic:pic>
              </a:graphicData>
            </a:graphic>
          </wp:inline>
        </w:drawing>
      </w:r>
    </w:p>
    <w:p w14:paraId="6FB1807E" w14:textId="66912E1C" w:rsidR="00E23EF2" w:rsidRDefault="00E23EF2">
      <w:r>
        <w:rPr>
          <w:rFonts w:hint="eastAsia"/>
        </w:rPr>
        <w:t>如图，uicontrol里面是打开关闭U</w:t>
      </w:r>
      <w:r>
        <w:t>I</w:t>
      </w:r>
      <w:r>
        <w:rPr>
          <w:rFonts w:hint="eastAsia"/>
        </w:rPr>
        <w:t>的游戏体，等后面会加上进入关卡自动加载ui的，现阶段为了方便调试需要手动打开U</w:t>
      </w:r>
      <w:r>
        <w:t>I</w:t>
      </w:r>
      <w:r>
        <w:rPr>
          <w:rFonts w:hint="eastAsia"/>
        </w:rPr>
        <w:t>运行才会有U</w:t>
      </w:r>
      <w:r>
        <w:t>I</w:t>
      </w:r>
      <w:r>
        <w:rPr>
          <w:rFonts w:hint="eastAsia"/>
        </w:rPr>
        <w:t>，标识名在这里填入以后要点一下应用更改存储</w:t>
      </w:r>
    </w:p>
    <w:p w14:paraId="35833D91" w14:textId="1B4D11DD" w:rsidR="00B135A5" w:rsidRDefault="00B135A5">
      <w:pPr>
        <w:rPr>
          <w:rFonts w:hint="eastAsia"/>
        </w:rPr>
      </w:pPr>
      <w:r>
        <w:rPr>
          <w:noProof/>
        </w:rPr>
        <w:drawing>
          <wp:inline distT="0" distB="0" distL="0" distR="0" wp14:anchorId="10A13ECE" wp14:editId="14F32BF2">
            <wp:extent cx="3543607" cy="2476715"/>
            <wp:effectExtent l="0" t="0" r="0" b="0"/>
            <wp:docPr id="141085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55189" name=""/>
                    <pic:cNvPicPr/>
                  </pic:nvPicPr>
                  <pic:blipFill>
                    <a:blip r:embed="rId7"/>
                    <a:stretch>
                      <a:fillRect/>
                    </a:stretch>
                  </pic:blipFill>
                  <pic:spPr>
                    <a:xfrm>
                      <a:off x="0" y="0"/>
                      <a:ext cx="3543607" cy="2476715"/>
                    </a:xfrm>
                    <a:prstGeom prst="rect">
                      <a:avLst/>
                    </a:prstGeom>
                  </pic:spPr>
                </pic:pic>
              </a:graphicData>
            </a:graphic>
          </wp:inline>
        </w:drawing>
      </w:r>
      <w:r>
        <w:br/>
      </w:r>
      <w:r>
        <w:rPr>
          <w:rFonts w:hint="eastAsia"/>
        </w:rPr>
        <w:t>在这个组件这里可以查看当前即将触发的批次编号，这里可以手动修改提前触发方便调试</w:t>
      </w:r>
    </w:p>
    <w:p w14:paraId="3A96235F" w14:textId="755722B6" w:rsidR="00E23EF2" w:rsidRDefault="00E23EF2" w:rsidP="00E23EF2">
      <w:pPr>
        <w:pStyle w:val="1"/>
        <w:rPr>
          <w:rFonts w:hint="eastAsia"/>
        </w:rPr>
      </w:pPr>
      <w:r>
        <w:rPr>
          <w:rFonts w:hint="eastAsia"/>
        </w:rPr>
        <w:lastRenderedPageBreak/>
        <w:t>对话气泡</w:t>
      </w:r>
    </w:p>
    <w:p w14:paraId="01AED69E" w14:textId="172F7410" w:rsidR="00E23EF2" w:rsidRDefault="00E23EF2">
      <w:r>
        <w:rPr>
          <w:noProof/>
        </w:rPr>
        <w:drawing>
          <wp:inline distT="0" distB="0" distL="0" distR="0" wp14:anchorId="12843DBE" wp14:editId="764150C7">
            <wp:extent cx="3779848" cy="5029636"/>
            <wp:effectExtent l="0" t="0" r="0" b="0"/>
            <wp:docPr id="464720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20350" name=""/>
                    <pic:cNvPicPr/>
                  </pic:nvPicPr>
                  <pic:blipFill>
                    <a:blip r:embed="rId8"/>
                    <a:stretch>
                      <a:fillRect/>
                    </a:stretch>
                  </pic:blipFill>
                  <pic:spPr>
                    <a:xfrm>
                      <a:off x="0" y="0"/>
                      <a:ext cx="3779848" cy="5029636"/>
                    </a:xfrm>
                    <a:prstGeom prst="rect">
                      <a:avLst/>
                    </a:prstGeom>
                  </pic:spPr>
                </pic:pic>
              </a:graphicData>
            </a:graphic>
          </wp:inline>
        </w:drawing>
      </w:r>
    </w:p>
    <w:p w14:paraId="126C1F57" w14:textId="04115B62" w:rsidR="00E23EF2" w:rsidRDefault="00E23EF2">
      <w:r>
        <w:rPr>
          <w:rFonts w:hint="eastAsia"/>
        </w:rPr>
        <w:t>然后在对话气泡的组件就能看到对应的下拉选项。配套的触发的组件倒时候也是同理（目前这个下拉选项重启引擎以后不会保存，保存的功能预计1</w:t>
      </w:r>
      <w:r>
        <w:t>5</w:t>
      </w:r>
      <w:r>
        <w:rPr>
          <w:rFonts w:hint="eastAsia"/>
        </w:rPr>
        <w:t>号今晚推到主分支，记得从主分支拉取一下更新）触发的组件还没有制作好因为要跟主角操控对接一下。</w:t>
      </w:r>
    </w:p>
    <w:p w14:paraId="595213AA" w14:textId="210CA082" w:rsidR="00E23EF2" w:rsidRDefault="00E23EF2" w:rsidP="00E23EF2">
      <w:pPr>
        <w:pStyle w:val="1"/>
      </w:pPr>
      <w:r>
        <w:rPr>
          <w:rFonts w:hint="eastAsia"/>
        </w:rPr>
        <w:lastRenderedPageBreak/>
        <w:t>活动组件</w:t>
      </w:r>
    </w:p>
    <w:p w14:paraId="6DFADC00" w14:textId="24C24007" w:rsidR="00E23EF2" w:rsidRDefault="00E23EF2" w:rsidP="00E23EF2">
      <w:r>
        <w:rPr>
          <w:noProof/>
        </w:rPr>
        <w:drawing>
          <wp:inline distT="0" distB="0" distL="0" distR="0" wp14:anchorId="4B1F1453" wp14:editId="025B8E72">
            <wp:extent cx="3779848" cy="6881456"/>
            <wp:effectExtent l="0" t="0" r="0" b="0"/>
            <wp:docPr id="759486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86498" name=""/>
                    <pic:cNvPicPr/>
                  </pic:nvPicPr>
                  <pic:blipFill>
                    <a:blip r:embed="rId9"/>
                    <a:stretch>
                      <a:fillRect/>
                    </a:stretch>
                  </pic:blipFill>
                  <pic:spPr>
                    <a:xfrm>
                      <a:off x="0" y="0"/>
                      <a:ext cx="3779848" cy="6881456"/>
                    </a:xfrm>
                    <a:prstGeom prst="rect">
                      <a:avLst/>
                    </a:prstGeom>
                  </pic:spPr>
                </pic:pic>
              </a:graphicData>
            </a:graphic>
          </wp:inline>
        </w:drawing>
      </w:r>
    </w:p>
    <w:p w14:paraId="43B40AA6" w14:textId="1A14C61D" w:rsidR="00E23EF2" w:rsidRDefault="00E23EF2" w:rsidP="00E23EF2">
      <w:r>
        <w:rPr>
          <w:rFonts w:hint="eastAsia"/>
        </w:rPr>
        <w:t>如图，直接更改需要的值就可以了，移动角度是依照三角函数在坐标轴上的计算方法抽象的。0角度是正右方，9</w:t>
      </w:r>
      <w:r>
        <w:t>0</w:t>
      </w:r>
      <w:r>
        <w:rPr>
          <w:rFonts w:hint="eastAsia"/>
        </w:rPr>
        <w:t>角度是正上方。是否可以通过是只读状态，</w:t>
      </w:r>
      <w:r>
        <w:t>0</w:t>
      </w:r>
      <w:r>
        <w:rPr>
          <w:rFonts w:hint="eastAsia"/>
        </w:rPr>
        <w:t>为不可通过。实际功能等待对接决定实现方法，现在是只读标记。</w:t>
      </w:r>
    </w:p>
    <w:p w14:paraId="5E644282" w14:textId="274339D9" w:rsidR="00B135A5" w:rsidRDefault="00B135A5" w:rsidP="00B135A5">
      <w:pPr>
        <w:pStyle w:val="1"/>
      </w:pPr>
      <w:r>
        <w:rPr>
          <w:rFonts w:hint="eastAsia"/>
        </w:rPr>
        <w:lastRenderedPageBreak/>
        <w:t>彩蛋组件</w:t>
      </w:r>
    </w:p>
    <w:p w14:paraId="38142D1C" w14:textId="1C771CE0" w:rsidR="00B135A5" w:rsidRDefault="00B135A5" w:rsidP="00B135A5">
      <w:r>
        <w:rPr>
          <w:noProof/>
        </w:rPr>
        <w:drawing>
          <wp:inline distT="0" distB="0" distL="0" distR="0" wp14:anchorId="209B73C6" wp14:editId="06B547D4">
            <wp:extent cx="3795089" cy="4427604"/>
            <wp:effectExtent l="0" t="0" r="0" b="0"/>
            <wp:docPr id="1626484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4565" name=""/>
                    <pic:cNvPicPr/>
                  </pic:nvPicPr>
                  <pic:blipFill>
                    <a:blip r:embed="rId10"/>
                    <a:stretch>
                      <a:fillRect/>
                    </a:stretch>
                  </pic:blipFill>
                  <pic:spPr>
                    <a:xfrm>
                      <a:off x="0" y="0"/>
                      <a:ext cx="3795089" cy="4427604"/>
                    </a:xfrm>
                    <a:prstGeom prst="rect">
                      <a:avLst/>
                    </a:prstGeom>
                  </pic:spPr>
                </pic:pic>
              </a:graphicData>
            </a:graphic>
          </wp:inline>
        </w:drawing>
      </w:r>
    </w:p>
    <w:p w14:paraId="25AEF7C5" w14:textId="1C7CFA0A" w:rsidR="00B135A5" w:rsidRDefault="00B135A5" w:rsidP="00B135A5">
      <w:r>
        <w:rPr>
          <w:rFonts w:hint="eastAsia"/>
        </w:rPr>
        <w:t>估计还不需要用到就没有整理脚本的G</w:t>
      </w:r>
      <w:r>
        <w:t>UI</w:t>
      </w:r>
      <w:r>
        <w:rPr>
          <w:rFonts w:hint="eastAsia"/>
        </w:rPr>
        <w:t>，变量如图，彩蛋用的是手动输入名字识别（复制自己之前写的对话气泡的是看了需求新搞的）如果有需要可以改成跟对话气泡一样的。</w:t>
      </w:r>
    </w:p>
    <w:p w14:paraId="4CD3122D" w14:textId="09195313" w:rsidR="001F1B73" w:rsidRDefault="001F1B73" w:rsidP="001F1B73">
      <w:pPr>
        <w:pStyle w:val="1"/>
      </w:pPr>
      <w:r>
        <w:rPr>
          <w:rFonts w:hint="eastAsia"/>
        </w:rPr>
        <w:t>图鉴</w:t>
      </w:r>
    </w:p>
    <w:p w14:paraId="4BFA054D" w14:textId="3628A41F" w:rsidR="001F1B73" w:rsidRPr="001F1B73" w:rsidRDefault="001F1B73" w:rsidP="001F1B73">
      <w:pPr>
        <w:rPr>
          <w:rFonts w:hint="eastAsia"/>
        </w:rPr>
      </w:pPr>
      <w:r>
        <w:rPr>
          <w:rFonts w:hint="eastAsia"/>
        </w:rPr>
        <w:t>还没封装成预制体就没有贴图，昨天聊了下跟预想的功能有点不一样要重新整理一下。</w:t>
      </w:r>
    </w:p>
    <w:sectPr w:rsidR="001F1B73" w:rsidRPr="001F1B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AB"/>
    <w:rsid w:val="001F1B73"/>
    <w:rsid w:val="00726BAB"/>
    <w:rsid w:val="007B3782"/>
    <w:rsid w:val="009503F4"/>
    <w:rsid w:val="00B135A5"/>
    <w:rsid w:val="00E23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5397"/>
  <w15:chartTrackingRefBased/>
  <w15:docId w15:val="{96B0BA2C-45A7-4196-B232-3B42A0A6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3EF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3EF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yang</dc:creator>
  <cp:keywords/>
  <dc:description/>
  <cp:lastModifiedBy>jiayu yang</cp:lastModifiedBy>
  <cp:revision>4</cp:revision>
  <dcterms:created xsi:type="dcterms:W3CDTF">2024-01-15T13:55:00Z</dcterms:created>
  <dcterms:modified xsi:type="dcterms:W3CDTF">2024-01-15T14:12:00Z</dcterms:modified>
</cp:coreProperties>
</file>