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3.png" ContentType="image/png"/>
  <Override PartName="/word/media/image12.png" ContentType="image/png"/>
  <Override PartName="/word/media/image11.png" ContentType="image/png"/>
  <Override PartName="/word/media/image4.png" ContentType="image/png"/>
  <Override PartName="/word/media/image3.png" ContentType="image/png"/>
  <Override PartName="/word/media/image2.png" ContentType="image/png"/>
  <Override PartName="/word/media/image1.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9.png" ContentType="image/png"/>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143700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1437005"/>
                    </a:xfrm>
                    <a:prstGeom prst="rect">
                      <a:avLst/>
                    </a:prstGeom>
                  </pic:spPr>
                </pic:pic>
              </a:graphicData>
            </a:graphic>
          </wp:anchor>
        </w:drawing>
      </w:r>
    </w:p>
    <w:p>
      <w:pPr>
        <w:pStyle w:val="Normal"/>
        <w:rPr/>
      </w:pPr>
      <w:r>
        <w:rPr/>
      </w:r>
    </w:p>
    <w:p>
      <w:pPr>
        <w:pStyle w:val="Normal"/>
        <w:rPr/>
      </w:pPr>
      <w:r>
        <w:rPr/>
        <w:drawing>
          <wp:anchor behindDoc="0" distT="0" distB="0" distL="0" distR="0" simplePos="0" locked="0" layoutInCell="1" allowOverlap="1" relativeHeight="3">
            <wp:simplePos x="0" y="0"/>
            <wp:positionH relativeFrom="column">
              <wp:posOffset>2198370</wp:posOffset>
            </wp:positionH>
            <wp:positionV relativeFrom="paragraph">
              <wp:posOffset>635</wp:posOffset>
            </wp:positionV>
            <wp:extent cx="1724025" cy="381000"/>
            <wp:effectExtent l="0" t="0" r="0" b="0"/>
            <wp:wrapSquare wrapText="largest"/>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3"/>
                    <a:stretch>
                      <a:fillRect/>
                    </a:stretch>
                  </pic:blipFill>
                  <pic:spPr bwMode="auto">
                    <a:xfrm>
                      <a:off x="0" y="0"/>
                      <a:ext cx="1724025" cy="381000"/>
                    </a:xfrm>
                    <a:prstGeom prst="rect">
                      <a:avLst/>
                    </a:prstGeom>
                  </pic:spPr>
                </pic:pic>
              </a:graphicData>
            </a:graphic>
          </wp:anchor>
        </w:drawing>
      </w:r>
    </w:p>
    <w:p>
      <w:pPr>
        <w:pStyle w:val="Normal"/>
        <w:rPr/>
      </w:pPr>
      <w:r>
        <w:rPr/>
      </w:r>
    </w:p>
    <w:p>
      <w:pPr>
        <w:pStyle w:val="Normal"/>
        <w:rPr/>
      </w:pPr>
      <w:r>
        <w:rPr/>
        <w:t xml:space="preserve">Gres = {Vres e , Vres c , Eres} </w:t>
      </w:r>
    </w:p>
    <w:p>
      <w:pPr>
        <w:pStyle w:val="Normal"/>
        <w:rPr/>
      </w:pPr>
      <w:r>
        <w:rPr/>
        <w:t>Let V = {Vres c , Vres e } such that |V | = L.</w:t>
      </w:r>
    </w:p>
    <w:p>
      <w:pPr>
        <w:pStyle w:val="Normal"/>
        <w:rPr/>
      </w:pPr>
      <w:r>
        <w:rPr/>
        <w:t xml:space="preserve"> </w:t>
      </w:r>
      <w:r>
        <w:rPr/>
        <w:t>Vres e represents the set of edge nodes, Vres c represents the set of cloud nodes, and Eres represents the set of logical links between the nodes</w:t>
      </w:r>
    </w:p>
    <w:p>
      <w:pPr>
        <w:pStyle w:val="Normal"/>
        <w:rPr/>
      </w:pPr>
      <w:r>
        <w:rPr/>
      </w:r>
    </w:p>
    <w:p>
      <w:pPr>
        <w:pStyle w:val="Normal"/>
        <w:rPr/>
      </w:pPr>
      <w:r>
        <w:rPr/>
        <w:t>Gtop = {So, Op, Si, Etop}</w:t>
      </w:r>
    </w:p>
    <w:p>
      <w:pPr>
        <w:pStyle w:val="Normal"/>
        <w:rPr/>
      </w:pPr>
      <w:r>
        <w:rPr/>
        <w:t>T = {So ∪ Op ∪ Si} and |T | = K</w:t>
      </w:r>
    </w:p>
    <w:p>
      <w:pPr>
        <w:pStyle w:val="Normal"/>
        <w:rPr/>
      </w:pPr>
      <w:r>
        <w:rPr/>
        <w:t>So represents the set of sources, Op represents the set of operators, Si represents the set of sinks, and Etop represents the set of streaming data flows between the vertices in the graph.</w:t>
      </w:r>
    </w:p>
    <w:p>
      <w:pPr>
        <w:pStyle w:val="Normal"/>
        <w:rPr/>
      </w:pPr>
      <w:r>
        <w:rPr/>
      </w:r>
    </w:p>
    <w:p>
      <w:pPr>
        <w:pStyle w:val="Normal"/>
        <w:rPr/>
      </w:pPr>
      <w:r>
        <w:drawing>
          <wp:anchor behindDoc="0" distT="0" distB="0" distL="0" distR="0" simplePos="0" locked="0" layoutInCell="1" allowOverlap="1" relativeHeight="14">
            <wp:simplePos x="0" y="0"/>
            <wp:positionH relativeFrom="column">
              <wp:posOffset>1307465</wp:posOffset>
            </wp:positionH>
            <wp:positionV relativeFrom="paragraph">
              <wp:posOffset>525780</wp:posOffset>
            </wp:positionV>
            <wp:extent cx="3505200" cy="542925"/>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3505200" cy="542925"/>
                    </a:xfrm>
                    <a:prstGeom prst="rect">
                      <a:avLst/>
                    </a:prstGeom>
                  </pic:spPr>
                </pic:pic>
              </a:graphicData>
            </a:graphic>
          </wp:anchor>
        </w:drawing>
      </w:r>
      <w:r>
        <w:rPr/>
        <w:t>a</w:t>
      </w:r>
    </w:p>
    <w:p>
      <w:pPr>
        <w:pStyle w:val="Normal"/>
        <w:rPr/>
      </w:pPr>
      <w:r>
        <w:rPr/>
      </w:r>
    </w:p>
    <w:p>
      <w:pPr>
        <w:pStyle w:val="Normal"/>
        <w:rPr/>
      </w:pPr>
      <w:r>
        <w:rPr/>
      </w:r>
    </w:p>
    <w:p>
      <w:pPr>
        <w:pStyle w:val="Normal"/>
        <w:rPr/>
      </w:pPr>
      <w:r>
        <w:rPr/>
      </w:r>
    </w:p>
    <w:p>
      <w:pPr>
        <w:pStyle w:val="Normal"/>
        <w:rPr/>
      </w:pPr>
      <w:r>
        <w:rPr/>
      </w:r>
    </w:p>
    <w:p>
      <w:pPr>
        <w:pStyle w:val="Normal"/>
        <w:rPr/>
      </w:pPr>
      <w:r>
        <w:rPr/>
        <w:t>In a typical DSP scenario, the sinks, sources and operators, known as tasks, are placed and executed on a processing node</w:t>
      </w:r>
    </w:p>
    <w:p>
      <w:pPr>
        <w:pStyle w:val="Normal"/>
        <w:rPr/>
      </w:pPr>
      <w:r>
        <w:rPr/>
      </w:r>
    </w:p>
    <w:p>
      <w:pPr>
        <w:pStyle w:val="Normal"/>
        <w:rPr/>
      </w:pPr>
      <w:r>
        <w:rPr/>
        <w:t>For a given operator Tj:</w:t>
      </w:r>
    </w:p>
    <w:p>
      <w:pPr>
        <w:pStyle w:val="Normal"/>
        <w:jc w:val="center"/>
        <w:rPr/>
      </w:pPr>
      <w:r>
        <w:rPr/>
        <w:t xml:space="preserve"> </w:t>
      </w:r>
      <w:r>
        <w:rPr/>
        <w:t xml:space="preserve">selectivity ratio σT   → throughput </w:t>
      </w:r>
    </w:p>
    <w:p>
      <w:pPr>
        <w:pStyle w:val="Normal"/>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1790700" cy="46672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1790700" cy="46672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jc w:val="center"/>
        <w:rPr/>
      </w:pPr>
      <w:r>
        <w:rPr/>
        <w:t xml:space="preserve"> </w:t>
      </w:r>
      <w:r>
        <w:rPr/>
        <w:t xml:space="preserve">productivity ratio ρTj, → message size </w:t>
      </w:r>
    </w:p>
    <w:p>
      <w:pPr>
        <w:pStyle w:val="Normal"/>
        <w:rPr/>
      </w:pPr>
      <w:r>
        <w:rPr/>
        <w:drawing>
          <wp:anchor behindDoc="0" distT="0" distB="0" distL="0" distR="0" simplePos="0" locked="0" layoutInCell="1" allowOverlap="1" relativeHeight="5">
            <wp:simplePos x="0" y="0"/>
            <wp:positionH relativeFrom="column">
              <wp:posOffset>2226945</wp:posOffset>
            </wp:positionH>
            <wp:positionV relativeFrom="paragraph">
              <wp:posOffset>635</wp:posOffset>
            </wp:positionV>
            <wp:extent cx="1666875" cy="43815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1666875" cy="43815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3105150" cy="419100"/>
            <wp:effectExtent l="0" t="0" r="0" b="0"/>
            <wp:wrapSquare wrapText="largest"/>
            <wp:docPr id="6"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7" descr=""/>
                    <pic:cNvPicPr>
                      <a:picLocks noChangeAspect="1" noChangeArrowheads="1"/>
                    </pic:cNvPicPr>
                  </pic:nvPicPr>
                  <pic:blipFill>
                    <a:blip r:embed="rId7"/>
                    <a:stretch>
                      <a:fillRect/>
                    </a:stretch>
                  </pic:blipFill>
                  <pic:spPr bwMode="auto">
                    <a:xfrm>
                      <a:off x="0" y="0"/>
                      <a:ext cx="3105150" cy="41910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t xml:space="preserve">A Constraint Satisfaction Problem (CSP) can be defined as θ = (α, β, C) </w:t>
      </w:r>
    </w:p>
    <w:p>
      <w:pPr>
        <w:pStyle w:val="Normal"/>
        <w:rPr/>
      </w:pPr>
      <w:r>
        <w:rPr/>
        <w:t xml:space="preserve"> </w:t>
      </w:r>
      <w:r>
        <w:rPr/>
        <w:t xml:space="preserve">A : T → V   </w:t>
      </w:r>
    </w:p>
    <w:p>
      <w:pPr>
        <w:pStyle w:val="Normal"/>
        <w:rPr/>
      </w:pPr>
      <w:r>
        <w:rPr/>
        <w:t>Ti → A(Ti) = νj.</w:t>
      </w:r>
    </w:p>
    <w:p>
      <w:pPr>
        <w:pStyle w:val="Normal"/>
        <w:rPr/>
      </w:pPr>
      <w:r>
        <w:rPr/>
      </w:r>
    </w:p>
    <w:p>
      <w:pPr>
        <w:pStyle w:val="Normal"/>
        <w:rPr/>
      </w:pPr>
      <w:r>
        <w:rPr/>
        <w:t>find a mapping A∗ ∈ A such that ∀A, F(A∗) ≤ F(A).</w:t>
      </w:r>
    </w:p>
    <w:p>
      <w:pPr>
        <w:pStyle w:val="Normal"/>
        <w:rPr/>
      </w:pPr>
      <w:r>
        <w:rPr/>
      </w:r>
    </w:p>
    <w:p>
      <w:pPr>
        <w:pStyle w:val="Normal"/>
        <w:rPr/>
      </w:pPr>
      <w:r>
        <w:rPr/>
        <w:drawing>
          <wp:anchor behindDoc="0" distT="0" distB="0" distL="0" distR="0" simplePos="0" locked="0" layoutInCell="1" allowOverlap="1" relativeHeight="6">
            <wp:simplePos x="0" y="0"/>
            <wp:positionH relativeFrom="column">
              <wp:align>left</wp:align>
            </wp:positionH>
            <wp:positionV relativeFrom="paragraph">
              <wp:posOffset>635</wp:posOffset>
            </wp:positionV>
            <wp:extent cx="2735580" cy="310515"/>
            <wp:effectExtent l="0" t="0" r="0" b="0"/>
            <wp:wrapSquare wrapText="largest"/>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8"/>
                    <a:stretch>
                      <a:fillRect/>
                    </a:stretch>
                  </pic:blipFill>
                  <pic:spPr bwMode="auto">
                    <a:xfrm>
                      <a:off x="0" y="0"/>
                      <a:ext cx="2735580" cy="310515"/>
                    </a:xfrm>
                    <a:prstGeom prst="rect">
                      <a:avLst/>
                    </a:prstGeom>
                  </pic:spPr>
                </pic:pic>
              </a:graphicData>
            </a:graphic>
          </wp:anchor>
        </w:drawing>
      </w:r>
    </w:p>
    <w:p>
      <w:pPr>
        <w:pStyle w:val="Normal"/>
        <w:rPr/>
      </w:pPr>
      <w:r>
        <w:rPr/>
      </w:r>
    </w:p>
    <w:p>
      <w:pPr>
        <w:pStyle w:val="Normal"/>
        <w:rPr/>
      </w:pPr>
      <w:r>
        <w:rPr/>
        <w:t xml:space="preserve">K × L boolean variables </w:t>
      </w:r>
    </w:p>
    <w:p>
      <w:pPr>
        <w:pStyle w:val="Normal"/>
        <w:rPr/>
      </w:pPr>
      <w:r>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4276725" cy="714375"/>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tretch>
                      <a:fillRect/>
                    </a:stretch>
                  </pic:blipFill>
                  <pic:spPr bwMode="auto">
                    <a:xfrm>
                      <a:off x="0" y="0"/>
                      <a:ext cx="4276725" cy="71437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K × K boolean variables</w:t>
      </w:r>
    </w:p>
    <w:p>
      <w:pPr>
        <w:pStyle w:val="Normal"/>
        <w:rPr/>
      </w:pPr>
      <w:r>
        <w:rPr/>
      </w:r>
    </w:p>
    <w:p>
      <w:pPr>
        <w:pStyle w:val="Normal"/>
        <w:rPr/>
      </w:pPr>
      <w:r>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4019550" cy="723900"/>
            <wp:effectExtent l="0" t="0" r="0" b="0"/>
            <wp:wrapSquare wrapText="largest"/>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0"/>
                    <a:stretch>
                      <a:fillRect/>
                    </a:stretch>
                  </pic:blipFill>
                  <pic:spPr bwMode="auto">
                    <a:xfrm>
                      <a:off x="0" y="0"/>
                      <a:ext cx="4019550" cy="72390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drawing>
          <wp:anchor behindDoc="0" distT="0" distB="0" distL="0" distR="0" simplePos="0" locked="0" layoutInCell="1" allowOverlap="1" relativeHeight="10">
            <wp:simplePos x="0" y="0"/>
            <wp:positionH relativeFrom="column">
              <wp:align>left</wp:align>
            </wp:positionH>
            <wp:positionV relativeFrom="paragraph">
              <wp:posOffset>635</wp:posOffset>
            </wp:positionV>
            <wp:extent cx="2228850" cy="285750"/>
            <wp:effectExtent l="0" t="0" r="0" b="0"/>
            <wp:wrapSquare wrapText="largest"/>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1"/>
                    <a:stretch>
                      <a:fillRect/>
                    </a:stretch>
                  </pic:blipFill>
                  <pic:spPr bwMode="auto">
                    <a:xfrm>
                      <a:off x="0" y="0"/>
                      <a:ext cx="2228850" cy="285750"/>
                    </a:xfrm>
                    <a:prstGeom prst="rect">
                      <a:avLst/>
                    </a:prstGeom>
                  </pic:spPr>
                </pic:pic>
              </a:graphicData>
            </a:graphic>
          </wp:anchor>
        </w:drawing>
      </w:r>
      <w:r>
        <w:rPr/>
        <w:t xml:space="preserve"> </w:t>
      </w:r>
    </w:p>
    <w:p>
      <w:pPr>
        <w:pStyle w:val="Normal"/>
        <w:rPr/>
      </w:pPr>
      <w:r>
        <w:rPr/>
      </w:r>
    </w:p>
    <w:p>
      <w:pPr>
        <w:pStyle w:val="Normal"/>
        <w:rPr/>
      </w:pPr>
      <w:r>
        <w:rPr/>
        <w:t>some tasks may be required to be placed, or pinned, on specific resources.</w:t>
      </w:r>
    </w:p>
    <w:p>
      <w:pPr>
        <w:pStyle w:val="Normal"/>
        <w:rPr/>
      </w:pPr>
      <w:r>
        <w:rPr/>
        <w:t>We can assume that the sources of the topology need to be placed on the edge devices.</w:t>
      </w:r>
    </w:p>
    <w:p>
      <w:pPr>
        <w:pStyle w:val="Normal"/>
        <w:rPr/>
      </w:pPr>
      <w:r>
        <w:rPr/>
      </w:r>
    </w:p>
    <w:p>
      <w:pPr>
        <w:pStyle w:val="Normal"/>
        <w:rPr/>
      </w:pPr>
      <w:r>
        <w:rPr/>
        <w:drawing>
          <wp:anchor behindDoc="0" distT="0" distB="0" distL="0" distR="0" simplePos="0" locked="0" layoutInCell="1" allowOverlap="1" relativeHeight="11">
            <wp:simplePos x="0" y="0"/>
            <wp:positionH relativeFrom="column">
              <wp:align>left</wp:align>
            </wp:positionH>
            <wp:positionV relativeFrom="paragraph">
              <wp:posOffset>635</wp:posOffset>
            </wp:positionV>
            <wp:extent cx="2536190" cy="420370"/>
            <wp:effectExtent l="0" t="0" r="0" b="0"/>
            <wp:wrapSquare wrapText="largest"/>
            <wp:docPr id="1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pic:cNvPicPr>
                      <a:picLocks noChangeAspect="1" noChangeArrowheads="1"/>
                    </pic:cNvPicPr>
                  </pic:nvPicPr>
                  <pic:blipFill>
                    <a:blip r:embed="rId12"/>
                    <a:stretch>
                      <a:fillRect/>
                    </a:stretch>
                  </pic:blipFill>
                  <pic:spPr bwMode="auto">
                    <a:xfrm>
                      <a:off x="0" y="0"/>
                      <a:ext cx="2536190" cy="420370"/>
                    </a:xfrm>
                    <a:prstGeom prst="rect">
                      <a:avLst/>
                    </a:prstGeom>
                  </pic:spPr>
                </pic:pic>
              </a:graphicData>
            </a:graphic>
          </wp:anchor>
        </w:drawing>
      </w:r>
    </w:p>
    <w:p>
      <w:pPr>
        <w:pStyle w:val="Normal"/>
        <w:rPr/>
      </w:pPr>
      <w:r>
        <w:rPr/>
      </w:r>
    </w:p>
    <w:p>
      <w:pPr>
        <w:pStyle w:val="Normal"/>
        <w:rPr/>
      </w:pPr>
      <w:r>
        <w:rPr/>
      </w:r>
    </w:p>
    <w:p>
      <w:pPr>
        <w:pStyle w:val="Normal"/>
        <w:rPr/>
      </w:pPr>
      <w:r>
        <w:rPr/>
        <w:t>We look at several resources in this regard, CPU, bandwidth, and energy</w:t>
      </w:r>
    </w:p>
    <w:p>
      <w:pPr>
        <w:pStyle w:val="Normal"/>
        <w:rPr/>
      </w:pPr>
      <w:r>
        <w:rPr/>
      </w:r>
    </w:p>
    <w:p>
      <w:pPr>
        <w:pStyle w:val="Normal"/>
        <w:rPr/>
      </w:pPr>
      <w:r>
        <w:rPr/>
      </w:r>
    </w:p>
    <w:p>
      <w:pPr>
        <w:pStyle w:val="Normal"/>
        <w:rPr/>
      </w:pPr>
      <w:r>
        <w:rPr/>
        <w:drawing>
          <wp:anchor behindDoc="0" distT="0" distB="0" distL="0" distR="0" simplePos="0" locked="0" layoutInCell="1" allowOverlap="1" relativeHeight="12">
            <wp:simplePos x="0" y="0"/>
            <wp:positionH relativeFrom="column">
              <wp:align>center</wp:align>
            </wp:positionH>
            <wp:positionV relativeFrom="paragraph">
              <wp:posOffset>635</wp:posOffset>
            </wp:positionV>
            <wp:extent cx="2085975" cy="400050"/>
            <wp:effectExtent l="0" t="0" r="0" b="0"/>
            <wp:wrapSquare wrapText="largest"/>
            <wp:docPr id="1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pic:cNvPicPr>
                      <a:picLocks noChangeAspect="1" noChangeArrowheads="1"/>
                    </pic:cNvPicPr>
                  </pic:nvPicPr>
                  <pic:blipFill>
                    <a:blip r:embed="rId13"/>
                    <a:stretch>
                      <a:fillRect/>
                    </a:stretch>
                  </pic:blipFill>
                  <pic:spPr bwMode="auto">
                    <a:xfrm>
                      <a:off x="0" y="0"/>
                      <a:ext cx="2085975" cy="40005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t xml:space="preserve">minimise the end-to-end latency of the DSP topology as it runs on the underlying network, since edge-cloud applications are known to suffer from high end-to-end latency </w:t>
      </w:r>
    </w:p>
    <w:p>
      <w:pPr>
        <w:pStyle w:val="Normal"/>
        <w:rPr/>
      </w:pPr>
      <w:r>
        <w:rPr/>
        <w:t xml:space="preserve"> </w:t>
      </w:r>
      <w:r>
        <w:rPr/>
        <w:t>the end-toend latency is the time between an input tuple being generated at a source node to when the results concerning that input tuple arrive at the sink node.</w:t>
      </w:r>
    </w:p>
    <w:p>
      <w:pPr>
        <w:pStyle w:val="Normal"/>
        <w:rPr/>
      </w:pPr>
      <w:r>
        <w:rPr/>
      </w:r>
    </w:p>
    <w:p>
      <w:pPr>
        <w:pStyle w:val="Normal"/>
        <w:rPr/>
      </w:pPr>
      <w:r>
        <w:rPr/>
        <w:drawing>
          <wp:anchor behindDoc="0" distT="0" distB="0" distL="0" distR="0" simplePos="0" locked="0" layoutInCell="1" allowOverlap="1" relativeHeight="13">
            <wp:simplePos x="0" y="0"/>
            <wp:positionH relativeFrom="column">
              <wp:align>left</wp:align>
            </wp:positionH>
            <wp:positionV relativeFrom="paragraph">
              <wp:posOffset>635</wp:posOffset>
            </wp:positionV>
            <wp:extent cx="4016375" cy="1075690"/>
            <wp:effectExtent l="0" t="0" r="0" b="0"/>
            <wp:wrapSquare wrapText="largest"/>
            <wp:docPr id="13"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 descr=""/>
                    <pic:cNvPicPr>
                      <a:picLocks noChangeAspect="1" noChangeArrowheads="1"/>
                    </pic:cNvPicPr>
                  </pic:nvPicPr>
                  <pic:blipFill>
                    <a:blip r:embed="rId14"/>
                    <a:stretch>
                      <a:fillRect/>
                    </a:stretch>
                  </pic:blipFill>
                  <pic:spPr bwMode="auto">
                    <a:xfrm>
                      <a:off x="0" y="0"/>
                      <a:ext cx="4016375" cy="107569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 xml:space="preserve">where δTiVj is the processing time of task Ti at the host Vj, and ϑVjVk is the latency of transferring an event between two hosts. </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85"/>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fontTable" Target="fontTable.xml"/><Relationship Id="rId1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44</TotalTime>
  <Application>LibreOffice/5.1.6.2$Linux_X86_64 LibreOffice_project/10m0$Build-2</Application>
  <Pages>2</Pages>
  <Words>308</Words>
  <Characters>1279</Characters>
  <CharactersWithSpaces>1582</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2018-12-17T16:48:06Z</dcterms:created>
  <dc:creator/>
  <dc:description/>
  <dc:language>en-US</dc:language>
  <cp:lastModifiedBy/>
  <dcterms:modified xsi:type="dcterms:W3CDTF">2018-12-17T17:35:11Z</dcterms:modified>
  <cp:revision>30</cp:revision>
  <dc:subject/>
  <dc:title/>
</cp:coreProperties>
</file>