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A67" w:rsidRDefault="001E768B">
      <w:pPr>
        <w:rPr>
          <w:lang w:bidi="fa-IR"/>
        </w:rPr>
      </w:pPr>
      <w:r>
        <w:rPr>
          <w:noProof/>
        </w:rPr>
        <w:drawing>
          <wp:inline distT="0" distB="0" distL="0" distR="0" wp14:anchorId="2F1C34EE" wp14:editId="56E826A2">
            <wp:extent cx="5943600" cy="1115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A7" w:rsidRDefault="004B7EB4" w:rsidP="004B7EB4">
      <w:pPr>
        <w:rPr>
          <w:lang w:bidi="fa-IR"/>
        </w:rPr>
      </w:pPr>
      <w:r>
        <w:rPr>
          <w:rStyle w:val="fontstyle01"/>
        </w:rPr>
        <w:t>Here we study a</w:t>
      </w:r>
      <w:r>
        <w:rPr>
          <w:rFonts w:ascii="AdvP7C2E" w:hAnsi="AdvP7C2E"/>
          <w:color w:val="000000"/>
          <w:sz w:val="20"/>
          <w:szCs w:val="20"/>
        </w:rPr>
        <w:t xml:space="preserve"> </w:t>
      </w:r>
      <w:r>
        <w:rPr>
          <w:rStyle w:val="fontstyle01"/>
        </w:rPr>
        <w:t>different problem: how can a cloud service provider best</w:t>
      </w:r>
      <w:r>
        <w:rPr>
          <w:rFonts w:ascii="AdvP7C2E" w:hAnsi="AdvP7C2E"/>
          <w:color w:val="000000"/>
          <w:sz w:val="20"/>
          <w:szCs w:val="20"/>
        </w:rPr>
        <w:t xml:space="preserve"> </w:t>
      </w:r>
      <w:r>
        <w:rPr>
          <w:rStyle w:val="fontstyle01"/>
        </w:rPr>
        <w:t>multiplex its virtual resources onto the physical hardware?</w:t>
      </w:r>
      <w:bookmarkStart w:id="0" w:name="_GoBack"/>
      <w:bookmarkEnd w:id="0"/>
    </w:p>
    <w:sectPr w:rsidR="00BB3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7C2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D4B"/>
    <w:rsid w:val="001E768B"/>
    <w:rsid w:val="00235788"/>
    <w:rsid w:val="004B7EB4"/>
    <w:rsid w:val="00B70A67"/>
    <w:rsid w:val="00BB3DA7"/>
    <w:rsid w:val="00F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0F07"/>
  <w15:chartTrackingRefBased/>
  <w15:docId w15:val="{10FF68BA-BBB5-4866-8B38-E7F09DD0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B7EB4"/>
    <w:rPr>
      <w:rFonts w:ascii="AdvP7C2E" w:hAnsi="AdvP7C2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2018-12-18T08:32:00Z</dcterms:created>
  <dcterms:modified xsi:type="dcterms:W3CDTF">2018-12-18T08:56:00Z</dcterms:modified>
</cp:coreProperties>
</file>