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B5" w:rsidRPr="00DD1DDE" w:rsidRDefault="006824B6" w:rsidP="006824B6">
      <w:pPr>
        <w:rPr>
          <w:sz w:val="24"/>
          <w:szCs w:val="24"/>
        </w:rPr>
      </w:pPr>
      <w:r w:rsidRPr="00DD1DDE">
        <w:rPr>
          <w:sz w:val="24"/>
          <w:szCs w:val="24"/>
        </w:rPr>
        <w:t>According to the aforementioned lemma, the main centralized problem will turn into the following problem:</w:t>
      </w:r>
    </w:p>
    <w:p w:rsidR="006824B6" w:rsidRPr="00DD1DDE" w:rsidRDefault="006824B6" w:rsidP="006824B6">
      <w:pPr>
        <w:rPr>
          <w:sz w:val="24"/>
          <w:szCs w:val="24"/>
        </w:rPr>
      </w:pPr>
    </w:p>
    <w:p w:rsidR="006824B6" w:rsidRPr="00DD1DDE" w:rsidRDefault="00877DB0" w:rsidP="00E92BD1">
      <w:pPr>
        <w:jc w:val="center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minimize 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Δ+1-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CF4980" w:rsidRPr="00DD1DDE" w:rsidRDefault="000B3278" w:rsidP="0056368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s.t.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j=1 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Δ+1-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≤1     ∀ all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(1)</m:t>
          </m:r>
        </m:oMath>
      </m:oMathPara>
    </w:p>
    <w:p w:rsidR="00CA319C" w:rsidRPr="00DD1DDE" w:rsidRDefault="00877DB0" w:rsidP="00D71713">
      <w:pPr>
        <w:jc w:val="center"/>
        <w:rPr>
          <w:rFonts w:eastAsiaTheme="minorEastAsia"/>
          <w:sz w:val="24"/>
          <w:szCs w:val="24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∀ all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(2)</m:t>
          </m:r>
        </m:oMath>
      </m:oMathPara>
    </w:p>
    <w:p w:rsidR="00103C44" w:rsidRPr="00DD1DDE" w:rsidRDefault="00103C44" w:rsidP="00424AE4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+1-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+1-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∀ all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(3)</m:t>
          </m:r>
        </m:oMath>
      </m:oMathPara>
    </w:p>
    <w:p w:rsidR="008A2B91" w:rsidRPr="00DD1DDE" w:rsidRDefault="008A2B91" w:rsidP="008A2B91">
      <w:pPr>
        <w:rPr>
          <w:rFonts w:eastAsiaTheme="minorEastAsia"/>
          <w:sz w:val="24"/>
          <w:szCs w:val="24"/>
        </w:rPr>
      </w:pPr>
    </w:p>
    <w:p w:rsidR="008A2B91" w:rsidRPr="00DD1DDE" w:rsidRDefault="008A2B91" w:rsidP="008A2B91">
      <w:pPr>
        <w:rPr>
          <w:rFonts w:eastAsiaTheme="minorEastAsia"/>
          <w:sz w:val="24"/>
          <w:szCs w:val="24"/>
        </w:rPr>
      </w:pPr>
      <w:r w:rsidRPr="00DD1DDE">
        <w:rPr>
          <w:rFonts w:eastAsiaTheme="minorEastAsia"/>
          <w:sz w:val="24"/>
          <w:szCs w:val="24"/>
        </w:rPr>
        <w:t>Which:</w:t>
      </w:r>
    </w:p>
    <w:p w:rsidR="008A2B91" w:rsidRPr="009E7BD2" w:rsidRDefault="00877DB0" w:rsidP="008A2B91">
      <w:pPr>
        <w:jc w:val="center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Δ+1-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</m:acc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</m:oMath>
      </m:oMathPara>
    </w:p>
    <w:p w:rsidR="009E7BD2" w:rsidRPr="00D31718" w:rsidRDefault="004C39FA" w:rsidP="009E7B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="009E7BD2">
        <w:rPr>
          <w:rFonts w:eastAsiaTheme="minorEastAsia"/>
          <w:sz w:val="24"/>
          <w:szCs w:val="24"/>
        </w:rPr>
        <w:t>nd</w:t>
      </w:r>
      <w:r w:rsidR="0032671A">
        <w:rPr>
          <w:rFonts w:eastAsiaTheme="minorEastAsia"/>
          <w:sz w:val="24"/>
          <w:szCs w:val="24"/>
        </w:rPr>
        <w:t>:</w:t>
      </w:r>
    </w:p>
    <w:p w:rsidR="00D31718" w:rsidRPr="00DD1DDE" w:rsidRDefault="00145160" w:rsidP="00145160">
      <w:pPr>
        <w:jc w:val="center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{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}</m:t>
              </m:r>
            </m:e>
          </m:func>
        </m:oMath>
      </m:oMathPara>
    </w:p>
    <w:p w:rsidR="008C7728" w:rsidRPr="00DD1DDE" w:rsidRDefault="008C7728" w:rsidP="008A2B91">
      <w:pPr>
        <w:jc w:val="center"/>
        <w:rPr>
          <w:rFonts w:eastAsiaTheme="minorEastAsia"/>
          <w:sz w:val="24"/>
          <w:szCs w:val="24"/>
        </w:rPr>
      </w:pPr>
    </w:p>
    <w:p w:rsidR="000F3B3B" w:rsidRPr="00DD1DDE" w:rsidRDefault="00E34B9A" w:rsidP="00E34B9A">
      <w:pPr>
        <w:rPr>
          <w:rFonts w:eastAsiaTheme="minorEastAsia"/>
          <w:sz w:val="24"/>
          <w:szCs w:val="24"/>
        </w:rPr>
      </w:pPr>
      <w:r w:rsidRPr="00DD1DDE">
        <w:rPr>
          <w:rFonts w:eastAsiaTheme="minorEastAsia"/>
          <w:sz w:val="24"/>
          <w:szCs w:val="24"/>
        </w:rPr>
        <w:t>Given the equations above,</w:t>
      </w:r>
      <w:r w:rsidR="00781F04" w:rsidRPr="00DD1DDE">
        <w:rPr>
          <w:rFonts w:eastAsiaTheme="minorEastAsia"/>
          <w:sz w:val="24"/>
          <w:szCs w:val="24"/>
        </w:rPr>
        <w:t xml:space="preserve"> we have reached a well-behaved </w:t>
      </w:r>
      <w:r w:rsidR="00A86F4D" w:rsidRPr="00DD1DDE">
        <w:rPr>
          <w:rFonts w:eastAsiaTheme="minorEastAsia"/>
          <w:sz w:val="24"/>
          <w:szCs w:val="24"/>
        </w:rPr>
        <w:t>centralized optimization problem</w:t>
      </w:r>
      <w:r w:rsidR="00DD1DDE">
        <w:rPr>
          <w:rFonts w:eastAsiaTheme="minorEastAsia"/>
          <w:sz w:val="24"/>
          <w:szCs w:val="24"/>
        </w:rPr>
        <w:t xml:space="preserve"> to apply the goal of this project</w:t>
      </w:r>
      <w:r w:rsidRPr="00DD1DDE">
        <w:rPr>
          <w:rFonts w:eastAsiaTheme="minorEastAsia"/>
          <w:sz w:val="24"/>
          <w:szCs w:val="24"/>
        </w:rPr>
        <w:t>.</w:t>
      </w:r>
      <w:r w:rsidR="00781F04" w:rsidRPr="00DD1DDE">
        <w:rPr>
          <w:rFonts w:eastAsiaTheme="minorEastAsia"/>
          <w:sz w:val="24"/>
          <w:szCs w:val="24"/>
        </w:rPr>
        <w:t xml:space="preserve"> </w:t>
      </w:r>
    </w:p>
    <w:p w:rsidR="00DD1DDE" w:rsidRPr="00DD1DDE" w:rsidRDefault="00DD1DDE" w:rsidP="00E34B9A">
      <w:pPr>
        <w:rPr>
          <w:rFonts w:eastAsiaTheme="minorEastAsia"/>
          <w:sz w:val="24"/>
          <w:szCs w:val="24"/>
        </w:rPr>
      </w:pPr>
    </w:p>
    <w:p w:rsidR="00DD1DDE" w:rsidRDefault="00DD1DDE" w:rsidP="00875E00">
      <w:pPr>
        <w:rPr>
          <w:rFonts w:eastAsiaTheme="minorEastAsia"/>
          <w:sz w:val="24"/>
          <w:szCs w:val="24"/>
        </w:rPr>
      </w:pPr>
      <w:r w:rsidRPr="00DD1DDE">
        <w:rPr>
          <w:rFonts w:eastAsiaTheme="minorEastAsia"/>
          <w:sz w:val="24"/>
          <w:szCs w:val="24"/>
        </w:rPr>
        <w:t xml:space="preserve">Now </w:t>
      </w:r>
      <w:r w:rsidR="00875E00">
        <w:rPr>
          <w:rFonts w:eastAsiaTheme="minorEastAsia"/>
          <w:sz w:val="24"/>
          <w:szCs w:val="24"/>
        </w:rPr>
        <w:t>based on what we mentioned at the beginning, we need to solve the problem above using Decentralized and Distributed algorithms. According what we had in seminars during the s</w:t>
      </w:r>
      <w:r w:rsidR="00D87612">
        <w:rPr>
          <w:rFonts w:eastAsiaTheme="minorEastAsia"/>
          <w:sz w:val="24"/>
          <w:szCs w:val="24"/>
        </w:rPr>
        <w:t>emester, we conclude to utilize</w:t>
      </w:r>
      <w:r w:rsidR="00875E00">
        <w:rPr>
          <w:rFonts w:eastAsiaTheme="minorEastAsia"/>
          <w:sz w:val="24"/>
          <w:szCs w:val="24"/>
        </w:rPr>
        <w:t xml:space="preserve"> both decentralized ADMM and distributed ADMM in order to receive better and more sophisticated results.</w:t>
      </w:r>
    </w:p>
    <w:p w:rsidR="00843DE1" w:rsidRDefault="00843DE1" w:rsidP="00875E00">
      <w:pPr>
        <w:rPr>
          <w:rFonts w:eastAsiaTheme="minorEastAsia"/>
          <w:sz w:val="24"/>
          <w:szCs w:val="24"/>
        </w:rPr>
      </w:pPr>
    </w:p>
    <w:p w:rsidR="00843DE1" w:rsidRDefault="00843DE1" w:rsidP="00875E00">
      <w:pPr>
        <w:rPr>
          <w:rFonts w:eastAsiaTheme="minorEastAsia"/>
          <w:sz w:val="24"/>
          <w:szCs w:val="24"/>
        </w:rPr>
      </w:pPr>
    </w:p>
    <w:p w:rsidR="00743A8A" w:rsidRPr="00843DE1" w:rsidRDefault="00743A8A" w:rsidP="00743A8A">
      <w:pPr>
        <w:pStyle w:val="ListParagraph"/>
        <w:numPr>
          <w:ilvl w:val="0"/>
          <w:numId w:val="3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843DE1">
        <w:rPr>
          <w:rFonts w:eastAsiaTheme="minorEastAsia"/>
          <w:b/>
          <w:bCs/>
          <w:i/>
          <w:iCs/>
          <w:sz w:val="24"/>
          <w:szCs w:val="24"/>
        </w:rPr>
        <w:t xml:space="preserve">Decentralized ADMM Algorithm </w:t>
      </w:r>
    </w:p>
    <w:p w:rsidR="001D2174" w:rsidRDefault="001D2174" w:rsidP="00E34B9A">
      <w:pPr>
        <w:rPr>
          <w:rFonts w:eastAsiaTheme="minorEastAsia"/>
          <w:sz w:val="24"/>
          <w:szCs w:val="24"/>
        </w:rPr>
      </w:pPr>
    </w:p>
    <w:p w:rsidR="00843DE1" w:rsidRDefault="00843DE1" w:rsidP="007471DF">
      <w:pPr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</w:rPr>
        <w:t>Based on what we had in seminars, Decentralized ADMM algorithms tries to make an agreement among all</w:t>
      </w:r>
      <w:r w:rsidR="007B5953">
        <w:rPr>
          <w:rFonts w:eastAsiaTheme="minorEastAsia"/>
          <w:sz w:val="24"/>
          <w:szCs w:val="24"/>
        </w:rPr>
        <w:t xml:space="preserve"> the </w:t>
      </w:r>
      <w:r w:rsidR="00B857B1">
        <w:rPr>
          <w:rFonts w:eastAsiaTheme="minorEastAsia"/>
          <w:sz w:val="24"/>
          <w:szCs w:val="24"/>
        </w:rPr>
        <w:t>Agents</w:t>
      </w:r>
      <w:r w:rsidR="007B5953">
        <w:rPr>
          <w:rFonts w:eastAsiaTheme="minorEastAsia"/>
          <w:sz w:val="24"/>
          <w:szCs w:val="24"/>
        </w:rPr>
        <w:t xml:space="preserve"> using a Coordinator, which means all the Agents minimize their own cost function by using the parameters of other Agents </w:t>
      </w:r>
      <w:r w:rsidR="00B857B1">
        <w:rPr>
          <w:rFonts w:eastAsiaTheme="minorEastAsia"/>
          <w:sz w:val="24"/>
          <w:szCs w:val="24"/>
        </w:rPr>
        <w:t>which</w:t>
      </w:r>
      <w:r w:rsidR="007B5953">
        <w:rPr>
          <w:rFonts w:eastAsiaTheme="minorEastAsia"/>
          <w:sz w:val="24"/>
          <w:szCs w:val="24"/>
        </w:rPr>
        <w:t xml:space="preserve"> are provided by the Coordinator.</w:t>
      </w:r>
      <w:r w:rsidR="00410562">
        <w:rPr>
          <w:rFonts w:eastAsiaTheme="minorEastAsia"/>
          <w:sz w:val="24"/>
          <w:szCs w:val="24"/>
        </w:rPr>
        <w:t xml:space="preserve"> The </w:t>
      </w:r>
      <w:r w:rsidR="00410562">
        <w:rPr>
          <w:rFonts w:eastAsiaTheme="minorEastAsia"/>
          <w:sz w:val="24"/>
          <w:szCs w:val="24"/>
          <w:lang w:bidi="fa-IR"/>
        </w:rPr>
        <w:t xml:space="preserve">common parameter of all the agents is vector </w:t>
      </w:r>
      <w:r w:rsidR="00410562" w:rsidRPr="00410562">
        <w:rPr>
          <w:rFonts w:eastAsiaTheme="minorEastAsia"/>
          <w:b/>
          <w:bCs/>
          <w:i/>
          <w:iCs/>
          <w:sz w:val="24"/>
          <w:szCs w:val="24"/>
          <w:lang w:bidi="fa-IR"/>
        </w:rPr>
        <w:t>u</w:t>
      </w:r>
      <w:r w:rsidR="00410562">
        <w:rPr>
          <w:rFonts w:eastAsiaTheme="minorEastAsia"/>
          <w:b/>
          <w:bCs/>
          <w:i/>
          <w:iCs/>
          <w:sz w:val="24"/>
          <w:szCs w:val="24"/>
          <w:lang w:bidi="fa-IR"/>
        </w:rPr>
        <w:t>.</w:t>
      </w:r>
    </w:p>
    <w:p w:rsidR="007471DF" w:rsidRPr="00DD1DDE" w:rsidRDefault="007471DF" w:rsidP="00B857B1">
      <w:pPr>
        <w:rPr>
          <w:rFonts w:eastAsiaTheme="minorEastAsia"/>
          <w:sz w:val="24"/>
          <w:szCs w:val="24"/>
        </w:rPr>
      </w:pPr>
    </w:p>
    <w:p w:rsidR="008C7728" w:rsidRDefault="007471DF" w:rsidP="00747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 by applying Decentralized ADMM to the well-behaved centralized optimization problem, the new decentralized problem is as follows:</w:t>
      </w:r>
    </w:p>
    <w:p w:rsidR="007471DF" w:rsidRDefault="007471DF" w:rsidP="007471DF">
      <w:pPr>
        <w:rPr>
          <w:rFonts w:eastAsiaTheme="minorEastAsia"/>
          <w:sz w:val="24"/>
          <w:szCs w:val="24"/>
        </w:rPr>
      </w:pPr>
    </w:p>
    <w:p w:rsidR="00A814CD" w:rsidRPr="00DD1DDE" w:rsidRDefault="00877DB0" w:rsidP="00A814CD">
      <w:pPr>
        <w:jc w:val="center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minimize 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Δ+1-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A814CD" w:rsidRPr="00DD1DDE" w:rsidRDefault="00A814CD" w:rsidP="00A814CD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s.t.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j=1 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Δ+1-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≤1     ∀ all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(1)</m:t>
          </m:r>
        </m:oMath>
      </m:oMathPara>
    </w:p>
    <w:p w:rsidR="00A814CD" w:rsidRPr="00DD1DDE" w:rsidRDefault="00E17947" w:rsidP="00A814CD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∀ all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(2)</m:t>
          </m:r>
        </m:oMath>
      </m:oMathPara>
    </w:p>
    <w:p w:rsidR="00A814CD" w:rsidRPr="00DD1DDE" w:rsidRDefault="00E17947" w:rsidP="00A814CD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Δ</m:t>
          </m:r>
          <m:r>
            <w:rPr>
              <w:rFonts w:ascii="Cambria Math" w:eastAsiaTheme="minorEastAsia" w:hAnsi="Cambria Math"/>
              <w:sz w:val="24"/>
              <w:szCs w:val="24"/>
            </w:rPr>
            <m:t>+1-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+1-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∀ all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(3)</m:t>
          </m:r>
        </m:oMath>
      </m:oMathPara>
    </w:p>
    <w:p w:rsidR="007471DF" w:rsidRPr="00513B10" w:rsidRDefault="00877DB0" w:rsidP="00A4179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=z     ∀ all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(4)   </m:t>
          </m:r>
        </m:oMath>
      </m:oMathPara>
    </w:p>
    <w:p w:rsidR="00513B10" w:rsidRDefault="00513B10" w:rsidP="00A41797">
      <w:pPr>
        <w:rPr>
          <w:rFonts w:eastAsiaTheme="minorEastAsia"/>
          <w:sz w:val="24"/>
          <w:szCs w:val="24"/>
        </w:rPr>
      </w:pPr>
    </w:p>
    <w:p w:rsidR="00513B10" w:rsidRDefault="00513B10" w:rsidP="00513B1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 the </w:t>
      </w:r>
      <w:proofErr w:type="spellStart"/>
      <w:r>
        <w:rPr>
          <w:rFonts w:eastAsiaTheme="minorEastAsia"/>
          <w:sz w:val="24"/>
          <w:szCs w:val="24"/>
        </w:rPr>
        <w:t>Lagrangian</w:t>
      </w:r>
      <w:proofErr w:type="spellEnd"/>
      <w:r>
        <w:rPr>
          <w:rFonts w:eastAsiaTheme="minorEastAsia"/>
          <w:sz w:val="24"/>
          <w:szCs w:val="24"/>
        </w:rPr>
        <w:t xml:space="preserve"> function of problem above is:</w:t>
      </w:r>
    </w:p>
    <w:p w:rsidR="00231AB7" w:rsidRDefault="00231AB7" w:rsidP="00513B10">
      <w:pPr>
        <w:rPr>
          <w:rFonts w:eastAsiaTheme="minorEastAsia"/>
          <w:sz w:val="24"/>
          <w:szCs w:val="24"/>
        </w:rPr>
      </w:pPr>
    </w:p>
    <w:p w:rsidR="00513B10" w:rsidRPr="009B76E8" w:rsidRDefault="00877DB0" w:rsidP="006513EA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Δ+1-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-z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9B76E8" w:rsidRDefault="009B76E8" w:rsidP="009B76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Now as it is obvious the Lagrange function of each agent can be decoupled from the other agent’s Lagrange function. So for each agent we have:</w:t>
      </w:r>
    </w:p>
    <w:p w:rsidR="009B76E8" w:rsidRDefault="009B76E8" w:rsidP="009B76E8">
      <w:pPr>
        <w:rPr>
          <w:rFonts w:eastAsiaTheme="minorEastAsia"/>
          <w:sz w:val="24"/>
          <w:szCs w:val="24"/>
        </w:rPr>
      </w:pPr>
    </w:p>
    <w:p w:rsidR="009B76E8" w:rsidRPr="00410562" w:rsidRDefault="00877DB0" w:rsidP="009B76E8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Δ+1-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-z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-z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410562" w:rsidRDefault="00410562" w:rsidP="009B76E8">
      <w:pPr>
        <w:rPr>
          <w:rFonts w:eastAsiaTheme="minorEastAsia"/>
          <w:sz w:val="24"/>
          <w:szCs w:val="24"/>
        </w:rPr>
      </w:pPr>
    </w:p>
    <w:p w:rsidR="00410562" w:rsidRDefault="00410562" w:rsidP="00E548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Hence, each agent can optimize its own problem by </w:t>
      </w:r>
      <w:r w:rsidR="00520C76">
        <w:rPr>
          <w:rFonts w:eastAsiaTheme="minorEastAsia"/>
          <w:sz w:val="24"/>
          <w:szCs w:val="24"/>
        </w:rPr>
        <w:t xml:space="preserve">receiving the </w:t>
      </w:r>
      <w:r w:rsidR="00520C76" w:rsidRPr="00520C76">
        <w:rPr>
          <w:rFonts w:eastAsiaTheme="minorEastAsia"/>
          <w:b/>
          <w:bCs/>
          <w:i/>
          <w:iCs/>
          <w:sz w:val="24"/>
          <w:szCs w:val="24"/>
        </w:rPr>
        <w:t>z</w:t>
      </w:r>
      <w:r w:rsidR="00520C76">
        <w:rPr>
          <w:rFonts w:eastAsiaTheme="minorEastAsia"/>
          <w:sz w:val="24"/>
          <w:szCs w:val="24"/>
        </w:rPr>
        <w:t xml:space="preserve"> vector from the coordinator and then replaces </w:t>
      </w:r>
      <w:r w:rsidR="00520C76" w:rsidRPr="00520C76">
        <w:rPr>
          <w:rFonts w:eastAsiaTheme="minorEastAsia"/>
          <w:b/>
          <w:bCs/>
          <w:i/>
          <w:iCs/>
          <w:sz w:val="24"/>
          <w:szCs w:val="24"/>
        </w:rPr>
        <w:t>u</w:t>
      </w:r>
      <w:r w:rsidR="00520C76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="00520C76" w:rsidRPr="00520C76">
        <w:rPr>
          <w:rFonts w:eastAsiaTheme="minorEastAsia"/>
          <w:sz w:val="24"/>
          <w:szCs w:val="24"/>
        </w:rPr>
        <w:t>with</w:t>
      </w:r>
      <w:r w:rsidR="00520C76">
        <w:rPr>
          <w:rFonts w:eastAsiaTheme="minorEastAsia"/>
          <w:b/>
          <w:bCs/>
          <w:i/>
          <w:iCs/>
          <w:sz w:val="24"/>
          <w:szCs w:val="24"/>
        </w:rPr>
        <w:t xml:space="preserve"> z.</w:t>
      </w:r>
      <w:r w:rsidR="00371FBC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="00371FBC">
        <w:rPr>
          <w:rFonts w:eastAsiaTheme="minorEastAsia"/>
          <w:sz w:val="24"/>
          <w:szCs w:val="24"/>
        </w:rPr>
        <w:t xml:space="preserve">After each agent optimizes its own problem, all the agents send the copy their </w:t>
      </w:r>
      <w:r w:rsidR="00371FBC" w:rsidRPr="00371FBC">
        <w:rPr>
          <w:rFonts w:eastAsiaTheme="minorEastAsia"/>
          <w:b/>
          <w:bCs/>
          <w:i/>
          <w:iCs/>
          <w:sz w:val="24"/>
          <w:szCs w:val="24"/>
        </w:rPr>
        <w:t>u</w:t>
      </w:r>
      <w:r w:rsidR="00371FBC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="00371FBC">
        <w:rPr>
          <w:rFonts w:eastAsiaTheme="minorEastAsia"/>
          <w:sz w:val="24"/>
          <w:szCs w:val="24"/>
        </w:rPr>
        <w:t xml:space="preserve">vector to the coordinator. Accordingly the coordinator will update </w:t>
      </w:r>
      <w:r w:rsidR="00371FBC" w:rsidRPr="00371FBC">
        <w:rPr>
          <w:rFonts w:eastAsiaTheme="minorEastAsia"/>
          <w:b/>
          <w:bCs/>
          <w:i/>
          <w:iCs/>
          <w:sz w:val="24"/>
          <w:szCs w:val="24"/>
        </w:rPr>
        <w:t>z</w:t>
      </w:r>
      <w:r w:rsidR="00371FBC">
        <w:rPr>
          <w:rFonts w:eastAsiaTheme="minorEastAsia"/>
          <w:sz w:val="24"/>
          <w:szCs w:val="24"/>
        </w:rPr>
        <w:t xml:space="preserve"> and </w:t>
      </w:r>
      <w:r w:rsidR="00371FBC" w:rsidRPr="00371FBC">
        <w:rPr>
          <w:rFonts w:eastAsiaTheme="minorEastAsia"/>
          <w:b/>
          <w:bCs/>
          <w:i/>
          <w:iCs/>
          <w:sz w:val="24"/>
          <w:szCs w:val="24"/>
        </w:rPr>
        <w:t>y</w:t>
      </w:r>
      <w:r w:rsidR="006D6AD6">
        <w:rPr>
          <w:rFonts w:eastAsiaTheme="minorEastAsia"/>
          <w:sz w:val="24"/>
          <w:szCs w:val="24"/>
        </w:rPr>
        <w:t xml:space="preserve"> (</w:t>
      </w:r>
      <w:r w:rsidR="00371FBC">
        <w:rPr>
          <w:rFonts w:eastAsiaTheme="minorEastAsia"/>
          <w:sz w:val="24"/>
          <w:szCs w:val="24"/>
        </w:rPr>
        <w:t>Lagrange multiplier</w:t>
      </w:r>
      <w:r w:rsidR="006D6AD6">
        <w:rPr>
          <w:rFonts w:eastAsiaTheme="minorEastAsia"/>
          <w:sz w:val="24"/>
          <w:szCs w:val="24"/>
        </w:rPr>
        <w:t>)</w:t>
      </w:r>
      <w:r w:rsidR="00371FBC">
        <w:rPr>
          <w:rFonts w:eastAsiaTheme="minorEastAsia"/>
          <w:sz w:val="24"/>
          <w:szCs w:val="24"/>
        </w:rPr>
        <w:t xml:space="preserve"> </w:t>
      </w:r>
      <w:r w:rsidR="00E548DC">
        <w:rPr>
          <w:rFonts w:eastAsiaTheme="minorEastAsia"/>
          <w:sz w:val="24"/>
          <w:szCs w:val="24"/>
        </w:rPr>
        <w:t>using</w:t>
      </w:r>
      <w:r w:rsidR="00371FBC">
        <w:rPr>
          <w:rFonts w:eastAsiaTheme="minorEastAsia"/>
          <w:sz w:val="24"/>
          <w:szCs w:val="24"/>
        </w:rPr>
        <w:t xml:space="preserve"> the information that </w:t>
      </w:r>
      <w:r w:rsidR="00E548DC">
        <w:rPr>
          <w:rFonts w:eastAsiaTheme="minorEastAsia"/>
          <w:sz w:val="24"/>
          <w:szCs w:val="24"/>
        </w:rPr>
        <w:t>is</w:t>
      </w:r>
      <w:r w:rsidR="00371FBC">
        <w:rPr>
          <w:rFonts w:eastAsiaTheme="minorEastAsia"/>
          <w:sz w:val="24"/>
          <w:szCs w:val="24"/>
        </w:rPr>
        <w:t xml:space="preserve"> received </w:t>
      </w:r>
      <w:r w:rsidR="006D6AD6">
        <w:rPr>
          <w:rFonts w:eastAsiaTheme="minorEastAsia"/>
          <w:sz w:val="24"/>
          <w:szCs w:val="24"/>
        </w:rPr>
        <w:t>from the agents.</w:t>
      </w:r>
    </w:p>
    <w:p w:rsidR="006D6AD6" w:rsidRDefault="006D6AD6" w:rsidP="00E548DC">
      <w:pPr>
        <w:rPr>
          <w:rFonts w:eastAsiaTheme="minorEastAsia"/>
          <w:sz w:val="24"/>
          <w:szCs w:val="24"/>
        </w:rPr>
      </w:pPr>
    </w:p>
    <w:p w:rsidR="006D6AD6" w:rsidRDefault="006D6AD6" w:rsidP="00E548DC">
      <w:pPr>
        <w:rPr>
          <w:rFonts w:eastAsiaTheme="minorEastAsia"/>
          <w:sz w:val="24"/>
          <w:szCs w:val="24"/>
          <w:lang w:bidi="fa-IR"/>
        </w:rPr>
      </w:pPr>
    </w:p>
    <w:p w:rsidR="0012186F" w:rsidRDefault="0012186F" w:rsidP="00E548DC">
      <w:pPr>
        <w:rPr>
          <w:rFonts w:eastAsiaTheme="minorEastAsia"/>
          <w:sz w:val="24"/>
          <w:szCs w:val="24"/>
          <w:lang w:bidi="fa-IR"/>
        </w:rPr>
      </w:pPr>
    </w:p>
    <w:p w:rsidR="0012186F" w:rsidRDefault="0012186F" w:rsidP="00E548DC">
      <w:pPr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lastRenderedPageBreak/>
        <w:t>Finally the Decentralized ADMM algorithm is as follows:</w:t>
      </w:r>
    </w:p>
    <w:p w:rsidR="00BB1816" w:rsidRDefault="00BB1816" w:rsidP="00E548DC">
      <w:pPr>
        <w:rPr>
          <w:rFonts w:eastAsiaTheme="minorEastAsia"/>
          <w:sz w:val="24"/>
          <w:szCs w:val="24"/>
          <w:lang w:bidi="fa-IR"/>
        </w:rPr>
      </w:pPr>
    </w:p>
    <w:p w:rsidR="00BB1816" w:rsidRPr="00DB7799" w:rsidRDefault="00BB1816" w:rsidP="00BB1816">
      <w:pPr>
        <w:jc w:val="center"/>
        <w:rPr>
          <w:rFonts w:eastAsiaTheme="minorEastAsia"/>
          <w:b/>
          <w:bCs/>
          <w:i/>
          <w:iCs/>
          <w:sz w:val="24"/>
          <w:szCs w:val="24"/>
          <w:lang w:bidi="fa-IR"/>
        </w:rPr>
      </w:pPr>
      <w:r w:rsidRPr="00DB7799">
        <w:rPr>
          <w:rFonts w:eastAsiaTheme="minorEastAsia"/>
          <w:b/>
          <w:bCs/>
          <w:i/>
          <w:iCs/>
          <w:sz w:val="24"/>
          <w:szCs w:val="24"/>
          <w:lang w:bidi="fa-IR"/>
        </w:rPr>
        <w:t xml:space="preserve">Decentralized ADMM algorithm </w:t>
      </w:r>
    </w:p>
    <w:p w:rsidR="00BB1816" w:rsidRDefault="00BB1816" w:rsidP="00BB1816">
      <w:pPr>
        <w:jc w:val="center"/>
        <w:rPr>
          <w:rFonts w:eastAsiaTheme="minorEastAsia"/>
          <w:sz w:val="24"/>
          <w:szCs w:val="24"/>
          <w:lang w:bidi="fa-IR"/>
        </w:rPr>
      </w:pPr>
    </w:p>
    <w:p w:rsidR="00BB1816" w:rsidRDefault="00BB1816" w:rsidP="00BB1816">
      <w:pPr>
        <w:pStyle w:val="ListParagraph"/>
        <w:numPr>
          <w:ilvl w:val="0"/>
          <w:numId w:val="6"/>
        </w:numPr>
        <w:jc w:val="center"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 xml:space="preserve">Initializing the parameters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fa-IR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bidi="fa-IR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bidi="fa-IR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bidi="fa-IR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0</m:t>
            </m:r>
          </m:sup>
        </m:sSubSup>
      </m:oMath>
    </w:p>
    <w:p w:rsidR="00466380" w:rsidRDefault="00466380" w:rsidP="00466380">
      <w:pPr>
        <w:pStyle w:val="ListParagraph"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At iteration k:</w:t>
      </w:r>
    </w:p>
    <w:p w:rsidR="00BB1816" w:rsidRDefault="008F1F8B" w:rsidP="008F1F8B">
      <w:pPr>
        <w:pStyle w:val="ListParagraph"/>
        <w:numPr>
          <w:ilvl w:val="0"/>
          <w:numId w:val="6"/>
        </w:numPr>
        <w:jc w:val="center"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 xml:space="preserve">Each agent optimize its own problem and then sends the related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</m:sSub>
      </m:oMath>
      <w:r>
        <w:rPr>
          <w:rFonts w:eastAsiaTheme="minorEastAsia"/>
          <w:sz w:val="24"/>
          <w:szCs w:val="24"/>
          <w:lang w:bidi="fa-IR"/>
        </w:rPr>
        <w:t xml:space="preserve"> to the coordinator.</w:t>
      </w:r>
    </w:p>
    <w:p w:rsidR="008F1F8B" w:rsidRDefault="008F1F8B" w:rsidP="008F1F8B">
      <w:pPr>
        <w:pStyle w:val="ListParagraph"/>
        <w:rPr>
          <w:rFonts w:eastAsiaTheme="minorEastAsia"/>
          <w:sz w:val="24"/>
          <w:szCs w:val="24"/>
          <w:lang w:bidi="fa-IR"/>
        </w:rPr>
      </w:pPr>
    </w:p>
    <w:p w:rsidR="008F1F8B" w:rsidRPr="00BB1816" w:rsidRDefault="00877DB0" w:rsidP="00D14A48">
      <w:pPr>
        <w:pStyle w:val="ListParagraph"/>
        <w:rPr>
          <w:rFonts w:eastAsiaTheme="minorEastAsia"/>
          <w:sz w:val="24"/>
          <w:szCs w:val="24"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 xml:space="preserve">k+1 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 xml:space="preserve">k+1 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min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</m:e>
              </m:func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 xml:space="preserve">)=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Δ+1-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b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F20FD4" w:rsidRPr="00DD1DDE" w:rsidRDefault="00F20FD4" w:rsidP="00F20FD4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s.t.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j=1 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Δ+1-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≤1               (1)</m:t>
          </m:r>
        </m:oMath>
      </m:oMathPara>
    </w:p>
    <w:p w:rsidR="00F20FD4" w:rsidRPr="00DD1DDE" w:rsidRDefault="00F20FD4" w:rsidP="00F20FD4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(2)</m:t>
          </m:r>
        </m:oMath>
      </m:oMathPara>
    </w:p>
    <w:p w:rsidR="00F20FD4" w:rsidRPr="00DD1DDE" w:rsidRDefault="00F20FD4" w:rsidP="00F20FD4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Δ</m:t>
          </m:r>
          <m:r>
            <w:rPr>
              <w:rFonts w:ascii="Cambria Math" w:eastAsiaTheme="minorEastAsia" w:hAnsi="Cambria Math"/>
              <w:sz w:val="24"/>
              <w:szCs w:val="24"/>
            </w:rPr>
            <m:t>+1-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+1-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(3)</m:t>
          </m:r>
        </m:oMath>
      </m:oMathPara>
    </w:p>
    <w:p w:rsidR="0012186F" w:rsidRPr="00417BC1" w:rsidRDefault="00DF5D0B" w:rsidP="00DF5D0B">
      <w:pPr>
        <w:rPr>
          <w:rFonts w:eastAsiaTheme="minorEastAsia"/>
          <w:sz w:val="24"/>
          <w:szCs w:val="24"/>
          <w:lang w:bidi="fa-IR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=1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 xml:space="preserve">  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 xml:space="preserve">          (4)</m:t>
          </m:r>
        </m:oMath>
      </m:oMathPara>
    </w:p>
    <w:p w:rsidR="00417BC1" w:rsidRPr="00DB7799" w:rsidRDefault="00417BC1" w:rsidP="00FA1AF5">
      <w:pPr>
        <w:ind w:left="360"/>
        <w:rPr>
          <w:rFonts w:eastAsiaTheme="minorEastAsia"/>
          <w:b/>
          <w:bCs/>
          <w:i/>
          <w:iCs/>
          <w:sz w:val="24"/>
          <w:szCs w:val="24"/>
          <w:lang w:bidi="fa-IR"/>
        </w:rPr>
      </w:pPr>
      <w:r w:rsidRPr="00DB7799">
        <w:rPr>
          <w:rFonts w:eastAsiaTheme="minorEastAsia"/>
          <w:b/>
          <w:bCs/>
          <w:i/>
          <w:iCs/>
          <w:sz w:val="24"/>
          <w:szCs w:val="24"/>
          <w:lang w:bidi="fa-IR"/>
        </w:rPr>
        <w:t xml:space="preserve">Normalization of the vectors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</m:sSub>
      </m:oMath>
      <w:r w:rsidR="002215B8" w:rsidRPr="00DB7799">
        <w:rPr>
          <w:rFonts w:eastAsiaTheme="minorEastAsia"/>
          <w:b/>
          <w:bCs/>
          <w:i/>
          <w:iCs/>
          <w:sz w:val="24"/>
          <w:szCs w:val="24"/>
          <w:lang w:bidi="fa-IR"/>
        </w:rPr>
        <w:t xml:space="preserve"> </w:t>
      </w:r>
      <w:r w:rsidRPr="00DB7799">
        <w:rPr>
          <w:rFonts w:eastAsiaTheme="minorEastAsia"/>
          <w:b/>
          <w:bCs/>
          <w:i/>
          <w:iCs/>
          <w:sz w:val="24"/>
          <w:szCs w:val="24"/>
          <w:lang w:bidi="fa-IR"/>
        </w:rPr>
        <w:t xml:space="preserve">is to ensure that the local estimates </w:t>
      </w:r>
      <w:r w:rsidR="00D74F90" w:rsidRPr="00DB7799">
        <w:rPr>
          <w:rFonts w:eastAsiaTheme="minorEastAsia"/>
          <w:b/>
          <w:bCs/>
          <w:i/>
          <w:iCs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</m:sSub>
      </m:oMath>
      <w:r w:rsidRPr="00DB7799">
        <w:rPr>
          <w:rFonts w:eastAsiaTheme="minorEastAsia"/>
          <w:b/>
          <w:bCs/>
          <w:i/>
          <w:iCs/>
          <w:sz w:val="24"/>
          <w:szCs w:val="24"/>
          <w:lang w:bidi="fa-IR"/>
        </w:rPr>
        <w:t xml:space="preserve"> have</w:t>
      </w:r>
      <w:r w:rsidR="00D74F90" w:rsidRPr="00DB7799">
        <w:rPr>
          <w:rFonts w:eastAsiaTheme="minorEastAsia"/>
          <w:b/>
          <w:bCs/>
          <w:i/>
          <w:iCs/>
          <w:sz w:val="24"/>
          <w:szCs w:val="24"/>
          <w:lang w:bidi="fa-IR"/>
        </w:rPr>
        <w:t xml:space="preserve"> </w:t>
      </w:r>
      <w:r w:rsidRPr="00DB7799">
        <w:rPr>
          <w:rFonts w:eastAsiaTheme="minorEastAsia"/>
          <w:b/>
          <w:bCs/>
          <w:i/>
          <w:iCs/>
          <w:sz w:val="24"/>
          <w:szCs w:val="24"/>
          <w:lang w:bidi="fa-IR"/>
        </w:rPr>
        <w:t>the same direction</w:t>
      </w:r>
      <w:r w:rsidR="00A26960" w:rsidRPr="00DB7799">
        <w:rPr>
          <w:rFonts w:eastAsiaTheme="minorEastAsia"/>
          <w:b/>
          <w:bCs/>
          <w:i/>
          <w:iCs/>
          <w:sz w:val="24"/>
          <w:szCs w:val="24"/>
          <w:lang w:bidi="fa-IR"/>
        </w:rPr>
        <w:t>.</w:t>
      </w:r>
    </w:p>
    <w:p w:rsidR="002733F0" w:rsidRDefault="000E3386" w:rsidP="00634DF9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 xml:space="preserve">In this step coordinator updates 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z</m:t>
        </m:r>
      </m:oMath>
      <w:r>
        <w:rPr>
          <w:rFonts w:eastAsiaTheme="minorEastAsia"/>
          <w:sz w:val="24"/>
          <w:szCs w:val="24"/>
          <w:lang w:bidi="fa-IR"/>
        </w:rPr>
        <w:t xml:space="preserve"> and Lagrange multiplier 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y</m:t>
        </m:r>
      </m:oMath>
      <w:r w:rsidR="008217BC">
        <w:rPr>
          <w:rFonts w:eastAsiaTheme="minorEastAsia"/>
          <w:sz w:val="24"/>
          <w:szCs w:val="24"/>
          <w:lang w:bidi="fa-IR"/>
        </w:rPr>
        <w:t xml:space="preserve"> using the information collected from the agents.</w:t>
      </w:r>
    </w:p>
    <w:p w:rsidR="00634DF9" w:rsidRPr="002733F0" w:rsidRDefault="00634DF9" w:rsidP="00634DF9">
      <w:pPr>
        <w:pStyle w:val="ListParagraph"/>
        <w:rPr>
          <w:rFonts w:eastAsiaTheme="minorEastAsia"/>
          <w:sz w:val="24"/>
          <w:szCs w:val="24"/>
          <w:lang w:bidi="fa-IR"/>
        </w:rPr>
      </w:pPr>
    </w:p>
    <w:p w:rsidR="00A26960" w:rsidRPr="009A63E2" w:rsidRDefault="00AC4479" w:rsidP="00F50606">
      <w:pPr>
        <w:rPr>
          <w:rFonts w:eastAsiaTheme="minorEastAsia"/>
          <w:sz w:val="24"/>
          <w:szCs w:val="24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k+1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k+1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k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N</m:t>
              </m:r>
            </m:den>
          </m:f>
        </m:oMath>
      </m:oMathPara>
    </w:p>
    <w:p w:rsidR="009A63E2" w:rsidRPr="001A6B26" w:rsidRDefault="009A63E2" w:rsidP="009A63E2">
      <w:pPr>
        <w:rPr>
          <w:rFonts w:eastAsiaTheme="minorEastAsia"/>
          <w:sz w:val="24"/>
          <w:szCs w:val="24"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k+1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)</m:t>
          </m:r>
        </m:oMath>
      </m:oMathPara>
    </w:p>
    <w:p w:rsidR="001A6B26" w:rsidRDefault="001A6B26" w:rsidP="001A6B26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 xml:space="preserve">Go to b until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lang w:bidi="fa-IR"/>
          </w:rPr>
          <m:t>&lt;ϵ</m:t>
        </m:r>
      </m:oMath>
    </w:p>
    <w:p w:rsidR="00597624" w:rsidRDefault="00597624" w:rsidP="00597624">
      <w:pPr>
        <w:rPr>
          <w:rFonts w:eastAsiaTheme="minorEastAsia"/>
          <w:sz w:val="24"/>
          <w:szCs w:val="24"/>
          <w:lang w:bidi="fa-IR"/>
        </w:rPr>
      </w:pPr>
    </w:p>
    <w:p w:rsidR="00597624" w:rsidRDefault="00597624" w:rsidP="00597624">
      <w:pPr>
        <w:rPr>
          <w:rFonts w:eastAsiaTheme="minorEastAsia"/>
          <w:sz w:val="24"/>
          <w:szCs w:val="24"/>
          <w:lang w:bidi="fa-IR"/>
        </w:rPr>
      </w:pPr>
    </w:p>
    <w:p w:rsidR="00597624" w:rsidRDefault="00597624" w:rsidP="00597624">
      <w:pPr>
        <w:rPr>
          <w:rFonts w:eastAsiaTheme="minorEastAsia"/>
          <w:sz w:val="24"/>
          <w:szCs w:val="24"/>
          <w:lang w:bidi="fa-IR"/>
        </w:rPr>
      </w:pPr>
    </w:p>
    <w:p w:rsidR="00597624" w:rsidRDefault="00597624" w:rsidP="00597624">
      <w:pPr>
        <w:rPr>
          <w:rFonts w:eastAsiaTheme="minorEastAsia"/>
          <w:sz w:val="24"/>
          <w:szCs w:val="24"/>
          <w:lang w:bidi="fa-IR"/>
        </w:rPr>
      </w:pPr>
    </w:p>
    <w:p w:rsidR="00D14A48" w:rsidRPr="00BF46D9" w:rsidRDefault="008B4731" w:rsidP="00BF46D9">
      <w:pPr>
        <w:pStyle w:val="ListParagraph"/>
        <w:numPr>
          <w:ilvl w:val="0"/>
          <w:numId w:val="3"/>
        </w:numPr>
        <w:rPr>
          <w:rFonts w:eastAsiaTheme="minorEastAsia"/>
          <w:b/>
          <w:bCs/>
          <w:i/>
          <w:iCs/>
          <w:sz w:val="24"/>
          <w:szCs w:val="24"/>
          <w:lang w:bidi="fa-IR"/>
        </w:rPr>
      </w:pPr>
      <w:r w:rsidRPr="008B4731">
        <w:rPr>
          <w:rFonts w:eastAsiaTheme="minorEastAsia"/>
          <w:b/>
          <w:bCs/>
          <w:i/>
          <w:iCs/>
          <w:sz w:val="24"/>
          <w:szCs w:val="24"/>
          <w:lang w:bidi="fa-IR"/>
        </w:rPr>
        <w:lastRenderedPageBreak/>
        <w:t>Distributed ADMM Algorithm</w:t>
      </w:r>
    </w:p>
    <w:p w:rsidR="00D14A48" w:rsidRDefault="00E90BAC" w:rsidP="00E90BAC">
      <w:pPr>
        <w:ind w:left="360"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 xml:space="preserve">According what we had in previous section in decentralized method, each agent performs its own optimization problem and interact the results with a coordinator, actually the coordinator was responsible for the management of the agents and the constraints. But in distributed algorithms there is nothing like a coordinator and all the nodes must interact with </w:t>
      </w:r>
      <w:r w:rsidR="001B04EA">
        <w:rPr>
          <w:rFonts w:eastAsiaTheme="minorEastAsia"/>
          <w:sz w:val="24"/>
          <w:szCs w:val="24"/>
          <w:lang w:bidi="fa-IR"/>
        </w:rPr>
        <w:t>themselves.</w:t>
      </w:r>
      <w:r w:rsidR="00877DB0">
        <w:rPr>
          <w:rFonts w:eastAsiaTheme="minorEastAsia"/>
          <w:sz w:val="24"/>
          <w:szCs w:val="24"/>
          <w:lang w:bidi="fa-IR"/>
        </w:rPr>
        <w:t xml:space="preserve"> </w:t>
      </w:r>
    </w:p>
    <w:p w:rsidR="00567083" w:rsidRDefault="00567083" w:rsidP="00E90BAC">
      <w:pPr>
        <w:ind w:left="360"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>So given the explanation above the distributed ADMM algorithm for each node can be expressed as:</w:t>
      </w:r>
    </w:p>
    <w:p w:rsidR="00567083" w:rsidRDefault="00567083" w:rsidP="00BF46D9">
      <w:pPr>
        <w:ind w:left="360"/>
        <w:jc w:val="center"/>
        <w:rPr>
          <w:rFonts w:eastAsiaTheme="minorEastAsia"/>
          <w:sz w:val="24"/>
          <w:szCs w:val="24"/>
          <w:lang w:bidi="fa-IR"/>
        </w:rPr>
      </w:pPr>
      <w:r w:rsidRPr="00567083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3367405" cy="2569210"/>
            <wp:effectExtent l="0" t="0" r="4445" b="2540"/>
            <wp:docPr id="1" name="Picture 1" descr="C:\Users\Hosse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sse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83" w:rsidRDefault="005F0460" w:rsidP="009B380A">
      <w:pPr>
        <w:ind w:left="360"/>
        <w:rPr>
          <w:rFonts w:eastAsiaTheme="minorEastAsia"/>
          <w:sz w:val="24"/>
          <w:szCs w:val="24"/>
          <w:lang w:bidi="fa-IR"/>
        </w:rPr>
      </w:pPr>
      <w:r w:rsidRPr="005F0460">
        <w:rPr>
          <w:rFonts w:eastAsiaTheme="minorEastAsia"/>
          <w:sz w:val="24"/>
          <w:szCs w:val="24"/>
          <w:lang w:bidi="fa-IR"/>
        </w:rPr>
        <w:t xml:space="preserve">The constraints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fa-IR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ij</m:t>
            </m:r>
          </m:sub>
        </m:sSub>
      </m:oMath>
      <w:r>
        <w:rPr>
          <w:rFonts w:eastAsiaTheme="minorEastAsia"/>
          <w:sz w:val="24"/>
          <w:szCs w:val="24"/>
          <w:lang w:bidi="fa-IR"/>
        </w:rPr>
        <w:t xml:space="preserve"> </w:t>
      </w:r>
      <w:r w:rsidRPr="005F0460">
        <w:rPr>
          <w:rFonts w:eastAsiaTheme="minorEastAsia"/>
          <w:sz w:val="24"/>
          <w:szCs w:val="24"/>
          <w:lang w:bidi="fa-IR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fa-IR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ij</m:t>
            </m:r>
          </m:sub>
        </m:sSub>
      </m:oMath>
      <w:r w:rsidRPr="005F0460">
        <w:rPr>
          <w:rFonts w:eastAsiaTheme="minorEastAsia"/>
          <w:sz w:val="24"/>
          <w:szCs w:val="24"/>
          <w:lang w:bidi="fa-IR"/>
        </w:rPr>
        <w:t xml:space="preserve"> imply that for all pairs of agents </w:t>
      </w:r>
      <m:oMath>
        <m:r>
          <w:rPr>
            <w:rFonts w:ascii="Cambria Math" w:eastAsiaTheme="minorEastAsia" w:hAnsi="Cambria Math"/>
            <w:sz w:val="24"/>
            <w:szCs w:val="24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fa-IR"/>
          </w:rPr>
          <m:t>)</m:t>
        </m:r>
      </m:oMath>
      <w:r w:rsidRPr="005F0460">
        <w:rPr>
          <w:rFonts w:eastAsiaTheme="minorEastAsia"/>
          <w:sz w:val="24"/>
          <w:szCs w:val="24"/>
          <w:lang w:bidi="fa-IR"/>
        </w:rPr>
        <w:t xml:space="preserve"> that form an edge, the feasible</w:t>
      </w:r>
      <w:r>
        <w:rPr>
          <w:rFonts w:eastAsiaTheme="minorEastAsia"/>
          <w:sz w:val="24"/>
          <w:szCs w:val="24"/>
          <w:lang w:bidi="fa-IR"/>
        </w:rPr>
        <w:t xml:space="preserve"> </w:t>
      </w:r>
      <w:r w:rsidRPr="005F0460">
        <w:rPr>
          <w:rFonts w:eastAsiaTheme="minorEastAsia"/>
          <w:sz w:val="24"/>
          <w:szCs w:val="24"/>
          <w:lang w:bidi="fa-IR"/>
        </w:rPr>
        <w:t>set</w:t>
      </w:r>
      <w:r w:rsidR="00F61E44">
        <w:rPr>
          <w:rFonts w:eastAsiaTheme="minorEastAsia"/>
          <w:sz w:val="24"/>
          <w:szCs w:val="24"/>
          <w:lang w:bidi="fa-IR"/>
        </w:rPr>
        <w:t xml:space="preserve"> </w:t>
      </w:r>
      <w:r w:rsidRPr="005F0460">
        <w:rPr>
          <w:rFonts w:eastAsiaTheme="minorEastAsia"/>
          <w:sz w:val="24"/>
          <w:szCs w:val="24"/>
          <w:lang w:bidi="fa-IR"/>
        </w:rPr>
        <w:t xml:space="preserve">is such </w:t>
      </w:r>
      <w:proofErr w:type="gramStart"/>
      <w:r w:rsidRPr="005F0460">
        <w:rPr>
          <w:rFonts w:eastAsiaTheme="minorEastAsia"/>
          <w:sz w:val="24"/>
          <w:szCs w:val="24"/>
          <w:lang w:bidi="fa-IR"/>
        </w:rPr>
        <w:t>that</w:t>
      </w:r>
      <w:r w:rsidR="001A2F35">
        <w:rPr>
          <w:rFonts w:eastAsiaTheme="minorEastAsia"/>
          <w:sz w:val="24"/>
          <w:szCs w:val="24"/>
          <w:lang w:bidi="fa-IR"/>
        </w:rPr>
        <w:t xml:space="preserve"> </w:t>
      </w:r>
      <w:r w:rsidRPr="005F0460">
        <w:rPr>
          <w:rFonts w:eastAsiaTheme="minorEastAsia"/>
          <w:sz w:val="24"/>
          <w:szCs w:val="24"/>
          <w:lang w:bidi="fa-IR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fa-IR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j</m:t>
            </m:r>
          </m:sub>
        </m:sSub>
      </m:oMath>
      <w:r w:rsidRPr="005F0460">
        <w:rPr>
          <w:rFonts w:eastAsiaTheme="minorEastAsia"/>
          <w:sz w:val="24"/>
          <w:szCs w:val="24"/>
          <w:lang w:bidi="fa-IR"/>
        </w:rPr>
        <w:t>. Assuming a strongly connected contact network,</w:t>
      </w:r>
      <w:r>
        <w:rPr>
          <w:rFonts w:eastAsiaTheme="minorEastAsia"/>
          <w:sz w:val="24"/>
          <w:szCs w:val="24"/>
          <w:lang w:bidi="fa-IR"/>
        </w:rPr>
        <w:t xml:space="preserve"> </w:t>
      </w:r>
      <w:r w:rsidRPr="005F0460">
        <w:rPr>
          <w:rFonts w:eastAsiaTheme="minorEastAsia"/>
          <w:sz w:val="24"/>
          <w:szCs w:val="24"/>
          <w:lang w:bidi="fa-IR"/>
        </w:rPr>
        <w:t xml:space="preserve">these local consensus constraints imply that feasible solutions must satisfy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j</m:t>
            </m:r>
          </m:sub>
        </m:sSub>
      </m:oMath>
      <w:r w:rsidR="009B380A">
        <w:rPr>
          <w:rFonts w:eastAsiaTheme="minorEastAsia"/>
          <w:sz w:val="24"/>
          <w:szCs w:val="24"/>
          <w:lang w:bidi="fa-IR"/>
        </w:rPr>
        <w:t xml:space="preserve"> </w:t>
      </w:r>
      <w:r w:rsidRPr="005F0460">
        <w:rPr>
          <w:rFonts w:eastAsiaTheme="minorEastAsia"/>
          <w:sz w:val="24"/>
          <w:szCs w:val="24"/>
          <w:lang w:bidi="fa-IR"/>
        </w:rPr>
        <w:t>for</w:t>
      </w:r>
      <w:r>
        <w:rPr>
          <w:rFonts w:eastAsiaTheme="minorEastAsia"/>
          <w:sz w:val="24"/>
          <w:szCs w:val="24"/>
          <w:lang w:bidi="fa-IR"/>
        </w:rPr>
        <w:t xml:space="preserve"> </w:t>
      </w:r>
      <w:r w:rsidRPr="005F0460">
        <w:rPr>
          <w:rFonts w:eastAsiaTheme="minorEastAsia"/>
          <w:sz w:val="24"/>
          <w:szCs w:val="24"/>
          <w:lang w:bidi="fa-IR"/>
        </w:rPr>
        <w:t xml:space="preserve">all, not necessarily neighboring, pairs of agents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</m:sSub>
      </m:oMath>
      <w:r w:rsidRPr="005F0460">
        <w:rPr>
          <w:rFonts w:eastAsiaTheme="minorEastAsia"/>
          <w:sz w:val="24"/>
          <w:szCs w:val="24"/>
          <w:lang w:bidi="fa-IR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j</m:t>
            </m:r>
          </m:sub>
        </m:sSub>
      </m:oMath>
      <w:r w:rsidRPr="005F0460">
        <w:rPr>
          <w:rFonts w:eastAsiaTheme="minorEastAsia"/>
          <w:sz w:val="24"/>
          <w:szCs w:val="24"/>
          <w:lang w:bidi="fa-IR"/>
        </w:rPr>
        <w:t>.</w:t>
      </w:r>
    </w:p>
    <w:p w:rsidR="00775967" w:rsidRDefault="00775967" w:rsidP="009B380A">
      <w:pPr>
        <w:ind w:left="360"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 xml:space="preserve">So based on problem above, the augmented </w:t>
      </w:r>
      <w:proofErr w:type="spellStart"/>
      <w:r>
        <w:rPr>
          <w:rFonts w:eastAsiaTheme="minorEastAsia"/>
          <w:sz w:val="24"/>
          <w:szCs w:val="24"/>
          <w:lang w:bidi="fa-IR"/>
        </w:rPr>
        <w:t>Lagrangian</w:t>
      </w:r>
      <w:proofErr w:type="spellEnd"/>
      <w:r>
        <w:rPr>
          <w:rFonts w:eastAsiaTheme="minorEastAsia"/>
          <w:sz w:val="24"/>
          <w:szCs w:val="24"/>
          <w:lang w:bidi="fa-IR"/>
        </w:rPr>
        <w:t xml:space="preserve"> is as follows:</w:t>
      </w:r>
    </w:p>
    <w:p w:rsidR="00D14A48" w:rsidRDefault="00775967" w:rsidP="0085531F">
      <w:pPr>
        <w:ind w:left="360"/>
        <w:jc w:val="center"/>
        <w:rPr>
          <w:rFonts w:eastAsiaTheme="minorEastAsia"/>
          <w:sz w:val="24"/>
          <w:szCs w:val="24"/>
          <w:lang w:bidi="fa-IR"/>
        </w:rPr>
      </w:pPr>
      <w:r w:rsidRPr="00775967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29750" cy="2337296"/>
            <wp:effectExtent l="0" t="0" r="4445" b="6350"/>
            <wp:docPr id="2" name="Picture 2" descr="C:\Users\Hosse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ssein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370" cy="234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F" w:rsidRDefault="00AC3082" w:rsidP="00AC3082">
      <w:pPr>
        <w:ind w:left="360"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lastRenderedPageBreak/>
        <w:t>And the dual variables updates are:</w:t>
      </w:r>
    </w:p>
    <w:p w:rsidR="00AC3082" w:rsidRDefault="00AC3082" w:rsidP="00AC3082">
      <w:pPr>
        <w:ind w:left="360"/>
        <w:jc w:val="center"/>
        <w:rPr>
          <w:rFonts w:eastAsiaTheme="minorEastAsia"/>
          <w:sz w:val="24"/>
          <w:szCs w:val="24"/>
          <w:lang w:bidi="fa-IR"/>
        </w:rPr>
      </w:pPr>
      <w:r w:rsidRPr="00AC3082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3541395" cy="775970"/>
            <wp:effectExtent l="0" t="0" r="1905" b="5080"/>
            <wp:docPr id="5" name="Picture 5" descr="C:\Users\Hossei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ssein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707" w:rsidRDefault="00E20707" w:rsidP="00A515D1">
      <w:pPr>
        <w:ind w:left="360"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 xml:space="preserve">Now the paper has introduced a variable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fa-I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j</m:t>
            </m:r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∈</m:t>
            </m:r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N(i)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ji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k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 xml:space="preserve">    ∀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∈</m:t>
            </m:r>
            <m: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>V</m:t>
            </m:r>
          </m:e>
        </m:nary>
      </m:oMath>
    </w:p>
    <w:p w:rsidR="00DF56CA" w:rsidRDefault="00DF56CA" w:rsidP="00A515D1">
      <w:pPr>
        <w:ind w:left="360"/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 xml:space="preserve">Therefore by using the new introduced variable and augmented </w:t>
      </w:r>
      <w:proofErr w:type="spellStart"/>
      <w:r>
        <w:rPr>
          <w:rFonts w:eastAsiaTheme="minorEastAsia"/>
          <w:sz w:val="24"/>
          <w:szCs w:val="24"/>
          <w:lang w:bidi="fa-IR"/>
        </w:rPr>
        <w:t>Lagrangian</w:t>
      </w:r>
      <w:proofErr w:type="spellEnd"/>
      <w:r>
        <w:rPr>
          <w:rFonts w:eastAsiaTheme="minorEastAsia"/>
          <w:sz w:val="24"/>
          <w:szCs w:val="24"/>
          <w:lang w:bidi="fa-IR"/>
        </w:rPr>
        <w:t xml:space="preserve"> the Distributed ADMM algorithm can be expressed:</w:t>
      </w:r>
    </w:p>
    <w:p w:rsidR="00DF56CA" w:rsidRPr="00D14A48" w:rsidRDefault="001A027B" w:rsidP="00A515D1">
      <w:pPr>
        <w:ind w:left="360"/>
        <w:rPr>
          <w:rFonts w:eastAsiaTheme="minorEastAsia"/>
          <w:sz w:val="24"/>
          <w:szCs w:val="24"/>
          <w:lang w:bidi="fa-IR"/>
        </w:rPr>
      </w:pPr>
      <w:bookmarkStart w:id="0" w:name="_GoBack"/>
      <w:r w:rsidRPr="001A027B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943600" cy="4225355"/>
            <wp:effectExtent l="0" t="0" r="0" b="3810"/>
            <wp:docPr id="6" name="Picture 6" descr="C:\Users\Hosse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ssein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56CA" w:rsidRPr="00D1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80D31"/>
    <w:multiLevelType w:val="hybridMultilevel"/>
    <w:tmpl w:val="A06A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86759"/>
    <w:multiLevelType w:val="hybridMultilevel"/>
    <w:tmpl w:val="E0663E36"/>
    <w:lvl w:ilvl="0" w:tplc="6DB08C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534E7"/>
    <w:multiLevelType w:val="hybridMultilevel"/>
    <w:tmpl w:val="FC26E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42440"/>
    <w:multiLevelType w:val="hybridMultilevel"/>
    <w:tmpl w:val="D070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06740"/>
    <w:multiLevelType w:val="hybridMultilevel"/>
    <w:tmpl w:val="FCE2F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21E5A"/>
    <w:multiLevelType w:val="hybridMultilevel"/>
    <w:tmpl w:val="22EE5B5C"/>
    <w:lvl w:ilvl="0" w:tplc="79DA3D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A2"/>
    <w:rsid w:val="00001211"/>
    <w:rsid w:val="00004CDE"/>
    <w:rsid w:val="00061574"/>
    <w:rsid w:val="000B3278"/>
    <w:rsid w:val="000E3386"/>
    <w:rsid w:val="000F3B3B"/>
    <w:rsid w:val="00103C44"/>
    <w:rsid w:val="0012186F"/>
    <w:rsid w:val="00130773"/>
    <w:rsid w:val="00145160"/>
    <w:rsid w:val="0014762D"/>
    <w:rsid w:val="001A027B"/>
    <w:rsid w:val="001A2F35"/>
    <w:rsid w:val="001A6B26"/>
    <w:rsid w:val="001B04EA"/>
    <w:rsid w:val="001D2174"/>
    <w:rsid w:val="002215B8"/>
    <w:rsid w:val="00231AB7"/>
    <w:rsid w:val="00257A65"/>
    <w:rsid w:val="002733F0"/>
    <w:rsid w:val="00274985"/>
    <w:rsid w:val="002E3882"/>
    <w:rsid w:val="0031446D"/>
    <w:rsid w:val="003156E3"/>
    <w:rsid w:val="0032671A"/>
    <w:rsid w:val="00371FBC"/>
    <w:rsid w:val="00410562"/>
    <w:rsid w:val="00417BC1"/>
    <w:rsid w:val="00424AE4"/>
    <w:rsid w:val="00466380"/>
    <w:rsid w:val="004C39FA"/>
    <w:rsid w:val="00513B10"/>
    <w:rsid w:val="00520C76"/>
    <w:rsid w:val="00553198"/>
    <w:rsid w:val="0056368C"/>
    <w:rsid w:val="00565999"/>
    <w:rsid w:val="00567083"/>
    <w:rsid w:val="005912E8"/>
    <w:rsid w:val="00597624"/>
    <w:rsid w:val="005F0460"/>
    <w:rsid w:val="00604B58"/>
    <w:rsid w:val="00634DF9"/>
    <w:rsid w:val="006355BD"/>
    <w:rsid w:val="006513EA"/>
    <w:rsid w:val="006731A2"/>
    <w:rsid w:val="00680CDD"/>
    <w:rsid w:val="006824B6"/>
    <w:rsid w:val="006D6AD6"/>
    <w:rsid w:val="00743A8A"/>
    <w:rsid w:val="007471DF"/>
    <w:rsid w:val="00775967"/>
    <w:rsid w:val="00781F04"/>
    <w:rsid w:val="007B5953"/>
    <w:rsid w:val="007D63C4"/>
    <w:rsid w:val="007E0AB5"/>
    <w:rsid w:val="008217BC"/>
    <w:rsid w:val="00843DE1"/>
    <w:rsid w:val="0085531F"/>
    <w:rsid w:val="00875E00"/>
    <w:rsid w:val="00877DB0"/>
    <w:rsid w:val="00890B15"/>
    <w:rsid w:val="008A2B91"/>
    <w:rsid w:val="008A4FDC"/>
    <w:rsid w:val="008B1DF1"/>
    <w:rsid w:val="008B4731"/>
    <w:rsid w:val="008C7728"/>
    <w:rsid w:val="008F1F8B"/>
    <w:rsid w:val="009A63E2"/>
    <w:rsid w:val="009B380A"/>
    <w:rsid w:val="009B76E8"/>
    <w:rsid w:val="009E7BD2"/>
    <w:rsid w:val="009F7211"/>
    <w:rsid w:val="00A26960"/>
    <w:rsid w:val="00A41797"/>
    <w:rsid w:val="00A50884"/>
    <w:rsid w:val="00A515D1"/>
    <w:rsid w:val="00A814CD"/>
    <w:rsid w:val="00A86F4D"/>
    <w:rsid w:val="00AB2811"/>
    <w:rsid w:val="00AC3082"/>
    <w:rsid w:val="00AC4479"/>
    <w:rsid w:val="00B13F20"/>
    <w:rsid w:val="00B22D7A"/>
    <w:rsid w:val="00B857B1"/>
    <w:rsid w:val="00BB1816"/>
    <w:rsid w:val="00BF46D9"/>
    <w:rsid w:val="00C547F0"/>
    <w:rsid w:val="00CA319C"/>
    <w:rsid w:val="00CD04C3"/>
    <w:rsid w:val="00CF4980"/>
    <w:rsid w:val="00D14A48"/>
    <w:rsid w:val="00D31718"/>
    <w:rsid w:val="00D55C12"/>
    <w:rsid w:val="00D71713"/>
    <w:rsid w:val="00D74F90"/>
    <w:rsid w:val="00D80626"/>
    <w:rsid w:val="00D87612"/>
    <w:rsid w:val="00DB7799"/>
    <w:rsid w:val="00DC540D"/>
    <w:rsid w:val="00DD1DDE"/>
    <w:rsid w:val="00DF56CA"/>
    <w:rsid w:val="00DF5D0B"/>
    <w:rsid w:val="00E17947"/>
    <w:rsid w:val="00E20707"/>
    <w:rsid w:val="00E34B9A"/>
    <w:rsid w:val="00E548DC"/>
    <w:rsid w:val="00E83ACA"/>
    <w:rsid w:val="00E90BAC"/>
    <w:rsid w:val="00E92BD1"/>
    <w:rsid w:val="00F20FD4"/>
    <w:rsid w:val="00F50606"/>
    <w:rsid w:val="00F61E44"/>
    <w:rsid w:val="00F63E4C"/>
    <w:rsid w:val="00F74F87"/>
    <w:rsid w:val="00FA1AF5"/>
    <w:rsid w:val="00FA3D89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C150F-C159-4357-8606-ED8D222E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24B6"/>
    <w:rPr>
      <w:color w:val="808080"/>
    </w:rPr>
  </w:style>
  <w:style w:type="paragraph" w:styleId="ListParagraph">
    <w:name w:val="List Paragraph"/>
    <w:basedOn w:val="Normal"/>
    <w:uiPriority w:val="34"/>
    <w:qFormat/>
    <w:rsid w:val="0074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112</cp:revision>
  <dcterms:created xsi:type="dcterms:W3CDTF">2019-02-01T16:42:00Z</dcterms:created>
  <dcterms:modified xsi:type="dcterms:W3CDTF">2019-02-02T01:25:00Z</dcterms:modified>
</cp:coreProperties>
</file>