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r>
        <w:t xml:space="preserve"/>
      </w:r>
    </w:p>
    <w:p>
      <w:r>
        <w:t xml:space="preserve"/>
      </w:r>
    </w:p>
    <w:p>
      <w:r>
        <w:t xml:space="preserve"/>
      </w:r>
    </w:p>
    <w:p>
      <w:r>
        <w:t xml:space="preserve"/>
      </w:r>
    </w:p>
    <w:p>
      <w:r>
        <w:t xml:space="preserve"/>
      </w:r>
    </w:p>
    <w:p>
      <w:pPr>
        <w:spacing w:after="40"/>
        <w:jc w:val="center"/>
      </w:pPr>
      <w:r>
        <w:rPr>
          <w:rFonts w:ascii="Arial" w:cs="Arial" w:eastAsia="Arial" w:hAnsi="Arial"/>
          <w:b/>
          <w:bCs/>
          <w:color w:val="1B3A5C"/>
          <w:sz w:val="64"/>
          <w:szCs w:val="64"/>
        </w:rPr>
        <w:t xml:space="preserve">HR MANAGEMENT SYSTEM</w:t>
      </w:r>
    </w:p>
    <w:p>
      <w:pPr>
        <w:pBdr>
          <w:bottom w:val="single" w:color="2E75B6" w:sz="6" w:space="4"/>
        </w:pBdr>
        <w:spacing w:after="80"/>
        <w:jc w:val="center"/>
      </w:pPr>
      <w:r>
        <w:rPr>
          <w:rFonts w:ascii="Arial" w:cs="Arial" w:eastAsia="Arial" w:hAnsi="Arial"/>
          <w:color w:val="2E75B6"/>
          <w:sz w:val="28"/>
          <w:szCs w:val="28"/>
        </w:rPr>
        <w:t xml:space="preserve">Final Comprehensive Specification</w:t>
      </w:r>
    </w:p>
    <w:p>
      <w:r>
        <w:t xml:space="preserve"/>
      </w:r>
    </w:p>
    <w:p>
      <w:pPr>
        <w:spacing w:after="40"/>
        <w:jc w:val="center"/>
      </w:pPr>
      <w:r>
        <w:rPr>
          <w:rFonts w:ascii="Arial" w:cs="Arial" w:eastAsia="Arial" w:hAnsi="Arial"/>
          <w:b/>
          <w:bCs/>
          <w:color w:val="1B3A5C"/>
          <w:sz w:val="24"/>
          <w:szCs w:val="24"/>
        </w:rPr>
        <w:t xml:space="preserve">Version 7.0  —  With Full Authentication &amp; Authorization</w:t>
      </w:r>
    </w:p>
    <w:p>
      <w:pPr>
        <w:jc w:val="center"/>
      </w:pPr>
      <w:r>
        <w:rPr>
          <w:rFonts w:ascii="Arial" w:cs="Arial" w:eastAsia="Arial" w:hAnsi="Arial"/>
          <w:color w:val="5A6A7A"/>
          <w:sz w:val="22"/>
          <w:szCs w:val="22"/>
        </w:rPr>
        <w:t xml:space="preserve">ASP.NET Core 10  •  EF Core 10  •  Identity  •  SQL Server  •  Bootstrap 5</w:t>
      </w:r>
    </w:p>
    <w:p>
      <w:r>
        <w:t xml:space="preserve"/>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6000" w:sz="8"/>
              <w:left w:val="single" w:color="7A6000" w:sz="8"/>
              <w:bottom w:val="single" w:color="7A6000" w:sz="2"/>
              <w:right w:val="single" w:color="7A6000" w:sz="2"/>
            </w:tcBorders>
            <w:shd w:fill="FFFBCC" w:val="clear"/>
            <w:tcMar>
              <w:top w:type="dxa" w:w="120"/>
              <w:left w:type="dxa" w:w="200"/>
              <w:bottom w:type="dxa" w:w="120"/>
              <w:right w:type="dxa" w:w="200"/>
            </w:tcMar>
          </w:tcPr>
          <w:p>
            <w:pPr>
              <w:spacing w:after="60"/>
            </w:pPr>
            <w:r>
              <w:rPr>
                <w:rFonts w:ascii="Arial" w:cs="Arial" w:eastAsia="Arial" w:hAnsi="Arial"/>
                <w:b/>
                <w:bCs/>
                <w:color w:val="7A6000"/>
                <w:sz w:val="22"/>
                <w:szCs w:val="22"/>
              </w:rPr>
              <w:t xml:space="preserve">What Changed in v7.0 (from v6.0)</w:t>
            </w:r>
          </w:p>
          <w:p>
            <w:pPr>
              <w:spacing w:after="36"/>
            </w:pPr>
            <w:r>
              <w:rPr>
                <w:rFonts w:ascii="Arial" w:cs="Arial" w:eastAsia="Arial" w:hAnsi="Arial"/>
                <w:color w:val="1A1A2E"/>
                <w:sz w:val="20"/>
                <w:szCs w:val="20"/>
              </w:rPr>
              <w:t xml:space="preserve">1. Real authentication added: ASP.NET Core Identity with Login, Remember Me, Forgot Password.</w:t>
            </w:r>
          </w:p>
          <w:p>
            <w:pPr>
              <w:spacing w:after="36"/>
            </w:pPr>
            <w:r>
              <w:rPr>
                <w:rFonts w:ascii="Arial" w:cs="Arial" w:eastAsia="Arial" w:hAnsi="Arial"/>
                <w:color w:val="1A1A2E"/>
                <w:sz w:val="20"/>
                <w:szCs w:val="20"/>
              </w:rPr>
              <w:t xml:space="preserve">2. Impersonation removed entirely — replaced by real login.</w:t>
            </w:r>
          </w:p>
          <w:p>
            <w:pPr>
              <w:spacing w:after="36"/>
            </w:pPr>
            <w:r>
              <w:rPr>
                <w:rFonts w:ascii="Arial" w:cs="Arial" w:eastAsia="Arial" w:hAnsi="Arial"/>
                <w:color w:val="1A1A2E"/>
                <w:sz w:val="20"/>
                <w:szCs w:val="20"/>
              </w:rPr>
              <w:t xml:space="preserve">3. Three Identity roles: HR, DepartmentHead, Employee.</w:t>
            </w:r>
          </w:p>
          <w:p>
            <w:pPr>
              <w:spacing w:after="36"/>
            </w:pPr>
            <w:r>
              <w:rPr>
                <w:rFonts w:ascii="Arial" w:cs="Arial" w:eastAsia="Arial" w:hAnsi="Arial"/>
                <w:color w:val="1A1A2E"/>
                <w:sz w:val="20"/>
                <w:szCs w:val="20"/>
              </w:rPr>
              <w:t xml:space="preserve">4. Separate ApplicationUser table (extends IdentityUser&lt;int&gt;) with FK → Employees(Id).</w:t>
            </w:r>
          </w:p>
          <w:p>
            <w:pPr>
              <w:spacing w:after="36"/>
            </w:pPr>
            <w:r>
              <w:rPr>
                <w:rFonts w:ascii="Arial" w:cs="Arial" w:eastAsia="Arial" w:hAnsi="Arial"/>
                <w:color w:val="1A1A2E"/>
                <w:sz w:val="20"/>
                <w:szCs w:val="20"/>
              </w:rPr>
              <w:t xml:space="preserve">5. HR creates both Employee record and ApplicationUser account in one transaction.</w:t>
            </w:r>
          </w:p>
          <w:p>
            <w:pPr>
              <w:spacing w:after="36"/>
            </w:pPr>
            <w:r>
              <w:rPr>
                <w:rFonts w:ascii="Arial" w:cs="Arial" w:eastAsia="Arial" w:hAnsi="Arial"/>
                <w:color w:val="1A1A2E"/>
                <w:sz w:val="20"/>
                <w:szCs w:val="20"/>
              </w:rPr>
              <w:t xml:space="preserve">6. DepartmentHead is now both an Identity role AND a data relationship (Department.ManagerId).</w:t>
            </w:r>
          </w:p>
          <w:p>
            <w:pPr>
              <w:spacing w:after="36"/>
            </w:pPr>
            <w:r>
              <w:rPr>
                <w:rFonts w:ascii="Arial" w:cs="Arial" w:eastAsia="Arial" w:hAnsi="Arial"/>
                <w:color w:val="1A1A2E"/>
                <w:sz w:val="20"/>
                <w:szCs w:val="20"/>
              </w:rPr>
              <w:t xml:space="preserve">7. Manager replacement now also reassigns the DepartmentHead Identity role (same transaction).</w:t>
            </w:r>
          </w:p>
          <w:p>
            <w:pPr>
              <w:spacing w:after="36"/>
            </w:pPr>
            <w:r>
              <w:rPr>
                <w:rFonts w:ascii="Arial" w:cs="Arial" w:eastAsia="Arial" w:hAnsi="Arial"/>
                <w:color w:val="1A1A2E"/>
                <w:sz w:val="20"/>
                <w:szCs w:val="20"/>
              </w:rPr>
              <w:t xml:space="preserve">8. Authorization: Area-level via [Authorize(Roles=...)] on base controllers.</w:t>
            </w:r>
          </w:p>
          <w:p>
            <w:pPr>
              <w:spacing w:after="36"/>
            </w:pPr>
            <w:r>
              <w:rPr>
                <w:rFonts w:ascii="Arial" w:cs="Arial" w:eastAsia="Arial" w:hAnsi="Arial"/>
                <w:color w:val="1A1A2E"/>
                <w:sz w:val="20"/>
                <w:szCs w:val="20"/>
              </w:rPr>
              <w:t xml:space="preserve">9. ICurrentUserService now reads from ClaimsPrincipal, not session. 10. IsPasswordChangeRequired flag added to ApplicationUser — HR-created accounts must change password on first login. 11. ProcessedBy on Payroll changed to NOT NULL (always set by HR). 12. RejectionReason column added to LeaveRequests. 13. IsDeleted column added to Attendances for cascade on employee soft-delete. 14. DepartmentHead blocked from approving their own leave (FR12 updated). 15. TaskAssignmentPolicy: AssignedById != AssignedToId (self-assignment blocked). 16. Overdue task definition added to Section 8.7. 17. NFR07–NFR09 added: HTTPS/HSTS, pagination, and WCAG 2.1 Level A accessibility. 18. Employee/Profile route defined as read-only — only HR can edit via /HR/Employee/Edit/{id}. 19. /HR/Department/Deleted restore route added; IDepartmentService.RestoreAsync() added. 20. Payroll.ProcessedAt set on creation (Draft) — not deferred to status change. 21. Task assignment restricted to non-HR employees as assignees (TaskAssignmentPolicy updated). 22. /Account/ChangePassword route added (forced first-login flow). 23. IAccountService.ChangePasswordAsync() added. 24. HSTS middleware placement clarified in Section 10.1. 25. Migration 3 migrationBuilder.Sql() syntax and Down() SQL added. 26. ILeaveService.RejectAsync() updated to accept rejectionReason parameter. 27. Pending leave rejection clarified: no balance change. 28. SoftDeleteEmployeeAsync transaction updated to cascade Attendances.IsDeleted. 29. All services registered as Scoped — added to DI section. 30. Seed data table updated: IsHR column added, employees 6-15 deferred.</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Table of Contents</w:t>
      </w:r>
    </w:p>
    <w:sdt>
      <w:sdtPr>
        <w:alias w:val="Table of 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1. Constitution</w:t>
      </w:r>
    </w:p>
    <w:p>
      <w:pPr>
        <w:spacing w:after="100" w:before="60"/>
      </w:pPr>
      <w:r>
        <w:rPr>
          <w:rFonts w:ascii="Arial" w:cs="Arial" w:eastAsia="Arial" w:hAnsi="Arial"/>
          <w:sz w:val="22"/>
          <w:szCs w:val="22"/>
        </w:rPr>
        <w:t xml:space="preserve">The HR system is built on the following immutable principles:</w:t>
      </w:r>
    </w:p>
    <w:p>
      <w:r>
        <w:t xml:space="preserve"/>
      </w:r>
    </w:p>
    <w:p>
      <w:pPr>
        <w:pStyle w:val="ListParagraph"/>
        <w:numPr>
          <w:ilvl w:val="0"/>
          <w:numId w:val="2"/>
        </w:numPr>
        <w:spacing w:after="40" w:before="40"/>
      </w:pPr>
      <w:r>
        <w:rPr>
          <w:rFonts w:ascii="Arial" w:cs="Arial" w:eastAsia="Arial" w:hAnsi="Arial"/>
          <w:sz w:val="22"/>
          <w:szCs w:val="22"/>
        </w:rPr>
        <w:t xml:space="preserve">Real authentication via ASP.NET Core Identity – email + password, Remember Me, Forgot Password.</w:t>
      </w:r>
    </w:p>
    <w:p>
      <w:pPr>
        <w:pStyle w:val="ListParagraph"/>
        <w:numPr>
          <w:ilvl w:val="0"/>
          <w:numId w:val="2"/>
        </w:numPr>
        <w:spacing w:after="40" w:before="40"/>
      </w:pPr>
      <w:r>
        <w:rPr>
          <w:rFonts w:ascii="Arial" w:cs="Arial" w:eastAsia="Arial" w:hAnsi="Arial"/>
          <w:sz w:val="22"/>
          <w:szCs w:val="22"/>
        </w:rPr>
        <w:t xml:space="preserve">Three Identity roles: HR, DepartmentHead, and Employee.</w:t>
      </w:r>
    </w:p>
    <w:p>
      <w:pPr>
        <w:pStyle w:val="ListParagraph"/>
        <w:numPr>
          <w:ilvl w:val="0"/>
          <w:numId w:val="2"/>
        </w:numPr>
        <w:spacing w:after="40" w:before="40"/>
      </w:pPr>
      <w:r>
        <w:rPr>
          <w:rFonts w:ascii="Arial" w:cs="Arial" w:eastAsia="Arial" w:hAnsi="Arial"/>
          <w:sz w:val="22"/>
          <w:szCs w:val="22"/>
        </w:rPr>
        <w:t xml:space="preserve">Department manager is both a data relationship (Department.ManagerId) AND an Identity role (DepartmentHead) – they must always stay in sync.</w:t>
      </w:r>
    </w:p>
    <w:p>
      <w:pPr>
        <w:pStyle w:val="ListParagraph"/>
        <w:numPr>
          <w:ilvl w:val="0"/>
          <w:numId w:val="2"/>
        </w:numPr>
        <w:spacing w:after="40" w:before="40"/>
      </w:pPr>
      <w:r>
        <w:rPr>
          <w:rFonts w:ascii="Arial" w:cs="Arial" w:eastAsia="Arial" w:hAnsi="Arial"/>
          <w:sz w:val="22"/>
          <w:szCs w:val="22"/>
        </w:rPr>
        <w:t xml:space="preserve">Every department must have exactly one manager – a non-HR, active, non-deleted Employee in the same department who also holds the DepartmentHead role.</w:t>
      </w:r>
    </w:p>
    <w:p>
      <w:pPr>
        <w:pStyle w:val="ListParagraph"/>
        <w:numPr>
          <w:ilvl w:val="0"/>
          <w:numId w:val="2"/>
        </w:numPr>
        <w:spacing w:after="40" w:before="40"/>
      </w:pPr>
      <w:r>
        <w:rPr>
          <w:rFonts w:ascii="Arial" w:cs="Arial" w:eastAsia="Arial" w:hAnsi="Arial"/>
          <w:sz w:val="22"/>
          <w:szCs w:val="22"/>
        </w:rPr>
        <w:t xml:space="preserve">Only DepartmentHeads can assign tasks – HR cannot assign tasks.</w:t>
      </w:r>
    </w:p>
    <w:p>
      <w:pPr>
        <w:pStyle w:val="ListParagraph"/>
        <w:numPr>
          <w:ilvl w:val="0"/>
          <w:numId w:val="2"/>
        </w:numPr>
        <w:spacing w:after="40" w:before="40"/>
      </w:pPr>
      <w:r>
        <w:rPr>
          <w:rFonts w:ascii="Arial" w:cs="Arial" w:eastAsia="Arial" w:hAnsi="Arial"/>
          <w:sz w:val="22"/>
          <w:szCs w:val="22"/>
        </w:rPr>
        <w:t xml:space="preserve">Managers cannot be deleted without replacement – HR must assign a new manager first.</w:t>
      </w:r>
    </w:p>
    <w:p>
      <w:pPr>
        <w:pStyle w:val="ListParagraph"/>
        <w:numPr>
          <w:ilvl w:val="0"/>
          <w:numId w:val="2"/>
        </w:numPr>
        <w:spacing w:after="40" w:before="40"/>
      </w:pPr>
      <w:r>
        <w:rPr>
          <w:rFonts w:ascii="Arial" w:cs="Arial" w:eastAsia="Arial" w:hAnsi="Arial"/>
          <w:b/>
          <w:bCs/>
          <w:color w:val="2E75B6"/>
          <w:sz w:val="22"/>
          <w:szCs w:val="22"/>
        </w:rPr>
        <w:t xml:space="preserve">Manager replacement is a single transaction that does four things: </w:t>
      </w:r>
      <w:r>
        <w:rPr>
          <w:rFonts w:ascii="Arial" w:cs="Arial" w:eastAsia="Arial" w:hAnsi="Arial"/>
          <w:color w:val="1A1A2E"/>
          <w:sz w:val="22"/>
          <w:szCs w:val="22"/>
        </w:rPr>
        <w:t xml:space="preserve"/>
      </w:r>
      <w:r>
        <w:rPr>
          <w:rFonts w:ascii="Arial" w:cs="Arial" w:eastAsia="Arial" w:hAnsi="Arial"/>
          <w:sz w:val="22"/>
          <w:szCs w:val="22"/>
        </w:rPr>
        <w:t xml:space="preserve">(1) update Department.ManagerId, (2) remove DepartmentHead role from old manager's ApplicationUser, (3) add DepartmentHead role to new manager's ApplicationUser, (4) optionally proceed with deletion of original manager.</w:t>
      </w:r>
    </w:p>
    <w:p>
      <w:pPr>
        <w:pStyle w:val="ListParagraph"/>
        <w:numPr>
          <w:ilvl w:val="0"/>
          <w:numId w:val="2"/>
        </w:numPr>
        <w:spacing w:after="40" w:before="40"/>
      </w:pPr>
      <w:r>
        <w:rPr>
          <w:rFonts w:ascii="Arial" w:cs="Arial" w:eastAsia="Arial" w:hAnsi="Arial"/>
          <w:sz w:val="22"/>
          <w:szCs w:val="22"/>
        </w:rPr>
        <w:t xml:space="preserve">When an employee is soft-deleted, ALL tasks they appear in are also soft-deleted – both tasks they created (AssignedById) and tasks assigned to them (AssignedToId). Silent cascade. Tasks are NOT restored if the employee is later restored.</w:t>
      </w:r>
    </w:p>
    <w:p>
      <w:pPr>
        <w:pStyle w:val="ListParagraph"/>
        <w:numPr>
          <w:ilvl w:val="0"/>
          <w:numId w:val="2"/>
        </w:numPr>
        <w:spacing w:after="40" w:before="40"/>
      </w:pPr>
      <w:r>
        <w:rPr>
          <w:rFonts w:ascii="Arial" w:cs="Arial" w:eastAsia="Arial" w:hAnsi="Arial"/>
          <w:sz w:val="22"/>
          <w:szCs w:val="22"/>
        </w:rPr>
        <w:t xml:space="preserve">Soft delete only for Employees and Departments – EmployeeTask has IsDeleted for cascade only.</w:t>
      </w:r>
    </w:p>
    <w:p>
      <w:pPr>
        <w:pStyle w:val="ListParagraph"/>
        <w:numPr>
          <w:ilvl w:val="0"/>
          <w:numId w:val="2"/>
        </w:numPr>
        <w:spacing w:after="40" w:before="40"/>
      </w:pPr>
      <w:r>
        <w:rPr>
          <w:rFonts w:ascii="Arial" w:cs="Arial" w:eastAsia="Arial" w:hAnsi="Arial"/>
          <w:sz w:val="22"/>
          <w:szCs w:val="22"/>
        </w:rPr>
        <w:t xml:space="preserve">A Department cannot be soft-deleted while it has active employees.</w:t>
      </w:r>
    </w:p>
    <w:p>
      <w:pPr>
        <w:pStyle w:val="ListParagraph"/>
        <w:numPr>
          <w:ilvl w:val="0"/>
          <w:numId w:val="2"/>
        </w:numPr>
        <w:spacing w:after="40" w:before="40"/>
      </w:pPr>
      <w:r>
        <w:rPr>
          <w:rFonts w:ascii="Arial" w:cs="Arial" w:eastAsia="Arial" w:hAnsi="Arial"/>
          <w:sz w:val="22"/>
          <w:szCs w:val="22"/>
        </w:rPr>
        <w:t xml:space="preserve">HR creates both the Employee record and the ApplicationUser account in one transaction when adding a new employee.</w:t>
      </w:r>
    </w:p>
    <w:p>
      <w:pPr>
        <w:pStyle w:val="ListParagraph"/>
        <w:numPr>
          <w:ilvl w:val="0"/>
          <w:numId w:val="2"/>
        </w:numPr>
        <w:spacing w:after="40" w:before="40"/>
      </w:pPr>
      <w:r>
        <w:rPr>
          <w:rFonts w:ascii="Arial" w:cs="Arial" w:eastAsia="Arial" w:hAnsi="Arial"/>
          <w:sz w:val="22"/>
          <w:szCs w:val="22"/>
        </w:rPr>
        <w:t xml:space="preserve">All business rules enforced in service layer – Controllers only orchestrate HTTP flow. HR-created employee accounts have IsPasswordChangeRequired = true and must change password on first login before accessing any other page. HTTPS is enforced system-wide via HSTS. All list endpoints are paginated (default 20 per page). DepartmentHead cannot approve their own leave; only HR can. DepartmentHead cannot assign tasks to themselves.</w:t>
      </w:r>
    </w:p>
    <w:p>
      <w:pPr>
        <w:pStyle w:val="ListParagraph"/>
        <w:numPr>
          <w:ilvl w:val="0"/>
          <w:numId w:val="2"/>
        </w:numPr>
        <w:spacing w:after="40" w:before="40"/>
      </w:pPr>
      <w:r>
        <w:rPr>
          <w:rFonts w:ascii="Arial" w:cs="Arial" w:eastAsia="Arial" w:hAnsi="Arial"/>
          <w:sz w:val="22"/>
          <w:szCs w:val="22"/>
        </w:rPr>
        <w:t xml:space="preserve">Policy classes centralise reusable rules – Services call policies, not the other way around. All services and policies are registered as Scoped (builder.Services.AddScoped&lt;IXService, XService&gt;()) in Program.cs.</w:t>
      </w:r>
    </w:p>
    <w:p>
      <w:pPr>
        <w:pStyle w:val="ListParagraph"/>
        <w:numPr>
          <w:ilvl w:val="0"/>
          <w:numId w:val="2"/>
        </w:numPr>
        <w:spacing w:after="40" w:before="40"/>
      </w:pPr>
      <w:r>
        <w:rPr>
          <w:rFonts w:ascii="Arial" w:cs="Arial" w:eastAsia="Arial" w:hAnsi="Arial"/>
          <w:sz w:val="22"/>
          <w:szCs w:val="22"/>
        </w:rPr>
        <w:t xml:space="preserve">Transactions used for all multi-save operations.</w:t>
      </w:r>
    </w:p>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2. System Description</w:t>
      </w:r>
    </w:p>
    <w:p>
      <w:pPr>
        <w:spacing w:after="100" w:before="60"/>
      </w:pPr>
      <w:r>
        <w:rPr>
          <w:rFonts w:ascii="Arial" w:cs="Arial" w:eastAsia="Arial" w:hAnsi="Arial"/>
          <w:sz w:val="22"/>
          <w:szCs w:val="22"/>
        </w:rPr>
        <w:t xml:space="preserve">A web-based HR Management System for small organizations. Built as an educational ASP.NET Core 10 MVC project with a clean 3-tier architecture and real authentication via ASP.NET Core Identity.</w:t>
      </w:r>
    </w:p>
    <w:p>
      <w:r>
        <w:t xml:space="preserve"/>
      </w:r>
    </w:p>
    <w:p>
      <w:pPr>
        <w:pStyle w:val="Heading2"/>
        <w:spacing w:after="120" w:before="280"/>
      </w:pPr>
      <w:r>
        <w:rPr>
          <w:rFonts w:ascii="Arial" w:cs="Arial" w:eastAsia="Arial" w:hAnsi="Arial"/>
          <w:b/>
          <w:bCs/>
          <w:color w:val="2E75B6"/>
          <w:sz w:val="26"/>
          <w:szCs w:val="26"/>
        </w:rPr>
        <w:t xml:space="preserve">Core Features</w:t>
      </w:r>
    </w:p>
    <w:p>
      <w:pPr>
        <w:pStyle w:val="ListParagraph"/>
        <w:numPr>
          <w:ilvl w:val="0"/>
          <w:numId w:val="2"/>
        </w:numPr>
        <w:spacing w:after="40" w:before="40"/>
      </w:pPr>
      <w:r>
        <w:rPr>
          <w:rFonts w:ascii="Arial" w:cs="Arial" w:eastAsia="Arial" w:hAnsi="Arial"/>
          <w:sz w:val="22"/>
          <w:szCs w:val="22"/>
        </w:rPr>
        <w:t xml:space="preserve">Authentication: login/logout, Remember Me, Forgot Password.</w:t>
      </w:r>
    </w:p>
    <w:p>
      <w:pPr>
        <w:pStyle w:val="ListParagraph"/>
        <w:numPr>
          <w:ilvl w:val="0"/>
          <w:numId w:val="2"/>
        </w:numPr>
        <w:spacing w:after="40" w:before="40"/>
      </w:pPr>
      <w:r>
        <w:rPr>
          <w:rFonts w:ascii="Arial" w:cs="Arial" w:eastAsia="Arial" w:hAnsi="Arial"/>
          <w:sz w:val="22"/>
          <w:szCs w:val="22"/>
        </w:rPr>
        <w:t xml:space="preserve">Manage departments (CRUD) – HR only.</w:t>
      </w:r>
    </w:p>
    <w:p>
      <w:pPr>
        <w:pStyle w:val="ListParagraph"/>
        <w:numPr>
          <w:ilvl w:val="0"/>
          <w:numId w:val="2"/>
        </w:numPr>
        <w:spacing w:after="40" w:before="40"/>
      </w:pPr>
      <w:r>
        <w:rPr>
          <w:rFonts w:ascii="Arial" w:cs="Arial" w:eastAsia="Arial" w:hAnsi="Arial"/>
          <w:sz w:val="22"/>
          <w:szCs w:val="22"/>
        </w:rPr>
        <w:t xml:space="preserve">Manage employees (CRUD, soft delete) – HR only. Account creation is part of employee creation.</w:t>
      </w:r>
    </w:p>
    <w:p>
      <w:pPr>
        <w:pStyle w:val="ListParagraph"/>
        <w:numPr>
          <w:ilvl w:val="0"/>
          <w:numId w:val="2"/>
        </w:numPr>
        <w:spacing w:after="40" w:before="40"/>
      </w:pPr>
      <w:r>
        <w:rPr>
          <w:rFonts w:ascii="Arial" w:cs="Arial" w:eastAsia="Arial" w:hAnsi="Arial"/>
          <w:sz w:val="22"/>
          <w:szCs w:val="22"/>
        </w:rPr>
        <w:t xml:space="preserve">View employees (all by HR, own department by DepartmentHead, own profile by everyone).</w:t>
      </w:r>
    </w:p>
    <w:p>
      <w:pPr>
        <w:pStyle w:val="ListParagraph"/>
        <w:numPr>
          <w:ilvl w:val="0"/>
          <w:numId w:val="2"/>
        </w:numPr>
        <w:spacing w:after="40" w:before="40"/>
      </w:pPr>
      <w:r>
        <w:rPr>
          <w:rFonts w:ascii="Arial" w:cs="Arial" w:eastAsia="Arial" w:hAnsi="Arial"/>
          <w:sz w:val="22"/>
          <w:szCs w:val="22"/>
        </w:rPr>
        <w:t xml:space="preserve">Assign tasks – Only DepartmentHeads to their own department members.</w:t>
      </w:r>
    </w:p>
    <w:p>
      <w:pPr>
        <w:pStyle w:val="ListParagraph"/>
        <w:numPr>
          <w:ilvl w:val="0"/>
          <w:numId w:val="2"/>
        </w:numPr>
        <w:spacing w:after="40" w:before="40"/>
      </w:pPr>
      <w:r>
        <w:rPr>
          <w:rFonts w:ascii="Arial" w:cs="Arial" w:eastAsia="Arial" w:hAnsi="Arial"/>
          <w:sz w:val="22"/>
          <w:szCs w:val="22"/>
        </w:rPr>
        <w:t xml:space="preserve">Update task status – Only the assigned employee.</w:t>
      </w:r>
    </w:p>
    <w:p>
      <w:pPr>
        <w:pStyle w:val="ListParagraph"/>
        <w:numPr>
          <w:ilvl w:val="0"/>
          <w:numId w:val="2"/>
        </w:numPr>
        <w:spacing w:after="40" w:before="40"/>
      </w:pPr>
      <w:r>
        <w:rPr>
          <w:rFonts w:ascii="Arial" w:cs="Arial" w:eastAsia="Arial" w:hAnsi="Arial"/>
          <w:sz w:val="22"/>
          <w:szCs w:val="22"/>
        </w:rPr>
        <w:t xml:space="preserve">Process payroll (monthly, with itemised bonuses/deductions) – HR only.</w:t>
      </w:r>
    </w:p>
    <w:p>
      <w:pPr>
        <w:pStyle w:val="ListParagraph"/>
        <w:numPr>
          <w:ilvl w:val="0"/>
          <w:numId w:val="2"/>
        </w:numPr>
        <w:spacing w:after="40" w:before="40"/>
      </w:pPr>
      <w:r>
        <w:rPr>
          <w:rFonts w:ascii="Arial" w:cs="Arial" w:eastAsia="Arial" w:hAnsi="Arial"/>
          <w:sz w:val="22"/>
          <w:szCs w:val="22"/>
        </w:rPr>
        <w:t xml:space="preserve">View payrolls (all by HR, department by DepartmentHead, own by Employee).</w:t>
      </w:r>
    </w:p>
    <w:p>
      <w:pPr>
        <w:pStyle w:val="ListParagraph"/>
        <w:numPr>
          <w:ilvl w:val="0"/>
          <w:numId w:val="2"/>
        </w:numPr>
        <w:spacing w:after="40" w:before="40"/>
      </w:pPr>
      <w:r>
        <w:rPr>
          <w:rFonts w:ascii="Arial" w:cs="Arial" w:eastAsia="Arial" w:hAnsi="Arial"/>
          <w:sz w:val="22"/>
          <w:szCs w:val="22"/>
        </w:rPr>
        <w:t xml:space="preserve">Request leave (all employees) – With balance validation (Annual, Sick, Unpaid).</w:t>
      </w:r>
    </w:p>
    <w:p>
      <w:pPr>
        <w:pStyle w:val="ListParagraph"/>
        <w:numPr>
          <w:ilvl w:val="0"/>
          <w:numId w:val="2"/>
        </w:numPr>
        <w:spacing w:after="40" w:before="40"/>
      </w:pPr>
      <w:r>
        <w:rPr>
          <w:rFonts w:ascii="Arial" w:cs="Arial" w:eastAsia="Arial" w:hAnsi="Arial"/>
          <w:sz w:val="22"/>
          <w:szCs w:val="22"/>
        </w:rPr>
        <w:t xml:space="preserve">Approve/reject leave requests – HR (all) or DepartmentHead (own department, excluding their own requests).</w:t>
      </w:r>
    </w:p>
    <w:p>
      <w:pPr>
        <w:pStyle w:val="ListParagraph"/>
        <w:numPr>
          <w:ilvl w:val="0"/>
          <w:numId w:val="2"/>
        </w:numPr>
        <w:spacing w:after="40" w:before="40"/>
      </w:pPr>
      <w:r>
        <w:rPr>
          <w:rFonts w:ascii="Arial" w:cs="Arial" w:eastAsia="Arial" w:hAnsi="Arial"/>
          <w:sz w:val="22"/>
          <w:szCs w:val="22"/>
        </w:rPr>
        <w:t xml:space="preserve">Self check-in/out – All employees.</w:t>
      </w:r>
    </w:p>
    <w:p>
      <w:pPr>
        <w:pStyle w:val="ListParagraph"/>
        <w:numPr>
          <w:ilvl w:val="0"/>
          <w:numId w:val="2"/>
        </w:numPr>
        <w:spacing w:after="40" w:before="40"/>
      </w:pPr>
      <w:r>
        <w:rPr>
          <w:rFonts w:ascii="Arial" w:cs="Arial" w:eastAsia="Arial" w:hAnsi="Arial"/>
          <w:sz w:val="22"/>
          <w:szCs w:val="22"/>
        </w:rPr>
        <w:t xml:space="preserve">Mark team attendance – DepartmentHead (own department).</w:t>
      </w:r>
    </w:p>
    <w:p>
      <w:pPr>
        <w:pStyle w:val="ListParagraph"/>
        <w:numPr>
          <w:ilvl w:val="0"/>
          <w:numId w:val="2"/>
        </w:numPr>
        <w:spacing w:after="40" w:before="40"/>
      </w:pPr>
      <w:r>
        <w:rPr>
          <w:rFonts w:ascii="Arial" w:cs="Arial" w:eastAsia="Arial" w:hAnsi="Arial"/>
          <w:sz w:val="22"/>
          <w:szCs w:val="22"/>
        </w:rPr>
        <w:t xml:space="preserve">View attendance reports (all by HR, department by DepartmentHead, own by Employee).</w:t>
      </w:r>
    </w:p>
    <w:p>
      <w:r>
        <w:t xml:space="preserve"/>
      </w:r>
    </w:p>
    <w:p>
      <w:pPr>
        <w:pStyle w:val="Heading2"/>
        <w:spacing w:after="120" w:before="280"/>
      </w:pPr>
      <w:r>
        <w:rPr>
          <w:rFonts w:ascii="Arial" w:cs="Arial" w:eastAsia="Arial" w:hAnsi="Arial"/>
          <w:b/>
          <w:bCs/>
          <w:color w:val="2E75B6"/>
          <w:sz w:val="26"/>
          <w:szCs w:val="26"/>
        </w:rPr>
        <w:t xml:space="preserve">Excluded Intentionally (Future Enhancements)</w:t>
      </w:r>
    </w:p>
    <w:p>
      <w:pPr>
        <w:pStyle w:val="ListParagraph"/>
        <w:numPr>
          <w:ilvl w:val="0"/>
          <w:numId w:val="2"/>
        </w:numPr>
        <w:spacing w:after="40" w:before="40"/>
      </w:pPr>
      <w:r>
        <w:rPr>
          <w:rFonts w:ascii="Arial" w:cs="Arial" w:eastAsia="Arial" w:hAnsi="Arial"/>
          <w:sz w:val="22"/>
          <w:szCs w:val="22"/>
        </w:rPr>
        <w:t xml:space="preserve">Audit logging.</w:t>
      </w:r>
    </w:p>
    <w:p>
      <w:pPr>
        <w:pStyle w:val="ListParagraph"/>
        <w:numPr>
          <w:ilvl w:val="0"/>
          <w:numId w:val="2"/>
        </w:numPr>
        <w:spacing w:after="40" w:before="40"/>
      </w:pPr>
      <w:r>
        <w:rPr>
          <w:rFonts w:ascii="Arial" w:cs="Arial" w:eastAsia="Arial" w:hAnsi="Arial"/>
          <w:sz w:val="22"/>
          <w:szCs w:val="22"/>
        </w:rPr>
        <w:t xml:space="preserve">Email notifications (Forgot Password uses on-screen token for educational purposes – see Section 11).</w:t>
      </w:r>
    </w:p>
    <w:p>
      <w:pPr>
        <w:pStyle w:val="ListParagraph"/>
        <w:numPr>
          <w:ilvl w:val="0"/>
          <w:numId w:val="2"/>
        </w:numPr>
        <w:spacing w:after="40" w:before="40"/>
      </w:pPr>
      <w:r>
        <w:rPr>
          <w:rFonts w:ascii="Arial" w:cs="Arial" w:eastAsia="Arial" w:hAnsi="Arial"/>
          <w:sz w:val="22"/>
          <w:szCs w:val="22"/>
        </w:rPr>
        <w:t xml:space="preserve">Job posting &amp; applicant tracking.</w:t>
      </w:r>
    </w:p>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3. Requirements</w:t>
      </w:r>
    </w:p>
    <w:p>
      <w:pPr>
        <w:pStyle w:val="Heading2"/>
        <w:spacing w:after="120" w:before="280"/>
      </w:pPr>
      <w:r>
        <w:rPr>
          <w:rFonts w:ascii="Arial" w:cs="Arial" w:eastAsia="Arial" w:hAnsi="Arial"/>
          <w:b/>
          <w:bCs/>
          <w:color w:val="2E75B6"/>
          <w:sz w:val="26"/>
          <w:szCs w:val="26"/>
        </w:rPr>
        <w:t xml:space="preserve">3.1  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ID</w:t>
            </w:r>
          </w:p>
        </w:tc>
        <w:tc>
          <w:tcPr>
            <w:tcW w:type="dxa" w:w="83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Requirement</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FR01</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HR can create, edit, soft-delete departments.</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FR02</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HR can create, edit, soft-delete employees. Creating an employee also creates an ApplicationUser and assigns the correct Identity role — all in one transaction.</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FR03</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Each department must have exactly one manager (non-HR, active, same department, holds DepartmentHead role).</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FR04</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HR cannot delete an employee who is a department manager unless replaced first.</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FR05</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DepartmentHeads can assign tasks to non-HR employees in their own department.</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FR06</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Only the assigned employee can update a task's status (Pending → InProgress → Completed).</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FR07</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HR can process monthly payroll for any employee, adding multiple bonus/deduction items.</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FR08</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Payroll NetSalary = BaseSalary + sum(Bonuses) – sum(Deductions), computed by service.</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FR09</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Payroll status flows: Draft → Approved → Paid (no reversal).</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FR10</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Employees can request leave (Annual, Sick, Unpaid) with balance validation (except Unpaid).</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FR11</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Leave requests cannot overlap approved leaves for the same employee.</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FR12</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HR or DepartmentHead can approve/reject leave requests (DepartmentHead only for own department). A DepartmentHead cannot approve or reject their own leave request — those must be handled by HR.</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FR13</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Approved leave increments the employee's UsedDays in LeaveBalances.</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FR14</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Employees can check in/out daily; one record per day; check-out only after check-in.</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FR15</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DepartmentHead can mark attendance for all employees in their own department.</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FR16</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When an employee is soft-deleted, all tasks where AssignedById = employeeId OR AssignedToId = employeeId are also soft-deleted in the same transaction. Silent cascade. Not reversed on restore.</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FR17</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 department cannot be soft-deleted if it has active employees.</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FR18</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Users authenticate via email + password. Login supports Remember Me. Forgot Password flow generates a reset token displayed on-screen.</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FR19</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Manager replacement is a single transaction: update Department.ManagerId, remove DepartmentHead role from old manager, add DepartmentHead role to new manager.</w:t>
            </w:r>
          </w:p>
        </w:tc>
      </w:tr>
    </w:tbl>
    <w:p>
      <w:r>
        <w:t xml:space="preserve"/>
      </w:r>
    </w:p>
    <w:p>
      <w:pPr>
        <w:pStyle w:val="Heading2"/>
        <w:spacing w:after="120" w:before="280"/>
      </w:pPr>
      <w:r>
        <w:rPr>
          <w:rFonts w:ascii="Arial" w:cs="Arial" w:eastAsia="Arial" w:hAnsi="Arial"/>
          <w:b/>
          <w:bCs/>
          <w:color w:val="2E75B6"/>
          <w:sz w:val="26"/>
          <w:szCs w:val="26"/>
        </w:rPr>
        <w:t xml:space="preserve">3.2  Non-Functional Requirements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8360"/>
      </w:tblGrid>
      <w:tr>
        <w:trPr>
          <w:tblHeader/>
        </w:trPr>
        <w:tc>
          <w:tcPr>
            <w:tcW w:type="dxa" w:w="1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ID</w:t>
            </w:r>
          </w:p>
        </w:tc>
        <w:tc>
          <w:tcPr>
            <w:tcW w:type="dxa" w:w="83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Requirement</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NFR01</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The system must be responsive (Bootstrap 5).</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NFR02</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All timestamps stored as UTC, displayed in local time.</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NFR03</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Business rule violations must show friendly error messages (no raw exceptions).</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NFR04</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Soft-deleted records excluded from all main lists but restorable via separate view.</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NFR05</w:t>
            </w:r>
          </w:p>
        </w:tc>
        <w:tc>
          <w:tcPr>
            <w:tcW w:type="dxa" w:w="8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Unauthenticated requests redirect to /Account/Login.</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NFR06</w:t>
            </w:r>
          </w:p>
        </w:tc>
        <w:tc>
          <w:tcPr>
            <w:tcW w:type="dxa" w:w="8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Authorized pages enforce role checks via [Authorize(Roles=...)] on base controllers.</w:t>
            </w:r>
          </w:p>
        </w:tc>
      </w:tr>
      <w:tr>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NFR07</w:t>
            </w:r>
          </w:p>
        </w:tc>
        <w:tc>
          <w:tcPr>
            <w:tcW w:type="dxa" w:w="7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HTTPS enforced via HSTS in Program.cs (UseHttpsRedirection + UseHsts). All HTTP requests are redirected to HTTPS.</w:t>
            </w:r>
          </w:p>
        </w:tc>
      </w:tr>
      <w:tr>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NFR08</w:t>
            </w:r>
          </w:p>
        </w:tc>
        <w:tc>
          <w:tcPr>
            <w:tcW w:type="dxa" w:w="7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All list views must be paginated with a default page size of 20 records per page. Page size must be configurable.</w:t>
            </w:r>
          </w:p>
        </w:tc>
      </w:tr>
      <w:tr>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NFR09</w:t>
            </w:r>
          </w:p>
        </w:tc>
        <w:tc>
          <w:tcPr>
            <w:tcW w:type="dxa" w:w="7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UI must meet WCAG 2.1 Level A accessibility compliance. All form inputs require associated labels; images require alt attributes.</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4. Architecture &amp; Technology Stack</w:t>
      </w:r>
    </w:p>
    <w:p>
      <w:pPr>
        <w:pStyle w:val="Heading2"/>
        <w:spacing w:after="120" w:before="280"/>
      </w:pPr>
      <w:r>
        <w:rPr>
          <w:rFonts w:ascii="Arial" w:cs="Arial" w:eastAsia="Arial" w:hAnsi="Arial"/>
          <w:b/>
          <w:bCs/>
          <w:color w:val="2E75B6"/>
          <w:sz w:val="26"/>
          <w:szCs w:val="26"/>
        </w:rPr>
        <w:t xml:space="preserve">4.1  3-Tier Architecture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6" w:before="16"/>
            </w:pPr>
            <w:r>
              <w:rPr>
                <w:rFonts w:ascii="Courier New" w:cs="Courier New" w:eastAsia="Courier New" w:hAnsi="Courier New"/>
                <w:color w:val="1A1A2E"/>
                <w:sz w:val="18"/>
                <w:szCs w:val="18"/>
              </w:rPr>
              <w:t xml:space="preserve">HRSystem.Web       –  Areas, Controllers, Views, ViewModels</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HRSystem.Business  –  Services, DTOs, Policies, Validators</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HRSystem.Data      –  AppDbContext (IdentityDbContext), Models, Configurations, Migrations</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HRSystem.Common    –  Enums, Constants (RoleNames, etc.)</w:t>
            </w:r>
          </w:p>
        </w:tc>
      </w:tr>
    </w:tbl>
    <w:p>
      <w:r>
        <w:t xml:space="preserve"/>
      </w:r>
    </w:p>
    <w:p>
      <w:pPr>
        <w:pStyle w:val="Heading2"/>
        <w:spacing w:after="120" w:before="280"/>
      </w:pPr>
      <w:r>
        <w:rPr>
          <w:rFonts w:ascii="Arial" w:cs="Arial" w:eastAsia="Arial" w:hAnsi="Arial"/>
          <w:b/>
          <w:bCs/>
          <w:color w:val="2E75B6"/>
          <w:sz w:val="26"/>
          <w:szCs w:val="26"/>
        </w:rPr>
        <w:t xml:space="preserve">4.2  Technology Stack</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3200"/>
        <w:gridCol w:w="37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Component</w:t>
            </w:r>
          </w:p>
        </w:tc>
        <w:tc>
          <w:tcPr>
            <w:tcW w:type="dxa" w:w="3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Technology</w:t>
            </w:r>
          </w:p>
        </w:tc>
        <w:tc>
          <w:tcPr>
            <w:tcW w:type="dxa" w:w="37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Notes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Backend</w:t>
            </w:r>
          </w:p>
        </w:tc>
        <w:tc>
          <w:tcPr>
            <w:tcW w:type="dxa" w:w="3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ASP.NET Core 10 MVC</w:t>
            </w:r>
          </w:p>
        </w:tc>
        <w:tc>
          <w:tcPr>
            <w:tcW w:type="dxa" w:w="3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LTS release</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ORM</w:t>
            </w:r>
          </w:p>
        </w:tc>
        <w:tc>
          <w:tcPr>
            <w:tcW w:type="dxa" w:w="3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Entity Framework Core 10</w:t>
            </w:r>
          </w:p>
        </w:tc>
        <w:tc>
          <w:tcPr>
            <w:tcW w:type="dxa" w:w="3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Code-First, Fluent API</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Identity</w:t>
            </w:r>
          </w:p>
        </w:tc>
        <w:tc>
          <w:tcPr>
            <w:tcW w:type="dxa" w:w="3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ASP.NET Core Identity</w:t>
            </w:r>
          </w:p>
        </w:tc>
        <w:tc>
          <w:tcPr>
            <w:tcW w:type="dxa" w:w="3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IdentityUser&lt;int&gt;, IdentityRole&lt;int&gt;</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Database</w:t>
            </w:r>
          </w:p>
        </w:tc>
        <w:tc>
          <w:tcPr>
            <w:tcW w:type="dxa" w:w="3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SQL Server / LocalDB</w:t>
            </w:r>
          </w:p>
        </w:tc>
        <w:tc>
          <w:tcPr>
            <w:tcW w:type="dxa" w:w="3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LocalDB for dev</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Frontend</w:t>
            </w:r>
          </w:p>
        </w:tc>
        <w:tc>
          <w:tcPr>
            <w:tcW w:type="dxa" w:w="3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Razor Views + Bootstrap 5</w:t>
            </w:r>
          </w:p>
        </w:tc>
        <w:tc>
          <w:tcPr>
            <w:tcW w:type="dxa" w:w="3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DI</w:t>
            </w:r>
          </w:p>
        </w:tc>
        <w:tc>
          <w:tcPr>
            <w:tcW w:type="dxa" w:w="3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Built-in DI container</w:t>
            </w:r>
          </w:p>
        </w:tc>
        <w:tc>
          <w:tcPr>
            <w:tcW w:type="dxa" w:w="3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Scoped services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Password Reset</w:t>
            </w:r>
          </w:p>
        </w:tc>
        <w:tc>
          <w:tcPr>
            <w:tcW w:type="dxa" w:w="3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DataProtectorTokenProvider</w:t>
            </w:r>
          </w:p>
        </w:tc>
        <w:tc>
          <w:tcPr>
            <w:tcW w:type="dxa" w:w="3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On-screen token (no email in dev)</w:t>
            </w:r>
          </w:p>
        </w:tc>
      </w:tr>
    </w:tbl>
    <w:p>
      <w:r>
        <w:t xml:space="preserve"/>
      </w:r>
    </w:p>
    <w:p>
      <w:pPr>
        <w:pStyle w:val="Heading2"/>
        <w:spacing w:after="120" w:before="280"/>
      </w:pPr>
      <w:r>
        <w:rPr>
          <w:rFonts w:ascii="Arial" w:cs="Arial" w:eastAsia="Arial" w:hAnsi="Arial"/>
          <w:b/>
          <w:bCs/>
          <w:color w:val="2E75B6"/>
          <w:sz w:val="26"/>
          <w:szCs w:val="26"/>
        </w:rPr>
        <w:t xml:space="preserve">4.3  Folder Structure</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6" w:before="16"/>
            </w:pPr>
            <w:r>
              <w:rPr>
                <w:rFonts w:ascii="Courier New" w:cs="Courier New" w:eastAsia="Courier New" w:hAnsi="Courier New"/>
                <w:color w:val="1A1A2E"/>
                <w:sz w:val="18"/>
                <w:szCs w:val="18"/>
              </w:rPr>
              <w:t xml:space="preserve">HRSystem.sln</w:t>
            </w:r>
          </w:p>
          <w:p>
            <w:pPr>
              <w:spacing w:after="16" w:before="16"/>
            </w:pPr>
            <w:r>
              <w:rPr>
                <w:rFonts w:ascii="Courier New" w:cs="Courier New" w:eastAsia="Courier New" w:hAnsi="Courier New"/>
                <w:color w:val="1A1A2E"/>
                <w:sz w:val="18"/>
                <w:szCs w:val="18"/>
              </w:rPr>
              <w:t xml:space="preserve">├── HRSystem.Web</w:t>
            </w:r>
          </w:p>
          <w:p>
            <w:pPr>
              <w:spacing w:after="16" w:before="16"/>
            </w:pPr>
            <w:r>
              <w:rPr>
                <w:rFonts w:ascii="Courier New" w:cs="Courier New" w:eastAsia="Courier New" w:hAnsi="Courier New"/>
                <w:color w:val="1A1A2E"/>
                <w:sz w:val="18"/>
                <w:szCs w:val="18"/>
              </w:rPr>
              <w:t xml:space="preserve">│   ├── Areas/</w:t>
            </w:r>
          </w:p>
          <w:p>
            <w:pPr>
              <w:spacing w:after="16" w:before="16"/>
            </w:pPr>
            <w:r>
              <w:rPr>
                <w:rFonts w:ascii="Courier New" w:cs="Courier New" w:eastAsia="Courier New" w:hAnsi="Courier New"/>
                <w:color w:val="1A1A2E"/>
                <w:sz w:val="18"/>
                <w:szCs w:val="18"/>
              </w:rPr>
              <w:t xml:space="preserve">│   │   ├── HR/</w:t>
            </w:r>
          </w:p>
          <w:p>
            <w:pPr>
              <w:spacing w:after="16" w:before="16"/>
            </w:pPr>
            <w:r>
              <w:rPr>
                <w:rFonts w:ascii="Courier New" w:cs="Courier New" w:eastAsia="Courier New" w:hAnsi="Courier New"/>
                <w:color w:val="1A1A2E"/>
                <w:sz w:val="18"/>
                <w:szCs w:val="18"/>
              </w:rPr>
              <w:t xml:space="preserve">│   │   │   ├── Controllers/   EmployeeController, DepartmentController,</w:t>
            </w:r>
          </w:p>
          <w:p>
            <w:pPr>
              <w:spacing w:after="16" w:before="16"/>
            </w:pPr>
            <w:r>
              <w:rPr>
                <w:rFonts w:ascii="Courier New" w:cs="Courier New" w:eastAsia="Courier New" w:hAnsi="Courier New"/>
                <w:color w:val="1A1A2E"/>
                <w:sz w:val="18"/>
                <w:szCs w:val="18"/>
              </w:rPr>
              <w:t xml:space="preserve">│   │   │   │              PayrollController, LeaveController, AttendanceController</w:t>
            </w:r>
          </w:p>
          <w:p>
            <w:pPr>
              <w:spacing w:after="16" w:before="16"/>
            </w:pPr>
            <w:r>
              <w:rPr>
                <w:rFonts w:ascii="Courier New" w:cs="Courier New" w:eastAsia="Courier New" w:hAnsi="Courier New"/>
                <w:color w:val="1A1A2E"/>
                <w:sz w:val="18"/>
                <w:szCs w:val="18"/>
              </w:rPr>
              <w:t xml:space="preserve">│   │   │   └── Views/</w:t>
            </w:r>
          </w:p>
          <w:p>
            <w:pPr>
              <w:spacing w:after="16" w:before="16"/>
            </w:pPr>
            <w:r>
              <w:rPr>
                <w:rFonts w:ascii="Courier New" w:cs="Courier New" w:eastAsia="Courier New" w:hAnsi="Courier New"/>
                <w:color w:val="1A1A2E"/>
                <w:sz w:val="18"/>
                <w:szCs w:val="18"/>
              </w:rPr>
              <w:t xml:space="preserve">│   │   └── Employee/</w:t>
            </w:r>
          </w:p>
          <w:p>
            <w:pPr>
              <w:spacing w:after="16" w:before="16"/>
            </w:pPr>
            <w:r>
              <w:rPr>
                <w:rFonts w:ascii="Courier New" w:cs="Courier New" w:eastAsia="Courier New" w:hAnsi="Courier New"/>
                <w:color w:val="1A1A2E"/>
                <w:sz w:val="18"/>
                <w:szCs w:val="18"/>
              </w:rPr>
              <w:t xml:space="preserve">│   │       ├── Controllers/   DashboardController, ProfileController,</w:t>
            </w:r>
          </w:p>
          <w:p>
            <w:pPr>
              <w:spacing w:after="16" w:before="16"/>
            </w:pPr>
            <w:r>
              <w:rPr>
                <w:rFonts w:ascii="Courier New" w:cs="Courier New" w:eastAsia="Courier New" w:hAnsi="Courier New"/>
                <w:color w:val="1A1A2E"/>
                <w:sz w:val="18"/>
                <w:szCs w:val="18"/>
              </w:rPr>
              <w:t xml:space="preserve">│   │       │              TaskController, PayrollController,</w:t>
            </w:r>
          </w:p>
          <w:p>
            <w:pPr>
              <w:spacing w:after="16" w:before="16"/>
            </w:pPr>
            <w:r>
              <w:rPr>
                <w:rFonts w:ascii="Courier New" w:cs="Courier New" w:eastAsia="Courier New" w:hAnsi="Courier New"/>
                <w:color w:val="1A1A2E"/>
                <w:sz w:val="18"/>
                <w:szCs w:val="18"/>
              </w:rPr>
              <w:t xml:space="preserve">│   │       │              LeaveController, AttendanceController</w:t>
            </w:r>
          </w:p>
          <w:p>
            <w:pPr>
              <w:spacing w:after="16" w:before="16"/>
            </w:pPr>
            <w:r>
              <w:rPr>
                <w:rFonts w:ascii="Courier New" w:cs="Courier New" w:eastAsia="Courier New" w:hAnsi="Courier New"/>
                <w:color w:val="1A1A2E"/>
                <w:sz w:val="18"/>
                <w:szCs w:val="18"/>
              </w:rPr>
              <w:t xml:space="preserve">│   │       └── Views/</w:t>
            </w:r>
          </w:p>
          <w:p>
            <w:pPr>
              <w:spacing w:after="16" w:before="16"/>
            </w:pPr>
            <w:r>
              <w:rPr>
                <w:rFonts w:ascii="Courier New" w:cs="Courier New" w:eastAsia="Courier New" w:hAnsi="Courier New"/>
                <w:color w:val="1A1A2E"/>
                <w:sz w:val="18"/>
                <w:szCs w:val="18"/>
              </w:rPr>
              <w:t xml:space="preserve">│   ├── Controllers/   AccountController  (Login, Logout, ForgotPassword, ResetPassword)</w:t>
            </w:r>
          </w:p>
          <w:p>
            <w:pPr>
              <w:spacing w:after="16" w:before="16"/>
            </w:pPr>
            <w:r>
              <w:rPr>
                <w:rFonts w:ascii="Courier New" w:cs="Courier New" w:eastAsia="Courier New" w:hAnsi="Courier New"/>
                <w:color w:val="1A1A2E"/>
                <w:sz w:val="18"/>
                <w:szCs w:val="18"/>
              </w:rPr>
              <w:t xml:space="preserve">│   ├── ViewModels/</w:t>
            </w:r>
          </w:p>
          <w:p>
            <w:pPr>
              <w:spacing w:after="16" w:before="16"/>
            </w:pPr>
            <w:r>
              <w:rPr>
                <w:rFonts w:ascii="Courier New" w:cs="Courier New" w:eastAsia="Courier New" w:hAnsi="Courier New"/>
                <w:color w:val="1A1A2E"/>
                <w:sz w:val="18"/>
                <w:szCs w:val="18"/>
              </w:rPr>
              <w:t xml:space="preserve">│   ├── wwwroot/</w:t>
            </w:r>
          </w:p>
          <w:p>
            <w:pPr>
              <w:spacing w:after="16" w:before="16"/>
            </w:pPr>
            <w:r>
              <w:rPr>
                <w:rFonts w:ascii="Courier New" w:cs="Courier New" w:eastAsia="Courier New" w:hAnsi="Courier New"/>
                <w:color w:val="1A1A2E"/>
                <w:sz w:val="18"/>
                <w:szCs w:val="18"/>
              </w:rPr>
              <w:t xml:space="preserve">│   └── Program.cs</w:t>
            </w:r>
          </w:p>
          <w:p>
            <w:pPr>
              <w:spacing w:after="16" w:before="16"/>
            </w:pPr>
            <w:r>
              <w:rPr>
                <w:rFonts w:ascii="Courier New" w:cs="Courier New" w:eastAsia="Courier New" w:hAnsi="Courier New"/>
                <w:color w:val="1A1A2E"/>
                <w:sz w:val="18"/>
                <w:szCs w:val="18"/>
              </w:rPr>
              <w:t xml:space="preserve">├── HRSystem.Business</w:t>
            </w:r>
          </w:p>
          <w:p>
            <w:pPr>
              <w:spacing w:after="16" w:before="16"/>
            </w:pPr>
            <w:r>
              <w:rPr>
                <w:rFonts w:ascii="Courier New" w:cs="Courier New" w:eastAsia="Courier New" w:hAnsi="Courier New"/>
                <w:color w:val="1A1A2E"/>
                <w:sz w:val="18"/>
                <w:szCs w:val="18"/>
              </w:rPr>
              <w:t xml:space="preserve">│   ├── Interfaces/</w:t>
            </w:r>
          </w:p>
          <w:p>
            <w:pPr>
              <w:spacing w:after="16" w:before="16"/>
            </w:pPr>
            <w:r>
              <w:rPr>
                <w:rFonts w:ascii="Courier New" w:cs="Courier New" w:eastAsia="Courier New" w:hAnsi="Courier New"/>
                <w:color w:val="1A1A2E"/>
                <w:sz w:val="18"/>
                <w:szCs w:val="18"/>
              </w:rPr>
              <w:t xml:space="preserve">│   │   ├── Services/      IEmployeeService, IDepartmentService, ITaskService,</w:t>
            </w:r>
          </w:p>
          <w:p>
            <w:pPr>
              <w:spacing w:after="16" w:before="16"/>
            </w:pPr>
            <w:r>
              <w:rPr>
                <w:rFonts w:ascii="Courier New" w:cs="Courier New" w:eastAsia="Courier New" w:hAnsi="Courier New"/>
                <w:color w:val="1A1A2E"/>
                <w:sz w:val="18"/>
                <w:szCs w:val="18"/>
              </w:rPr>
              <w:t xml:space="preserve">│   │   │              IPayrollService, ILeaveService, IAttendanceService,</w:t>
            </w:r>
          </w:p>
          <w:p>
            <w:pPr>
              <w:spacing w:after="16" w:before="16"/>
            </w:pPr>
            <w:r>
              <w:rPr>
                <w:rFonts w:ascii="Courier New" w:cs="Courier New" w:eastAsia="Courier New" w:hAnsi="Courier New"/>
                <w:color w:val="1A1A2E"/>
                <w:sz w:val="18"/>
                <w:szCs w:val="18"/>
              </w:rPr>
              <w:t xml:space="preserve">│   │   │              IAccountService, ICurrentUserService</w:t>
            </w:r>
          </w:p>
          <w:p>
            <w:pPr>
              <w:spacing w:after="16" w:before="16"/>
            </w:pPr>
            <w:r>
              <w:rPr>
                <w:rFonts w:ascii="Courier New" w:cs="Courier New" w:eastAsia="Courier New" w:hAnsi="Courier New"/>
                <w:color w:val="1A1A2E"/>
                <w:sz w:val="18"/>
                <w:szCs w:val="18"/>
              </w:rPr>
              <w:t xml:space="preserve">│   │   └── Policies/      IDepartmentManagerPolicy, IEmployeeDeletionPolicy,</w:t>
            </w:r>
          </w:p>
          <w:p>
            <w:pPr>
              <w:spacing w:after="16" w:before="16"/>
            </w:pPr>
            <w:r>
              <w:rPr>
                <w:rFonts w:ascii="Courier New" w:cs="Courier New" w:eastAsia="Courier New" w:hAnsi="Courier New"/>
                <w:color w:val="1A1A2E"/>
                <w:sz w:val="18"/>
                <w:szCs w:val="18"/>
              </w:rPr>
              <w:t xml:space="preserve">│   │              IDepartmentDeletionPolicy, ITaskAssignmentPolicy</w:t>
            </w:r>
          </w:p>
          <w:p>
            <w:pPr>
              <w:spacing w:after="16" w:before="16"/>
            </w:pPr>
            <w:r>
              <w:rPr>
                <w:rFonts w:ascii="Courier New" w:cs="Courier New" w:eastAsia="Courier New" w:hAnsi="Courier New"/>
                <w:color w:val="1A1A2E"/>
                <w:sz w:val="18"/>
                <w:szCs w:val="18"/>
              </w:rPr>
              <w:t xml:space="preserve">│   ├── Services/</w:t>
            </w:r>
          </w:p>
          <w:p>
            <w:pPr>
              <w:spacing w:after="16" w:before="16"/>
            </w:pPr>
            <w:r>
              <w:rPr>
                <w:rFonts w:ascii="Courier New" w:cs="Courier New" w:eastAsia="Courier New" w:hAnsi="Courier New"/>
                <w:color w:val="1A1A2E"/>
                <w:sz w:val="18"/>
                <w:szCs w:val="18"/>
              </w:rPr>
              <w:t xml:space="preserve">│   ├── Policies/</w:t>
            </w:r>
          </w:p>
          <w:p>
            <w:pPr>
              <w:spacing w:after="16" w:before="16"/>
            </w:pPr>
            <w:r>
              <w:rPr>
                <w:rFonts w:ascii="Courier New" w:cs="Courier New" w:eastAsia="Courier New" w:hAnsi="Courier New"/>
                <w:color w:val="1A1A2E"/>
                <w:sz w:val="18"/>
                <w:szCs w:val="18"/>
              </w:rPr>
              <w:t xml:space="preserve">│   ├── DTOs/</w:t>
            </w:r>
          </w:p>
          <w:p>
            <w:pPr>
              <w:spacing w:after="16" w:before="16"/>
            </w:pPr>
            <w:r>
              <w:rPr>
                <w:rFonts w:ascii="Courier New" w:cs="Courier New" w:eastAsia="Courier New" w:hAnsi="Courier New"/>
                <w:color w:val="1A1A2E"/>
                <w:sz w:val="18"/>
                <w:szCs w:val="18"/>
              </w:rPr>
              <w:t xml:space="preserve">│   └── Validators/</w:t>
            </w:r>
          </w:p>
          <w:p>
            <w:pPr>
              <w:spacing w:after="16" w:before="16"/>
            </w:pPr>
            <w:r>
              <w:rPr>
                <w:rFonts w:ascii="Courier New" w:cs="Courier New" w:eastAsia="Courier New" w:hAnsi="Courier New"/>
                <w:color w:val="1A1A2E"/>
                <w:sz w:val="18"/>
                <w:szCs w:val="18"/>
              </w:rPr>
              <w:t xml:space="preserve">├── HRSystem.Data</w:t>
            </w:r>
          </w:p>
          <w:p>
            <w:pPr>
              <w:spacing w:after="16" w:before="16"/>
            </w:pPr>
            <w:r>
              <w:rPr>
                <w:rFonts w:ascii="Courier New" w:cs="Courier New" w:eastAsia="Courier New" w:hAnsi="Courier New"/>
                <w:color w:val="1A1A2E"/>
                <w:sz w:val="18"/>
                <w:szCs w:val="18"/>
              </w:rPr>
              <w:t xml:space="preserve">│   ├── Context/        AppDbContext : IdentityDbContext&lt;ApplicationUser, IdentityRole&lt;int&gt;, int&gt;</w:t>
            </w:r>
          </w:p>
          <w:p>
            <w:pPr>
              <w:spacing w:after="16" w:before="16"/>
            </w:pPr>
            <w:r>
              <w:rPr>
                <w:rFonts w:ascii="Courier New" w:cs="Courier New" w:eastAsia="Courier New" w:hAnsi="Courier New"/>
                <w:color w:val="1A1A2E"/>
                <w:sz w:val="18"/>
                <w:szCs w:val="18"/>
              </w:rPr>
              <w:t xml:space="preserve">│   ├── Models/         ApplicationUser, Employee, Department, EmployeeTask ...</w:t>
            </w:r>
          </w:p>
          <w:p>
            <w:pPr>
              <w:spacing w:after="16" w:before="16"/>
            </w:pPr>
            <w:r>
              <w:rPr>
                <w:rFonts w:ascii="Courier New" w:cs="Courier New" w:eastAsia="Courier New" w:hAnsi="Courier New"/>
                <w:color w:val="1A1A2E"/>
                <w:sz w:val="18"/>
                <w:szCs w:val="18"/>
              </w:rPr>
              <w:t xml:space="preserve">│   ├── Configurations/ One Fluent API config file per entity</w:t>
            </w:r>
          </w:p>
          <w:p>
            <w:pPr>
              <w:spacing w:after="16" w:before="16"/>
            </w:pPr>
            <w:r>
              <w:rPr>
                <w:rFonts w:ascii="Courier New" w:cs="Courier New" w:eastAsia="Courier New" w:hAnsi="Courier New"/>
                <w:color w:val="1A1A2E"/>
                <w:sz w:val="18"/>
                <w:szCs w:val="18"/>
              </w:rPr>
              <w:t xml:space="preserve">│   └── Migrations/</w:t>
            </w:r>
          </w:p>
          <w:p>
            <w:pPr>
              <w:spacing w:after="16" w:before="16"/>
            </w:pPr>
            <w:r>
              <w:rPr>
                <w:rFonts w:ascii="Courier New" w:cs="Courier New" w:eastAsia="Courier New" w:hAnsi="Courier New"/>
                <w:color w:val="1A1A2E"/>
                <w:sz w:val="18"/>
                <w:szCs w:val="18"/>
              </w:rPr>
              <w:t xml:space="preserve">└── HRSystem.Common</w:t>
            </w:r>
          </w:p>
          <w:p>
            <w:pPr>
              <w:spacing w:after="16" w:before="16"/>
            </w:pPr>
            <w:r>
              <w:rPr>
                <w:rFonts w:ascii="Courier New" w:cs="Courier New" w:eastAsia="Courier New" w:hAnsi="Courier New"/>
                <w:color w:val="1A1A2E"/>
                <w:sz w:val="18"/>
                <w:szCs w:val="18"/>
              </w:rPr>
              <w:t xml:space="preserve">    ├── Enums/</w:t>
            </w:r>
          </w:p>
          <w:p>
            <w:pPr>
              <w:spacing w:after="16" w:before="16"/>
            </w:pPr>
            <w:r>
              <w:rPr>
                <w:rFonts w:ascii="Courier New" w:cs="Courier New" w:eastAsia="Courier New" w:hAnsi="Courier New"/>
                <w:color w:val="1A1A2E"/>
                <w:sz w:val="18"/>
                <w:szCs w:val="18"/>
              </w:rPr>
              <w:t xml:space="preserve">    └── Constants/      RoleNames.cs  (HR, DepartmentHead, Employee)</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5. Database Schema</w:t>
      </w:r>
    </w:p>
    <w:p>
      <w:pPr>
        <w:pStyle w:val="Heading2"/>
        <w:spacing w:after="120" w:before="280"/>
      </w:pPr>
      <w:r>
        <w:rPr>
          <w:rFonts w:ascii="Arial" w:cs="Arial" w:eastAsia="Arial" w:hAnsi="Arial"/>
          <w:b/>
          <w:bCs/>
          <w:color w:val="2E75B6"/>
          <w:sz w:val="26"/>
          <w:szCs w:val="26"/>
        </w:rPr>
        <w:t xml:space="preserve">5.1  Identity Tables (Auto-generated by ASP.NET Core Identity)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200"/>
        <w:gridCol w:w="6160"/>
      </w:tblGrid>
      <w:tr>
        <w:trPr>
          <w:tblHeader/>
        </w:trPr>
        <w:tc>
          <w:tcPr>
            <w:tcW w:type="dxa" w:w="3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Table</w:t>
            </w:r>
          </w:p>
        </w:tc>
        <w:tc>
          <w:tcPr>
            <w:tcW w:type="dxa" w:w="61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Purpose</w:t>
            </w:r>
          </w:p>
        </w:tc>
      </w:tr>
      <w:tr>
        <w:tc>
          <w:tcPr>
            <w:tcW w:type="dxa" w:w="3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AspNetUsers</w:t>
            </w:r>
          </w:p>
        </w:tc>
        <w:tc>
          <w:tcPr>
            <w:tcW w:type="dxa" w:w="61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ApplicationUser records (extends IdentityUser&lt;int&gt; with EmployeeId FK)</w:t>
            </w:r>
          </w:p>
        </w:tc>
      </w:tr>
      <w:tr>
        <w:tc>
          <w:tcPr>
            <w:tcW w:type="dxa" w:w="3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AspNetRoles</w:t>
            </w:r>
          </w:p>
        </w:tc>
        <w:tc>
          <w:tcPr>
            <w:tcW w:type="dxa" w:w="61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Identity roles: HR, DepartmentHead, Employee</w:t>
            </w:r>
          </w:p>
        </w:tc>
      </w:tr>
      <w:tr>
        <w:tc>
          <w:tcPr>
            <w:tcW w:type="dxa" w:w="3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AspNetUserRoles</w:t>
            </w:r>
          </w:p>
        </w:tc>
        <w:tc>
          <w:tcPr>
            <w:tcW w:type="dxa" w:w="61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Junction: which user holds which role</w:t>
            </w:r>
          </w:p>
        </w:tc>
      </w:tr>
      <w:tr>
        <w:tc>
          <w:tcPr>
            <w:tcW w:type="dxa" w:w="3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AspNetUserClaims</w:t>
            </w:r>
          </w:p>
        </w:tc>
        <w:tc>
          <w:tcPr>
            <w:tcW w:type="dxa" w:w="61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Optional user claims</w:t>
            </w:r>
          </w:p>
        </w:tc>
      </w:tr>
      <w:tr>
        <w:tc>
          <w:tcPr>
            <w:tcW w:type="dxa" w:w="3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AspNetRoleClaims</w:t>
            </w:r>
          </w:p>
        </w:tc>
        <w:tc>
          <w:tcPr>
            <w:tcW w:type="dxa" w:w="61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Optional role claims</w:t>
            </w:r>
          </w:p>
        </w:tc>
      </w:tr>
      <w:tr>
        <w:tc>
          <w:tcPr>
            <w:tcW w:type="dxa" w:w="3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AspNetUserTokens</w:t>
            </w:r>
          </w:p>
        </w:tc>
        <w:tc>
          <w:tcPr>
            <w:tcW w:type="dxa" w:w="61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Password reset tokens, etc.</w:t>
            </w:r>
          </w:p>
        </w:tc>
      </w:tr>
      <w:tr>
        <w:tc>
          <w:tcPr>
            <w:tcW w:type="dxa" w:w="3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AspNetUserLogins</w:t>
            </w:r>
          </w:p>
        </w:tc>
        <w:tc>
          <w:tcPr>
            <w:tcW w:type="dxa" w:w="61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External login providers (not used)</w:t>
            </w:r>
          </w:p>
        </w:tc>
      </w:tr>
    </w:tbl>
    <w:p>
      <w:r>
        <w:t xml:space="preserve"/>
      </w:r>
    </w:p>
    <w:p>
      <w:pPr>
        <w:pStyle w:val="Heading2"/>
        <w:spacing w:after="120" w:before="280"/>
      </w:pPr>
      <w:r>
        <w:rPr>
          <w:rFonts w:ascii="Arial" w:cs="Arial" w:eastAsia="Arial" w:hAnsi="Arial"/>
          <w:b/>
          <w:bCs/>
          <w:color w:val="2E75B6"/>
          <w:sz w:val="26"/>
          <w:szCs w:val="26"/>
        </w:rPr>
        <w:t xml:space="preserve">5.2  ApplicationUser (extends IdentityUser&lt;int&gt;)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8"/>
              <w:left w:val="single" w:color="4B0082" w:sz="8"/>
              <w:bottom w:val="single" w:color="4B0082" w:sz="2"/>
              <w:right w:val="single" w:color="4B0082" w:sz="2"/>
            </w:tcBorders>
            <w:shd w:fill="F0E6FF" w:val="clear"/>
            <w:tcMar>
              <w:top w:type="dxa" w:w="120"/>
              <w:left w:type="dxa" w:w="200"/>
              <w:bottom w:type="dxa" w:w="120"/>
              <w:right w:type="dxa" w:w="200"/>
            </w:tcMar>
          </w:tcPr>
          <w:p>
            <w:pPr>
              <w:spacing w:after="60"/>
            </w:pPr>
            <w:r>
              <w:rPr>
                <w:rFonts w:ascii="Arial" w:cs="Arial" w:eastAsia="Arial" w:hAnsi="Arial"/>
                <w:b/>
                <w:bCs/>
                <w:color w:val="4B0082"/>
                <w:sz w:val="22"/>
                <w:szCs w:val="22"/>
              </w:rPr>
              <w:t xml:space="preserve">Design Decision: Separate Tables</w:t>
            </w:r>
          </w:p>
          <w:p>
            <w:pPr>
              <w:spacing w:after="36"/>
            </w:pPr>
            <w:r>
              <w:rPr>
                <w:rFonts w:ascii="Arial" w:cs="Arial" w:eastAsia="Arial" w:hAnsi="Arial"/>
                <w:color w:val="1A1A2E"/>
                <w:sz w:val="20"/>
                <w:szCs w:val="20"/>
              </w:rPr>
              <w:t xml:space="preserve">ApplicationUser and Employee are two separate tables linked by a FK.</w:t>
            </w:r>
          </w:p>
          <w:p>
            <w:pPr>
              <w:spacing w:after="36"/>
            </w:pPr>
            <w:r>
              <w:rPr>
                <w:rFonts w:ascii="Arial" w:cs="Arial" w:eastAsia="Arial" w:hAnsi="Arial"/>
                <w:color w:val="1A1A2E"/>
                <w:sz w:val="20"/>
                <w:szCs w:val="20"/>
              </w:rPr>
              <w:t xml:space="preserve">ApplicationUser handles only identity concerns (login, password, roles).</w:t>
            </w:r>
          </w:p>
          <w:p>
            <w:pPr>
              <w:spacing w:after="36"/>
            </w:pPr>
            <w:r>
              <w:rPr>
                <w:rFonts w:ascii="Arial" w:cs="Arial" w:eastAsia="Arial" w:hAnsi="Arial"/>
                <w:color w:val="1A1A2E"/>
                <w:sz w:val="20"/>
                <w:szCs w:val="20"/>
              </w:rPr>
              <w:t xml:space="preserve">Employee handles all HR data (salary, department, hire date, etc.).</w:t>
            </w:r>
          </w:p>
          <w:p>
            <w:pPr>
              <w:spacing w:after="36"/>
            </w:pPr>
            <w:r>
              <w:rPr>
                <w:rFonts w:ascii="Arial" w:cs="Arial" w:eastAsia="Arial" w:hAnsi="Arial"/>
                <w:color w:val="1A1A2E"/>
                <w:sz w:val="20"/>
                <w:szCs w:val="20"/>
              </w:rPr>
              <w:t xml:space="preserve">This keeps concerns separated and makes it easy to add external logins later without touching HR data.</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4360"/>
      </w:tblGrid>
      <w:tr>
        <w:trPr>
          <w:tblHeader/>
        </w:trPr>
        <w:tc>
          <w:tcPr>
            <w:tcW w:type="dxa" w:w="3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43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 / Notes</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 inherits from IdentityUser&lt;int&gt;</w:t>
            </w:r>
          </w:p>
        </w:tc>
      </w:tr>
      <w:tr>
        <w:tc>
          <w:tcPr>
            <w:tcW w:type="dxa" w:w="3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UserName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nvarchar(256)</w:t>
            </w:r>
          </w:p>
        </w:tc>
        <w:tc>
          <w:tcPr>
            <w:tcW w:type="dxa" w:w="4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Set to employee Email on creation</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Email</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nvarchar(256)</w:t>
            </w:r>
          </w:p>
        </w:tc>
        <w:tc>
          <w:tcPr>
            <w:tcW w:type="dxa" w:w="4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UNIQUE — same as Employee.Email</w:t>
            </w:r>
          </w:p>
        </w:tc>
      </w:tr>
      <w:tr>
        <w:tc>
          <w:tcPr>
            <w:tcW w:type="dxa" w:w="3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PasswordHash</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nvarchar(max)</w:t>
            </w:r>
          </w:p>
        </w:tc>
        <w:tc>
          <w:tcPr>
            <w:tcW w:type="dxa" w:w="4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Managed by Identity</w:t>
            </w:r>
          </w:p>
        </w:tc>
      </w:tr>
      <w:tr>
        <w:tc>
          <w:tcPr>
            <w:tcW w:type="dxa" w:w="3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FK → Employees(Id) — one-to-one</w:t>
            </w:r>
          </w:p>
        </w:tc>
      </w:tr>
      <w:tr>
        <w:tc>
          <w:tcPr>
            <w:tcW w:type="dxa" w:w="3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 (standard Identity columns)</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
            </w:r>
          </w:p>
        </w:tc>
        <w:tc>
          <w:tcPr>
            <w:tcW w:type="dxa" w:w="4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EmailConfirmed, PhoneNumber, LockoutEnd, etc.</w:t>
            </w:r>
          </w:p>
        </w:tc>
      </w:tr>
      <w:tr>
        <w:tc>
          <w:tcPr>
            <w:tcW w:type="dxa" w:w="3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IsPasswordChangeRequired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bit</w:t>
            </w:r>
          </w:p>
        </w:tc>
        <w:tc>
          <w:tcPr>
            <w:tcW w:type="dxa" w:w="4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1 — set to 0 after the employee changes their password on first login</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2"/>
              <w:right w:val="single" w:color="2E75B6" w:sz="2"/>
            </w:tcBorders>
            <w:shd w:fill="EBF3FA"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One-to-One Constraint</w:t>
            </w:r>
          </w:p>
          <w:p>
            <w:pPr>
              <w:spacing w:after="36"/>
            </w:pPr>
            <w:r>
              <w:rPr>
                <w:rFonts w:ascii="Arial" w:cs="Arial" w:eastAsia="Arial" w:hAnsi="Arial"/>
                <w:color w:val="1A1A2E"/>
                <w:sz w:val="20"/>
                <w:szCs w:val="20"/>
              </w:rPr>
              <w:t xml:space="preserve">UNIQUE (EmployeeId) on AspNetUsers — one account per employee, enforced at DB level.</w:t>
            </w:r>
          </w:p>
          <w:p>
            <w:pPr>
              <w:spacing w:after="36"/>
            </w:pPr>
            <w:r>
              <w:rPr>
                <w:rFonts w:ascii="Arial" w:cs="Arial" w:eastAsia="Arial" w:hAnsi="Arial"/>
                <w:color w:val="1A1A2E"/>
                <w:sz w:val="20"/>
                <w:szCs w:val="20"/>
              </w:rPr>
              <w:t xml:space="preserve">ApplicationUser.UserName = ApplicationUser.Email = Employee.Email (kept in sync on email update).</w:t>
            </w:r>
          </w:p>
        </w:tc>
      </w:tr>
    </w:tbl>
    <w:p>
      <w:r>
        <w:t xml:space="preserve"/>
      </w:r>
    </w:p>
    <w:p>
      <w:pPr>
        <w:pStyle w:val="Heading2"/>
        <w:spacing w:after="120" w:before="280"/>
      </w:pPr>
      <w:r>
        <w:rPr>
          <w:rFonts w:ascii="Arial" w:cs="Arial" w:eastAsia="Arial" w:hAnsi="Arial"/>
          <w:b/>
          <w:bCs/>
          <w:color w:val="2E75B6"/>
          <w:sz w:val="26"/>
          <w:szCs w:val="26"/>
        </w:rPr>
        <w:t xml:space="preserve">5.3  Departments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IDENTITY(1,1)</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Name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nvarchar(100)</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UNIQUE</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ManagerId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(after migration), FK → Employees(Id)</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CreatedAt</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GETUTCDATE()</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IsDeleted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bit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DEFAULT 0</w:t>
            </w:r>
          </w:p>
        </w:tc>
      </w:tr>
    </w:tbl>
    <w:p>
      <w:r>
        <w:t xml:space="preserve"/>
      </w:r>
    </w:p>
    <w:p>
      <w:pPr>
        <w:pStyle w:val="Heading2"/>
        <w:spacing w:after="120" w:before="280"/>
      </w:pPr>
      <w:r>
        <w:rPr>
          <w:rFonts w:ascii="Arial" w:cs="Arial" w:eastAsia="Arial" w:hAnsi="Arial"/>
          <w:b/>
          <w:bCs/>
          <w:color w:val="2E75B6"/>
          <w:sz w:val="26"/>
          <w:szCs w:val="26"/>
        </w:rPr>
        <w:t xml:space="preserve">5.4  Employees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IDENTITY(1,1)</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FirstName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nvarchar(100)</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LastName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nvarchar(100)</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Email</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nvarchar(150)</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UNIQUE — also stored in ApplicationUser.Email</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IsHR</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bit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DEFAULT 0 — mirrors HR role for quick queries</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DepartmentId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FK → Departments(Id)</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Salary</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decimal(18,2)</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HireDate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date</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IsActive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bit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DEFAULT 1</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IsDeleted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bit</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0</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CreatedAt</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DEFAULT GETUTCDATE()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2"/>
              <w:right w:val="single" w:color="2E75B6" w:sz="2"/>
            </w:tcBorders>
            <w:shd w:fill="EBF3FA"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IsHR Flag</w:t>
            </w:r>
          </w:p>
          <w:p>
            <w:pPr>
              <w:spacing w:after="36"/>
            </w:pPr>
            <w:r>
              <w:rPr>
                <w:rFonts w:ascii="Arial" w:cs="Arial" w:eastAsia="Arial" w:hAnsi="Arial"/>
                <w:color w:val="1A1A2E"/>
                <w:sz w:val="20"/>
                <w:szCs w:val="20"/>
              </w:rPr>
              <w:t xml:space="preserve">Employee.IsHR mirrors whether the linked ApplicationUser holds the HR Identity role.</w:t>
            </w:r>
          </w:p>
          <w:p>
            <w:pPr>
              <w:spacing w:after="36"/>
            </w:pPr>
            <w:r>
              <w:rPr>
                <w:rFonts w:ascii="Arial" w:cs="Arial" w:eastAsia="Arial" w:hAnsi="Arial"/>
                <w:color w:val="1A1A2E"/>
                <w:sz w:val="20"/>
                <w:szCs w:val="20"/>
              </w:rPr>
              <w:t xml:space="preserve">It exists purely for efficient queries (e.g. finding eligible managers) without joining Identity tables.</w:t>
            </w:r>
          </w:p>
          <w:p>
            <w:pPr>
              <w:spacing w:after="36"/>
            </w:pPr>
            <w:r>
              <w:rPr>
                <w:rFonts w:ascii="Arial" w:cs="Arial" w:eastAsia="Arial" w:hAnsi="Arial"/>
                <w:color w:val="1A1A2E"/>
                <w:sz w:val="20"/>
                <w:szCs w:val="20"/>
              </w:rPr>
              <w:t xml:space="preserve">It must be kept in sync with the actual Identity role whenever a role changes.</w:t>
            </w:r>
          </w:p>
        </w:tc>
      </w:tr>
    </w:tbl>
    <w:p>
      <w:r>
        <w:t xml:space="preserve"/>
      </w:r>
    </w:p>
    <w:p>
      <w:pPr>
        <w:pStyle w:val="Heading2"/>
        <w:spacing w:after="120" w:before="280"/>
      </w:pPr>
      <w:r>
        <w:rPr>
          <w:rFonts w:ascii="Arial" w:cs="Arial" w:eastAsia="Arial" w:hAnsi="Arial"/>
          <w:b/>
          <w:bCs/>
          <w:color w:val="2E75B6"/>
          <w:sz w:val="26"/>
          <w:szCs w:val="26"/>
        </w:rPr>
        <w:t xml:space="preserve">5.5  EmployeeTasks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IDENTITY(1,1)</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Title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nvarchar(200)</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Description</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nvarchar(1000)</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 set to GETUTCDATE() when payroll is first created (Draft)</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AssignedById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FK → Employees(Id) ON DELETE NO ACTION</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AssignedToId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FK → Employees(Id) ON DELETE NO ACTION</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Status</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tinyint</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0 (0=Pending, 1=InProgress, 2=Completed)</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DueDate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NULL — optional deadline</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IsDeleted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bit</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0</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CreatedAt</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DEFAULT GETUTCDATE()</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UpdatedAt</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NULL — set on every Status change</w:t>
            </w:r>
          </w:p>
        </w:tc>
      </w:tr>
    </w:tbl>
    <w:p>
      <w:r>
        <w:t xml:space="preserve"/>
      </w:r>
    </w:p>
    <w:p>
      <w:pPr>
        <w:pStyle w:val="Heading2"/>
        <w:spacing w:after="120" w:before="280"/>
      </w:pPr>
      <w:r>
        <w:rPr>
          <w:rFonts w:ascii="Arial" w:cs="Arial" w:eastAsia="Arial" w:hAnsi="Arial"/>
          <w:b/>
          <w:bCs/>
          <w:color w:val="2E75B6"/>
          <w:sz w:val="26"/>
          <w:szCs w:val="26"/>
        </w:rPr>
        <w:t xml:space="preserve">5.6  Payrolls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600"/>
        <w:gridCol w:w="2000"/>
        <w:gridCol w:w="4760"/>
      </w:tblGrid>
      <w:tr>
        <w:trPr>
          <w:tblHeader/>
        </w:trPr>
        <w:tc>
          <w:tcPr>
            <w:tcW w:type="dxa" w:w="2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47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r>
      <w:tr>
        <w:tc>
          <w:tcPr>
            <w:tcW w:type="dxa" w:w="2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IDENTITY(1,1)</w:t>
            </w:r>
          </w:p>
        </w:tc>
      </w:tr>
      <w:tr>
        <w:tc>
          <w:tcPr>
            <w:tcW w:type="dxa" w:w="2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EmployeeId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FK → Employees(Id)</w:t>
            </w:r>
          </w:p>
        </w:tc>
      </w:tr>
      <w:tr>
        <w:tc>
          <w:tcPr>
            <w:tcW w:type="dxa" w:w="2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BaseSalary</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decimal(18,2)</w:t>
            </w:r>
          </w:p>
        </w:tc>
        <w:tc>
          <w:tcPr>
            <w:tcW w:type="dxa" w:w="4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 snapshot at processing time</w:t>
            </w:r>
          </w:p>
        </w:tc>
      </w:tr>
      <w:tr>
        <w:tc>
          <w:tcPr>
            <w:tcW w:type="dxa" w:w="2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TotalBonus</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decimal(18,2)</w:t>
            </w:r>
          </w:p>
        </w:tc>
        <w:tc>
          <w:tcPr>
            <w:tcW w:type="dxa" w:w="4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0</w:t>
            </w:r>
          </w:p>
        </w:tc>
      </w:tr>
      <w:tr>
        <w:tc>
          <w:tcPr>
            <w:tcW w:type="dxa" w:w="2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TotalDeduction</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decimal(18,2)</w:t>
            </w:r>
          </w:p>
        </w:tc>
        <w:tc>
          <w:tcPr>
            <w:tcW w:type="dxa" w:w="4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DEFAULT 0</w:t>
            </w:r>
          </w:p>
        </w:tc>
      </w:tr>
      <w:tr>
        <w:tc>
          <w:tcPr>
            <w:tcW w:type="dxa" w:w="2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NetSalary</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decimal(18,2)</w:t>
            </w:r>
          </w:p>
        </w:tc>
        <w:tc>
          <w:tcPr>
            <w:tcW w:type="dxa" w:w="4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 BaseSalary + TotalBonus – TotalDeduction</w:t>
            </w:r>
          </w:p>
        </w:tc>
      </w:tr>
      <w:tr>
        <w:tc>
          <w:tcPr>
            <w:tcW w:type="dxa" w:w="2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Month</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(1–12)</w:t>
            </w:r>
          </w:p>
        </w:tc>
      </w:tr>
      <w:tr>
        <w:tc>
          <w:tcPr>
            <w:tcW w:type="dxa" w:w="2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Year</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Status</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tinyint</w:t>
            </w:r>
          </w:p>
        </w:tc>
        <w:tc>
          <w:tcPr>
            <w:tcW w:type="dxa" w:w="4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DEFAULT 0 (0=Draft, 1=Approved, 2=Paid)</w:t>
            </w:r>
          </w:p>
        </w:tc>
      </w:tr>
      <w:tr>
        <w:tc>
          <w:tcPr>
            <w:tcW w:type="dxa" w:w="2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ProcessedBy</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FK → Employees(Id) — always the HR employee who processed this payroll</w:t>
            </w:r>
          </w:p>
        </w:tc>
      </w:tr>
      <w:tr>
        <w:tc>
          <w:tcPr>
            <w:tcW w:type="dxa" w:w="2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ProcessedAt</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NULL</w:t>
            </w:r>
          </w:p>
        </w:tc>
      </w:tr>
      <w:tr>
        <w:tc>
          <w:tcPr>
            <w:tcW w:type="dxa" w:w="2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CreatedAt</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GETUTCDATE()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00" w:sz="8"/>
              <w:left w:val="single" w:color="7A4A00" w:sz="8"/>
              <w:bottom w:val="single" w:color="7A4A00" w:sz="2"/>
              <w:right w:val="single" w:color="7A4A00" w:sz="2"/>
            </w:tcBorders>
            <w:shd w:fill="FFF3CD" w:val="clear"/>
            <w:tcMar>
              <w:top w:type="dxa" w:w="120"/>
              <w:left w:type="dxa" w:w="200"/>
              <w:bottom w:type="dxa" w:w="120"/>
              <w:right w:type="dxa" w:w="200"/>
            </w:tcMar>
          </w:tcPr>
          <w:p>
            <w:pPr>
              <w:spacing w:after="60"/>
            </w:pPr>
            <w:r>
              <w:rPr>
                <w:rFonts w:ascii="Arial" w:cs="Arial" w:eastAsia="Arial" w:hAnsi="Arial"/>
                <w:b/>
                <w:bCs/>
                <w:color w:val="7A4A00"/>
                <w:sz w:val="22"/>
                <w:szCs w:val="22"/>
              </w:rPr>
              <w:t xml:space="preserve">Unique Constraint</w:t>
            </w:r>
          </w:p>
          <w:p>
            <w:pPr>
              <w:spacing w:after="36"/>
            </w:pPr>
            <w:r>
              <w:rPr>
                <w:rFonts w:ascii="Arial" w:cs="Arial" w:eastAsia="Arial" w:hAnsi="Arial"/>
                <w:color w:val="1A1A2E"/>
                <w:sz w:val="20"/>
                <w:szCs w:val="20"/>
              </w:rPr>
              <w:t xml:space="preserve">UNIQUE (EmployeeId, Month, Year)</w:t>
            </w:r>
          </w:p>
        </w:tc>
      </w:tr>
    </w:tbl>
    <w:p>
      <w:r>
        <w:t xml:space="preserve"/>
      </w:r>
    </w:p>
    <w:p>
      <w:pPr>
        <w:pStyle w:val="Heading2"/>
        <w:spacing w:after="120" w:before="280"/>
      </w:pPr>
      <w:r>
        <w:rPr>
          <w:rFonts w:ascii="Arial" w:cs="Arial" w:eastAsia="Arial" w:hAnsi="Arial"/>
          <w:b/>
          <w:bCs/>
          <w:color w:val="2E75B6"/>
          <w:sz w:val="26"/>
          <w:szCs w:val="26"/>
        </w:rPr>
        <w:t xml:space="preserve">5.7  PayrollItems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53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5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IDENTITY(1,1)</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PayrollId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5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FK → Payrolls(Id) ON DELETE CASCADE</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ItemType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tinyint</w:t>
            </w:r>
          </w:p>
        </w:tc>
        <w:tc>
          <w:tcPr>
            <w:tcW w:type="dxa" w:w="5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(0=Bonus, 1=Deduction)</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Description</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nvarchar(200)</w:t>
            </w:r>
          </w:p>
        </w:tc>
        <w:tc>
          <w:tcPr>
            <w:tcW w:type="dxa" w:w="5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Amount</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decimal(18,2)</w:t>
            </w:r>
          </w:p>
        </w:tc>
        <w:tc>
          <w:tcPr>
            <w:tcW w:type="dxa" w:w="5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w:t>
            </w:r>
          </w:p>
        </w:tc>
      </w:tr>
    </w:tbl>
    <w:p>
      <w:r>
        <w:t xml:space="preserve"/>
      </w:r>
    </w:p>
    <w:p>
      <w:pPr>
        <w:pStyle w:val="Heading2"/>
        <w:spacing w:after="120" w:before="280"/>
      </w:pPr>
      <w:r>
        <w:rPr>
          <w:rFonts w:ascii="Arial" w:cs="Arial" w:eastAsia="Arial" w:hAnsi="Arial"/>
          <w:b/>
          <w:bCs/>
          <w:color w:val="2E75B6"/>
          <w:sz w:val="26"/>
          <w:szCs w:val="26"/>
        </w:rPr>
        <w:t xml:space="preserve">5.8  LeaveRequests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IDENTITY(1,1)</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EmployeeId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FK → Employees(Id)</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StartDate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EndDate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date</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 StartDate</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LeaveType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tinyint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(0=Annual, 1=Sick, 2=Unpaid)</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Reason</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nvarchar(500)</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NULL</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Status</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tinyint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DEFAULT 0 (0=Pending, 1=Approved, 2=Rejected)</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RequestDate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GETUTCDATE()</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ApprovedBy</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NULL, FK → Employees(Id)</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ApprovedAt</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NULL</w:t>
            </w:r>
          </w:p>
        </w:tc>
      </w:tr>
      <w:tr>
        <w:tc>
          <w:tcPr>
            <w:tcW w:type="dxa" w:w="2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RejectionReason</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nvarchar(500)</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NULL — populated when Status is set to Rejected; provides explanation to the employee</w:t>
            </w:r>
          </w:p>
        </w:tc>
      </w:tr>
    </w:tbl>
    <w:p>
      <w:r>
        <w:t xml:space="preserve"/>
      </w:r>
    </w:p>
    <w:p>
      <w:pPr>
        <w:pStyle w:val="Heading2"/>
        <w:spacing w:after="120" w:before="280"/>
      </w:pPr>
      <w:r>
        <w:rPr>
          <w:rFonts w:ascii="Arial" w:cs="Arial" w:eastAsia="Arial" w:hAnsi="Arial"/>
          <w:b/>
          <w:bCs/>
          <w:color w:val="2E75B6"/>
          <w:sz w:val="26"/>
          <w:szCs w:val="26"/>
        </w:rPr>
        <w:t xml:space="preserve">5.9  LeaveBalances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2000"/>
        <w:gridCol w:w="53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53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5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IDENTITY(1,1)</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EmployeeId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5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FK → Employees(Id)</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Year</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5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LeaveType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tinyint</w:t>
            </w:r>
          </w:p>
        </w:tc>
        <w:tc>
          <w:tcPr>
            <w:tcW w:type="dxa" w:w="5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(0=Annual, 1=Sick) — Unpaid not tracked</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TotalDays</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5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 (Annual=20, Sick=10)</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UsedDays</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5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0</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1E7A34" w:sz="8"/>
              <w:left w:val="single" w:color="1E7A34" w:sz="8"/>
              <w:bottom w:val="single" w:color="1E7A34" w:sz="2"/>
              <w:right w:val="single" w:color="1E7A34" w:sz="2"/>
            </w:tcBorders>
            <w:shd w:fill="D4EDDA" w:val="clear"/>
            <w:tcMar>
              <w:top w:type="dxa" w:w="120"/>
              <w:left w:type="dxa" w:w="200"/>
              <w:bottom w:type="dxa" w:w="120"/>
              <w:right w:type="dxa" w:w="200"/>
            </w:tcMar>
          </w:tcPr>
          <w:p>
            <w:pPr>
              <w:spacing w:after="60"/>
            </w:pPr>
            <w:r>
              <w:rPr>
                <w:rFonts w:ascii="Arial" w:cs="Arial" w:eastAsia="Arial" w:hAnsi="Arial"/>
                <w:b/>
                <w:bCs/>
                <w:color w:val="1E7A34"/>
                <w:sz w:val="22"/>
                <w:szCs w:val="22"/>
              </w:rPr>
              <w:t xml:space="preserve">Unique Constraint</w:t>
            </w:r>
          </w:p>
          <w:p>
            <w:pPr>
              <w:spacing w:after="36"/>
            </w:pPr>
            <w:r>
              <w:rPr>
                <w:rFonts w:ascii="Arial" w:cs="Arial" w:eastAsia="Arial" w:hAnsi="Arial"/>
                <w:color w:val="1A1A2E"/>
                <w:sz w:val="20"/>
                <w:szCs w:val="20"/>
              </w:rPr>
              <w:t xml:space="preserve">UNIQUE (EmployeeId, Year, LeaveType)</w:t>
            </w:r>
          </w:p>
        </w:tc>
      </w:tr>
    </w:tbl>
    <w:p>
      <w:r>
        <w:t xml:space="preserve"/>
      </w:r>
    </w:p>
    <w:p>
      <w:pPr>
        <w:pStyle w:val="Heading2"/>
        <w:spacing w:after="120" w:before="280"/>
      </w:pPr>
      <w:r>
        <w:rPr>
          <w:rFonts w:ascii="Arial" w:cs="Arial" w:eastAsia="Arial" w:hAnsi="Arial"/>
          <w:b/>
          <w:bCs/>
          <w:color w:val="2E75B6"/>
          <w:sz w:val="26"/>
          <w:szCs w:val="26"/>
        </w:rPr>
        <w:t xml:space="preserve">5.10  Attendances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2000"/>
        <w:gridCol w:w="49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Column</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Type</w:t>
            </w:r>
          </w:p>
        </w:tc>
        <w:tc>
          <w:tcPr>
            <w:tcW w:type="dxa" w:w="4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Constraints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PRIMARY KEY, IDENTITY(1,1)</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EmployeeId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int</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FK → Employees(Id)</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NULL</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CheckInTime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NULL — presence derived: CheckInTime IS NOT NULL</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CheckOutTime</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datetime2</w:t>
            </w:r>
          </w:p>
        </w:tc>
        <w:tc>
          <w:tcPr>
            <w:tcW w:type="dxa" w:w="4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NULL — must be after CheckInTime</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Notes</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nvarchar(200)</w:t>
            </w:r>
          </w:p>
        </w:tc>
        <w:tc>
          <w:tcPr>
            <w:tcW w:type="dxa" w:w="4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NULL</w:t>
            </w:r>
          </w:p>
        </w:tc>
      </w:tr>
      <w:tr>
        <w:tc>
          <w:tcPr>
            <w:tcW w:type="dxa" w:w="2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IsDeleted</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bit</w:t>
            </w:r>
          </w:p>
        </w:tc>
        <w:tc>
          <w:tcPr>
            <w:tcW w:type="dxa" w:w="4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NULL, DEFAULT 0 — soft-deleted when the employee is soft-deleted (cascade, not reversed on restore)</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2"/>
              <w:right w:val="single" w:color="2E75B6" w:sz="2"/>
            </w:tcBorders>
            <w:shd w:fill="EBF3FA"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Unique Constraint</w:t>
            </w:r>
          </w:p>
          <w:p>
            <w:pPr>
              <w:spacing w:after="36"/>
            </w:pPr>
            <w:r>
              <w:rPr>
                <w:rFonts w:ascii="Arial" w:cs="Arial" w:eastAsia="Arial" w:hAnsi="Arial"/>
                <w:color w:val="1A1A2E"/>
                <w:sz w:val="20"/>
                <w:szCs w:val="20"/>
              </w:rPr>
              <w:t xml:space="preserve">UNIQUE (EmployeeId, Date)</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6. Entity Relationship Overview</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6" w:before="16"/>
            </w:pPr>
            <w:r>
              <w:rPr>
                <w:rFonts w:ascii="Courier New" w:cs="Courier New" w:eastAsia="Courier New" w:hAnsi="Courier New"/>
                <w:color w:val="1A1A2E"/>
                <w:sz w:val="18"/>
                <w:szCs w:val="18"/>
              </w:rPr>
              <w:t xml:space="preserve">ApplicationUser (AspNetUsers)</w:t>
            </w:r>
          </w:p>
          <w:p>
            <w:pPr>
              <w:spacing w:after="16" w:before="16"/>
            </w:pPr>
            <w:r>
              <w:rPr>
                <w:rFonts w:ascii="Courier New" w:cs="Courier New" w:eastAsia="Courier New" w:hAnsi="Courier New"/>
                <w:color w:val="1A1A2E"/>
                <w:sz w:val="18"/>
                <w:szCs w:val="18"/>
              </w:rPr>
              <w:t xml:space="preserve">   │  Id, Email, PasswordHash, EmployeeId (FK, UNIQUE)</w:t>
            </w:r>
          </w:p>
          <w:p>
            <w:pPr>
              <w:spacing w:after="16" w:before="16"/>
            </w:pPr>
            <w:r>
              <w:rPr>
                <w:rFonts w:ascii="Courier New" w:cs="Courier New" w:eastAsia="Courier New" w:hAnsi="Courier New"/>
                <w:color w:val="1A1A2E"/>
                <w:sz w:val="18"/>
                <w:szCs w:val="18"/>
              </w:rPr>
              <w:t xml:space="preserve">   └── (1:1) Employee</w:t>
            </w:r>
          </w:p>
          <w:p>
            <w:pPr>
              <w:spacing w:after="16" w:before="16"/>
            </w:pPr>
            <w:r>
              <w:rPr>
                <w:rFonts w:ascii="Courier New" w:cs="Courier New" w:eastAsia="Courier New" w:hAnsi="Courier New"/>
                <w:color w:val="1A1A2E"/>
                <w:sz w:val="18"/>
                <w:szCs w:val="18"/>
              </w:rPr>
              <w:t xml:space="preserve">               │  Id, FirstName, LastName, Email, IsHR,</w:t>
            </w:r>
          </w:p>
          <w:p>
            <w:pPr>
              <w:spacing w:after="16" w:before="16"/>
            </w:pPr>
            <w:r>
              <w:rPr>
                <w:rFonts w:ascii="Courier New" w:cs="Courier New" w:eastAsia="Courier New" w:hAnsi="Courier New"/>
                <w:color w:val="1A1A2E"/>
                <w:sz w:val="18"/>
                <w:szCs w:val="18"/>
              </w:rPr>
              <w:t xml:space="preserve">               │  DepartmentId, Salary, HireDate, IsActive, IsDeleted</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├──&lt; (0..*) Payrolls ──&lt; (0..*) PayrollItems  (CASCADE DELETE)</w:t>
            </w:r>
          </w:p>
          <w:p>
            <w:pPr>
              <w:spacing w:after="16" w:before="16"/>
            </w:pPr>
            <w:r>
              <w:rPr>
                <w:rFonts w:ascii="Courier New" w:cs="Courier New" w:eastAsia="Courier New" w:hAnsi="Courier New"/>
                <w:color w:val="1A1A2E"/>
                <w:sz w:val="18"/>
                <w:szCs w:val="18"/>
              </w:rPr>
              <w:t xml:space="preserve">               ├──&lt; (0..*) LeaveRequests</w:t>
            </w:r>
          </w:p>
          <w:p>
            <w:pPr>
              <w:spacing w:after="16" w:before="16"/>
            </w:pPr>
            <w:r>
              <w:rPr>
                <w:rFonts w:ascii="Courier New" w:cs="Courier New" w:eastAsia="Courier New" w:hAnsi="Courier New"/>
                <w:color w:val="1A1A2E"/>
                <w:sz w:val="18"/>
                <w:szCs w:val="18"/>
              </w:rPr>
              <w:t xml:space="preserve">               ├──&lt; (0..*) LeaveBalances</w:t>
            </w:r>
          </w:p>
          <w:p>
            <w:pPr>
              <w:spacing w:after="16" w:before="16"/>
            </w:pPr>
            <w:r>
              <w:rPr>
                <w:rFonts w:ascii="Courier New" w:cs="Courier New" w:eastAsia="Courier New" w:hAnsi="Courier New"/>
                <w:color w:val="1A1A2E"/>
                <w:sz w:val="18"/>
                <w:szCs w:val="18"/>
              </w:rPr>
              <w:t xml:space="preserve">               ├──&lt; (0..*) Attendances</w:t>
            </w:r>
          </w:p>
          <w:p>
            <w:pPr>
              <w:spacing w:after="16" w:before="16"/>
            </w:pPr>
            <w:r>
              <w:rPr>
                <w:rFonts w:ascii="Courier New" w:cs="Courier New" w:eastAsia="Courier New" w:hAnsi="Courier New"/>
                <w:color w:val="1A1A2E"/>
                <w:sz w:val="18"/>
                <w:szCs w:val="18"/>
              </w:rPr>
              <w:t xml:space="preserve">               ├──&lt; (0..*) EmployeeTasks  (AssignedToId — tasks assigned to them)</w:t>
            </w:r>
          </w:p>
          <w:p>
            <w:pPr>
              <w:spacing w:after="16" w:before="16"/>
            </w:pPr>
            <w:r>
              <w:rPr>
                <w:rFonts w:ascii="Courier New" w:cs="Courier New" w:eastAsia="Courier New" w:hAnsi="Courier New"/>
                <w:color w:val="1A1A2E"/>
                <w:sz w:val="18"/>
                <w:szCs w:val="18"/>
              </w:rPr>
              <w:t xml:space="preserve">               └──&lt; (0..*) EmployeeTasks  (AssignedById  — tasks they created)</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Departments</w:t>
            </w:r>
          </w:p>
          <w:p>
            <w:pPr>
              <w:spacing w:after="16" w:before="16"/>
            </w:pPr>
            <w:r>
              <w:rPr>
                <w:rFonts w:ascii="Courier New" w:cs="Courier New" w:eastAsia="Courier New" w:hAnsi="Courier New"/>
                <w:color w:val="1A1A2E"/>
                <w:sz w:val="18"/>
                <w:szCs w:val="18"/>
              </w:rPr>
              <w:t xml:space="preserve">   │  Id, Name, ManagerId (FK → Employees.Id)</w:t>
            </w:r>
          </w:p>
          <w:p>
            <w:pPr>
              <w:spacing w:after="16" w:before="16"/>
            </w:pPr>
            <w:r>
              <w:rPr>
                <w:rFonts w:ascii="Courier New" w:cs="Courier New" w:eastAsia="Courier New" w:hAnsi="Courier New"/>
                <w:color w:val="1A1A2E"/>
                <w:sz w:val="18"/>
                <w:szCs w:val="18"/>
              </w:rPr>
              <w:t xml:space="preserve">   └──&lt; (0..*) Employees</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AspNetRoles  ──&lt; AspNetUserRoles ──&gt; ApplicationUser</w:t>
            </w:r>
          </w:p>
          <w:p>
            <w:pPr>
              <w:spacing w:after="16" w:before="16"/>
            </w:pPr>
            <w:r>
              <w:rPr>
                <w:rFonts w:ascii="Courier New" w:cs="Courier New" w:eastAsia="Courier New" w:hAnsi="Courier New"/>
                <w:color w:val="1A1A2E"/>
                <w:sz w:val="18"/>
                <w:szCs w:val="18"/>
              </w:rPr>
              <w:t xml:space="preserve">  Roles: HR | DepartmentHead | Employee</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7. Permission Matrix</w:t>
      </w:r>
    </w:p>
    <w:p>
      <w:pPr>
        <w:spacing w:after="100" w:before="60"/>
      </w:pPr>
      <w:r>
        <w:rPr>
          <w:rFonts w:ascii="Arial" w:cs="Arial" w:eastAsia="Arial" w:hAnsi="Arial"/>
          <w:sz w:val="22"/>
          <w:szCs w:val="22"/>
        </w:rPr>
        <w:t xml:space="preserve">Roles are enforced by [Authorize(Roles=...)] on area base controllers. DepartmentHead-specific actions in the Employee area use an additional service-layer check.</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3760"/>
        <w:gridCol w:w="1867"/>
        <w:gridCol w:w="1867"/>
        <w:gridCol w:w="1866"/>
      </w:tblGrid>
      <w:tr>
        <w:trPr>
          <w:tblHeader/>
        </w:trPr>
        <w:tc>
          <w:tcPr>
            <w:tcW w:type="dxa" w:w="37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w:t>
            </w:r>
          </w:p>
        </w:tc>
        <w:tc>
          <w:tcPr>
            <w:tcW w:type="dxa" w:w="1867"/>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HR</w:t>
            </w:r>
          </w:p>
        </w:tc>
        <w:tc>
          <w:tcPr>
            <w:tcW w:type="dxa" w:w="1867"/>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Employee</w:t>
            </w:r>
          </w:p>
        </w:tc>
        <w:tc>
          <w:tcPr>
            <w:tcW w:type="dxa" w:w="1866"/>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DeptHead</w:t>
            </w:r>
          </w:p>
        </w:tc>
      </w:tr>
      <w:tr>
        <w:tc>
          <w:tcPr>
            <w:tcW w:type="dxa" w:w="9360"/>
            <w:gridSpan w:val="4"/>
            <w:tcBorders>
              <w:top w:val="single" w:color="AECDE8" w:sz="1"/>
              <w:left w:val="single" w:color="AECDE8" w:sz="1"/>
              <w:bottom w:val="single" w:color="AECDE8" w:sz="1"/>
              <w:right w:val="single" w:color="AECDE8" w:sz="1"/>
            </w:tcBorders>
            <w:shd w:fill="D6E4F0" w:val="clear"/>
            <w:tcMar>
              <w:top w:type="dxa" w:w="80"/>
              <w:left w:type="dxa" w:w="140"/>
              <w:bottom w:type="dxa" w:w="80"/>
              <w:right w:type="dxa" w:w="140"/>
            </w:tcMar>
          </w:tcPr>
          <w:p>
            <w:r>
              <w:rPr>
                <w:rFonts w:ascii="Arial" w:cs="Arial" w:eastAsia="Arial" w:hAnsi="Arial"/>
                <w:b/>
                <w:bCs/>
                <w:color w:val="1B3A5C"/>
                <w:sz w:val="22"/>
                <w:szCs w:val="22"/>
              </w:rPr>
              <w:t xml:space="preserve">Authentication</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Login / Logout</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Forgot / Reset Password</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9360"/>
            <w:gridSpan w:val="4"/>
            <w:tcBorders>
              <w:top w:val="single" w:color="AECDE8" w:sz="1"/>
              <w:left w:val="single" w:color="AECDE8" w:sz="1"/>
              <w:bottom w:val="single" w:color="AECDE8" w:sz="1"/>
              <w:right w:val="single" w:color="AECDE8" w:sz="1"/>
            </w:tcBorders>
            <w:shd w:fill="D6E4F0" w:val="clear"/>
            <w:tcMar>
              <w:top w:type="dxa" w:w="80"/>
              <w:left w:type="dxa" w:w="140"/>
              <w:bottom w:type="dxa" w:w="80"/>
              <w:right w:type="dxa" w:w="140"/>
            </w:tcMar>
          </w:tcPr>
          <w:p>
            <w:r>
              <w:rPr>
                <w:rFonts w:ascii="Arial" w:cs="Arial" w:eastAsia="Arial" w:hAnsi="Arial"/>
                <w:b/>
                <w:bCs/>
                <w:color w:val="1B3A5C"/>
                <w:sz w:val="22"/>
                <w:szCs w:val="22"/>
              </w:rPr>
              <w:t xml:space="preserve">Departments</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CRUD</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List all</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9360"/>
            <w:gridSpan w:val="4"/>
            <w:tcBorders>
              <w:top w:val="single" w:color="AECDE8" w:sz="1"/>
              <w:left w:val="single" w:color="AECDE8" w:sz="1"/>
              <w:bottom w:val="single" w:color="AECDE8" w:sz="1"/>
              <w:right w:val="single" w:color="AECDE8" w:sz="1"/>
            </w:tcBorders>
            <w:shd w:fill="D6E4F0" w:val="clear"/>
            <w:tcMar>
              <w:top w:type="dxa" w:w="80"/>
              <w:left w:type="dxa" w:w="140"/>
              <w:bottom w:type="dxa" w:w="80"/>
              <w:right w:type="dxa" w:w="140"/>
            </w:tcMar>
          </w:tcPr>
          <w:p>
            <w:r>
              <w:rPr>
                <w:rFonts w:ascii="Arial" w:cs="Arial" w:eastAsia="Arial" w:hAnsi="Arial"/>
                <w:b/>
                <w:bCs/>
                <w:color w:val="1B3A5C"/>
                <w:sz w:val="22"/>
                <w:szCs w:val="22"/>
              </w:rPr>
              <w:t xml:space="preserve">Employees</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Create (+ create account + assign role)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Edit / Soft-delete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all</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own department</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own profile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9360"/>
            <w:gridSpan w:val="4"/>
            <w:tcBorders>
              <w:top w:val="single" w:color="AECDE8" w:sz="1"/>
              <w:left w:val="single" w:color="AECDE8" w:sz="1"/>
              <w:bottom w:val="single" w:color="AECDE8" w:sz="1"/>
              <w:right w:val="single" w:color="AECDE8" w:sz="1"/>
            </w:tcBorders>
            <w:shd w:fill="D6E4F0" w:val="clear"/>
            <w:tcMar>
              <w:top w:type="dxa" w:w="80"/>
              <w:left w:type="dxa" w:w="140"/>
              <w:bottom w:type="dxa" w:w="80"/>
              <w:right w:type="dxa" w:w="140"/>
            </w:tcMar>
          </w:tcPr>
          <w:p>
            <w:r>
              <w:rPr>
                <w:rFonts w:ascii="Arial" w:cs="Arial" w:eastAsia="Arial" w:hAnsi="Arial"/>
                <w:b/>
                <w:bCs/>
                <w:color w:val="1B3A5C"/>
                <w:sz w:val="22"/>
                <w:szCs w:val="22"/>
              </w:rPr>
              <w:t xml:space="preserve">Tasks</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Assign task (own dept only)</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Edit/cancel own created tasks</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tasks created</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own assigned tasks</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Update own task status</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9360"/>
            <w:gridSpan w:val="4"/>
            <w:tcBorders>
              <w:top w:val="single" w:color="AECDE8" w:sz="1"/>
              <w:left w:val="single" w:color="AECDE8" w:sz="1"/>
              <w:bottom w:val="single" w:color="AECDE8" w:sz="1"/>
              <w:right w:val="single" w:color="AECDE8" w:sz="1"/>
            </w:tcBorders>
            <w:shd w:fill="D6E4F0" w:val="clear"/>
            <w:tcMar>
              <w:top w:type="dxa" w:w="80"/>
              <w:left w:type="dxa" w:w="140"/>
              <w:bottom w:type="dxa" w:w="80"/>
              <w:right w:type="dxa" w:w="140"/>
            </w:tcMar>
          </w:tcPr>
          <w:p>
            <w:r>
              <w:rPr>
                <w:rFonts w:ascii="Arial" w:cs="Arial" w:eastAsia="Arial" w:hAnsi="Arial"/>
                <w:b/>
                <w:bCs/>
                <w:color w:val="1B3A5C"/>
                <w:sz w:val="22"/>
                <w:szCs w:val="22"/>
              </w:rPr>
              <w:t xml:space="preserve">Payroll</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Process payroll</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all payrolls</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department payrolls</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own payslips</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9360"/>
            <w:gridSpan w:val="4"/>
            <w:tcBorders>
              <w:top w:val="single" w:color="AECDE8" w:sz="1"/>
              <w:left w:val="single" w:color="AECDE8" w:sz="1"/>
              <w:bottom w:val="single" w:color="AECDE8" w:sz="1"/>
              <w:right w:val="single" w:color="AECDE8" w:sz="1"/>
            </w:tcBorders>
            <w:shd w:fill="D6E4F0" w:val="clear"/>
            <w:tcMar>
              <w:top w:type="dxa" w:w="80"/>
              <w:left w:type="dxa" w:w="140"/>
              <w:bottom w:type="dxa" w:w="80"/>
              <w:right w:type="dxa" w:w="140"/>
            </w:tcMar>
          </w:tcPr>
          <w:p>
            <w:r>
              <w:rPr>
                <w:rFonts w:ascii="Arial" w:cs="Arial" w:eastAsia="Arial" w:hAnsi="Arial"/>
                <w:b/>
                <w:bCs/>
                <w:color w:val="1B3A5C"/>
                <w:sz w:val="22"/>
                <w:szCs w:val="22"/>
              </w:rPr>
              <w:t xml:space="preserve">Leave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Request leave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Approve/reject (own dept)</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all requests</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team pending</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own requests + balance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9360"/>
            <w:gridSpan w:val="4"/>
            <w:tcBorders>
              <w:top w:val="single" w:color="AECDE8" w:sz="1"/>
              <w:left w:val="single" w:color="AECDE8" w:sz="1"/>
              <w:bottom w:val="single" w:color="AECDE8" w:sz="1"/>
              <w:right w:val="single" w:color="AECDE8" w:sz="1"/>
            </w:tcBorders>
            <w:shd w:fill="D6E4F0" w:val="clear"/>
            <w:tcMar>
              <w:top w:type="dxa" w:w="80"/>
              <w:left w:type="dxa" w:w="140"/>
              <w:bottom w:type="dxa" w:w="80"/>
              <w:right w:type="dxa" w:w="140"/>
            </w:tcMar>
          </w:tcPr>
          <w:p>
            <w:r>
              <w:rPr>
                <w:rFonts w:ascii="Arial" w:cs="Arial" w:eastAsia="Arial" w:hAnsi="Arial"/>
                <w:b/>
                <w:bCs/>
                <w:color w:val="1B3A5C"/>
                <w:sz w:val="22"/>
                <w:szCs w:val="22"/>
              </w:rPr>
              <w:t xml:space="preserve">Attendance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Self check-in / check-out</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Mark team attendance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all reports</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department attendance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8B1A1A"/>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r>
        <w:tc>
          <w:tcPr>
            <w:tcW w:type="dxa" w:w="3760"/>
            <w:tcBorders>
              <w:top w:val="single" w:color="AECDE8" w:sz="1"/>
              <w:left w:val="single" w:color="AECDE8" w:sz="1"/>
              <w:bottom w:val="single" w:color="AECDE8" w:sz="1"/>
              <w:right w:val="single" w:color="AECDE8" w:sz="1"/>
            </w:tcBorders>
            <w:shd w:fill="FFFFFF" w:val="clear"/>
            <w:tcMar>
              <w:top w:type="dxa" w:w="80"/>
              <w:left w:type="dxa" w:w="200"/>
              <w:bottom w:type="dxa" w:w="80"/>
              <w:right w:type="dxa" w:w="140"/>
            </w:tcMar>
            <w:vAlign w:val="center"/>
          </w:tcPr>
          <w:p>
            <w:pPr>
              <w:jc w:val="left"/>
            </w:pPr>
            <w:r>
              <w:rPr>
                <w:rFonts w:ascii="Arial" w:cs="Arial" w:eastAsia="Arial" w:hAnsi="Arial"/>
                <w:b w:val="false"/>
                <w:bCs w:val="false"/>
                <w:color w:val="1A1A2E"/>
                <w:sz w:val="20"/>
                <w:szCs w:val="20"/>
              </w:rPr>
              <w:t xml:space="preserve">View own history</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7"/>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c>
          <w:tcPr>
            <w:tcW w:type="dxa" w:w="1866"/>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pPr>
              <w:jc w:val="center"/>
            </w:pPr>
            <w:r>
              <w:rPr>
                <w:rFonts w:ascii="Arial" w:cs="Arial" w:eastAsia="Arial" w:hAnsi="Arial"/>
                <w:b/>
                <w:bCs/>
                <w:color w:val="1E7A34"/>
                <w:sz w:val="22"/>
                <w:szCs w:val="22"/>
              </w:rPr>
              <w:t xml:space="preserve">✓</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8. Business Rules &amp; Invariants</w:t>
      </w:r>
    </w:p>
    <w:p>
      <w:pPr>
        <w:pStyle w:val="Heading2"/>
        <w:spacing w:after="120" w:before="280"/>
      </w:pPr>
      <w:r>
        <w:rPr>
          <w:rFonts w:ascii="Arial" w:cs="Arial" w:eastAsia="Arial" w:hAnsi="Arial"/>
          <w:b/>
          <w:bCs/>
          <w:color w:val="2E75B6"/>
          <w:sz w:val="26"/>
          <w:szCs w:val="26"/>
        </w:rPr>
        <w:t xml:space="preserve">8.1  Role-Relationship Sync Invariant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4B0082" w:sz="8"/>
              <w:left w:val="single" w:color="4B0082" w:sz="8"/>
              <w:bottom w:val="single" w:color="4B0082" w:sz="2"/>
              <w:right w:val="single" w:color="4B0082" w:sz="2"/>
            </w:tcBorders>
            <w:shd w:fill="F0E6FF" w:val="clear"/>
            <w:tcMar>
              <w:top w:type="dxa" w:w="120"/>
              <w:left w:type="dxa" w:w="200"/>
              <w:bottom w:type="dxa" w:w="120"/>
              <w:right w:type="dxa" w:w="200"/>
            </w:tcMar>
          </w:tcPr>
          <w:p>
            <w:pPr>
              <w:spacing w:after="60"/>
            </w:pPr>
            <w:r>
              <w:rPr>
                <w:rFonts w:ascii="Arial" w:cs="Arial" w:eastAsia="Arial" w:hAnsi="Arial"/>
                <w:b/>
                <w:bCs/>
                <w:color w:val="4B0082"/>
                <w:sz w:val="22"/>
                <w:szCs w:val="22"/>
              </w:rPr>
              <w:t xml:space="preserve">Critical Rule — DepartmentHead Must Stay in Sync</w:t>
            </w:r>
          </w:p>
          <w:p>
            <w:pPr>
              <w:spacing w:after="36"/>
            </w:pPr>
            <w:r>
              <w:rPr>
                <w:rFonts w:ascii="Arial" w:cs="Arial" w:eastAsia="Arial" w:hAnsi="Arial"/>
                <w:color w:val="1A1A2E"/>
                <w:sz w:val="20"/>
                <w:szCs w:val="20"/>
              </w:rPr>
              <w:t xml:space="preserve">The DepartmentHead Identity role and Department.ManagerId are two representations of the same fact.</w:t>
            </w:r>
          </w:p>
          <w:p>
            <w:pPr>
              <w:spacing w:after="36"/>
            </w:pPr>
            <w:r>
              <w:rPr>
                <w:rFonts w:ascii="Arial" w:cs="Arial" w:eastAsia="Arial" w:hAnsi="Arial"/>
                <w:color w:val="1A1A2E"/>
                <w:sz w:val="20"/>
                <w:szCs w:val="20"/>
              </w:rPr>
              <w:t xml:space="preserve">They MUST always match. Any operation that changes one must change the other in the same transaction:</w:t>
            </w:r>
          </w:p>
          <w:p>
            <w:pPr>
              <w:spacing w:after="36"/>
            </w:pPr>
            <w:r>
              <w:rPr>
                <w:rFonts w:ascii="Arial" w:cs="Arial" w:eastAsia="Arial" w:hAnsi="Arial"/>
                <w:color w:val="1A1A2E"/>
                <w:sz w:val="20"/>
                <w:szCs w:val="20"/>
              </w:rPr>
              <w:t xml:space="preserve">  •  ReplaceManagerAsync:  remove DeptHead role from old manager, add to new manager, update ManagerId.</w:t>
            </w:r>
          </w:p>
          <w:p>
            <w:pPr>
              <w:spacing w:after="36"/>
            </w:pPr>
            <w:r>
              <w:rPr>
                <w:rFonts w:ascii="Arial" w:cs="Arial" w:eastAsia="Arial" w:hAnsi="Arial"/>
                <w:color w:val="1A1A2E"/>
                <w:sz w:val="20"/>
                <w:szCs w:val="20"/>
              </w:rPr>
              <w:t xml:space="preserve">  •  SoftDeleteEmployee:   if employee is a manager, block deletion (force replacement first).</w:t>
            </w:r>
          </w:p>
          <w:p>
            <w:pPr>
              <w:spacing w:after="36"/>
            </w:pPr>
            <w:r>
              <w:rPr>
                <w:rFonts w:ascii="Arial" w:cs="Arial" w:eastAsia="Arial" w:hAnsi="Arial"/>
                <w:color w:val="1A1A2E"/>
                <w:sz w:val="20"/>
                <w:szCs w:val="20"/>
              </w:rPr>
              <w:t xml:space="preserve">  •  CreateEmployee:       if assigned DepartmentHead role, also set Department.ManagerId.</w:t>
            </w:r>
          </w:p>
        </w:tc>
      </w:tr>
    </w:tbl>
    <w:p>
      <w:r>
        <w:t xml:space="preserve"/>
      </w:r>
    </w:p>
    <w:p>
      <w:pPr>
        <w:pStyle w:val="Heading2"/>
        <w:spacing w:after="120" w:before="280"/>
      </w:pPr>
      <w:r>
        <w:rPr>
          <w:rFonts w:ascii="Arial" w:cs="Arial" w:eastAsia="Arial" w:hAnsi="Arial"/>
          <w:b/>
          <w:bCs/>
          <w:color w:val="2E75B6"/>
          <w:sz w:val="26"/>
          <w:szCs w:val="26"/>
        </w:rPr>
        <w:t xml:space="preserve">8.2  Account Creation Workflow (HR Creates Employee)</w:t>
      </w:r>
    </w:p>
    <w:p>
      <w:pPr>
        <w:pStyle w:val="ListParagraph"/>
        <w:numPr>
          <w:ilvl w:val="0"/>
          <w:numId w:val="3"/>
        </w:numPr>
        <w:spacing w:after="40" w:before="40"/>
      </w:pPr>
      <w:r>
        <w:rPr>
          <w:rFonts w:ascii="Arial" w:cs="Arial" w:eastAsia="Arial" w:hAnsi="Arial"/>
          <w:sz w:val="22"/>
          <w:szCs w:val="22"/>
        </w:rPr>
        <w:t xml:space="preserve">HR fills out the Create Employee form: name, email, department, salary, hire date, role (HR / DepartmentHead / Employee), initial password.</w:t>
      </w:r>
    </w:p>
    <w:p>
      <w:pPr>
        <w:pStyle w:val="ListParagraph"/>
        <w:numPr>
          <w:ilvl w:val="0"/>
          <w:numId w:val="3"/>
        </w:numPr>
        <w:spacing w:after="40" w:before="40"/>
      </w:pPr>
      <w:r>
        <w:rPr>
          <w:rFonts w:ascii="Arial" w:cs="Arial" w:eastAsia="Arial" w:hAnsi="Arial"/>
          <w:sz w:val="22"/>
          <w:szCs w:val="22"/>
        </w:rPr>
        <w:t xml:space="preserve">Service opens a transaction.</w:t>
      </w:r>
    </w:p>
    <w:p>
      <w:pPr>
        <w:pStyle w:val="ListParagraph"/>
        <w:numPr>
          <w:ilvl w:val="0"/>
          <w:numId w:val="3"/>
        </w:numPr>
        <w:spacing w:after="40" w:before="40"/>
      </w:pPr>
      <w:r>
        <w:rPr>
          <w:rFonts w:ascii="Arial" w:cs="Arial" w:eastAsia="Arial" w:hAnsi="Arial"/>
          <w:sz w:val="22"/>
          <w:szCs w:val="22"/>
        </w:rPr>
        <w:t xml:space="preserve">Employee record is created and saved (gets auto-generated Id).</w:t>
      </w:r>
    </w:p>
    <w:p>
      <w:pPr>
        <w:pStyle w:val="ListParagraph"/>
        <w:numPr>
          <w:ilvl w:val="0"/>
          <w:numId w:val="3"/>
        </w:numPr>
        <w:spacing w:after="40" w:before="40"/>
      </w:pPr>
      <w:r>
        <w:rPr>
          <w:rFonts w:ascii="Arial" w:cs="Arial" w:eastAsia="Arial" w:hAnsi="Arial"/>
          <w:sz w:val="22"/>
          <w:szCs w:val="22"/>
        </w:rPr>
        <w:t xml:space="preserve">ApplicationUser is created via UserManager: Email = employee.Email, UserName = employee.Email, EmployeeId = employee.Id.</w:t>
      </w:r>
    </w:p>
    <w:p>
      <w:pPr>
        <w:pStyle w:val="ListParagraph"/>
        <w:numPr>
          <w:ilvl w:val="0"/>
          <w:numId w:val="3"/>
        </w:numPr>
        <w:spacing w:after="40" w:before="40"/>
      </w:pPr>
      <w:r>
        <w:rPr>
          <w:rFonts w:ascii="Arial" w:cs="Arial" w:eastAsia="Arial" w:hAnsi="Arial"/>
          <w:sz w:val="22"/>
          <w:szCs w:val="22"/>
        </w:rPr>
        <w:t xml:space="preserve">Initial password is set via UserManager.AddPasswordAsync().</w:t>
      </w:r>
    </w:p>
    <w:p>
      <w:pPr>
        <w:pStyle w:val="ListParagraph"/>
        <w:numPr>
          <w:ilvl w:val="0"/>
          <w:numId w:val="3"/>
        </w:numPr>
        <w:spacing w:after="40" w:before="40"/>
      </w:pPr>
      <w:r>
        <w:rPr>
          <w:rFonts w:ascii="Arial" w:cs="Arial" w:eastAsia="Arial" w:hAnsi="Arial"/>
          <w:sz w:val="22"/>
          <w:szCs w:val="22"/>
        </w:rPr>
        <w:t xml:space="preserve">Identity role is assigned via UserManager.AddToRoleAsync().</w:t>
      </w:r>
    </w:p>
    <w:p>
      <w:pPr>
        <w:pStyle w:val="ListParagraph"/>
        <w:numPr>
          <w:ilvl w:val="0"/>
          <w:numId w:val="3"/>
        </w:numPr>
        <w:spacing w:after="40" w:before="40"/>
      </w:pPr>
      <w:r>
        <w:rPr>
          <w:rFonts w:ascii="Arial" w:cs="Arial" w:eastAsia="Arial" w:hAnsi="Arial"/>
          <w:sz w:val="22"/>
          <w:szCs w:val="22"/>
        </w:rPr>
        <w:t xml:space="preserve">If role is DepartmentHead: Department.ManagerId is also updated to this employee's Id.</w:t>
      </w:r>
    </w:p>
    <w:p>
      <w:pPr>
        <w:pStyle w:val="ListParagraph"/>
        <w:numPr>
          <w:ilvl w:val="0"/>
          <w:numId w:val="3"/>
        </w:numPr>
        <w:spacing w:after="40" w:before="40"/>
      </w:pPr>
      <w:r>
        <w:rPr>
          <w:rFonts w:ascii="Arial" w:cs="Arial" w:eastAsia="Arial" w:hAnsi="Arial"/>
          <w:sz w:val="22"/>
          <w:szCs w:val="22"/>
        </w:rPr>
        <w:t xml:space="preserve">Transaction commits. On any failure, all changes are rolled back.</w:t>
      </w:r>
    </w:p>
    <w:p>
      <w:r>
        <w:t xml:space="preserve"/>
      </w:r>
    </w:p>
    <w:p>
      <w:pPr>
        <w:pStyle w:val="Heading2"/>
        <w:spacing w:after="120" w:before="280"/>
      </w:pPr>
      <w:r>
        <w:rPr>
          <w:rFonts w:ascii="Arial" w:cs="Arial" w:eastAsia="Arial" w:hAnsi="Arial"/>
          <w:b/>
          <w:bCs/>
          <w:color w:val="2E75B6"/>
          <w:sz w:val="26"/>
          <w:szCs w:val="26"/>
        </w:rPr>
        <w:t xml:space="preserve">8.3  Department Manager Invariant</w:t>
      </w:r>
    </w:p>
    <w:p>
      <w:pPr>
        <w:pStyle w:val="ListParagraph"/>
        <w:numPr>
          <w:ilvl w:val="0"/>
          <w:numId w:val="2"/>
        </w:numPr>
        <w:spacing w:after="40" w:before="40"/>
      </w:pPr>
      <w:r>
        <w:rPr>
          <w:rFonts w:ascii="Arial" w:cs="Arial" w:eastAsia="Arial" w:hAnsi="Arial"/>
          <w:sz w:val="22"/>
          <w:szCs w:val="22"/>
        </w:rPr>
        <w:t xml:space="preserve">Every department must have exactly one manager at all times.</w:t>
      </w:r>
    </w:p>
    <w:p>
      <w:pPr>
        <w:pStyle w:val="ListParagraph"/>
        <w:numPr>
          <w:ilvl w:val="0"/>
          <w:numId w:val="2"/>
        </w:numPr>
        <w:spacing w:after="40" w:before="40"/>
      </w:pPr>
      <w:r>
        <w:rPr>
          <w:rFonts w:ascii="Arial" w:cs="Arial" w:eastAsia="Arial" w:hAnsi="Arial"/>
          <w:sz w:val="22"/>
          <w:szCs w:val="22"/>
        </w:rPr>
        <w:t xml:space="preserve">The manager must satisfy all four conditions:</w:t>
      </w:r>
    </w:p>
    <w:p>
      <w:pPr>
        <w:pStyle w:val="ListParagraph"/>
        <w:numPr>
          <w:ilvl w:val="0"/>
          <w:numId w:val="4"/>
        </w:numPr>
        <w:spacing w:after="28" w:before="28"/>
      </w:pPr>
      <w:r>
        <w:rPr>
          <w:rFonts w:ascii="Arial" w:cs="Arial" w:eastAsia="Arial" w:hAnsi="Arial"/>
          <w:sz w:val="21"/>
          <w:szCs w:val="21"/>
        </w:rPr>
        <w:t xml:space="preserve">IsHR = false</w:t>
      </w:r>
    </w:p>
    <w:p>
      <w:pPr>
        <w:pStyle w:val="ListParagraph"/>
        <w:numPr>
          <w:ilvl w:val="0"/>
          <w:numId w:val="4"/>
        </w:numPr>
        <w:spacing w:after="28" w:before="28"/>
      </w:pPr>
      <w:r>
        <w:rPr>
          <w:rFonts w:ascii="Arial" w:cs="Arial" w:eastAsia="Arial" w:hAnsi="Arial"/>
          <w:sz w:val="21"/>
          <w:szCs w:val="21"/>
        </w:rPr>
        <w:t xml:space="preserve">DepartmentId == department.Id</w:t>
      </w:r>
    </w:p>
    <w:p>
      <w:pPr>
        <w:pStyle w:val="ListParagraph"/>
        <w:numPr>
          <w:ilvl w:val="0"/>
          <w:numId w:val="4"/>
        </w:numPr>
        <w:spacing w:after="28" w:before="28"/>
      </w:pPr>
      <w:r>
        <w:rPr>
          <w:rFonts w:ascii="Arial" w:cs="Arial" w:eastAsia="Arial" w:hAnsi="Arial"/>
          <w:sz w:val="21"/>
          <w:szCs w:val="21"/>
        </w:rPr>
        <w:t xml:space="preserve">IsActive = true</w:t>
      </w:r>
    </w:p>
    <w:p>
      <w:pPr>
        <w:pStyle w:val="ListParagraph"/>
        <w:numPr>
          <w:ilvl w:val="0"/>
          <w:numId w:val="4"/>
        </w:numPr>
        <w:spacing w:after="28" w:before="28"/>
      </w:pPr>
      <w:r>
        <w:rPr>
          <w:rFonts w:ascii="Arial" w:cs="Arial" w:eastAsia="Arial" w:hAnsi="Arial"/>
          <w:sz w:val="21"/>
          <w:szCs w:val="21"/>
        </w:rPr>
        <w:t xml:space="preserve">IsDeleted = false</w:t>
      </w:r>
    </w:p>
    <w:p>
      <w:pPr>
        <w:pStyle w:val="ListParagraph"/>
        <w:numPr>
          <w:ilvl w:val="0"/>
          <w:numId w:val="2"/>
        </w:numPr>
        <w:spacing w:after="40" w:before="40"/>
      </w:pPr>
      <w:r>
        <w:rPr>
          <w:rFonts w:ascii="Arial" w:cs="Arial" w:eastAsia="Arial" w:hAnsi="Arial"/>
          <w:sz w:val="22"/>
          <w:szCs w:val="22"/>
        </w:rPr>
        <w:t xml:space="preserve">The manager's ApplicationUser must hold the DepartmentHead Identity role.</w:t>
      </w:r>
    </w:p>
    <w:p>
      <w:pPr>
        <w:pStyle w:val="ListParagraph"/>
        <w:numPr>
          <w:ilvl w:val="0"/>
          <w:numId w:val="2"/>
        </w:numPr>
        <w:spacing w:after="40" w:before="40"/>
      </w:pPr>
      <w:r>
        <w:rPr>
          <w:rFonts w:ascii="Arial" w:cs="Arial" w:eastAsia="Arial" w:hAnsi="Arial"/>
          <w:sz w:val="22"/>
          <w:szCs w:val="22"/>
        </w:rPr>
        <w:t xml:space="preserve">HR cannot delete an employee who is a department manager. Replacement must come first.</w:t>
      </w:r>
    </w:p>
    <w:p>
      <w:r>
        <w:t xml:space="preserve"/>
      </w:r>
    </w:p>
    <w:p>
      <w:pPr>
        <w:pStyle w:val="Heading2"/>
        <w:spacing w:after="120" w:before="280"/>
      </w:pPr>
      <w:r>
        <w:rPr>
          <w:rFonts w:ascii="Arial" w:cs="Arial" w:eastAsia="Arial" w:hAnsi="Arial"/>
          <w:b/>
          <w:bCs/>
          <w:color w:val="2E75B6"/>
          <w:sz w:val="26"/>
          <w:szCs w:val="26"/>
        </w:rPr>
        <w:t xml:space="preserve">8.4  Manager Replacement Workflow (FR19)</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2"/>
              <w:right w:val="single" w:color="2E75B6" w:sz="2"/>
            </w:tcBorders>
            <w:shd w:fill="EBF3FA"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Single Transaction — Four Operations</w:t>
            </w:r>
          </w:p>
          <w:p>
            <w:pPr>
              <w:spacing w:after="36"/>
            </w:pPr>
            <w:r>
              <w:rPr>
                <w:rFonts w:ascii="Arial" w:cs="Arial" w:eastAsia="Arial" w:hAnsi="Arial"/>
                <w:color w:val="1A1A2E"/>
                <w:sz w:val="20"/>
                <w:szCs w:val="20"/>
              </w:rPr>
              <w:t xml:space="preserve">1. Validate the new manager (same dept, active, non-HR, non-deleted, not current manager).</w:t>
            </w:r>
          </w:p>
          <w:p>
            <w:pPr>
              <w:spacing w:after="36"/>
            </w:pPr>
            <w:r>
              <w:rPr>
                <w:rFonts w:ascii="Arial" w:cs="Arial" w:eastAsia="Arial" w:hAnsi="Arial"/>
                <w:color w:val="1A1A2E"/>
                <w:sz w:val="20"/>
                <w:szCs w:val="20"/>
              </w:rPr>
              <w:t xml:space="preserve">2. Remove DepartmentHead role from old manager's ApplicationUser (UserManager.RemoveFromRoleAsync).</w:t>
            </w:r>
          </w:p>
          <w:p>
            <w:pPr>
              <w:spacing w:after="36"/>
            </w:pPr>
            <w:r>
              <w:rPr>
                <w:rFonts w:ascii="Arial" w:cs="Arial" w:eastAsia="Arial" w:hAnsi="Arial"/>
                <w:color w:val="1A1A2E"/>
                <w:sz w:val="20"/>
                <w:szCs w:val="20"/>
              </w:rPr>
              <w:t xml:space="preserve">3. Add DepartmentHead role to new manager's ApplicationUser (UserManager.AddToRoleAsync).</w:t>
            </w:r>
          </w:p>
          <w:p>
            <w:pPr>
              <w:spacing w:after="36"/>
            </w:pPr>
            <w:r>
              <w:rPr>
                <w:rFonts w:ascii="Arial" w:cs="Arial" w:eastAsia="Arial" w:hAnsi="Arial"/>
                <w:color w:val="1A1A2E"/>
                <w:sz w:val="20"/>
                <w:szCs w:val="20"/>
              </w:rPr>
              <w:t xml:space="preserve">4. Update Department.ManagerId = newManagerId.</w:t>
            </w:r>
          </w:p>
          <w:p>
            <w:pPr>
              <w:spacing w:after="36"/>
            </w:pPr>
            <w:r>
              <w:rPr>
                <w:rFonts w:ascii="Arial" w:cs="Arial" w:eastAsia="Arial" w:hAnsi="Arial"/>
                <w:color w:val="1A1A2E"/>
                <w:sz w:val="20"/>
                <w:szCs w:val="20"/>
              </w:rPr>
              <w:t xml:space="preserve">All four steps happen inside BeginTransactionAsync(). If any step fails, all are rolled back.</w:t>
            </w:r>
          </w:p>
          <w:p>
            <w:pPr>
              <w:spacing w:after="36"/>
            </w:pPr>
            <w:r>
              <w:rPr>
                <w:rFonts w:ascii="Arial" w:cs="Arial" w:eastAsia="Arial" w:hAnsi="Arial"/>
                <w:color w:val="1A1A2E"/>
                <w:sz w:val="20"/>
                <w:szCs w:val="20"/>
              </w:rPr>
              <w:t xml:space="preserve">After this succeeds, HR may optionally delete the original manager (now just an Employee).</w:t>
            </w:r>
          </w:p>
        </w:tc>
      </w:tr>
    </w:tbl>
    <w:p>
      <w:r>
        <w:t xml:space="preserve"/>
      </w:r>
    </w:p>
    <w:p>
      <w:pPr>
        <w:pStyle w:val="Heading2"/>
        <w:spacing w:after="120" w:before="280"/>
      </w:pPr>
      <w:r>
        <w:rPr>
          <w:rFonts w:ascii="Arial" w:cs="Arial" w:eastAsia="Arial" w:hAnsi="Arial"/>
          <w:b/>
          <w:bCs/>
          <w:color w:val="2E75B6"/>
          <w:sz w:val="26"/>
          <w:szCs w:val="26"/>
        </w:rPr>
        <w:t xml:space="preserve">8.5  Soft-Delete Cascade for Tasks (FR16)</w:t>
      </w:r>
    </w:p>
    <w:p>
      <w:pPr>
        <w:pStyle w:val="ListParagraph"/>
        <w:numPr>
          <w:ilvl w:val="0"/>
          <w:numId w:val="2"/>
        </w:numPr>
        <w:spacing w:after="40" w:before="40"/>
      </w:pPr>
      <w:r>
        <w:rPr>
          <w:rFonts w:ascii="Arial" w:cs="Arial" w:eastAsia="Arial" w:hAnsi="Arial"/>
          <w:sz w:val="22"/>
          <w:szCs w:val="22"/>
        </w:rPr>
        <w:t xml:space="preserve">SoftDeleteAsync(employeeId) must soft-delete all EmployeeTask rows where AssignedById = employeeId OR AssignedToId = employeeId, in the same transaction as the employee soft-delete.</w:t>
      </w:r>
    </w:p>
    <w:p>
      <w:pPr>
        <w:pStyle w:val="ListParagraph"/>
        <w:numPr>
          <w:ilvl w:val="0"/>
          <w:numId w:val="2"/>
        </w:numPr>
        <w:spacing w:after="40" w:before="40"/>
      </w:pPr>
      <w:r>
        <w:rPr>
          <w:rFonts w:ascii="Arial" w:cs="Arial" w:eastAsia="Arial" w:hAnsi="Arial"/>
          <w:sz w:val="22"/>
          <w:szCs w:val="22"/>
        </w:rPr>
        <w:t xml:space="preserve">Silent — no notification raised. No error if the employee had no tasks.</w:t>
      </w:r>
    </w:p>
    <w:p>
      <w:pPr>
        <w:pStyle w:val="ListParagraph"/>
        <w:numPr>
          <w:ilvl w:val="0"/>
          <w:numId w:val="2"/>
        </w:numPr>
        <w:spacing w:after="40" w:before="40"/>
      </w:pPr>
      <w:r>
        <w:rPr>
          <w:rFonts w:ascii="Arial" w:cs="Arial" w:eastAsia="Arial" w:hAnsi="Arial"/>
          <w:sz w:val="22"/>
          <w:szCs w:val="22"/>
        </w:rPr>
        <w:t xml:space="preserve">RestoreAsync(employeeId) does NOT restore cascaded tasks. They remain IsDeleted = true.</w:t>
      </w:r>
    </w:p>
    <w:p>
      <w:pPr>
        <w:pStyle w:val="ListParagraph"/>
        <w:numPr>
          <w:ilvl w:val="0"/>
          <w:numId w:val="2"/>
        </w:numPr>
        <w:spacing w:after="40" w:before="40"/>
      </w:pPr>
      <w:r>
        <w:rPr>
          <w:rFonts w:ascii="Arial" w:cs="Arial" w:eastAsia="Arial" w:hAnsi="Arial"/>
          <w:sz w:val="22"/>
          <w:szCs w:val="22"/>
        </w:rPr>
        <w:t xml:space="preserve">All task queries filter: .Where(t =&gt; !t.IsDeleted).</w:t>
      </w:r>
    </w:p>
    <w:p>
      <w:r>
        <w:t xml:space="preserve"/>
      </w:r>
    </w:p>
    <w:p>
      <w:pPr>
        <w:pStyle w:val="Heading2"/>
        <w:spacing w:after="120" w:before="280"/>
      </w:pPr>
      <w:r>
        <w:rPr>
          <w:rFonts w:ascii="Arial" w:cs="Arial" w:eastAsia="Arial" w:hAnsi="Arial"/>
          <w:b/>
          <w:bCs/>
          <w:color w:val="2E75B6"/>
          <w:sz w:val="26"/>
          <w:szCs w:val="26"/>
        </w:rPr>
        <w:t xml:space="preserve">8.6  Department Deletion Guard (FR17)</w:t>
      </w:r>
    </w:p>
    <w:p>
      <w:pPr>
        <w:pStyle w:val="ListParagraph"/>
        <w:numPr>
          <w:ilvl w:val="0"/>
          <w:numId w:val="2"/>
        </w:numPr>
        <w:spacing w:after="40" w:before="40"/>
      </w:pPr>
      <w:r>
        <w:rPr>
          <w:rFonts w:ascii="Arial" w:cs="Arial" w:eastAsia="Arial" w:hAnsi="Arial"/>
          <w:sz w:val="22"/>
          <w:szCs w:val="22"/>
        </w:rPr>
        <w:t xml:space="preserve">DepartmentService.SoftDeleteAsync rejects if any Employee with DepartmentId = deptId has IsDeleted = false.</w:t>
      </w:r>
    </w:p>
    <w:p>
      <w:pPr>
        <w:pStyle w:val="ListParagraph"/>
        <w:numPr>
          <w:ilvl w:val="0"/>
          <w:numId w:val="2"/>
        </w:numPr>
        <w:spacing w:after="40" w:before="40"/>
      </w:pPr>
      <w:r>
        <w:rPr>
          <w:rFonts w:ascii="Arial" w:cs="Arial" w:eastAsia="Arial" w:hAnsi="Arial"/>
          <w:sz w:val="22"/>
          <w:szCs w:val="22"/>
        </w:rPr>
        <w:t xml:space="preserve">Error message: 'Cannot delete department “{Name}”: it still has {count} active employee(s). Reassign or remove them first.'</w:t>
      </w:r>
    </w:p>
    <w:p>
      <w:r>
        <w:t xml:space="preserve"/>
      </w:r>
    </w:p>
    <w:p>
      <w:pPr>
        <w:pStyle w:val="Heading2"/>
        <w:spacing w:after="120" w:before="280"/>
      </w:pPr>
      <w:r>
        <w:rPr>
          <w:rFonts w:ascii="Arial" w:cs="Arial" w:eastAsia="Arial" w:hAnsi="Arial"/>
          <w:b/>
          <w:bCs/>
          <w:color w:val="2E75B6"/>
          <w:sz w:val="26"/>
          <w:szCs w:val="26"/>
        </w:rPr>
        <w:t xml:space="preserve">8.7  Task Rules</w:t>
      </w:r>
    </w:p>
    <w:p>
      <w:pPr>
        <w:pStyle w:val="ListParagraph"/>
        <w:numPr>
          <w:ilvl w:val="0"/>
          <w:numId w:val="2"/>
        </w:numPr>
        <w:spacing w:after="40" w:before="40"/>
      </w:pPr>
      <w:r>
        <w:rPr>
          <w:rFonts w:ascii="Arial" w:cs="Arial" w:eastAsia="Arial" w:hAnsi="Arial"/>
          <w:sz w:val="22"/>
          <w:szCs w:val="22"/>
        </w:rPr>
        <w:t xml:space="preserve">Only employees with the DepartmentHead role (checked via User.IsInRole or service) can assign tasks.</w:t>
      </w:r>
    </w:p>
    <w:p>
      <w:pPr>
        <w:pStyle w:val="ListParagraph"/>
        <w:numPr>
          <w:ilvl w:val="0"/>
          <w:numId w:val="2"/>
        </w:numPr>
        <w:spacing w:after="40" w:before="40"/>
      </w:pPr>
      <w:r>
        <w:rPr>
          <w:rFonts w:ascii="Arial" w:cs="Arial" w:eastAsia="Arial" w:hAnsi="Arial"/>
          <w:sz w:val="22"/>
          <w:szCs w:val="22"/>
        </w:rPr>
        <w:t xml:space="preserve">Tasks can only be assigned to employees in the same department (TaskAssignmentPolicy).</w:t>
      </w:r>
    </w:p>
    <w:p>
      <w:pPr>
        <w:pStyle w:val="ListParagraph"/>
        <w:numPr>
          <w:ilvl w:val="0"/>
          <w:numId w:val="2"/>
        </w:numPr>
        <w:spacing w:after="40" w:before="40"/>
      </w:pPr>
      <w:r>
        <w:rPr>
          <w:rFonts w:ascii="Arial" w:cs="Arial" w:eastAsia="Arial" w:hAnsi="Arial"/>
          <w:sz w:val="22"/>
          <w:szCs w:val="22"/>
        </w:rPr>
        <w:t xml:space="preserve">Status: Pending → InProgress → Completed only. No regression.</w:t>
      </w:r>
    </w:p>
    <w:p>
      <w:pPr>
        <w:pStyle w:val="ListParagraph"/>
        <w:numPr>
          <w:ilvl w:val="0"/>
          <w:numId w:val="2"/>
        </w:numPr>
        <w:spacing w:after="40" w:before="40"/>
      </w:pPr>
      <w:r>
        <w:rPr>
          <w:rFonts w:ascii="Arial" w:cs="Arial" w:eastAsia="Arial" w:hAnsi="Arial"/>
          <w:sz w:val="22"/>
          <w:szCs w:val="22"/>
        </w:rPr>
        <w:t xml:space="preserve">Only the assignee (AssignedToId) can update status.</w:t>
      </w:r>
    </w:p>
    <w:p>
      <w:pPr>
        <w:pStyle w:val="ListParagraph"/>
        <w:numPr>
          <w:ilvl w:val="0"/>
          <w:numId w:val="2"/>
        </w:numPr>
        <w:spacing w:after="40" w:before="40"/>
      </w:pPr>
      <w:r>
        <w:rPr>
          <w:rFonts w:ascii="Arial" w:cs="Arial" w:eastAsia="Arial" w:hAnsi="Arial"/>
          <w:sz w:val="22"/>
          <w:szCs w:val="22"/>
        </w:rPr>
        <w:t xml:space="preserve">Only the creator (AssignedById) can edit details — only if Status != Completed. A DepartmentHead cannot assign a task to themselves (TaskAssignmentPolicy: AssignedById != AssignedToId). A task is considered overdue when DueDate IS NOT NULL AND DueDate &lt; GETUTCDATE() AND Status != Completed. Overdue tasks are highlighted in the dashboard.</w:t>
      </w:r>
    </w:p>
    <w:p>
      <w:r>
        <w:t xml:space="preserve"/>
      </w:r>
    </w:p>
    <w:p>
      <w:pPr>
        <w:pStyle w:val="Heading2"/>
        <w:spacing w:after="120" w:before="280"/>
      </w:pPr>
      <w:r>
        <w:rPr>
          <w:rFonts w:ascii="Arial" w:cs="Arial" w:eastAsia="Arial" w:hAnsi="Arial"/>
          <w:b/>
          <w:bCs/>
          <w:color w:val="2E75B6"/>
          <w:sz w:val="26"/>
          <w:szCs w:val="26"/>
        </w:rPr>
        <w:t xml:space="preserve">8.8  Payroll Rules</w:t>
      </w:r>
    </w:p>
    <w:p>
      <w:pPr>
        <w:pStyle w:val="ListParagraph"/>
        <w:numPr>
          <w:ilvl w:val="0"/>
          <w:numId w:val="2"/>
        </w:numPr>
        <w:spacing w:after="40" w:before="40"/>
      </w:pPr>
      <w:r>
        <w:rPr>
          <w:rFonts w:ascii="Arial" w:cs="Arial" w:eastAsia="Arial" w:hAnsi="Arial"/>
          <w:sz w:val="22"/>
          <w:szCs w:val="22"/>
        </w:rPr>
        <w:t xml:space="preserve">UNIQUE (EmployeeId, Month, Year) — one payroll per employee per month.</w:t>
      </w:r>
    </w:p>
    <w:p>
      <w:pPr>
        <w:pStyle w:val="ListParagraph"/>
        <w:numPr>
          <w:ilvl w:val="0"/>
          <w:numId w:val="2"/>
        </w:numPr>
        <w:spacing w:after="40" w:before="40"/>
      </w:pPr>
      <w:r>
        <w:rPr>
          <w:rFonts w:ascii="Arial" w:cs="Arial" w:eastAsia="Arial" w:hAnsi="Arial"/>
          <w:sz w:val="22"/>
          <w:szCs w:val="22"/>
        </w:rPr>
        <w:t xml:space="preserve">BaseSalary is a snapshot; NetSalary = BaseSalary + TotalBonus – TotalDeduction.</w:t>
      </w:r>
    </w:p>
    <w:p>
      <w:pPr>
        <w:pStyle w:val="ListParagraph"/>
        <w:numPr>
          <w:ilvl w:val="0"/>
          <w:numId w:val="2"/>
        </w:numPr>
        <w:spacing w:after="40" w:before="40"/>
      </w:pPr>
      <w:r>
        <w:rPr>
          <w:rFonts w:ascii="Arial" w:cs="Arial" w:eastAsia="Arial" w:hAnsi="Arial"/>
          <w:sz w:val="22"/>
          <w:szCs w:val="22"/>
        </w:rPr>
        <w:t xml:space="preserve">Status: Draft → Approved → Paid (no reversal, no editing after Approved).</w:t>
      </w:r>
    </w:p>
    <w:p>
      <w:r>
        <w:t xml:space="preserve"/>
      </w:r>
    </w:p>
    <w:p>
      <w:pPr>
        <w:pStyle w:val="Heading2"/>
        <w:spacing w:after="120" w:before="280"/>
      </w:pPr>
      <w:r>
        <w:rPr>
          <w:rFonts w:ascii="Arial" w:cs="Arial" w:eastAsia="Arial" w:hAnsi="Arial"/>
          <w:b/>
          <w:bCs/>
          <w:color w:val="2E75B6"/>
          <w:sz w:val="26"/>
          <w:szCs w:val="26"/>
        </w:rPr>
        <w:t xml:space="preserve">8.9  Leave Rules</w:t>
      </w:r>
    </w:p>
    <w:p>
      <w:pPr>
        <w:pStyle w:val="ListParagraph"/>
        <w:numPr>
          <w:ilvl w:val="0"/>
          <w:numId w:val="2"/>
        </w:numPr>
        <w:spacing w:after="40" w:before="40"/>
      </w:pPr>
      <w:r>
        <w:rPr>
          <w:rFonts w:ascii="Arial" w:cs="Arial" w:eastAsia="Arial" w:hAnsi="Arial"/>
          <w:sz w:val="22"/>
          <w:szCs w:val="22"/>
        </w:rPr>
        <w:t xml:space="preserve">EndDate ≥ StartDate. No overlapping approved leaves. A DepartmentHead cannot approve or reject their own leave request — only HR can action their requests.</w:t>
      </w:r>
    </w:p>
    <w:p>
      <w:pPr>
        <w:pStyle w:val="ListParagraph"/>
        <w:numPr>
          <w:ilvl w:val="0"/>
          <w:numId w:val="2"/>
        </w:numPr>
        <w:spacing w:after="40" w:before="40"/>
      </w:pPr>
      <w:r>
        <w:rPr>
          <w:rFonts w:ascii="Arial" w:cs="Arial" w:eastAsia="Arial" w:hAnsi="Arial"/>
          <w:sz w:val="22"/>
          <w:szCs w:val="22"/>
        </w:rPr>
        <w:t xml:space="preserve">Balance checked before submission for Annual/Sick. Unpaid: no limit, no balance row.</w:t>
      </w:r>
    </w:p>
    <w:p>
      <w:pPr>
        <w:pStyle w:val="ListParagraph"/>
        <w:numPr>
          <w:ilvl w:val="0"/>
          <w:numId w:val="2"/>
        </w:numPr>
        <w:spacing w:after="40" w:before="40"/>
      </w:pPr>
      <w:r>
        <w:rPr>
          <w:rFonts w:ascii="Arial" w:cs="Arial" w:eastAsia="Arial" w:hAnsi="Arial"/>
          <w:sz w:val="22"/>
          <w:szCs w:val="22"/>
        </w:rPr>
        <w:t xml:space="preserve">On approval: UsedDays += calendar days. On rejection of already-approved leave: UsedDays -= days. On rejection of pending leave: no balance change (UsedDays was never incremented).</w:t>
      </w:r>
    </w:p>
    <w:p>
      <w:pPr>
        <w:pStyle w:val="ListParagraph"/>
        <w:numPr>
          <w:ilvl w:val="0"/>
          <w:numId w:val="2"/>
        </w:numPr>
        <w:spacing w:after="40" w:before="40"/>
      </w:pPr>
      <w:r>
        <w:rPr>
          <w:rFonts w:ascii="Arial" w:cs="Arial" w:eastAsia="Arial" w:hAnsi="Arial"/>
          <w:sz w:val="22"/>
          <w:szCs w:val="22"/>
        </w:rPr>
        <w:t xml:space="preserve">Auto-create balance row for future years (Annual=20, Sick=10).</w:t>
      </w:r>
    </w:p>
    <w:p>
      <w:r>
        <w:t xml:space="preserve"/>
      </w:r>
    </w:p>
    <w:p>
      <w:pPr>
        <w:pStyle w:val="Heading2"/>
        <w:spacing w:after="120" w:before="280"/>
      </w:pPr>
      <w:r>
        <w:rPr>
          <w:rFonts w:ascii="Arial" w:cs="Arial" w:eastAsia="Arial" w:hAnsi="Arial"/>
          <w:b/>
          <w:bCs/>
          <w:color w:val="2E75B6"/>
          <w:sz w:val="26"/>
          <w:szCs w:val="26"/>
        </w:rPr>
        <w:t xml:space="preserve">8.10  Attendance Rules</w:t>
      </w:r>
    </w:p>
    <w:p>
      <w:pPr>
        <w:pStyle w:val="ListParagraph"/>
        <w:numPr>
          <w:ilvl w:val="0"/>
          <w:numId w:val="2"/>
        </w:numPr>
        <w:spacing w:after="40" w:before="40"/>
      </w:pPr>
      <w:r>
        <w:rPr>
          <w:rFonts w:ascii="Arial" w:cs="Arial" w:eastAsia="Arial" w:hAnsi="Arial"/>
          <w:sz w:val="22"/>
          <w:szCs w:val="22"/>
        </w:rPr>
        <w:t xml:space="preserve">UNIQUE (EmployeeId, Date). IsPresent derived from CheckInTime IS NOT NULL.</w:t>
      </w:r>
    </w:p>
    <w:p>
      <w:pPr>
        <w:pStyle w:val="ListParagraph"/>
        <w:numPr>
          <w:ilvl w:val="0"/>
          <w:numId w:val="2"/>
        </w:numPr>
        <w:spacing w:after="40" w:before="40"/>
      </w:pPr>
      <w:r>
        <w:rPr>
          <w:rFonts w:ascii="Arial" w:cs="Arial" w:eastAsia="Arial" w:hAnsi="Arial"/>
          <w:sz w:val="22"/>
          <w:szCs w:val="22"/>
        </w:rPr>
        <w:t xml:space="preserve">No double check-in. Check-out requires prior check-in. CheckOut &gt; CheckIn.</w:t>
      </w:r>
    </w:p>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9. Service Layer &amp; Policy Classes</w:t>
      </w:r>
    </w:p>
    <w:p>
      <w:pPr>
        <w:pStyle w:val="Heading2"/>
        <w:spacing w:after="120" w:before="280"/>
      </w:pPr>
      <w:r>
        <w:rPr>
          <w:rFonts w:ascii="Arial" w:cs="Arial" w:eastAsia="Arial" w:hAnsi="Arial"/>
          <w:b/>
          <w:bCs/>
          <w:color w:val="2E75B6"/>
          <w:sz w:val="26"/>
          <w:szCs w:val="26"/>
        </w:rPr>
        <w:t xml:space="preserve">9.1  Service Interfaces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65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Interface</w:t>
            </w:r>
          </w:p>
        </w:tc>
        <w:tc>
          <w:tcPr>
            <w:tcW w:type="dxa" w:w="6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Key Methods</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IAccountService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CreateAccountAsync(employeeId, email, password, role), ForgotPasswordAsync(email), ResetPasswordAsync(email, token, newPassword), ChangeRoleAsync(employeeId, newRole) — used during manager replacement, ChangePasswordAsync(userId, newPassword) — sets new password and flips IsPasswordChangeRequired = false</w:t>
            </w:r>
          </w:p>
        </w:tc>
      </w:tr>
      <w:tr>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IEmployeeService</w:t>
            </w:r>
          </w:p>
        </w:tc>
        <w:tc>
          <w:tcPr>
            <w:tcW w:type="dxa" w:w="65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GetAllAsync(), GetByDepartmentAsync(), GetDeletedAsync(), CreateAsync() (calls IAccountService inside transaction), UpdateAsync(), SoftDeleteAsync() (cascades tasks), RestoreAsync(), CanDeleteAsync()</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IDepartmentService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GetAllAsync(), GetDeletedAsync(), CreateAsync(), UpdateAsync(), SoftDeleteAsync() (blocked if employees exist), RestoreAsync(), ReplaceManagerAsync() (transactional — calls IAccountService for role swap)</w:t>
            </w:r>
          </w:p>
        </w:tc>
      </w:tr>
      <w:tr>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ITaskService</w:t>
            </w:r>
          </w:p>
        </w:tc>
        <w:tc>
          <w:tcPr>
            <w:tcW w:type="dxa" w:w="65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AssignAsync(), UpdateStatusAsync(), EditTaskAsync(), GetByManagerAsync(), GetByEmployeeAsync(), CancelTaskAsync()</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IPayrollService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ProcessAsync(), AddPayrollItemAsync(), UpdateStatusAsync(), GetByEmployeeAsync(), GetByDepartmentAsync()</w:t>
            </w:r>
          </w:p>
        </w:tc>
      </w:tr>
      <w:tr>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ILeaveService</w:t>
            </w:r>
          </w:p>
        </w:tc>
        <w:tc>
          <w:tcPr>
            <w:tcW w:type="dxa" w:w="65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RequestAsync(), ApproveAsync(), RejectAsync(id, rejectionReason) — populates LeaveRequest.RejectionReason, GetBalanceAsync(), GetPendingByDepartmentAsync()</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IAttendanceService</w:t>
            </w:r>
          </w:p>
        </w:tc>
        <w:tc>
          <w:tcPr>
            <w:tcW w:type="dxa" w:w="65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CheckInAsync(), CheckOutAsync(), MarkTeamAttendanceAsync(), GetByEmployeeAsync(), GetByDepartmentAsync()</w:t>
            </w:r>
          </w:p>
        </w:tc>
      </w:tr>
    </w:tbl>
    <w:p>
      <w:r>
        <w:t xml:space="preserve"/>
      </w:r>
    </w:p>
    <w:p>
      <w:pPr>
        <w:pStyle w:val="Heading2"/>
        <w:spacing w:after="120" w:before="280"/>
      </w:pPr>
      <w:r>
        <w:rPr>
          <w:rFonts w:ascii="Arial" w:cs="Arial" w:eastAsia="Arial" w:hAnsi="Arial"/>
          <w:b/>
          <w:bCs/>
          <w:color w:val="2E75B6"/>
          <w:sz w:val="26"/>
          <w:szCs w:val="26"/>
        </w:rPr>
        <w:t xml:space="preserve">9.2  Policy Classes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800"/>
        <w:gridCol w:w="27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Policy</w:t>
            </w:r>
          </w:p>
        </w:tc>
        <w:tc>
          <w:tcPr>
            <w:tcW w:type="dxa" w:w="3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Methods</w:t>
            </w:r>
          </w:p>
        </w:tc>
        <w:tc>
          <w:tcPr>
            <w:tcW w:type="dxa" w:w="27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Used By</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DepartmentManagerPolicy</w:t>
            </w:r>
          </w:p>
        </w:tc>
        <w:tc>
          <w:tcPr>
            <w:tcW w:type="dxa" w:w="3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IsValidManager(Employee, Department)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EmployeeService, DepartmentService</w:t>
            </w:r>
          </w:p>
        </w:tc>
      </w:tr>
      <w:tr>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EmployeeDeletionPolicy</w:t>
            </w:r>
          </w:p>
        </w:tc>
        <w:tc>
          <w:tcPr>
            <w:tcW w:type="dxa" w:w="3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CanDeleteAsync(int employeeId) — checks if dept manager</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EmployeeService</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DepartmentDeletionPolicy</w:t>
            </w:r>
          </w:p>
        </w:tc>
        <w:tc>
          <w:tcPr>
            <w:tcW w:type="dxa" w:w="3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CanDeleteAsync(int deptId) — checks for active employees</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DepartmentService</w:t>
            </w:r>
          </w:p>
        </w:tc>
      </w:tr>
      <w:tr>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TaskAssignmentPolicy</w:t>
            </w:r>
          </w:p>
        </w:tc>
        <w:tc>
          <w:tcPr>
            <w:tcW w:type="dxa" w:w="3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CanAssign(Employee assigner, Employee assignee) — checks: assigner is DeptHead, same department, assignee.IsHR = false, assigner != assignee</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TaskService</w:t>
            </w:r>
          </w:p>
        </w:tc>
      </w:tr>
    </w:tbl>
    <w:p>
      <w:r>
        <w:t xml:space="preserve"/>
      </w:r>
    </w:p>
    <w:p>
      <w:pPr>
        <w:pStyle w:val="Heading2"/>
        <w:spacing w:after="120" w:before="280"/>
      </w:pPr>
      <w:r>
        <w:rPr>
          <w:rFonts w:ascii="Arial" w:cs="Arial" w:eastAsia="Arial" w:hAnsi="Arial"/>
          <w:b/>
          <w:bCs/>
          <w:color w:val="2E75B6"/>
          <w:sz w:val="26"/>
          <w:szCs w:val="26"/>
        </w:rPr>
        <w:t xml:space="preserve">9.3  ICurrentUserService  (Scoped)</w:t>
      </w:r>
    </w:p>
    <w:p>
      <w:pPr>
        <w:spacing w:after="100" w:before="60"/>
      </w:pPr>
      <w:r>
        <w:rPr>
          <w:rFonts w:ascii="Arial" w:cs="Arial" w:eastAsia="Arial" w:hAnsi="Arial"/>
          <w:sz w:val="22"/>
          <w:szCs w:val="22"/>
        </w:rPr>
        <w:t xml:space="preserve">Now reads identity from ClaimsPrincipal (HttpContext.User), not from session.</w:t>
      </w:r>
    </w:p>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6" w:before="16"/>
            </w:pPr>
            <w:r>
              <w:rPr>
                <w:rFonts w:ascii="Courier New" w:cs="Courier New" w:eastAsia="Courier New" w:hAnsi="Courier New"/>
                <w:color w:val="1A1A2E"/>
                <w:sz w:val="18"/>
                <w:szCs w:val="18"/>
              </w:rPr>
              <w:t xml:space="preserve">public interface ICurrentUserService</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 Reads the NameIdentifier claim (ApplicationUser.Id)</w:t>
            </w:r>
          </w:p>
          <w:p>
            <w:pPr>
              <w:spacing w:after="16" w:before="16"/>
            </w:pPr>
            <w:r>
              <w:rPr>
                <w:rFonts w:ascii="Courier New" w:cs="Courier New" w:eastAsia="Courier New" w:hAnsi="Courier New"/>
                <w:color w:val="1A1A2E"/>
                <w:sz w:val="18"/>
                <w:szCs w:val="18"/>
              </w:rPr>
              <w:t xml:space="preserve">    int  GetCurrentUserId();</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 Reads role claims from ClaimsPrincipal</w:t>
            </w:r>
          </w:p>
          <w:p>
            <w:pPr>
              <w:spacing w:after="16" w:before="16"/>
            </w:pPr>
            <w:r>
              <w:rPr>
                <w:rFonts w:ascii="Courier New" w:cs="Courier New" w:eastAsia="Courier New" w:hAnsi="Courier New"/>
                <w:color w:val="1A1A2E"/>
                <w:sz w:val="18"/>
                <w:szCs w:val="18"/>
              </w:rPr>
              <w:t xml:space="preserve">    bool IsHR();</w:t>
            </w:r>
          </w:p>
          <w:p>
            <w:pPr>
              <w:spacing w:after="16" w:before="16"/>
            </w:pPr>
            <w:r>
              <w:rPr>
                <w:rFonts w:ascii="Courier New" w:cs="Courier New" w:eastAsia="Courier New" w:hAnsi="Courier New"/>
                <w:color w:val="1A1A2E"/>
                <w:sz w:val="18"/>
                <w:szCs w:val="18"/>
              </w:rPr>
              <w:t xml:space="preserve">    bool IsDepartmentHead();</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 Loads Employee via ApplicationUser.EmployeeId; cached per request</w:t>
            </w:r>
          </w:p>
          <w:p>
            <w:pPr>
              <w:spacing w:after="16" w:before="16"/>
            </w:pPr>
            <w:r>
              <w:rPr>
                <w:rFonts w:ascii="Courier New" w:cs="Courier New" w:eastAsia="Courier New" w:hAnsi="Courier New"/>
                <w:color w:val="1A1A2E"/>
                <w:sz w:val="18"/>
                <w:szCs w:val="18"/>
              </w:rPr>
              <w:t xml:space="preserve">    Task&lt;Employee&gt; GetCurrentEmployeeAsync();</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Implementation — one DB hit per request:</w:t>
            </w:r>
          </w:p>
          <w:p>
            <w:pPr>
              <w:spacing w:after="16" w:before="16"/>
            </w:pPr>
            <w:r>
              <w:rPr>
                <w:rFonts w:ascii="Courier New" w:cs="Courier New" w:eastAsia="Courier New" w:hAnsi="Courier New"/>
                <w:color w:val="1A1A2E"/>
                <w:sz w:val="18"/>
                <w:szCs w:val="18"/>
              </w:rPr>
              <w:t xml:space="preserve">private Employee? _cached;</w:t>
            </w:r>
          </w:p>
          <w:p>
            <w:pPr>
              <w:spacing w:after="16" w:before="16"/>
            </w:pPr>
            <w:r>
              <w:rPr>
                <w:rFonts w:ascii="Courier New" w:cs="Courier New" w:eastAsia="Courier New" w:hAnsi="Courier New"/>
                <w:color w:val="1A1A2E"/>
                <w:sz w:val="18"/>
                <w:szCs w:val="18"/>
              </w:rPr>
              <w:t xml:space="preserve">public async Task&lt;Employee&gt; GetCurrentEmployeeAsync()</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if (_cached != null) return _cached;</w:t>
            </w:r>
          </w:p>
          <w:p>
            <w:pPr>
              <w:spacing w:after="16" w:before="16"/>
            </w:pPr>
            <w:r>
              <w:rPr>
                <w:rFonts w:ascii="Courier New" w:cs="Courier New" w:eastAsia="Courier New" w:hAnsi="Courier New"/>
                <w:color w:val="1A1A2E"/>
                <w:sz w:val="18"/>
                <w:szCs w:val="18"/>
              </w:rPr>
              <w:t xml:space="preserve">    var userId = GetCurrentUserId();</w:t>
            </w:r>
          </w:p>
          <w:p>
            <w:pPr>
              <w:spacing w:after="16" w:before="16"/>
            </w:pPr>
            <w:r>
              <w:rPr>
                <w:rFonts w:ascii="Courier New" w:cs="Courier New" w:eastAsia="Courier New" w:hAnsi="Courier New"/>
                <w:color w:val="1A1A2E"/>
                <w:sz w:val="18"/>
                <w:szCs w:val="18"/>
              </w:rPr>
              <w:t xml:space="preserve">    var user   = await _userManager.FindByIdAsync(userId.ToString())</w:t>
            </w:r>
          </w:p>
          <w:p>
            <w:pPr>
              <w:spacing w:after="16" w:before="16"/>
            </w:pPr>
            <w:r>
              <w:rPr>
                <w:rFonts w:ascii="Courier New" w:cs="Courier New" w:eastAsia="Courier New" w:hAnsi="Courier New"/>
                <w:color w:val="1A1A2E"/>
                <w:sz w:val="18"/>
                <w:szCs w:val="18"/>
              </w:rPr>
              <w:t xml:space="preserve">                 ?? throw new UnauthorizedException();</w:t>
            </w:r>
          </w:p>
          <w:p>
            <w:pPr>
              <w:spacing w:after="16" w:before="16"/>
            </w:pPr>
            <w:r>
              <w:rPr>
                <w:rFonts w:ascii="Courier New" w:cs="Courier New" w:eastAsia="Courier New" w:hAnsi="Courier New"/>
                <w:color w:val="1A1A2E"/>
                <w:sz w:val="18"/>
                <w:szCs w:val="18"/>
              </w:rPr>
              <w:t xml:space="preserve">    _cached = await _db.Employees.FindAsync(user.EmployeeId)</w:t>
            </w:r>
          </w:p>
          <w:p>
            <w:pPr>
              <w:spacing w:after="16" w:before="16"/>
            </w:pPr>
            <w:r>
              <w:rPr>
                <w:rFonts w:ascii="Courier New" w:cs="Courier New" w:eastAsia="Courier New" w:hAnsi="Courier New"/>
                <w:color w:val="1A1A2E"/>
                <w:sz w:val="18"/>
                <w:szCs w:val="18"/>
              </w:rPr>
              <w:t xml:space="preserve">              ?? throw new NotFoundException("Employee record not found.");</w:t>
            </w:r>
          </w:p>
          <w:p>
            <w:pPr>
              <w:spacing w:after="16" w:before="16"/>
            </w:pPr>
            <w:r>
              <w:rPr>
                <w:rFonts w:ascii="Courier New" w:cs="Courier New" w:eastAsia="Courier New" w:hAnsi="Courier New"/>
                <w:color w:val="1A1A2E"/>
                <w:sz w:val="18"/>
                <w:szCs w:val="18"/>
              </w:rPr>
              <w:t xml:space="preserve">    return _cached;</w:t>
            </w:r>
          </w:p>
          <w:p>
            <w:pPr>
              <w:spacing w:after="16" w:before="16"/>
            </w:pPr>
            <w:r>
              <w:rPr>
                <w:rFonts w:ascii="Courier New" w:cs="Courier New" w:eastAsia="Courier New" w:hAnsi="Courier New"/>
                <w:color w:val="1A1A2E"/>
                <w:sz w:val="18"/>
                <w:szCs w:val="18"/>
              </w:rPr>
              <w:t xml:space="preserve">}</w:t>
            </w:r>
          </w:p>
        </w:tc>
      </w:tr>
    </w:tbl>
    <w:p>
      <w:r>
        <w:t xml:space="preserve"/>
      </w:r>
    </w:p>
    <w:p>
      <w:pPr>
        <w:pStyle w:val="Heading2"/>
        <w:spacing w:after="120" w:before="280"/>
      </w:pPr>
      <w:r>
        <w:rPr>
          <w:rFonts w:ascii="Arial" w:cs="Arial" w:eastAsia="Arial" w:hAnsi="Arial"/>
          <w:b/>
          <w:bCs/>
          <w:color w:val="2E75B6"/>
          <w:sz w:val="26"/>
          <w:szCs w:val="26"/>
        </w:rPr>
        <w:t xml:space="preserve">9.4  Transaction Handling</w:t>
      </w:r>
    </w:p>
    <w:p>
      <w:pPr>
        <w:pStyle w:val="ListParagraph"/>
        <w:numPr>
          <w:ilvl w:val="0"/>
          <w:numId w:val="2"/>
        </w:numPr>
        <w:spacing w:after="40" w:before="40"/>
      </w:pPr>
      <w:r>
        <w:rPr>
          <w:rFonts w:ascii="Arial" w:cs="Arial" w:eastAsia="Arial" w:hAnsi="Arial"/>
          <w:sz w:val="22"/>
          <w:szCs w:val="22"/>
        </w:rPr>
        <w:t xml:space="preserve">CreateEmployeeAsync — transaction: create Employee + create ApplicationUser + assign role (+ update ManagerId if DeptHead).</w:t>
      </w:r>
    </w:p>
    <w:p>
      <w:pPr>
        <w:pStyle w:val="ListParagraph"/>
        <w:numPr>
          <w:ilvl w:val="0"/>
          <w:numId w:val="2"/>
        </w:numPr>
        <w:spacing w:after="40" w:before="40"/>
      </w:pPr>
      <w:r>
        <w:rPr>
          <w:rFonts w:ascii="Arial" w:cs="Arial" w:eastAsia="Arial" w:hAnsi="Arial"/>
          <w:sz w:val="22"/>
          <w:szCs w:val="22"/>
        </w:rPr>
        <w:t xml:space="preserve">ReplaceManagerAsync — transaction: remove old role + add new role + update ManagerId.</w:t>
      </w:r>
    </w:p>
    <w:p>
      <w:pPr>
        <w:pStyle w:val="ListParagraph"/>
        <w:numPr>
          <w:ilvl w:val="0"/>
          <w:numId w:val="2"/>
        </w:numPr>
        <w:spacing w:after="40" w:before="40"/>
      </w:pPr>
      <w:r>
        <w:rPr>
          <w:rFonts w:ascii="Arial" w:cs="Arial" w:eastAsia="Arial" w:hAnsi="Arial"/>
          <w:sz w:val="22"/>
          <w:szCs w:val="22"/>
        </w:rPr>
        <w:t xml:space="preserve">SoftDeleteEmployeeAsync — transaction: soft-delete Employee + cascade tasks (both FK directions) + cascade Attendances (set IsDeleted = true for all records where EmployeeId = employeeId).</w:t>
      </w:r>
    </w:p>
    <w:p>
      <w:pPr>
        <w:pStyle w:val="ListParagraph"/>
        <w:numPr>
          <w:ilvl w:val="0"/>
          <w:numId w:val="2"/>
        </w:numPr>
        <w:spacing w:after="40" w:before="40"/>
      </w:pPr>
      <w:r>
        <w:rPr>
          <w:rFonts w:ascii="Arial" w:cs="Arial" w:eastAsia="Arial" w:hAnsi="Arial"/>
          <w:sz w:val="22"/>
          <w:szCs w:val="22"/>
        </w:rPr>
        <w:t xml:space="preserve">ProcessPayrollAsync — transaction: create Payroll + create PayrollItems.</w:t>
      </w:r>
    </w:p>
    <w:p>
      <w:pPr>
        <w:pStyle w:val="ListParagraph"/>
        <w:numPr>
          <w:ilvl w:val="0"/>
          <w:numId w:val="2"/>
        </w:numPr>
        <w:spacing w:after="40" w:before="40"/>
      </w:pPr>
      <w:r>
        <w:rPr>
          <w:rFonts w:ascii="Arial" w:cs="Arial" w:eastAsia="Arial" w:hAnsi="Arial"/>
          <w:sz w:val="22"/>
          <w:szCs w:val="22"/>
        </w:rPr>
        <w:t xml:space="preserve">Simple single-entity updates — EF Core default transaction.</w:t>
      </w:r>
    </w:p>
    <w:p>
      <w:r>
        <w:t xml:space="preserve"/>
      </w:r>
    </w:p>
    <w:p>
      <w:pPr>
        <w:pStyle w:val="Heading2"/>
        <w:spacing w:after="120" w:before="280"/>
      </w:pPr>
      <w:r>
        <w:rPr>
          <w:rFonts w:ascii="Arial" w:cs="Arial" w:eastAsia="Arial" w:hAnsi="Arial"/>
          <w:b/>
          <w:bCs/>
          <w:color w:val="2E75B6"/>
          <w:sz w:val="26"/>
          <w:szCs w:val="26"/>
        </w:rPr>
        <w:t xml:space="preserve">9.5  Exception Types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800"/>
        <w:gridCol w:w="3600"/>
        <w:gridCol w:w="2960"/>
      </w:tblGrid>
      <w:tr>
        <w:trPr>
          <w:tblHeader/>
        </w:trPr>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Exception</w:t>
            </w:r>
          </w:p>
        </w:tc>
        <w:tc>
          <w:tcPr>
            <w:tcW w:type="dxa" w:w="3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When Thrown</w:t>
            </w:r>
          </w:p>
        </w:tc>
        <w:tc>
          <w:tcPr>
            <w:tcW w:type="dxa" w:w="2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Handler Action</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BusinessRuleException</w:t>
            </w:r>
          </w:p>
        </w:tc>
        <w:tc>
          <w:tcPr>
            <w:tcW w:type="dxa" w:w="3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Rule violated (duplicate payroll, insufficient balance, etc.)</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GlobalFilter: TempData["Error"], redirect back</w:t>
            </w:r>
          </w:p>
        </w:tc>
      </w:tr>
      <w:tr>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NotFoundException</w:t>
            </w:r>
          </w:p>
        </w:tc>
        <w:tc>
          <w:tcPr>
            <w:tcW w:type="dxa" w:w="3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Entity not found by ID</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GlobalFilter: redirect to list with error</w:t>
            </w:r>
          </w:p>
        </w:tc>
      </w:tr>
      <w:tr>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UnauthorizedException</w:t>
            </w:r>
          </w:p>
        </w:tc>
        <w:tc>
          <w:tcPr>
            <w:tcW w:type="dxa" w:w="3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Not authenticated or missing claim</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GlobalFilter: redirect to /Account/Login</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10. UI Areas &amp; Routes</w:t>
      </w:r>
    </w:p>
    <w:p>
      <w:pPr>
        <w:pStyle w:val="Heading2"/>
        <w:spacing w:after="120" w:before="280"/>
      </w:pPr>
      <w:r>
        <w:rPr>
          <w:rFonts w:ascii="Arial" w:cs="Arial" w:eastAsia="Arial" w:hAnsi="Arial"/>
          <w:b/>
          <w:bCs/>
          <w:color w:val="2E75B6"/>
          <w:sz w:val="26"/>
          <w:szCs w:val="26"/>
        </w:rPr>
        <w:t xml:space="preserve">10.1  Area Authorization Setup</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6" w:before="16"/>
            </w:pPr>
            <w:r>
              <w:rPr>
                <w:rFonts w:ascii="Courier New" w:cs="Courier New" w:eastAsia="Courier New" w:hAnsi="Courier New"/>
                <w:color w:val="1A1A2E"/>
                <w:sz w:val="18"/>
                <w:szCs w:val="18"/>
              </w:rPr>
              <w:t xml:space="preserve">// HRSystem.Common/Constants/RoleNames.cs</w:t>
            </w:r>
          </w:p>
          <w:p>
            <w:pPr>
              <w:spacing w:after="16" w:before="16"/>
            </w:pPr>
            <w:r>
              <w:rPr>
                <w:rFonts w:ascii="Courier New" w:cs="Courier New" w:eastAsia="Courier New" w:hAnsi="Courier New"/>
                <w:color w:val="1A1A2E"/>
                <w:sz w:val="18"/>
                <w:szCs w:val="18"/>
              </w:rPr>
              <w:t xml:space="preserve">public static class RoleNames</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public const string HR             = "HR";</w:t>
            </w:r>
          </w:p>
          <w:p>
            <w:pPr>
              <w:spacing w:after="16" w:before="16"/>
            </w:pPr>
            <w:r>
              <w:rPr>
                <w:rFonts w:ascii="Courier New" w:cs="Courier New" w:eastAsia="Courier New" w:hAnsi="Courier New"/>
                <w:color w:val="1A1A2E"/>
                <w:sz w:val="18"/>
                <w:szCs w:val="18"/>
              </w:rPr>
              <w:t xml:space="preserve">    public const string DepartmentHead = "DepartmentHead";</w:t>
            </w:r>
          </w:p>
          <w:p>
            <w:pPr>
              <w:spacing w:after="16" w:before="16"/>
            </w:pPr>
            <w:r>
              <w:rPr>
                <w:rFonts w:ascii="Courier New" w:cs="Courier New" w:eastAsia="Courier New" w:hAnsi="Courier New"/>
                <w:color w:val="1A1A2E"/>
                <w:sz w:val="18"/>
                <w:szCs w:val="18"/>
              </w:rPr>
              <w:t xml:space="preserve">    public const string Employee       = "Employee";</w:t>
            </w:r>
          </w:p>
          <w:p>
            <w:pPr>
              <w:spacing w:after="16" w:before="16"/>
            </w:pPr>
            <w:r>
              <w:rPr>
                <w:rFonts w:ascii="Courier New" w:cs="Courier New" w:eastAsia="Courier New" w:hAnsi="Courier New"/>
                <w:color w:val="1A1A2E"/>
                <w:sz w:val="18"/>
                <w:szCs w:val="18"/>
              </w:rPr>
              <w:t xml:space="preserve">    public const string AllRoles       = "HR,DepartmentHead,Employee";</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HR Area base controller</w:t>
            </w:r>
          </w:p>
          <w:p>
            <w:pPr>
              <w:spacing w:after="16" w:before="16"/>
            </w:pPr>
            <w:r>
              <w:rPr>
                <w:rFonts w:ascii="Courier New" w:cs="Courier New" w:eastAsia="Courier New" w:hAnsi="Courier New"/>
                <w:color w:val="1A1A2E"/>
                <w:sz w:val="18"/>
                <w:szCs w:val="18"/>
              </w:rPr>
              <w:t xml:space="preserve">[Area("HR")]</w:t>
            </w:r>
          </w:p>
          <w:p>
            <w:pPr>
              <w:spacing w:after="16" w:before="16"/>
            </w:pPr>
            <w:r>
              <w:rPr>
                <w:rFonts w:ascii="Courier New" w:cs="Courier New" w:eastAsia="Courier New" w:hAnsi="Courier New"/>
                <w:color w:val="1A1A2E"/>
                <w:sz w:val="18"/>
                <w:szCs w:val="18"/>
              </w:rPr>
              <w:t xml:space="preserve">[Authorize(Roles = RoleNames.HR)]</w:t>
            </w:r>
          </w:p>
          <w:p>
            <w:pPr>
              <w:spacing w:after="16" w:before="16"/>
            </w:pPr>
            <w:r>
              <w:rPr>
                <w:rFonts w:ascii="Courier New" w:cs="Courier New" w:eastAsia="Courier New" w:hAnsi="Courier New"/>
                <w:color w:val="1A1A2E"/>
                <w:sz w:val="18"/>
                <w:szCs w:val="18"/>
              </w:rPr>
              <w:t xml:space="preserve">public abstract class HRBaseController : Controller { }</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Employee Area base controller (all three roles)</w:t>
            </w:r>
          </w:p>
          <w:p>
            <w:pPr>
              <w:spacing w:after="16" w:before="16"/>
            </w:pPr>
            <w:r>
              <w:rPr>
                <w:rFonts w:ascii="Courier New" w:cs="Courier New" w:eastAsia="Courier New" w:hAnsi="Courier New"/>
                <w:color w:val="1A1A2E"/>
                <w:sz w:val="18"/>
                <w:szCs w:val="18"/>
              </w:rPr>
              <w:t xml:space="preserve">[Area("Employee")]</w:t>
            </w:r>
          </w:p>
          <w:p>
            <w:pPr>
              <w:spacing w:after="16" w:before="16"/>
            </w:pPr>
            <w:r>
              <w:rPr>
                <w:rFonts w:ascii="Courier New" w:cs="Courier New" w:eastAsia="Courier New" w:hAnsi="Courier New"/>
                <w:color w:val="1A1A2E"/>
                <w:sz w:val="18"/>
                <w:szCs w:val="18"/>
              </w:rPr>
              <w:t xml:space="preserve">[Authorize(Roles = RoleNames.AllRoles)]</w:t>
            </w:r>
          </w:p>
          <w:p>
            <w:pPr>
              <w:spacing w:after="16" w:before="16"/>
            </w:pPr>
            <w:r>
              <w:rPr>
                <w:rFonts w:ascii="Courier New" w:cs="Courier New" w:eastAsia="Courier New" w:hAnsi="Courier New"/>
                <w:color w:val="1A1A2E"/>
                <w:sz w:val="18"/>
                <w:szCs w:val="18"/>
              </w:rPr>
              <w:t xml:space="preserve">public abstract class EmployeeBaseController : Controller { }</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Program.cs — redirect unauthenticated users</w:t>
            </w:r>
          </w:p>
          <w:p>
            <w:pPr>
              <w:spacing w:after="16" w:before="16"/>
            </w:pPr>
            <w:r>
              <w:rPr>
                <w:rFonts w:ascii="Courier New" w:cs="Courier New" w:eastAsia="Courier New" w:hAnsi="Courier New"/>
                <w:color w:val="1A1A2E"/>
                <w:sz w:val="18"/>
                <w:szCs w:val="18"/>
              </w:rPr>
              <w:t xml:space="preserve">// --- SERVICE REGISTRATION (before builder.Build()) --- builder.Services.ConfigureApplicationCookie(options =&gt; {     options.LoginPath = "/Account/Login";     options.AccessDeniedPath = "/Account/AccessDenied"; }); // --- MIDDLEWARE PIPELINE (after var app = builder.Build()) --- app.UseHsts();                  // HTTPS enforcement app.UseHttpsRedirection();     // redirect HTTP → HTTPS app.UseAuthentication(); app.UseAuthorization();</w:t>
            </w:r>
          </w:p>
          <w:p>
            <w:pPr>
              <w:spacing w:after="16" w:before="16"/>
            </w:pPr>
            <w:r>
              <w:rPr>
                <w:rFonts w:ascii="Courier New" w:cs="Courier New" w:eastAsia="Courier New" w:hAnsi="Courier New"/>
                <w:color w:val="1A1A2E"/>
                <w:sz w:val="18"/>
                <w:szCs w:val="18"/>
              </w:rPr>
              <w:t xml:space="preserve">    options.LoginPath    = "/Account/Login";</w:t>
            </w:r>
          </w:p>
          <w:p>
            <w:pPr>
              <w:spacing w:after="16" w:before="16"/>
            </w:pPr>
            <w:r>
              <w:rPr>
                <w:rFonts w:ascii="Courier New" w:cs="Courier New" w:eastAsia="Courier New" w:hAnsi="Courier New"/>
                <w:color w:val="1A1A2E"/>
                <w:sz w:val="18"/>
                <w:szCs w:val="18"/>
              </w:rPr>
              <w:t xml:space="preserve">    options.AccessDeniedPath = "/Account/AccessDenied";</w:t>
            </w:r>
          </w:p>
          <w:p>
            <w:pPr>
              <w:spacing w:after="16" w:before="16"/>
            </w:pPr>
            <w:r>
              <w:rPr>
                <w:rFonts w:ascii="Courier New" w:cs="Courier New" w:eastAsia="Courier New" w:hAnsi="Courier New"/>
                <w:color w:val="1A1A2E"/>
                <w:sz w:val="18"/>
                <w:szCs w:val="18"/>
              </w:rPr>
              <w:t xml:space="preserve">});</w:t>
            </w:r>
          </w:p>
        </w:tc>
      </w:tr>
    </w:tbl>
    <w:p>
      <w:r>
        <w:t xml:space="preserve"/>
      </w:r>
    </w:p>
    <w:p>
      <w:pPr>
        <w:pStyle w:val="Heading2"/>
        <w:spacing w:after="120" w:before="280"/>
      </w:pPr>
      <w:r>
        <w:rPr>
          <w:rFonts w:ascii="Arial" w:cs="Arial" w:eastAsia="Arial" w:hAnsi="Arial"/>
          <w:b/>
          <w:bCs/>
          <w:color w:val="2E75B6"/>
          <w:sz w:val="26"/>
          <w:szCs w:val="26"/>
        </w:rPr>
        <w:t xml:space="preserve">10.2  Account Controller Routes (No Area)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200"/>
        <w:gridCol w:w="1000"/>
        <w:gridCol w:w="2760"/>
        <w:gridCol w:w="3400"/>
      </w:tblGrid>
      <w:tr>
        <w:trPr>
          <w:tblHeader/>
        </w:trPr>
        <w:tc>
          <w:tcPr>
            <w:tcW w:type="dxa" w:w="2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w:t>
            </w:r>
          </w:p>
        </w:tc>
        <w:tc>
          <w:tcPr>
            <w:tcW w:type="dxa" w:w="1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Method</w:t>
            </w:r>
          </w:p>
        </w:tc>
        <w:tc>
          <w:tcPr>
            <w:tcW w:type="dxa" w:w="27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Route</w:t>
            </w:r>
          </w:p>
        </w:tc>
        <w:tc>
          <w:tcPr>
            <w:tcW w:type="dxa" w:w="3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Login</w:t>
            </w:r>
          </w:p>
        </w:tc>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/Account/Login</w:t>
            </w:r>
          </w:p>
        </w:tc>
        <w:tc>
          <w:tcPr>
            <w:tcW w:type="dxa" w:w="3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Login form (email, password, Remember Me)</w:t>
            </w:r>
          </w:p>
        </w:tc>
      </w:tr>
      <w:tr>
        <w:tc>
          <w:tcPr>
            <w:tcW w:type="dxa" w:w="2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Login</w:t>
            </w:r>
          </w:p>
        </w:tc>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POST</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/Account/Login</w:t>
            </w:r>
          </w:p>
        </w:tc>
        <w:tc>
          <w:tcPr>
            <w:tcW w:type="dxa" w:w="3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SignInManager.PasswordSignInAsync()</w:t>
            </w:r>
          </w:p>
        </w:tc>
      </w:tr>
      <w:tr>
        <w:tc>
          <w:tcPr>
            <w:tcW w:type="dxa" w:w="2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Logout</w:t>
            </w:r>
          </w:p>
        </w:tc>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/Account/Logout</w:t>
            </w:r>
          </w:p>
        </w:tc>
        <w:tc>
          <w:tcPr>
            <w:tcW w:type="dxa" w:w="3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SignOutAsync(), redirect to /Account/Login</w:t>
            </w:r>
          </w:p>
        </w:tc>
      </w:tr>
      <w:tr>
        <w:tc>
          <w:tcPr>
            <w:tcW w:type="dxa" w:w="2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ForgotPassword</w:t>
            </w:r>
          </w:p>
        </w:tc>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/Account/ForgotPassword</w:t>
            </w:r>
          </w:p>
        </w:tc>
        <w:tc>
          <w:tcPr>
            <w:tcW w:type="dxa" w:w="3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Enter email form</w:t>
            </w:r>
          </w:p>
        </w:tc>
      </w:tr>
      <w:tr>
        <w:tc>
          <w:tcPr>
            <w:tcW w:type="dxa" w:w="2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ForgotPassword</w:t>
            </w:r>
          </w:p>
        </w:tc>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/Account/ForgotPassword</w:t>
            </w:r>
          </w:p>
        </w:tc>
        <w:tc>
          <w:tcPr>
            <w:tcW w:type="dxa" w:w="3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Generate token; display reset link on-screen</w:t>
            </w:r>
          </w:p>
        </w:tc>
      </w:tr>
      <w:tr>
        <w:tc>
          <w:tcPr>
            <w:tcW w:type="dxa" w:w="2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ResetPassword</w:t>
            </w:r>
          </w:p>
        </w:tc>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/Account/ResetPassword</w:t>
            </w:r>
          </w:p>
        </w:tc>
        <w:tc>
          <w:tcPr>
            <w:tcW w:type="dxa" w:w="3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New password form (email + token in URL)</w:t>
            </w:r>
          </w:p>
        </w:tc>
      </w:tr>
      <w:tr>
        <w:tc>
          <w:tcPr>
            <w:tcW w:type="dxa" w:w="2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ResetPassword</w:t>
            </w:r>
          </w:p>
        </w:tc>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/Account/ResetPassword</w:t>
            </w:r>
          </w:p>
        </w:tc>
        <w:tc>
          <w:tcPr>
            <w:tcW w:type="dxa" w:w="3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UserManager.ResetPasswordAsync()</w:t>
            </w:r>
          </w:p>
        </w:tc>
      </w:tr>
      <w:tr>
        <w:tc>
          <w:tcPr>
            <w:tcW w:type="dxa" w:w="2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AccessDenied</w:t>
            </w:r>
          </w:p>
        </w:tc>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/Account/AccessDenied</w:t>
            </w:r>
          </w:p>
        </w:tc>
        <w:tc>
          <w:tcPr>
            <w:tcW w:type="dxa" w:w="3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Friendly 403 page</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ChangePassword</w:t>
            </w:r>
          </w:p>
        </w:tc>
        <w:tc>
          <w:tcPr>
            <w:tcW w:type="dxa" w:w="1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w:t>
            </w:r>
          </w:p>
        </w:tc>
        <w:tc>
          <w:tcPr>
            <w:tcW w:type="dxa" w:w="31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/Account/ChangePassword</w:t>
            </w:r>
          </w:p>
        </w:tc>
        <w:tc>
          <w:tcPr>
            <w:tcW w:type="dxa" w:w="3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Forced change form — shown when IsPasswordChangeRequired = true</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ChangePassword</w:t>
            </w:r>
          </w:p>
        </w:tc>
        <w:tc>
          <w:tcPr>
            <w:tcW w:type="dxa" w:w="1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w:t>
            </w:r>
          </w:p>
        </w:tc>
        <w:tc>
          <w:tcPr>
            <w:tcW w:type="dxa" w:w="31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/Account/ChangePassword</w:t>
            </w:r>
          </w:p>
        </w:tc>
        <w:tc>
          <w:tcPr>
            <w:tcW w:type="dxa" w:w="3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Set new password, set IsPasswordChangeRequired = false, redirect to dashboard</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7A4A00" w:sz="8"/>
              <w:left w:val="single" w:color="7A4A00" w:sz="8"/>
              <w:bottom w:val="single" w:color="7A4A00" w:sz="2"/>
              <w:right w:val="single" w:color="7A4A00" w:sz="2"/>
            </w:tcBorders>
            <w:shd w:fill="FFF3CD" w:val="clear"/>
            <w:tcMar>
              <w:top w:type="dxa" w:w="120"/>
              <w:left w:type="dxa" w:w="200"/>
              <w:bottom w:type="dxa" w:w="120"/>
              <w:right w:type="dxa" w:w="200"/>
            </w:tcMar>
          </w:tcPr>
          <w:p>
            <w:pPr>
              <w:spacing w:after="60"/>
            </w:pPr>
            <w:r>
              <w:rPr>
                <w:rFonts w:ascii="Arial" w:cs="Arial" w:eastAsia="Arial" w:hAnsi="Arial"/>
                <w:b/>
                <w:bCs/>
                <w:color w:val="7A4A00"/>
                <w:sz w:val="22"/>
                <w:szCs w:val="22"/>
              </w:rPr>
              <w:t xml:space="preserve">Forgot Password — Educational Approach (No Email Service)</w:t>
            </w:r>
          </w:p>
          <w:p>
            <w:pPr>
              <w:spacing w:after="36"/>
            </w:pPr>
            <w:r>
              <w:rPr>
                <w:rFonts w:ascii="Arial" w:cs="Arial" w:eastAsia="Arial" w:hAnsi="Arial"/>
                <w:color w:val="1A1A2E"/>
                <w:sz w:val="20"/>
                <w:szCs w:val="20"/>
              </w:rPr>
              <w:t xml:space="preserve">After generating the reset token, the system displays the full reset link directly on the confirmation page.</w:t>
            </w:r>
          </w:p>
          <w:p>
            <w:pPr>
              <w:spacing w:after="36"/>
            </w:pPr>
            <w:r>
              <w:rPr>
                <w:rFonts w:ascii="Arial" w:cs="Arial" w:eastAsia="Arial" w:hAnsi="Arial"/>
                <w:color w:val="1A1A2E"/>
                <w:sz w:val="20"/>
                <w:szCs w:val="20"/>
              </w:rPr>
              <w:t xml:space="preserve">In a production system, this link would be sent via email (SendGrid, SMTP, etc.).</w:t>
            </w:r>
          </w:p>
          <w:p>
            <w:pPr>
              <w:spacing w:after="36"/>
            </w:pPr>
            <w:r>
              <w:rPr>
                <w:rFonts w:ascii="Arial" w:cs="Arial" w:eastAsia="Arial" w:hAnsi="Arial"/>
                <w:color w:val="1A1A2E"/>
                <w:sz w:val="20"/>
                <w:szCs w:val="20"/>
              </w:rPr>
              <w:t xml:space="preserve">This keeps the educational project functional without requiring email infrastructure.</w:t>
            </w:r>
          </w:p>
          <w:p>
            <w:pPr>
              <w:spacing w:after="36"/>
            </w:pPr>
            <w:r>
              <w:rPr>
                <w:rFonts w:ascii="Arial" w:cs="Arial" w:eastAsia="Arial" w:hAnsi="Arial"/>
                <w:color w:val="1A1A2E"/>
                <w:sz w:val="20"/>
                <w:szCs w:val="20"/>
              </w:rPr>
              <w:t xml:space="preserve">The reset link format: /Account/ResetPassword?email={email}&amp;token={encodedToken}</w:t>
            </w:r>
          </w:p>
        </w:tc>
      </w:tr>
    </w:tbl>
    <w:p>
      <w:r>
        <w:t xml:space="preserve"/>
      </w:r>
    </w:p>
    <w:p>
      <w:pPr>
        <w:pStyle w:val="Heading2"/>
        <w:spacing w:after="120" w:before="280"/>
      </w:pPr>
      <w:r>
        <w:rPr>
          <w:rFonts w:ascii="Arial" w:cs="Arial" w:eastAsia="Arial" w:hAnsi="Arial"/>
          <w:b/>
          <w:bCs/>
          <w:color w:val="2E75B6"/>
          <w:sz w:val="26"/>
          <w:szCs w:val="26"/>
        </w:rPr>
        <w:t xml:space="preserve">10.3  HR Area Routes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1600"/>
        <w:gridCol w:w="2960"/>
        <w:gridCol w:w="280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Controller</w:t>
            </w:r>
          </w:p>
        </w:tc>
        <w:tc>
          <w:tcPr>
            <w:tcW w:type="dxa" w:w="16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w:t>
            </w:r>
          </w:p>
        </w:tc>
        <w:tc>
          <w:tcPr>
            <w:tcW w:type="dxa" w:w="2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Route</w:t>
            </w:r>
          </w:p>
        </w:tc>
        <w:tc>
          <w:tcPr>
            <w:tcW w:type="dxa" w:w="2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Description</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Index</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 /HR/Employee</w:t>
            </w:r>
          </w:p>
        </w:tc>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Active employees list (search/filter)</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Deleted</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 /HR/Employee/Deleted</w:t>
            </w:r>
          </w:p>
        </w:tc>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Soft-deleted employees (restore)</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GET|POST /HR/Employee/Create</w:t>
            </w:r>
          </w:p>
        </w:tc>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 employee + account + role</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Edit</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GET|POST /HR/Employee/Edit/{id}</w:t>
            </w:r>
          </w:p>
        </w:tc>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Edit employee details</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Delete</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 /HR/Employee/Delete/{id}</w:t>
            </w:r>
          </w:p>
        </w:tc>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Soft-delete (blocked if manager)</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Department</w:t>
            </w:r>
          </w:p>
        </w:tc>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Index</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 /HR/Department</w:t>
            </w:r>
          </w:p>
        </w:tc>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All departments</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w:t>
            </w:r>
          </w:p>
        </w:tc>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GET|POST /HR/Department/Create</w:t>
            </w:r>
          </w:p>
        </w:tc>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 dept (manager required)</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Department</w:t>
            </w:r>
          </w:p>
        </w:tc>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Edit</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GET|POST /HR/Department/Edit/{id}</w:t>
            </w:r>
          </w:p>
        </w:tc>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Edit dept</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w:t>
            </w:r>
          </w:p>
        </w:tc>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ReplaceManager</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GET|POST /HR/Department/ReplaceManager/{id}</w:t>
            </w:r>
          </w:p>
        </w:tc>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Replace manager + role swap</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Department</w:t>
            </w:r>
          </w:p>
        </w:tc>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Deleted</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 /HR/Department/Deleted</w:t>
            </w:r>
          </w:p>
        </w:tc>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Soft-deleted departments list (restore)</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Payroll</w:t>
            </w:r>
          </w:p>
        </w:tc>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Index</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 /HR/Payroll</w:t>
            </w:r>
          </w:p>
        </w:tc>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All payrolls with filters</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Payroll</w:t>
            </w:r>
          </w:p>
        </w:tc>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Process</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GET|POST /HR/Payroll/Process</w:t>
            </w:r>
          </w:p>
        </w:tc>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Process payroll + add items</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Leave</w:t>
            </w:r>
          </w:p>
        </w:tc>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Index</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 /HR/Leave</w:t>
            </w:r>
          </w:p>
        </w:tc>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All leave requests</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Leave</w:t>
            </w:r>
          </w:p>
        </w:tc>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Approve</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 /HR/Leave/Approve/{id}</w:t>
            </w:r>
          </w:p>
        </w:tc>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Approve leave</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Leave</w:t>
            </w:r>
          </w:p>
        </w:tc>
        <w:tc>
          <w:tcPr>
            <w:tcW w:type="dxa" w:w="16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Reject</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POST /HR/Leave/Reject/{id}</w:t>
            </w:r>
          </w:p>
        </w:tc>
        <w:tc>
          <w:tcPr>
            <w:tcW w:type="dxa" w:w="2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Reject leave</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Attendance</w:t>
            </w:r>
          </w:p>
        </w:tc>
        <w:tc>
          <w:tcPr>
            <w:tcW w:type="dxa" w:w="16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Index</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 /HR/Attendance</w:t>
            </w:r>
          </w:p>
        </w:tc>
        <w:tc>
          <w:tcPr>
            <w:tcW w:type="dxa" w:w="2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Full attendance report</w:t>
            </w:r>
          </w:p>
        </w:tc>
      </w:tr>
    </w:tbl>
    <w:p>
      <w:r>
        <w:t xml:space="preserve"/>
      </w:r>
    </w:p>
    <w:p>
      <w:pPr>
        <w:pStyle w:val="Heading2"/>
        <w:spacing w:after="120" w:before="280"/>
      </w:pPr>
      <w:r>
        <w:rPr>
          <w:rFonts w:ascii="Arial" w:cs="Arial" w:eastAsia="Arial" w:hAnsi="Arial"/>
          <w:b/>
          <w:bCs/>
          <w:color w:val="2E75B6"/>
          <w:sz w:val="26"/>
          <w:szCs w:val="26"/>
        </w:rPr>
        <w:t xml:space="preserve">10.4  Employee Area Routes</w:t>
      </w:r>
    </w:p>
    <w:tbl>
      <w:tblPr>
        <w:tblW w:type="dxa" w:w="9320"/>
        <w:tblBorders>
          <w:top w:val="single" w:color="auto" w:sz="4"/>
          <w:left w:val="single" w:color="auto" w:sz="4"/>
          <w:bottom w:val="single" w:color="auto" w:sz="4"/>
          <w:right w:val="single" w:color="auto" w:sz="4"/>
          <w:insideH w:val="single" w:color="auto" w:sz="4"/>
          <w:insideV w:val="single" w:color="auto" w:sz="4"/>
        </w:tblBorders>
      </w:tblPr>
      <w:tblGrid>
        <w:gridCol w:w="1800"/>
        <w:gridCol w:w="1800"/>
        <w:gridCol w:w="2760"/>
        <w:gridCol w:w="2960"/>
      </w:tblGrid>
      <w:tr>
        <w:trPr>
          <w:tblHeader/>
        </w:trPr>
        <w:tc>
          <w:tcPr>
            <w:tcW w:type="dxa" w:w="1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Controller</w:t>
            </w:r>
          </w:p>
        </w:tc>
        <w:tc>
          <w:tcPr>
            <w:tcW w:type="dxa" w:w="18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w:t>
            </w:r>
          </w:p>
        </w:tc>
        <w:tc>
          <w:tcPr>
            <w:tcW w:type="dxa" w:w="27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Route</w:t>
            </w:r>
          </w:p>
        </w:tc>
        <w:tc>
          <w:tcPr>
            <w:tcW w:type="dxa" w:w="29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Visible When</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Dashboard</w:t>
            </w:r>
          </w:p>
        </w:tc>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Index</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Always</w:t>
            </w:r>
          </w:p>
        </w:tc>
      </w:tr>
      <w:tr>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Profile</w:t>
            </w:r>
          </w:p>
        </w:tc>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Index</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/Employee/Profile</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Always — read-only; editing is HR-only via /HR/Employee/Edit/{id}</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Task</w:t>
            </w:r>
          </w:p>
        </w:tc>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MyTasks</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/Employee/Task</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Always</w:t>
            </w:r>
          </w:p>
        </w:tc>
      </w:tr>
      <w:tr>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Task</w:t>
            </w:r>
          </w:p>
        </w:tc>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UpdateStatus</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POST /Employee/Task/UpdateStatus/{id}</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Always (own tasks)</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Task</w:t>
            </w:r>
          </w:p>
        </w:tc>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Assign</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GET|POST /Employee/Task/Assign</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DepartmentHead only</w:t>
            </w:r>
          </w:p>
        </w:tc>
      </w:tr>
      <w:tr>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Task</w:t>
            </w:r>
          </w:p>
        </w:tc>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Manage</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 /Employee/Task/Manage</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DepartmentHead only</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Task</w:t>
            </w:r>
          </w:p>
        </w:tc>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Edit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GET|POST /Employee/Task/Edit/{id}</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Creator + not completed</w:t>
            </w:r>
          </w:p>
        </w:tc>
      </w:tr>
      <w:tr>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Payroll</w:t>
            </w:r>
          </w:p>
        </w:tc>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MyPayslips</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/Employee/Payroll</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Always</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Payroll</w:t>
            </w:r>
          </w:p>
        </w:tc>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/Employee/Payroll/Department</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DepartmentHead only</w:t>
            </w:r>
          </w:p>
        </w:tc>
      </w:tr>
      <w:tr>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Leave</w:t>
            </w:r>
          </w:p>
        </w:tc>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MyRequests</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/Employee/Leave</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Always</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Leave</w:t>
            </w:r>
          </w:p>
        </w:tc>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Request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GET|POST /Employee/Leave/Request</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Always</w:t>
            </w:r>
          </w:p>
        </w:tc>
      </w:tr>
      <w:tr>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Leave</w:t>
            </w:r>
          </w:p>
        </w:tc>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TeamPending</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/Employee/Leave/Team</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DepartmentHead only</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Attendance</w:t>
            </w:r>
          </w:p>
        </w:tc>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MyHistory</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/Employee/Attendance</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Always</w:t>
            </w:r>
          </w:p>
        </w:tc>
      </w:tr>
      <w:tr>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Attendance</w:t>
            </w:r>
          </w:p>
        </w:tc>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CheckIn</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POST /Employee/Attendance/CheckIn</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Not checked in today</w:t>
            </w:r>
          </w:p>
        </w:tc>
      </w:tr>
      <w:tr>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Attendance</w:t>
            </w:r>
          </w:p>
        </w:tc>
        <w:tc>
          <w:tcPr>
            <w:tcW w:type="dxa" w:w="18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CheckOut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POST /Employee/Attendance/CheckOut</w:t>
            </w:r>
          </w:p>
        </w:tc>
        <w:tc>
          <w:tcPr>
            <w:tcW w:type="dxa" w:w="29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Checked in today</w:t>
            </w:r>
          </w:p>
        </w:tc>
      </w:tr>
      <w:tr>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Attendance</w:t>
            </w:r>
          </w:p>
        </w:tc>
        <w:tc>
          <w:tcPr>
            <w:tcW w:type="dxa" w:w="18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MarkTeam</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GET|POST /Employee/Attendance/MarkTeam</w:t>
            </w:r>
          </w:p>
        </w:tc>
        <w:tc>
          <w:tcPr>
            <w:tcW w:type="dxa" w:w="29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DepartmentHead only</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11. Authentication</w:t>
      </w:r>
    </w:p>
    <w:p>
      <w:pPr>
        <w:pStyle w:val="Heading2"/>
        <w:spacing w:after="120" w:before="280"/>
      </w:pPr>
      <w:r>
        <w:rPr>
          <w:rFonts w:ascii="Arial" w:cs="Arial" w:eastAsia="Arial" w:hAnsi="Arial"/>
          <w:b/>
          <w:bCs/>
          <w:color w:val="2E75B6"/>
          <w:sz w:val="26"/>
          <w:szCs w:val="26"/>
        </w:rPr>
        <w:t xml:space="preserve">11.1  Identity Configuration (Program.cs)</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6" w:before="16"/>
            </w:pPr>
            <w:r>
              <w:rPr>
                <w:rFonts w:ascii="Courier New" w:cs="Courier New" w:eastAsia="Courier New" w:hAnsi="Courier New"/>
                <w:color w:val="1A1A2E"/>
                <w:sz w:val="18"/>
                <w:szCs w:val="18"/>
              </w:rPr>
              <w:t xml:space="preserve">builder.Services.AddIdentity&lt;ApplicationUser, IdentityRole&lt;int&gt;&gt;(options =&gt; {</w:t>
            </w:r>
          </w:p>
          <w:p>
            <w:pPr>
              <w:spacing w:after="16" w:before="16"/>
            </w:pPr>
            <w:r>
              <w:rPr>
                <w:rFonts w:ascii="Courier New" w:cs="Courier New" w:eastAsia="Courier New" w:hAnsi="Courier New"/>
                <w:color w:val="1A1A2E"/>
                <w:sz w:val="18"/>
                <w:szCs w:val="18"/>
              </w:rPr>
              <w:t xml:space="preserve">    options.Password.RequiredLength         = 8;</w:t>
            </w:r>
          </w:p>
          <w:p>
            <w:pPr>
              <w:spacing w:after="16" w:before="16"/>
            </w:pPr>
            <w:r>
              <w:rPr>
                <w:rFonts w:ascii="Courier New" w:cs="Courier New" w:eastAsia="Courier New" w:hAnsi="Courier New"/>
                <w:color w:val="1A1A2E"/>
                <w:sz w:val="18"/>
                <w:szCs w:val="18"/>
              </w:rPr>
              <w:t xml:space="preserve">    options.Password.RequireUppercase       = true;</w:t>
            </w:r>
          </w:p>
          <w:p>
            <w:pPr>
              <w:spacing w:after="16" w:before="16"/>
            </w:pPr>
            <w:r>
              <w:rPr>
                <w:rFonts w:ascii="Courier New" w:cs="Courier New" w:eastAsia="Courier New" w:hAnsi="Courier New"/>
                <w:color w:val="1A1A2E"/>
                <w:sz w:val="18"/>
                <w:szCs w:val="18"/>
              </w:rPr>
              <w:t xml:space="preserve">    options.Password.RequireDigit           = true;</w:t>
            </w:r>
          </w:p>
          <w:p>
            <w:pPr>
              <w:spacing w:after="16" w:before="16"/>
            </w:pPr>
            <w:r>
              <w:rPr>
                <w:rFonts w:ascii="Courier New" w:cs="Courier New" w:eastAsia="Courier New" w:hAnsi="Courier New"/>
                <w:color w:val="1A1A2E"/>
                <w:sz w:val="18"/>
                <w:szCs w:val="18"/>
              </w:rPr>
              <w:t xml:space="preserve">    options.Password.RequireNonAlphanumeric = true;</w:t>
            </w:r>
          </w:p>
          <w:p>
            <w:pPr>
              <w:spacing w:after="16" w:before="16"/>
            </w:pPr>
            <w:r>
              <w:rPr>
                <w:rFonts w:ascii="Courier New" w:cs="Courier New" w:eastAsia="Courier New" w:hAnsi="Courier New"/>
                <w:color w:val="1A1A2E"/>
                <w:sz w:val="18"/>
                <w:szCs w:val="18"/>
              </w:rPr>
              <w:t xml:space="preserve">    options.Lockout.MaxFailedAccessAttempts = 5;</w:t>
            </w:r>
          </w:p>
          <w:p>
            <w:pPr>
              <w:spacing w:after="16" w:before="16"/>
            </w:pPr>
            <w:r>
              <w:rPr>
                <w:rFonts w:ascii="Courier New" w:cs="Courier New" w:eastAsia="Courier New" w:hAnsi="Courier New"/>
                <w:color w:val="1A1A2E"/>
                <w:sz w:val="18"/>
                <w:szCs w:val="18"/>
              </w:rPr>
              <w:t xml:space="preserve">    options.Lockout.DefaultLockoutTimeSpan  = TimeSpan.FromMinutes(15);</w:t>
            </w:r>
          </w:p>
          <w:p>
            <w:pPr>
              <w:spacing w:after="16" w:before="16"/>
            </w:pPr>
            <w:r>
              <w:rPr>
                <w:rFonts w:ascii="Courier New" w:cs="Courier New" w:eastAsia="Courier New" w:hAnsi="Courier New"/>
                <w:color w:val="1A1A2E"/>
                <w:sz w:val="18"/>
                <w:szCs w:val="18"/>
              </w:rPr>
              <w:t xml:space="preserve">    options.User.RequireUniqueEmail          = true;</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.AddEntityFrameworkStores&lt;AppDbContext&gt;()</w:t>
            </w:r>
          </w:p>
          <w:p>
            <w:pPr>
              <w:spacing w:after="16" w:before="16"/>
            </w:pPr>
            <w:r>
              <w:rPr>
                <w:rFonts w:ascii="Courier New" w:cs="Courier New" w:eastAsia="Courier New" w:hAnsi="Courier New"/>
                <w:color w:val="1A1A2E"/>
                <w:sz w:val="18"/>
                <w:szCs w:val="18"/>
              </w:rPr>
              <w:t xml:space="preserve">.AddDefaultTokenProviders();</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builder.Services.ConfigureApplicationCookie(options =&gt; {</w:t>
            </w:r>
          </w:p>
          <w:p>
            <w:pPr>
              <w:spacing w:after="16" w:before="16"/>
            </w:pPr>
            <w:r>
              <w:rPr>
                <w:rFonts w:ascii="Courier New" w:cs="Courier New" w:eastAsia="Courier New" w:hAnsi="Courier New"/>
                <w:color w:val="1A1A2E"/>
                <w:sz w:val="18"/>
                <w:szCs w:val="18"/>
              </w:rPr>
              <w:t xml:space="preserve">    options.LoginPath        = "/Account/Login";</w:t>
            </w:r>
          </w:p>
          <w:p>
            <w:pPr>
              <w:spacing w:after="16" w:before="16"/>
            </w:pPr>
            <w:r>
              <w:rPr>
                <w:rFonts w:ascii="Courier New" w:cs="Courier New" w:eastAsia="Courier New" w:hAnsi="Courier New"/>
                <w:color w:val="1A1A2E"/>
                <w:sz w:val="18"/>
                <w:szCs w:val="18"/>
              </w:rPr>
              <w:t xml:space="preserve">    options.AccessDeniedPath = "/Account/AccessDenied";</w:t>
            </w:r>
          </w:p>
          <w:p>
            <w:pPr>
              <w:spacing w:after="16" w:before="16"/>
            </w:pPr>
            <w:r>
              <w:rPr>
                <w:rFonts w:ascii="Courier New" w:cs="Courier New" w:eastAsia="Courier New" w:hAnsi="Courier New"/>
                <w:color w:val="1A1A2E"/>
                <w:sz w:val="18"/>
                <w:szCs w:val="18"/>
              </w:rPr>
              <w:t xml:space="preserve">    options.SlidingExpiration = true;</w:t>
            </w:r>
          </w:p>
          <w:p>
            <w:pPr>
              <w:spacing w:after="16" w:before="16"/>
            </w:pPr>
            <w:r>
              <w:rPr>
                <w:rFonts w:ascii="Courier New" w:cs="Courier New" w:eastAsia="Courier New" w:hAnsi="Courier New"/>
                <w:color w:val="1A1A2E"/>
                <w:sz w:val="18"/>
                <w:szCs w:val="18"/>
              </w:rPr>
              <w:t xml:space="preserve">    options.ExpireTimeSpan   = TimeSpan.FromDays(14);  // Remember Me</w:t>
            </w:r>
          </w:p>
          <w:p>
            <w:pPr>
              <w:spacing w:after="16" w:before="16"/>
            </w:pPr>
            <w:r>
              <w:rPr>
                <w:rFonts w:ascii="Courier New" w:cs="Courier New" w:eastAsia="Courier New" w:hAnsi="Courier New"/>
                <w:color w:val="1A1A2E"/>
                <w:sz w:val="18"/>
                <w:szCs w:val="18"/>
              </w:rPr>
              <w:t xml:space="preserve">});</w:t>
            </w:r>
          </w:p>
        </w:tc>
      </w:tr>
    </w:tbl>
    <w:p>
      <w:r>
        <w:t xml:space="preserve"/>
      </w:r>
    </w:p>
    <w:p>
      <w:pPr>
        <w:pStyle w:val="Heading2"/>
        <w:spacing w:after="120" w:before="280"/>
      </w:pPr>
      <w:r>
        <w:rPr>
          <w:rFonts w:ascii="Arial" w:cs="Arial" w:eastAsia="Arial" w:hAnsi="Arial"/>
          <w:b/>
          <w:bCs/>
          <w:color w:val="2E75B6"/>
          <w:sz w:val="26"/>
          <w:szCs w:val="26"/>
        </w:rPr>
        <w:t xml:space="preserve">11.2  Login Flow</w:t>
      </w:r>
    </w:p>
    <w:p>
      <w:pPr>
        <w:pStyle w:val="ListParagraph"/>
        <w:numPr>
          <w:ilvl w:val="0"/>
          <w:numId w:val="3"/>
        </w:numPr>
        <w:spacing w:after="40" w:before="40"/>
      </w:pPr>
      <w:r>
        <w:rPr>
          <w:rFonts w:ascii="Arial" w:cs="Arial" w:eastAsia="Arial" w:hAnsi="Arial"/>
          <w:sz w:val="22"/>
          <w:szCs w:val="22"/>
        </w:rPr>
        <w:t xml:space="preserve">User visits any protected route → redirected to /Account/Login.</w:t>
      </w:r>
    </w:p>
    <w:p>
      <w:pPr>
        <w:pStyle w:val="ListParagraph"/>
        <w:numPr>
          <w:ilvl w:val="0"/>
          <w:numId w:val="3"/>
        </w:numPr>
        <w:spacing w:after="40" w:before="40"/>
      </w:pPr>
      <w:r>
        <w:rPr>
          <w:rFonts w:ascii="Arial" w:cs="Arial" w:eastAsia="Arial" w:hAnsi="Arial"/>
          <w:sz w:val="22"/>
          <w:szCs w:val="22"/>
        </w:rPr>
        <w:t xml:space="preserve">User enters email, password, and optionally checks Remember Me.</w:t>
      </w:r>
    </w:p>
    <w:p>
      <w:pPr>
        <w:pStyle w:val="ListParagraph"/>
        <w:numPr>
          <w:ilvl w:val="0"/>
          <w:numId w:val="3"/>
        </w:numPr>
        <w:spacing w:after="40" w:before="40"/>
      </w:pPr>
      <w:r>
        <w:rPr>
          <w:rFonts w:ascii="Arial" w:cs="Arial" w:eastAsia="Arial" w:hAnsi="Arial"/>
          <w:sz w:val="22"/>
          <w:szCs w:val="22"/>
        </w:rPr>
        <w:t xml:space="preserve">SignInManager.PasswordSignInAsync(email, password, rememberMe, lockoutOnFailure: true).</w:t>
      </w:r>
    </w:p>
    <w:p>
      <w:pPr>
        <w:pStyle w:val="ListParagraph"/>
        <w:numPr>
          <w:ilvl w:val="0"/>
          <w:numId w:val="3"/>
        </w:numPr>
        <w:spacing w:after="40" w:before="40"/>
      </w:pPr>
      <w:r>
        <w:rPr>
          <w:rFonts w:ascii="Arial" w:cs="Arial" w:eastAsia="Arial" w:hAnsi="Arial"/>
          <w:sz w:val="22"/>
          <w:szCs w:val="22"/>
        </w:rPr>
        <w:t xml:space="preserve">On success: if IsPasswordChangeRequired = true, redirect to /Account/ChangePassword (mandatory); otherwise redirect to return URL (or /Employee dashboard).</w:t>
      </w:r>
    </w:p>
    <w:p>
      <w:pPr>
        <w:pStyle w:val="ListParagraph"/>
        <w:numPr>
          <w:ilvl w:val="0"/>
          <w:numId w:val="3"/>
        </w:numPr>
        <w:spacing w:after="40" w:before="40"/>
      </w:pPr>
      <w:r>
        <w:rPr>
          <w:rFonts w:ascii="Arial" w:cs="Arial" w:eastAsia="Arial" w:hAnsi="Arial"/>
          <w:sz w:val="22"/>
          <w:szCs w:val="22"/>
        </w:rPr>
        <w:t xml:space="preserve">On failure: show validation error. After 5 failures: account locked for 15 minutes.</w:t>
      </w:r>
    </w:p>
    <w:p>
      <w:r>
        <w:t xml:space="preserve"/>
      </w:r>
    </w:p>
    <w:p>
      <w:pPr>
        <w:pStyle w:val="Heading2"/>
        <w:spacing w:after="120" w:before="280"/>
      </w:pPr>
      <w:r>
        <w:rPr>
          <w:rFonts w:ascii="Arial" w:cs="Arial" w:eastAsia="Arial" w:hAnsi="Arial"/>
          <w:b/>
          <w:bCs/>
          <w:color w:val="2E75B6"/>
          <w:sz w:val="26"/>
          <w:szCs w:val="26"/>
        </w:rPr>
        <w:t xml:space="preserve">11.3  Forgot Password Flow</w:t>
      </w:r>
    </w:p>
    <w:p>
      <w:pPr>
        <w:pStyle w:val="ListParagraph"/>
        <w:numPr>
          <w:ilvl w:val="0"/>
          <w:numId w:val="3"/>
        </w:numPr>
        <w:spacing w:after="40" w:before="40"/>
      </w:pPr>
      <w:r>
        <w:rPr>
          <w:rFonts w:ascii="Arial" w:cs="Arial" w:eastAsia="Arial" w:hAnsi="Arial"/>
          <w:sz w:val="22"/>
          <w:szCs w:val="22"/>
        </w:rPr>
        <w:t xml:space="preserve">User visits /Account/ForgotPassword and submits their email.</w:t>
      </w:r>
    </w:p>
    <w:p>
      <w:pPr>
        <w:pStyle w:val="ListParagraph"/>
        <w:numPr>
          <w:ilvl w:val="0"/>
          <w:numId w:val="3"/>
        </w:numPr>
        <w:spacing w:after="40" w:before="40"/>
      </w:pPr>
      <w:r>
        <w:rPr>
          <w:rFonts w:ascii="Arial" w:cs="Arial" w:eastAsia="Arial" w:hAnsi="Arial"/>
          <w:sz w:val="22"/>
          <w:szCs w:val="22"/>
        </w:rPr>
        <w:t xml:space="preserve">UserManager.GeneratePasswordResetTokenAsync(user) generates a secure token.</w:t>
      </w:r>
    </w:p>
    <w:p>
      <w:pPr>
        <w:pStyle w:val="ListParagraph"/>
        <w:numPr>
          <w:ilvl w:val="0"/>
          <w:numId w:val="3"/>
        </w:numPr>
        <w:spacing w:after="40" w:before="40"/>
      </w:pPr>
      <w:r>
        <w:rPr>
          <w:rFonts w:ascii="Arial" w:cs="Arial" w:eastAsia="Arial" w:hAnsi="Arial"/>
          <w:sz w:val="22"/>
          <w:szCs w:val="22"/>
        </w:rPr>
        <w:t xml:space="preserve">The full reset URL is displayed on the confirmation page (educational shortcut — no email sent).</w:t>
      </w:r>
    </w:p>
    <w:p>
      <w:pPr>
        <w:pStyle w:val="ListParagraph"/>
        <w:numPr>
          <w:ilvl w:val="0"/>
          <w:numId w:val="3"/>
        </w:numPr>
        <w:spacing w:after="40" w:before="40"/>
      </w:pPr>
      <w:r>
        <w:rPr>
          <w:rFonts w:ascii="Arial" w:cs="Arial" w:eastAsia="Arial" w:hAnsi="Arial"/>
          <w:sz w:val="22"/>
          <w:szCs w:val="22"/>
        </w:rPr>
        <w:t xml:space="preserve">User copies the link, visits /Account/ResetPassword?email=...&amp;token=...</w:t>
      </w:r>
    </w:p>
    <w:p>
      <w:pPr>
        <w:pStyle w:val="ListParagraph"/>
        <w:numPr>
          <w:ilvl w:val="0"/>
          <w:numId w:val="3"/>
        </w:numPr>
        <w:spacing w:after="40" w:before="40"/>
      </w:pPr>
      <w:r>
        <w:rPr>
          <w:rFonts w:ascii="Arial" w:cs="Arial" w:eastAsia="Arial" w:hAnsi="Arial"/>
          <w:sz w:val="22"/>
          <w:szCs w:val="22"/>
        </w:rPr>
        <w:t xml:space="preserve">User enters and confirms new password. UserManager.ResetPasswordAsync() validates token + sets password.</w:t>
      </w:r>
    </w:p>
    <w:p>
      <w:pPr>
        <w:pStyle w:val="ListParagraph"/>
        <w:numPr>
          <w:ilvl w:val="0"/>
          <w:numId w:val="3"/>
        </w:numPr>
        <w:spacing w:after="40" w:before="40"/>
      </w:pPr>
      <w:r>
        <w:rPr>
          <w:rFonts w:ascii="Arial" w:cs="Arial" w:eastAsia="Arial" w:hAnsi="Arial"/>
          <w:sz w:val="22"/>
          <w:szCs w:val="22"/>
        </w:rPr>
        <w:t xml:space="preserve">On success: redirect to /Account/Login with success message.</w:t>
      </w:r>
    </w:p>
    <w:p>
      <w:r>
        <w:t xml:space="preserve"/>
      </w:r>
    </w:p>
    <w:p>
      <w:pPr>
        <w:pStyle w:val="Heading2"/>
        <w:spacing w:after="120" w:before="280"/>
      </w:pPr>
      <w:r>
        <w:rPr>
          <w:rFonts w:ascii="Arial" w:cs="Arial" w:eastAsia="Arial" w:hAnsi="Arial"/>
          <w:b/>
          <w:bCs/>
          <w:color w:val="2E75B6"/>
          <w:sz w:val="26"/>
          <w:szCs w:val="26"/>
        </w:rPr>
        <w:t xml:space="preserve">11.4  AppDbContext</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888888" w:sz="1"/>
              <w:left w:val="single" w:color="888888" w:sz="1"/>
              <w:bottom w:val="single" w:color="888888" w:sz="1"/>
              <w:right w:val="single" w:color="888888" w:sz="1"/>
            </w:tcBorders>
            <w:shd w:fill="F4F4F4" w:val="clear"/>
            <w:tcMar>
              <w:top w:type="dxa" w:w="100"/>
              <w:left w:type="dxa" w:w="200"/>
              <w:bottom w:type="dxa" w:w="100"/>
              <w:right w:type="dxa" w:w="200"/>
            </w:tcMar>
          </w:tcPr>
          <w:p>
            <w:pPr>
              <w:spacing w:after="16" w:before="16"/>
            </w:pPr>
            <w:r>
              <w:rPr>
                <w:rFonts w:ascii="Courier New" w:cs="Courier New" w:eastAsia="Courier New" w:hAnsi="Courier New"/>
                <w:color w:val="1A1A2E"/>
                <w:sz w:val="18"/>
                <w:szCs w:val="18"/>
              </w:rPr>
              <w:t xml:space="preserve">public class AppDbContext</w:t>
            </w:r>
          </w:p>
          <w:p>
            <w:pPr>
              <w:spacing w:after="16" w:before="16"/>
            </w:pPr>
            <w:r>
              <w:rPr>
                <w:rFonts w:ascii="Courier New" w:cs="Courier New" w:eastAsia="Courier New" w:hAnsi="Courier New"/>
                <w:color w:val="1A1A2E"/>
                <w:sz w:val="18"/>
                <w:szCs w:val="18"/>
              </w:rPr>
              <w:t xml:space="preserve">    : IdentityDbContext&lt;ApplicationUser, IdentityRole&lt;int&gt;, int&gt;</w:t>
            </w:r>
          </w:p>
          <w:p>
            <w:pPr>
              <w:spacing w:after="16" w:before="16"/>
            </w:pPr>
            <w:r>
              <w:rPr>
                <w:rFonts w:ascii="Courier New" w:cs="Courier New" w:eastAsia="Courier New" w:hAnsi="Courier New"/>
                <w:color w:val="1A1A2E"/>
                <w:sz w:val="18"/>
                <w:szCs w:val="18"/>
              </w:rPr>
              <w:t xml:space="preserve">{</w:t>
            </w:r>
          </w:p>
          <w:p>
            <w:pPr>
              <w:spacing w:after="16" w:before="16"/>
            </w:pPr>
            <w:r>
              <w:rPr>
                <w:rFonts w:ascii="Courier New" w:cs="Courier New" w:eastAsia="Courier New" w:hAnsi="Courier New"/>
                <w:color w:val="1A1A2E"/>
                <w:sz w:val="18"/>
                <w:szCs w:val="18"/>
              </w:rPr>
              <w:t xml:space="preserve">    public DbSet&lt;Employee&gt;      Employees      { get; set; }</w:t>
            </w:r>
          </w:p>
          <w:p>
            <w:pPr>
              <w:spacing w:after="16" w:before="16"/>
            </w:pPr>
            <w:r>
              <w:rPr>
                <w:rFonts w:ascii="Courier New" w:cs="Courier New" w:eastAsia="Courier New" w:hAnsi="Courier New"/>
                <w:color w:val="1A1A2E"/>
                <w:sz w:val="18"/>
                <w:szCs w:val="18"/>
              </w:rPr>
              <w:t xml:space="preserve">    public DbSet&lt;Department&gt;    Departments    { get; set; }</w:t>
            </w:r>
          </w:p>
          <w:p>
            <w:pPr>
              <w:spacing w:after="16" w:before="16"/>
            </w:pPr>
            <w:r>
              <w:rPr>
                <w:rFonts w:ascii="Courier New" w:cs="Courier New" w:eastAsia="Courier New" w:hAnsi="Courier New"/>
                <w:color w:val="1A1A2E"/>
                <w:sz w:val="18"/>
                <w:szCs w:val="18"/>
              </w:rPr>
              <w:t xml:space="preserve">    public DbSet&lt;EmployeeTask&gt;  EmployeeTasks  { get; set; }</w:t>
            </w:r>
          </w:p>
          <w:p>
            <w:pPr>
              <w:spacing w:after="16" w:before="16"/>
            </w:pPr>
            <w:r>
              <w:rPr>
                <w:rFonts w:ascii="Courier New" w:cs="Courier New" w:eastAsia="Courier New" w:hAnsi="Courier New"/>
                <w:color w:val="1A1A2E"/>
                <w:sz w:val="18"/>
                <w:szCs w:val="18"/>
              </w:rPr>
              <w:t xml:space="preserve">    public DbSet&lt;Payroll&gt;       Payrolls       { get; set; }</w:t>
            </w:r>
          </w:p>
          <w:p>
            <w:pPr>
              <w:spacing w:after="16" w:before="16"/>
            </w:pPr>
            <w:r>
              <w:rPr>
                <w:rFonts w:ascii="Courier New" w:cs="Courier New" w:eastAsia="Courier New" w:hAnsi="Courier New"/>
                <w:color w:val="1A1A2E"/>
                <w:sz w:val="18"/>
                <w:szCs w:val="18"/>
              </w:rPr>
              <w:t xml:space="preserve">    public DbSet&lt;PayrollItem&gt;   PayrollItems   { get; set; }</w:t>
            </w:r>
          </w:p>
          <w:p>
            <w:pPr>
              <w:spacing w:after="16" w:before="16"/>
            </w:pPr>
            <w:r>
              <w:rPr>
                <w:rFonts w:ascii="Courier New" w:cs="Courier New" w:eastAsia="Courier New" w:hAnsi="Courier New"/>
                <w:color w:val="1A1A2E"/>
                <w:sz w:val="18"/>
                <w:szCs w:val="18"/>
              </w:rPr>
              <w:t xml:space="preserve">    public DbSet&lt;LeaveRequest&gt;  LeaveRequests  { get; set; }</w:t>
            </w:r>
          </w:p>
          <w:p>
            <w:pPr>
              <w:spacing w:after="16" w:before="16"/>
            </w:pPr>
            <w:r>
              <w:rPr>
                <w:rFonts w:ascii="Courier New" w:cs="Courier New" w:eastAsia="Courier New" w:hAnsi="Courier New"/>
                <w:color w:val="1A1A2E"/>
                <w:sz w:val="18"/>
                <w:szCs w:val="18"/>
              </w:rPr>
              <w:t xml:space="preserve">    public DbSet&lt;LeaveBalance&gt;  LeaveBalances  { get; set; }</w:t>
            </w:r>
          </w:p>
          <w:p>
            <w:pPr>
              <w:spacing w:after="16" w:before="16"/>
            </w:pPr>
            <w:r>
              <w:rPr>
                <w:rFonts w:ascii="Courier New" w:cs="Courier New" w:eastAsia="Courier New" w:hAnsi="Courier New"/>
                <w:color w:val="1A1A2E"/>
                <w:sz w:val="18"/>
                <w:szCs w:val="18"/>
              </w:rPr>
              <w:t xml:space="preserve">    public DbSet&lt;Attendance&gt;    Attendances    { get; set; }</w:t>
            </w:r>
          </w:p>
          <w:p>
            <w:pPr>
              <w:spacing w:after="16" w:before="16"/>
            </w:pPr>
            <w:r>
              <w:rPr>
                <w:rFonts w:ascii="Courier New" w:cs="Courier New" w:eastAsia="Courier New" w:hAnsi="Courier New"/>
                <w:color w:val="1A1A2E"/>
                <w:sz w:val="18"/>
                <w:szCs w:val="18"/>
              </w:rPr>
              <w:t xml:space="preserve"/>
            </w:r>
          </w:p>
          <w:p>
            <w:pPr>
              <w:spacing w:after="16" w:before="16"/>
            </w:pPr>
            <w:r>
              <w:rPr>
                <w:rFonts w:ascii="Courier New" w:cs="Courier New" w:eastAsia="Courier New" w:hAnsi="Courier New"/>
                <w:color w:val="1A1A2E"/>
                <w:sz w:val="18"/>
                <w:szCs w:val="18"/>
              </w:rPr>
              <w:t xml:space="preserve">    protected override void OnModelCreating(ModelBuilder builder)</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        base.OnModelCreating(builder);  // MUST call base for Identity tables</w:t>
            </w:r>
          </w:p>
          <w:p>
            <w:pPr>
              <w:spacing w:after="16" w:before="16"/>
            </w:pPr>
            <w:r>
              <w:rPr>
                <w:rFonts w:ascii="Courier New" w:cs="Courier New" w:eastAsia="Courier New" w:hAnsi="Courier New"/>
                <w:color w:val="1A1A2E"/>
                <w:sz w:val="18"/>
                <w:szCs w:val="18"/>
              </w:rPr>
              <w:t xml:space="preserve">        builder.ApplyConfigurationsFromAssembly(typeof(AppDbContext).Assembly);</w:t>
            </w:r>
          </w:p>
          <w:p>
            <w:pPr>
              <w:spacing w:after="16" w:before="16"/>
            </w:pPr>
            <w:r>
              <w:rPr>
                <w:rFonts w:ascii="Courier New" w:cs="Courier New" w:eastAsia="Courier New" w:hAnsi="Courier New"/>
                <w:color w:val="1A1A2E"/>
                <w:sz w:val="18"/>
                <w:szCs w:val="18"/>
              </w:rPr>
              <w:t xml:space="preserve">    }</w:t>
            </w:r>
          </w:p>
          <w:p>
            <w:pPr>
              <w:spacing w:after="16" w:before="16"/>
            </w:pPr>
            <w:r>
              <w:rPr>
                <w:rFonts w:ascii="Courier New" w:cs="Courier New" w:eastAsia="Courier New" w:hAnsi="Courier New"/>
                <w:color w:val="1A1A2E"/>
                <w:sz w:val="18"/>
                <w:szCs w:val="18"/>
              </w:rPr>
              <w:t xml:space="preserve">}</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12. Seeding Strategy</w:t>
      </w:r>
    </w:p>
    <w:p>
      <w:pPr>
        <w:pStyle w:val="Heading2"/>
        <w:spacing w:after="120" w:before="280"/>
      </w:pPr>
      <w:r>
        <w:rPr>
          <w:rFonts w:ascii="Arial" w:cs="Arial" w:eastAsia="Arial" w:hAnsi="Arial"/>
          <w:b/>
          <w:bCs/>
          <w:color w:val="2E75B6"/>
          <w:sz w:val="26"/>
          <w:szCs w:val="26"/>
        </w:rPr>
        <w:t xml:space="preserve">12.1  Principles</w:t>
      </w:r>
    </w:p>
    <w:p>
      <w:pPr>
        <w:pStyle w:val="ListParagraph"/>
        <w:numPr>
          <w:ilvl w:val="0"/>
          <w:numId w:val="2"/>
        </w:numPr>
        <w:spacing w:after="40" w:before="40"/>
      </w:pPr>
      <w:r>
        <w:rPr>
          <w:rFonts w:ascii="Arial" w:cs="Arial" w:eastAsia="Arial" w:hAnsi="Arial"/>
          <w:sz w:val="22"/>
          <w:szCs w:val="22"/>
        </w:rPr>
        <w:t xml:space="preserve">All seed data uses fixed dates (e.g. new DateTime(2024, 1, 1)). Never DateTime.UtcNow.</w:t>
      </w:r>
    </w:p>
    <w:p>
      <w:pPr>
        <w:pStyle w:val="ListParagraph"/>
        <w:numPr>
          <w:ilvl w:val="0"/>
          <w:numId w:val="2"/>
        </w:numPr>
        <w:spacing w:after="40" w:before="40"/>
      </w:pPr>
      <w:r>
        <w:rPr>
          <w:rFonts w:ascii="Arial" w:cs="Arial" w:eastAsia="Arial" w:hAnsi="Arial"/>
          <w:sz w:val="22"/>
          <w:szCs w:val="22"/>
        </w:rPr>
        <w:t xml:space="preserve">EF Core HasData for static data (departments, employees). Identity users seeded in code (not HasData) because UserManager is required for password hashing.</w:t>
      </w:r>
    </w:p>
    <w:p>
      <w:pPr>
        <w:pStyle w:val="ListParagraph"/>
        <w:numPr>
          <w:ilvl w:val="0"/>
          <w:numId w:val="2"/>
        </w:numPr>
        <w:spacing w:after="40" w:before="40"/>
      </w:pPr>
      <w:r>
        <w:rPr>
          <w:rFonts w:ascii="Arial" w:cs="Arial" w:eastAsia="Arial" w:hAnsi="Arial"/>
          <w:sz w:val="22"/>
          <w:szCs w:val="22"/>
        </w:rPr>
        <w:t xml:space="preserve">Seed runs in Program.cs on application start if data is absent. Execution order is mandatory: (1) dotnet ef database update, (2) SeedRolesAsync() — must complete before (3) SeedUsersAsync(). Roles must exist before users can be assigned to them.</w:t>
      </w:r>
    </w:p>
    <w:p>
      <w:r>
        <w:t xml:space="preserve"/>
      </w:r>
    </w:p>
    <w:p>
      <w:pPr>
        <w:pStyle w:val="Heading2"/>
        <w:spacing w:after="120" w:before="280"/>
      </w:pPr>
      <w:r>
        <w:rPr>
          <w:rFonts w:ascii="Arial" w:cs="Arial" w:eastAsia="Arial" w:hAnsi="Arial"/>
          <w:b/>
          <w:bCs/>
          <w:color w:val="2E75B6"/>
          <w:sz w:val="26"/>
          <w:szCs w:val="26"/>
        </w:rPr>
        <w:t xml:space="preserve">12.2  Migration Steps (Resolving Circular Dependency)</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000"/>
        <w:gridCol w:w="7360"/>
      </w:tblGrid>
      <w:tr>
        <w:trPr>
          <w:tblHeader/>
        </w:trPr>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Migration</w:t>
            </w:r>
          </w:p>
        </w:tc>
        <w:tc>
          <w:tcPr>
            <w:tcW w:type="dxa" w:w="73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Action</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Migration 1</w:t>
            </w:r>
          </w:p>
        </w:tc>
        <w:tc>
          <w:tcPr>
            <w:tcW w:type="dxa" w:w="7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Create all tables including Identity tables. Department.ManagerId nullable, no FK yet.</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Migration 2</w:t>
            </w:r>
          </w:p>
        </w:tc>
        <w:tc>
          <w:tcPr>
            <w:tcW w:type="dxa" w:w="7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Seed Departments (Id=1 HR, Id=2 IT) with ManagerId = NULL. Seed Employees Id 1–15.</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Migration 3</w:t>
            </w:r>
          </w:p>
        </w:tc>
        <w:tc>
          <w:tcPr>
            <w:tcW w:type="dxa" w:w="7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Hand-write raw SQL in Up() and Down(). Up(): migrationBuilder.Sql("UPDATE Departments SET ManagerId = 2 WHERE Id = 1"); migrationBuilder.Sql("UPDATE Departments SET ManagerId = 3 WHERE Id = 2"); Down(): migrationBuilder.Sql("UPDATE Departments SET ManagerId = NULL WHERE Id IN (1, 2)");</w:t>
            </w:r>
          </w:p>
        </w:tc>
      </w:tr>
      <w:tr>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Migration 4</w:t>
            </w:r>
          </w:p>
        </w:tc>
        <w:tc>
          <w:tcPr>
            <w:tcW w:type="dxa" w:w="73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ALTER Department.ManagerId to NOT NULL, add FK → Employees(Id).</w:t>
            </w:r>
          </w:p>
        </w:tc>
      </w:tr>
      <w:tr>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Migration 5</w:t>
            </w:r>
          </w:p>
        </w:tc>
        <w:tc>
          <w:tcPr>
            <w:tcW w:type="dxa" w:w="73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Seed LeaveBalances for year 2025 for all employees.</w:t>
            </w:r>
          </w:p>
        </w:tc>
      </w:tr>
    </w:tbl>
    <w:p>
      <w:r>
        <w:t xml:space="preserve"/>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9360"/>
      </w:tblGrid>
      <w:tr>
        <w:tc>
          <w:tcPr>
            <w:tcW w:type="dxa" w:w="9360"/>
            <w:tcBorders>
              <w:top w:val="single" w:color="2E75B6" w:sz="8"/>
              <w:left w:val="single" w:color="2E75B6" w:sz="8"/>
              <w:bottom w:val="single" w:color="2E75B6" w:sz="2"/>
              <w:right w:val="single" w:color="2E75B6" w:sz="2"/>
            </w:tcBorders>
            <w:shd w:fill="EBF3FA" w:val="clear"/>
            <w:tcMar>
              <w:top w:type="dxa" w:w="120"/>
              <w:left w:type="dxa" w:w="200"/>
              <w:bottom w:type="dxa" w:w="120"/>
              <w:right w:type="dxa" w:w="200"/>
            </w:tcMar>
          </w:tcPr>
          <w:p>
            <w:pPr>
              <w:spacing w:after="60"/>
            </w:pPr>
            <w:r>
              <w:rPr>
                <w:rFonts w:ascii="Arial" w:cs="Arial" w:eastAsia="Arial" w:hAnsi="Arial"/>
                <w:b/>
                <w:bCs/>
                <w:color w:val="2E75B6"/>
                <w:sz w:val="22"/>
                <w:szCs w:val="22"/>
              </w:rPr>
              <w:t xml:space="preserve">Identity Seed (In Code, Not HasData)</w:t>
            </w:r>
          </w:p>
          <w:p>
            <w:pPr>
              <w:spacing w:after="36"/>
            </w:pPr>
            <w:r>
              <w:rPr>
                <w:rFonts w:ascii="Arial" w:cs="Arial" w:eastAsia="Arial" w:hAnsi="Arial"/>
                <w:color w:val="1A1A2E"/>
                <w:sz w:val="20"/>
                <w:szCs w:val="20"/>
              </w:rPr>
              <w:t xml:space="preserve">Identity users cannot use EF Core HasData because password hashing requires UserManager.</w:t>
            </w:r>
          </w:p>
          <w:p>
            <w:pPr>
              <w:spacing w:after="36"/>
            </w:pPr>
            <w:r>
              <w:rPr>
                <w:rFonts w:ascii="Arial" w:cs="Arial" w:eastAsia="Arial" w:hAnsi="Arial"/>
                <w:color w:val="1A1A2E"/>
                <w:sz w:val="20"/>
                <w:szCs w:val="20"/>
              </w:rPr>
              <w:t xml:space="preserve">Instead, seed in Program.cs using a helper that runs once if no users exist:</w:t>
            </w:r>
          </w:p>
          <w:p>
            <w:pPr>
              <w:spacing w:after="36"/>
            </w:pPr>
            <w:r>
              <w:rPr>
                <w:rFonts w:ascii="Arial" w:cs="Arial" w:eastAsia="Arial" w:hAnsi="Arial"/>
                <w:color w:val="1A1A2E"/>
                <w:sz w:val="20"/>
                <w:szCs w:val="20"/>
              </w:rPr>
              <w:t xml:space="preserve">  1. CreateAsync(new ApplicationUser { Email = ..., EmployeeId = ... }, password)</w:t>
            </w:r>
          </w:p>
          <w:p>
            <w:pPr>
              <w:spacing w:after="36"/>
            </w:pPr>
            <w:r>
              <w:rPr>
                <w:rFonts w:ascii="Arial" w:cs="Arial" w:eastAsia="Arial" w:hAnsi="Arial"/>
                <w:color w:val="1A1A2E"/>
                <w:sz w:val="20"/>
                <w:szCs w:val="20"/>
              </w:rPr>
              <w:t xml:space="preserve">  2. AddToRoleAsync(user, RoleNames.HR / DepartmentHead / Employee)</w:t>
            </w:r>
          </w:p>
          <w:p>
            <w:pPr>
              <w:spacing w:after="36"/>
            </w:pPr>
            <w:r>
              <w:rPr>
                <w:rFonts w:ascii="Arial" w:cs="Arial" w:eastAsia="Arial" w:hAnsi="Arial"/>
                <w:color w:val="1A1A2E"/>
                <w:sz w:val="20"/>
                <w:szCs w:val="20"/>
              </w:rPr>
              <w:t xml:space="preserve">Roles (HR, DepartmentHead, Employee) are seeded using RoleManager.CreateAsync first.</w:t>
            </w:r>
          </w:p>
        </w:tc>
      </w:tr>
    </w:tbl>
    <w:p>
      <w:r>
        <w:t xml:space="preserve"/>
      </w:r>
    </w:p>
    <w:p>
      <w:pPr>
        <w:pStyle w:val="Heading2"/>
        <w:spacing w:after="120" w:before="280"/>
      </w:pPr>
      <w:r>
        <w:rPr>
          <w:rFonts w:ascii="Arial" w:cs="Arial" w:eastAsia="Arial" w:hAnsi="Arial"/>
          <w:b/>
          <w:bCs/>
          <w:color w:val="2E75B6"/>
          <w:sz w:val="26"/>
          <w:szCs w:val="26"/>
        </w:rPr>
        <w:t xml:space="preserve">12.3  Sample Seed Data</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1000"/>
        <w:gridCol w:w="2200"/>
        <w:gridCol w:w="2000"/>
        <w:gridCol w:w="1400"/>
        <w:gridCol w:w="2760"/>
      </w:tblGrid>
      <w:tr>
        <w:trPr>
          <w:tblHeader/>
        </w:trPr>
        <w:tc>
          <w:tcPr>
            <w:tcW w:type="dxa" w:w="1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Emp Id</w:t>
            </w:r>
          </w:p>
        </w:tc>
        <w:tc>
          <w:tcPr>
            <w:tcW w:type="dxa" w:w="22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Name</w:t>
            </w:r>
          </w:p>
        </w:tc>
        <w:tc>
          <w:tcPr>
            <w:tcW w:type="dxa" w:w="20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Role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Dept</w:t>
            </w:r>
          </w:p>
        </w:tc>
        <w:tc>
          <w:tcPr>
            <w:tcW w:type="dxa" w:w="27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Account / Password</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w:t>
            </w:r>
          </w:p>
        </w:tc>
        <w:tc>
          <w:tcPr>
            <w:tcW w:type="dxa" w:w="2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HR Admin</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HR</w:t>
            </w:r>
          </w:p>
        </w:tc>
        <w:tc>
          <w:tcPr>
            <w:tcW w:type="dxa" w:w="1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 (HR)</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admin@hr.com / Admin@1234</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2</w:t>
            </w:r>
          </w:p>
        </w:tc>
        <w:tc>
          <w:tcPr>
            <w:tcW w:type="dxa" w:w="2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Jane Smith</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DepartmentHead</w:t>
            </w:r>
          </w:p>
        </w:tc>
        <w:tc>
          <w:tcPr>
            <w:tcW w:type="dxa" w:w="1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1 (HR)</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jane@hr.com / Jane@1234</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3</w:t>
            </w:r>
          </w:p>
        </w:tc>
        <w:tc>
          <w:tcPr>
            <w:tcW w:type="dxa" w:w="2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Bob Johnson</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DepartmentHead</w:t>
            </w:r>
          </w:p>
        </w:tc>
        <w:tc>
          <w:tcPr>
            <w:tcW w:type="dxa" w:w="1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2 (IT)</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bob@it.com  / Bob@1234</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4</w:t>
            </w:r>
          </w:p>
        </w:tc>
        <w:tc>
          <w:tcPr>
            <w:tcW w:type="dxa" w:w="2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Alice Brown</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1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2 (IT)</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alice@it.com / Alice@1234</w:t>
            </w:r>
          </w:p>
        </w:tc>
      </w:tr>
      <w:tr>
        <w:tc>
          <w:tcPr>
            <w:tcW w:type="dxa" w:w="1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5</w:t>
            </w:r>
          </w:p>
        </w:tc>
        <w:tc>
          <w:tcPr>
            <w:tcW w:type="dxa" w:w="22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Charlie Davis</w:t>
            </w:r>
          </w:p>
        </w:tc>
        <w:tc>
          <w:tcPr>
            <w:tcW w:type="dxa" w:w="20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1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 (HR)</w:t>
            </w:r>
          </w:p>
        </w:tc>
        <w:tc>
          <w:tcPr>
            <w:tcW w:type="dxa" w:w="27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charlie@hr.com / Charlie@1234</w:t>
            </w:r>
          </w:p>
        </w:tc>
      </w:tr>
      <w:tr>
        <w:tc>
          <w:tcPr>
            <w:tcW w:type="dxa" w:w="1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6–15</w:t>
            </w:r>
          </w:p>
        </w:tc>
        <w:tc>
          <w:tcPr>
            <w:tcW w:type="dxa" w:w="22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w:t>
            </w:r>
          </w:p>
        </w:tc>
        <w:tc>
          <w:tcPr>
            <w:tcW w:type="dxa" w:w="20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Employee</w:t>
            </w:r>
          </w:p>
        </w:tc>
        <w:tc>
          <w:tcPr>
            <w:tcW w:type="dxa" w:w="1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mix</w:t>
            </w:r>
          </w:p>
        </w:tc>
        <w:tc>
          <w:tcPr>
            <w:tcW w:type="dxa" w:w="27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generated</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13. Implementation Plan (Phased)</w:t>
      </w:r>
    </w:p>
    <w:tbl>
      <w:tblPr>
        <w:tblW w:type="dxa" w:w="9360"/>
        <w:tblBorders>
          <w:top w:val="single" w:color="auto" w:sz="4"/>
          <w:left w:val="single" w:color="auto" w:sz="4"/>
          <w:bottom w:val="single" w:color="auto" w:sz="4"/>
          <w:right w:val="single" w:color="auto" w:sz="4"/>
          <w:insideH w:val="single" w:color="auto" w:sz="4"/>
          <w:insideV w:val="single" w:color="auto" w:sz="4"/>
        </w:tblBorders>
      </w:tblPr>
      <w:tblGrid>
        <w:gridCol w:w="2400"/>
        <w:gridCol w:w="1400"/>
        <w:gridCol w:w="5560"/>
      </w:tblGrid>
      <w:tr>
        <w:trPr>
          <w:tblHeader/>
        </w:trPr>
        <w:tc>
          <w:tcPr>
            <w:tcW w:type="dxa" w:w="2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Phase</w:t>
            </w:r>
          </w:p>
        </w:tc>
        <w:tc>
          <w:tcPr>
            <w:tcW w:type="dxa" w:w="140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Duration</w:t>
            </w:r>
          </w:p>
        </w:tc>
        <w:tc>
          <w:tcPr>
            <w:tcW w:type="dxa" w:w="5560"/>
            <w:tcBorders>
              <w:top w:val="single" w:color="1B3A5C" w:sz="1"/>
              <w:left w:val="single" w:color="1B3A5C" w:sz="1"/>
              <w:bottom w:val="single" w:color="1B3A5C" w:sz="1"/>
              <w:right w:val="single" w:color="1B3A5C" w:sz="1"/>
            </w:tcBorders>
            <w:shd w:fill="1B3A5C" w:val="clear"/>
            <w:tcMar>
              <w:top w:type="dxa" w:w="80"/>
              <w:left w:type="dxa" w:w="140"/>
              <w:bottom w:type="dxa" w:w="80"/>
              <w:right w:type="dxa" w:w="140"/>
            </w:tcMar>
            <w:vAlign w:val="center"/>
          </w:tcPr>
          <w:p>
            <w:pPr>
              <w:jc w:val="center"/>
            </w:pPr>
            <w:r>
              <w:rPr>
                <w:rFonts w:ascii="Arial" w:cs="Arial" w:eastAsia="Arial" w:hAnsi="Arial"/>
                <w:b/>
                <w:bCs/>
                <w:color w:val="FFFFFF"/>
                <w:sz w:val="20"/>
                <w:szCs w:val="20"/>
              </w:rPr>
              <w:t xml:space="preserve">Focus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1: Foundation + Auth</w:t>
            </w:r>
          </w:p>
        </w:tc>
        <w:tc>
          <w:tcPr>
            <w:tcW w:type="dxa" w:w="1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Week 1</w:t>
            </w:r>
          </w:p>
        </w:tc>
        <w:tc>
          <w:tcPr>
            <w:tcW w:type="dxa" w:w="55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Solution setup, models, AppDbContext (IdentityDbContext), migrations (nullable ManagerId), Identity configuration, seed roles and users, Login/Logout/ForgotPassword/ResetPassword, ICurrentUserService (ClaimsPrincipal-based).</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2: Employee &amp; Dept CRUD</w:t>
            </w:r>
          </w:p>
        </w:tc>
        <w:tc>
          <w:tcPr>
            <w:tcW w:type="dxa" w:w="1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Week 2</w:t>
            </w:r>
          </w:p>
        </w:tc>
        <w:tc>
          <w:tcPr>
            <w:tcW w:type="dxa" w:w="55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Policy classes, employee &amp; dept services, HR area with base controller [Authorize(Roles=HR)], create employee + account + role in one transaction, manager replacement with role swap, deletion guards.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3: Task Management</w:t>
            </w:r>
          </w:p>
        </w:tc>
        <w:tc>
          <w:tcPr>
            <w:tcW w:type="dxa" w:w="1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Week 3</w:t>
            </w:r>
          </w:p>
        </w:tc>
        <w:tc>
          <w:tcPr>
            <w:tcW w:type="dxa" w:w="55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TaskService, TaskAssignmentPolicy, Employee area base controller, view/update status, DeptHead assign/edit/cancel, conditional UI (User.IsInRole checks in views).</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4: Payroll</w:t>
            </w:r>
          </w:p>
        </w:tc>
        <w:tc>
          <w:tcPr>
            <w:tcW w:type="dxa" w:w="1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Week 4</w:t>
            </w:r>
          </w:p>
        </w:tc>
        <w:tc>
          <w:tcPr>
            <w:tcW w:type="dxa" w:w="55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PayrollService, HR process payroll with dynamic items, status transitions, employee payslip detail.</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5: Leave Management</w:t>
            </w:r>
          </w:p>
        </w:tc>
        <w:tc>
          <w:tcPr>
            <w:tcW w:type="dxa" w:w="1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Week 5</w:t>
            </w:r>
          </w:p>
        </w:tc>
        <w:tc>
          <w:tcPr>
            <w:tcW w:type="dxa" w:w="55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LeaveService, balances, request form, approve/reject (HR + DeptHead), auto-create future balances.</w:t>
            </w:r>
          </w:p>
        </w:tc>
      </w:tr>
      <w:tr>
        <w:tc>
          <w:tcPr>
            <w:tcW w:type="dxa" w:w="2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6: Attendance</w:t>
            </w:r>
          </w:p>
        </w:tc>
        <w:tc>
          <w:tcPr>
            <w:tcW w:type="dxa" w:w="140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Week 6</w:t>
            </w:r>
          </w:p>
        </w:tc>
        <w:tc>
          <w:tcPr>
            <w:tcW w:type="dxa" w:w="5560"/>
            <w:tcBorders>
              <w:top w:val="single" w:color="AECDE8" w:sz="1"/>
              <w:left w:val="single" w:color="AECDE8" w:sz="1"/>
              <w:bottom w:val="single" w:color="AECDE8" w:sz="1"/>
              <w:right w:val="single" w:color="AECDE8" w:sz="1"/>
            </w:tcBorders>
            <w:shd w:fill="F0F6FB" w:val="clear"/>
            <w:tcMar>
              <w:top w:type="dxa" w:w="80"/>
              <w:left w:type="dxa" w:w="140"/>
              <w:bottom w:type="dxa" w:w="80"/>
              <w:right w:type="dxa" w:w="140"/>
            </w:tcMar>
            <w:vAlign w:val="center"/>
          </w:tcPr>
          <w:p>
            <w:r>
              <w:rPr>
                <w:rFonts w:ascii="Arial" w:cs="Arial" w:eastAsia="Arial" w:hAnsi="Arial"/>
                <w:sz w:val="20"/>
                <w:szCs w:val="20"/>
              </w:rPr>
              <w:t xml:space="preserve">AttendanceService, check-in/out, mark team, reports.</w:t>
            </w:r>
          </w:p>
        </w:tc>
      </w:tr>
      <w:tr>
        <w:tc>
          <w:tcPr>
            <w:tcW w:type="dxa" w:w="2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7: Dashboard &amp; Polish</w:t>
            </w:r>
          </w:p>
        </w:tc>
        <w:tc>
          <w:tcPr>
            <w:tcW w:type="dxa" w:w="140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Week 7–8</w:t>
            </w:r>
          </w:p>
        </w:tc>
        <w:tc>
          <w:tcPr>
            <w:tcW w:type="dxa" w:w="5560"/>
            <w:tcBorders>
              <w:top w:val="single" w:color="AECDE8" w:sz="1"/>
              <w:left w:val="single" w:color="AECDE8" w:sz="1"/>
              <w:bottom w:val="single" w:color="AECDE8" w:sz="1"/>
              <w:right w:val="single" w:color="AECDE8" w:sz="1"/>
            </w:tcBorders>
            <w:shd w:fill="FFFFFF" w:val="clear"/>
            <w:tcMar>
              <w:top w:type="dxa" w:w="80"/>
              <w:left w:type="dxa" w:w="140"/>
              <w:bottom w:type="dxa" w:w="80"/>
              <w:right w:type="dxa" w:w="140"/>
            </w:tcMar>
            <w:vAlign w:val="center"/>
          </w:tcPr>
          <w:p>
            <w:r>
              <w:rPr>
                <w:rFonts w:ascii="Arial" w:cs="Arial" w:eastAsia="Arial" w:hAnsi="Arial"/>
                <w:sz w:val="20"/>
                <w:szCs w:val="20"/>
              </w:rPr>
              <w:t xml:space="preserve">Dashboard with real queries, overdue task highlighting, access denied page, responsive review, final test pass.</w:t>
            </w:r>
          </w:p>
        </w:tc>
      </w:tr>
    </w:tbl>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14. Error Handling &amp; User Feedback</w:t>
      </w:r>
    </w:p>
    <w:p>
      <w:pPr>
        <w:pStyle w:val="ListParagraph"/>
        <w:numPr>
          <w:ilvl w:val="0"/>
          <w:numId w:val="2"/>
        </w:numPr>
        <w:spacing w:after="40" w:before="40"/>
      </w:pPr>
      <w:r>
        <w:rPr>
          <w:rFonts w:ascii="Arial" w:cs="Arial" w:eastAsia="Arial" w:hAnsi="Arial"/>
          <w:b/>
          <w:bCs/>
          <w:color w:val="2E75B6"/>
          <w:sz w:val="22"/>
          <w:szCs w:val="22"/>
        </w:rPr>
        <w:t xml:space="preserve">BusinessRuleException — </w:t>
      </w:r>
      <w:r>
        <w:rPr>
          <w:rFonts w:ascii="Arial" w:cs="Arial" w:eastAsia="Arial" w:hAnsi="Arial"/>
          <w:color w:val="1A1A2E"/>
          <w:sz w:val="22"/>
          <w:szCs w:val="22"/>
        </w:rPr>
        <w:t xml:space="preserve">Service layer rule violation. GlobalFilter: sets TempData["Error"], redirects back.</w:t>
      </w:r>
    </w:p>
    <w:p>
      <w:pPr>
        <w:pStyle w:val="ListParagraph"/>
        <w:numPr>
          <w:ilvl w:val="0"/>
          <w:numId w:val="2"/>
        </w:numPr>
        <w:spacing w:after="40" w:before="40"/>
      </w:pPr>
      <w:r>
        <w:rPr>
          <w:rFonts w:ascii="Arial" w:cs="Arial" w:eastAsia="Arial" w:hAnsi="Arial"/>
          <w:b/>
          <w:bCs/>
          <w:color w:val="2E75B6"/>
          <w:sz w:val="22"/>
          <w:szCs w:val="22"/>
        </w:rPr>
        <w:t xml:space="preserve">NotFoundException — </w:t>
      </w:r>
      <w:r>
        <w:rPr>
          <w:rFonts w:ascii="Arial" w:cs="Arial" w:eastAsia="Arial" w:hAnsi="Arial"/>
          <w:color w:val="1A1A2E"/>
          <w:sz w:val="22"/>
          <w:szCs w:val="22"/>
        </w:rPr>
        <w:t xml:space="preserve">Entity not found. GlobalFilter: redirects to list view with error message.</w:t>
      </w:r>
    </w:p>
    <w:p>
      <w:pPr>
        <w:pStyle w:val="ListParagraph"/>
        <w:numPr>
          <w:ilvl w:val="0"/>
          <w:numId w:val="2"/>
        </w:numPr>
        <w:spacing w:after="40" w:before="40"/>
      </w:pPr>
      <w:r>
        <w:rPr>
          <w:rFonts w:ascii="Arial" w:cs="Arial" w:eastAsia="Arial" w:hAnsi="Arial"/>
          <w:b/>
          <w:bCs/>
          <w:color w:val="2E75B6"/>
          <w:sz w:val="22"/>
          <w:szCs w:val="22"/>
        </w:rPr>
        <w:t xml:space="preserve">UnauthorizedException — </w:t>
      </w:r>
      <w:r>
        <w:rPr>
          <w:rFonts w:ascii="Arial" w:cs="Arial" w:eastAsia="Arial" w:hAnsi="Arial"/>
          <w:color w:val="1A1A2E"/>
          <w:sz w:val="22"/>
          <w:szCs w:val="22"/>
        </w:rPr>
        <w:t xml:space="preserve">Missing or invalid claim. GlobalFilter: redirects to /Account/Login.</w:t>
      </w:r>
    </w:p>
    <w:p>
      <w:pPr>
        <w:pStyle w:val="ListParagraph"/>
        <w:numPr>
          <w:ilvl w:val="0"/>
          <w:numId w:val="2"/>
        </w:numPr>
        <w:spacing w:after="40" w:before="40"/>
      </w:pPr>
      <w:r>
        <w:rPr>
          <w:rFonts w:ascii="Arial" w:cs="Arial" w:eastAsia="Arial" w:hAnsi="Arial"/>
          <w:sz w:val="22"/>
          <w:szCs w:val="22"/>
        </w:rPr>
        <w:t xml:space="preserve">Access denied (wrong role): redirected to /Account/AccessDenied by cookie middleware.</w:t>
      </w:r>
    </w:p>
    <w:p>
      <w:pPr>
        <w:pStyle w:val="ListParagraph"/>
        <w:numPr>
          <w:ilvl w:val="0"/>
          <w:numId w:val="2"/>
        </w:numPr>
        <w:spacing w:after="40" w:before="40"/>
      </w:pPr>
      <w:r>
        <w:rPr>
          <w:rFonts w:ascii="Arial" w:cs="Arial" w:eastAsia="Arial" w:hAnsi="Arial"/>
          <w:sz w:val="22"/>
          <w:szCs w:val="22"/>
        </w:rPr>
        <w:t xml:space="preserve">Login lockout: show friendly message with time remaining. Do not reveal whether email exists (Forgot Password shows generic success message regardless).</w:t>
      </w:r>
    </w:p>
    <w:p>
      <w:pPr>
        <w:pStyle w:val="ListParagraph"/>
        <w:numPr>
          <w:ilvl w:val="0"/>
          <w:numId w:val="2"/>
        </w:numPr>
        <w:spacing w:after="40" w:before="40"/>
      </w:pPr>
      <w:r>
        <w:rPr>
          <w:rFonts w:ascii="Arial" w:cs="Arial" w:eastAsia="Arial" w:hAnsi="Arial"/>
          <w:sz w:val="22"/>
          <w:szCs w:val="22"/>
        </w:rPr>
        <w:t xml:space="preserve">All forms use server-side validation summaries. Client-side validation optional.</w:t>
      </w:r>
    </w:p>
    <w:p>
      <w:r>
        <w:br w:type="page"/>
      </w:r>
    </w:p>
    <w:p>
      <w:pPr>
        <w:pStyle w:val="Heading1"/>
        <w:pBdr>
          <w:bottom w:val="single" w:color="2E75B6" w:sz="6" w:space="4"/>
        </w:pBdr>
        <w:spacing w:after="160" w:before="400"/>
      </w:pPr>
      <w:r>
        <w:rPr>
          <w:rFonts w:ascii="Arial" w:cs="Arial" w:eastAsia="Arial" w:hAnsi="Arial"/>
          <w:b/>
          <w:bCs/>
          <w:color w:val="1B3A5C"/>
          <w:sz w:val="32"/>
          <w:szCs w:val="32"/>
        </w:rPr>
        <w:t xml:space="preserve">15. Testing Checklist</w:t>
      </w:r>
    </w:p>
    <w:p>
      <w:pPr>
        <w:pStyle w:val="Heading2"/>
        <w:spacing w:after="120" w:before="280"/>
      </w:pPr>
      <w:r>
        <w:rPr>
          <w:rFonts w:ascii="Arial" w:cs="Arial" w:eastAsia="Arial" w:hAnsi="Arial"/>
          <w:b/>
          <w:bCs/>
          <w:color w:val="2E75B6"/>
          <w:sz w:val="26"/>
          <w:szCs w:val="26"/>
        </w:rPr>
        <w:t xml:space="preserve">Authentication</w:t>
      </w:r>
    </w:p>
    <w:p>
      <w:pPr>
        <w:pStyle w:val="ListParagraph"/>
        <w:numPr>
          <w:ilvl w:val="0"/>
          <w:numId w:val="2"/>
        </w:numPr>
        <w:spacing w:after="40" w:before="40"/>
      </w:pPr>
      <w:r>
        <w:rPr>
          <w:rFonts w:ascii="Arial" w:cs="Arial" w:eastAsia="Arial" w:hAnsi="Arial"/>
          <w:sz w:val="22"/>
          <w:szCs w:val="22"/>
        </w:rPr>
        <w:t xml:space="preserve">✅  Valid email + password — login succeeds, redirected to /Employee.</w:t>
      </w:r>
    </w:p>
    <w:p>
      <w:pPr>
        <w:pStyle w:val="ListParagraph"/>
        <w:numPr>
          <w:ilvl w:val="0"/>
          <w:numId w:val="2"/>
        </w:numPr>
        <w:spacing w:after="40" w:before="40"/>
      </w:pPr>
      <w:r>
        <w:rPr>
          <w:rFonts w:ascii="Arial" w:cs="Arial" w:eastAsia="Arial" w:hAnsi="Arial"/>
          <w:sz w:val="22"/>
          <w:szCs w:val="22"/>
        </w:rPr>
        <w:t xml:space="preserve">✅  Wrong password — login fails with error. After 5 attempts: account locked.</w:t>
      </w:r>
    </w:p>
    <w:p>
      <w:pPr>
        <w:pStyle w:val="ListParagraph"/>
        <w:numPr>
          <w:ilvl w:val="0"/>
          <w:numId w:val="2"/>
        </w:numPr>
        <w:spacing w:after="40" w:before="40"/>
      </w:pPr>
      <w:r>
        <w:rPr>
          <w:rFonts w:ascii="Arial" w:cs="Arial" w:eastAsia="Arial" w:hAnsi="Arial"/>
          <w:sz w:val="22"/>
          <w:szCs w:val="22"/>
        </w:rPr>
        <w:t xml:space="preserve">✅  Remember Me checked — auth cookie persists beyond session.</w:t>
      </w:r>
    </w:p>
    <w:p>
      <w:pPr>
        <w:pStyle w:val="ListParagraph"/>
        <w:numPr>
          <w:ilvl w:val="0"/>
          <w:numId w:val="2"/>
        </w:numPr>
        <w:spacing w:after="40" w:before="40"/>
      </w:pPr>
      <w:r>
        <w:rPr>
          <w:rFonts w:ascii="Arial" w:cs="Arial" w:eastAsia="Arial" w:hAnsi="Arial"/>
          <w:sz w:val="22"/>
          <w:szCs w:val="22"/>
        </w:rPr>
        <w:t xml:space="preserve">✅  Remember Me unchecked — cookie expires with browser session.</w:t>
      </w:r>
    </w:p>
    <w:p>
      <w:pPr>
        <w:pStyle w:val="ListParagraph"/>
        <w:numPr>
          <w:ilvl w:val="0"/>
          <w:numId w:val="2"/>
        </w:numPr>
        <w:spacing w:after="40" w:before="40"/>
      </w:pPr>
      <w:r>
        <w:rPr>
          <w:rFonts w:ascii="Arial" w:cs="Arial" w:eastAsia="Arial" w:hAnsi="Arial"/>
          <w:sz w:val="22"/>
          <w:szCs w:val="22"/>
        </w:rPr>
        <w:t xml:space="preserve">✅  Forgot Password with valid email — reset link shown on screen.</w:t>
      </w:r>
    </w:p>
    <w:p>
      <w:pPr>
        <w:pStyle w:val="ListParagraph"/>
        <w:numPr>
          <w:ilvl w:val="0"/>
          <w:numId w:val="2"/>
        </w:numPr>
        <w:spacing w:after="40" w:before="40"/>
      </w:pPr>
      <w:r>
        <w:rPr>
          <w:rFonts w:ascii="Arial" w:cs="Arial" w:eastAsia="Arial" w:hAnsi="Arial"/>
          <w:sz w:val="22"/>
          <w:szCs w:val="22"/>
        </w:rPr>
        <w:t xml:space="preserve">✅  Forgot Password with unknown email — same generic success message (no user enumeration).</w:t>
      </w:r>
    </w:p>
    <w:p>
      <w:pPr>
        <w:pStyle w:val="ListParagraph"/>
        <w:numPr>
          <w:ilvl w:val="0"/>
          <w:numId w:val="2"/>
        </w:numPr>
        <w:spacing w:after="40" w:before="40"/>
      </w:pPr>
      <w:r>
        <w:rPr>
          <w:rFonts w:ascii="Arial" w:cs="Arial" w:eastAsia="Arial" w:hAnsi="Arial"/>
          <w:sz w:val="22"/>
          <w:szCs w:val="22"/>
        </w:rPr>
        <w:t xml:space="preserve">✅  Reset Password with valid token — password changed, redirect to login.</w:t>
      </w:r>
    </w:p>
    <w:p>
      <w:pPr>
        <w:pStyle w:val="ListParagraph"/>
        <w:numPr>
          <w:ilvl w:val="0"/>
          <w:numId w:val="2"/>
        </w:numPr>
        <w:spacing w:after="40" w:before="40"/>
      </w:pPr>
      <w:r>
        <w:rPr>
          <w:rFonts w:ascii="Arial" w:cs="Arial" w:eastAsia="Arial" w:hAnsi="Arial"/>
          <w:sz w:val="22"/>
          <w:szCs w:val="22"/>
        </w:rPr>
        <w:t xml:space="preserve">✅  Reset Password with expired/invalid token — rejected with error.</w:t>
      </w:r>
    </w:p>
    <w:p>
      <w:pPr>
        <w:pStyle w:val="ListParagraph"/>
        <w:numPr>
          <w:ilvl w:val="0"/>
          <w:numId w:val="2"/>
        </w:numPr>
        <w:spacing w:after="40" w:before="40"/>
      </w:pPr>
      <w:r>
        <w:rPr>
          <w:rFonts w:ascii="Arial" w:cs="Arial" w:eastAsia="Arial" w:hAnsi="Arial"/>
          <w:sz w:val="22"/>
          <w:szCs w:val="22"/>
        </w:rPr>
        <w:t xml:space="preserve">✅  Unauthenticated user visits /HR/Employee — redirected to /Account/Login.</w:t>
      </w:r>
    </w:p>
    <w:p>
      <w:pPr>
        <w:pStyle w:val="ListParagraph"/>
        <w:numPr>
          <w:ilvl w:val="0"/>
          <w:numId w:val="2"/>
        </w:numPr>
        <w:spacing w:after="40" w:before="40"/>
      </w:pPr>
      <w:r>
        <w:rPr>
          <w:rFonts w:ascii="Arial" w:cs="Arial" w:eastAsia="Arial" w:hAnsi="Arial"/>
          <w:sz w:val="22"/>
          <w:szCs w:val="22"/>
        </w:rPr>
        <w:t xml:space="preserve">✅  Employee (non-HR) visits /HR/Employee — redirected to /Account/AccessDenied. ✅  New HR-created employee first login — redirected to /Account/ChangePassword before any other page. ✅  After changing password — IsPasswordChangeRequired = false, redirected to dashboard. ✅  HTTP request to any page — redirected to HTTPS (NFR07).</w:t>
      </w:r>
    </w:p>
    <w:p>
      <w:r>
        <w:t xml:space="preserve"/>
      </w:r>
    </w:p>
    <w:p>
      <w:pPr>
        <w:pStyle w:val="Heading2"/>
        <w:spacing w:after="120" w:before="280"/>
      </w:pPr>
      <w:r>
        <w:rPr>
          <w:rFonts w:ascii="Arial" w:cs="Arial" w:eastAsia="Arial" w:hAnsi="Arial"/>
          <w:b/>
          <w:bCs/>
          <w:color w:val="2E75B6"/>
          <w:sz w:val="26"/>
          <w:szCs w:val="26"/>
        </w:rPr>
        <w:t xml:space="preserve">Employee &amp; Account Creation</w:t>
      </w:r>
    </w:p>
    <w:p>
      <w:pPr>
        <w:pStyle w:val="ListParagraph"/>
        <w:numPr>
          <w:ilvl w:val="0"/>
          <w:numId w:val="2"/>
        </w:numPr>
        <w:spacing w:after="40" w:before="40"/>
      </w:pPr>
      <w:r>
        <w:rPr>
          <w:rFonts w:ascii="Arial" w:cs="Arial" w:eastAsia="Arial" w:hAnsi="Arial"/>
          <w:sz w:val="22"/>
          <w:szCs w:val="22"/>
        </w:rPr>
        <w:t xml:space="preserve">✅  HR creates employee — Employee record + ApplicationUser + role created in one transaction.</w:t>
      </w:r>
    </w:p>
    <w:p>
      <w:pPr>
        <w:pStyle w:val="ListParagraph"/>
        <w:numPr>
          <w:ilvl w:val="0"/>
          <w:numId w:val="2"/>
        </w:numPr>
        <w:spacing w:after="40" w:before="40"/>
      </w:pPr>
      <w:r>
        <w:rPr>
          <w:rFonts w:ascii="Arial" w:cs="Arial" w:eastAsia="Arial" w:hAnsi="Arial"/>
          <w:sz w:val="22"/>
          <w:szCs w:val="22"/>
        </w:rPr>
        <w:t xml:space="preserve">✅  New employee can log in with the password set by HR.</w:t>
      </w:r>
    </w:p>
    <w:p>
      <w:pPr>
        <w:pStyle w:val="ListParagraph"/>
        <w:numPr>
          <w:ilvl w:val="0"/>
          <w:numId w:val="2"/>
        </w:numPr>
        <w:spacing w:after="40" w:before="40"/>
      </w:pPr>
      <w:r>
        <w:rPr>
          <w:rFonts w:ascii="Arial" w:cs="Arial" w:eastAsia="Arial" w:hAnsi="Arial"/>
          <w:sz w:val="22"/>
          <w:szCs w:val="22"/>
        </w:rPr>
        <w:t xml:space="preserve">✅  Duplicate email — rejected at both Employee and Identity level.</w:t>
      </w:r>
    </w:p>
    <w:p>
      <w:pPr>
        <w:pStyle w:val="ListParagraph"/>
        <w:numPr>
          <w:ilvl w:val="0"/>
          <w:numId w:val="2"/>
        </w:numPr>
        <w:spacing w:after="40" w:before="40"/>
      </w:pPr>
      <w:r>
        <w:rPr>
          <w:rFonts w:ascii="Arial" w:cs="Arial" w:eastAsia="Arial" w:hAnsi="Arial"/>
          <w:sz w:val="22"/>
          <w:szCs w:val="22"/>
        </w:rPr>
        <w:t xml:space="preserve">✅  Creating a DepartmentHead employee — Department.ManagerId updated in same transaction.</w:t>
      </w:r>
    </w:p>
    <w:p>
      <w:pPr>
        <w:pStyle w:val="ListParagraph"/>
        <w:numPr>
          <w:ilvl w:val="0"/>
          <w:numId w:val="2"/>
        </w:numPr>
        <w:spacing w:after="40" w:before="40"/>
      </w:pPr>
      <w:r>
        <w:rPr>
          <w:rFonts w:ascii="Arial" w:cs="Arial" w:eastAsia="Arial" w:hAnsi="Arial"/>
          <w:sz w:val="22"/>
          <w:szCs w:val="22"/>
        </w:rPr>
        <w:t xml:space="preserve">✅  Soft-delete employee who is NOT a manager — tasks cascade-deleted (both FK directions).</w:t>
      </w:r>
    </w:p>
    <w:p>
      <w:pPr>
        <w:pStyle w:val="ListParagraph"/>
        <w:numPr>
          <w:ilvl w:val="0"/>
          <w:numId w:val="2"/>
        </w:numPr>
        <w:spacing w:after="40" w:before="40"/>
      </w:pPr>
      <w:r>
        <w:rPr>
          <w:rFonts w:ascii="Arial" w:cs="Arial" w:eastAsia="Arial" w:hAnsi="Arial"/>
          <w:sz w:val="22"/>
          <w:szCs w:val="22"/>
        </w:rPr>
        <w:t xml:space="preserve">✅  Soft-delete employee who IS a manager — blocked, link to Replace Manager.</w:t>
      </w:r>
    </w:p>
    <w:p>
      <w:pPr>
        <w:pStyle w:val="ListParagraph"/>
        <w:numPr>
          <w:ilvl w:val="0"/>
          <w:numId w:val="2"/>
        </w:numPr>
        <w:spacing w:after="40" w:before="40"/>
      </w:pPr>
      <w:r>
        <w:rPr>
          <w:rFonts w:ascii="Arial" w:cs="Arial" w:eastAsia="Arial" w:hAnsi="Arial"/>
          <w:sz w:val="22"/>
          <w:szCs w:val="22"/>
        </w:rPr>
        <w:t xml:space="preserve">✅  Restore soft-deleted employee — back in active list; tasks remain deleted.</w:t>
      </w:r>
    </w:p>
    <w:p>
      <w:r>
        <w:t xml:space="preserve"/>
      </w:r>
    </w:p>
    <w:p>
      <w:pPr>
        <w:pStyle w:val="Heading2"/>
        <w:spacing w:after="120" w:before="280"/>
      </w:pPr>
      <w:r>
        <w:rPr>
          <w:rFonts w:ascii="Arial" w:cs="Arial" w:eastAsia="Arial" w:hAnsi="Arial"/>
          <w:b/>
          <w:bCs/>
          <w:color w:val="2E75B6"/>
          <w:sz w:val="26"/>
          <w:szCs w:val="26"/>
        </w:rPr>
        <w:t xml:space="preserve">Manager Replacement (FR19 Role Sync)</w:t>
      </w:r>
    </w:p>
    <w:p>
      <w:pPr>
        <w:pStyle w:val="ListParagraph"/>
        <w:numPr>
          <w:ilvl w:val="0"/>
          <w:numId w:val="2"/>
        </w:numPr>
        <w:spacing w:after="40" w:before="40"/>
      </w:pPr>
      <w:r>
        <w:rPr>
          <w:rFonts w:ascii="Arial" w:cs="Arial" w:eastAsia="Arial" w:hAnsi="Arial"/>
          <w:sz w:val="22"/>
          <w:szCs w:val="22"/>
        </w:rPr>
        <w:t xml:space="preserve">✅  Replace manager — old manager loses DepartmentHead role; new manager gains it; Department.ManagerId updated; all in one transaction.</w:t>
      </w:r>
    </w:p>
    <w:p>
      <w:pPr>
        <w:pStyle w:val="ListParagraph"/>
        <w:numPr>
          <w:ilvl w:val="0"/>
          <w:numId w:val="2"/>
        </w:numPr>
        <w:spacing w:after="40" w:before="40"/>
      </w:pPr>
      <w:r>
        <w:rPr>
          <w:rFonts w:ascii="Arial" w:cs="Arial" w:eastAsia="Arial" w:hAnsi="Arial"/>
          <w:sz w:val="22"/>
          <w:szCs w:val="22"/>
        </w:rPr>
        <w:t xml:space="preserve">✅  After replacement, old manager can log in but no longer sees DeptHead-only pages.</w:t>
      </w:r>
    </w:p>
    <w:p>
      <w:pPr>
        <w:pStyle w:val="ListParagraph"/>
        <w:numPr>
          <w:ilvl w:val="0"/>
          <w:numId w:val="2"/>
        </w:numPr>
        <w:spacing w:after="40" w:before="40"/>
      </w:pPr>
      <w:r>
        <w:rPr>
          <w:rFonts w:ascii="Arial" w:cs="Arial" w:eastAsia="Arial" w:hAnsi="Arial"/>
          <w:sz w:val="22"/>
          <w:szCs w:val="22"/>
        </w:rPr>
        <w:t xml:space="preserve">✅  New manager can immediately see and use DeptHead-only features.</w:t>
      </w:r>
    </w:p>
    <w:p>
      <w:pPr>
        <w:pStyle w:val="ListParagraph"/>
        <w:numPr>
          <w:ilvl w:val="0"/>
          <w:numId w:val="2"/>
        </w:numPr>
        <w:spacing w:after="40" w:before="40"/>
      </w:pPr>
      <w:r>
        <w:rPr>
          <w:rFonts w:ascii="Arial" w:cs="Arial" w:eastAsia="Arial" w:hAnsi="Arial"/>
          <w:sz w:val="22"/>
          <w:szCs w:val="22"/>
        </w:rPr>
        <w:t xml:space="preserve">✅  Replace with invalid employee (different dept, HR, inactive) — rejected.</w:t>
      </w:r>
    </w:p>
    <w:p>
      <w:pPr>
        <w:pStyle w:val="ListParagraph"/>
        <w:numPr>
          <w:ilvl w:val="0"/>
          <w:numId w:val="2"/>
        </w:numPr>
        <w:spacing w:after="40" w:before="40"/>
      </w:pPr>
      <w:r>
        <w:rPr>
          <w:rFonts w:ascii="Arial" w:cs="Arial" w:eastAsia="Arial" w:hAnsi="Arial"/>
          <w:sz w:val="22"/>
          <w:szCs w:val="22"/>
        </w:rPr>
        <w:t xml:space="preserve">✅  Any failure mid-transaction — all changes rolled back; roles and ManagerId unchanged.</w:t>
      </w:r>
    </w:p>
    <w:p>
      <w:r>
        <w:t xml:space="preserve"/>
      </w:r>
    </w:p>
    <w:p>
      <w:pPr>
        <w:pStyle w:val="Heading2"/>
        <w:spacing w:after="120" w:before="280"/>
      </w:pPr>
      <w:r>
        <w:rPr>
          <w:rFonts w:ascii="Arial" w:cs="Arial" w:eastAsia="Arial" w:hAnsi="Arial"/>
          <w:b/>
          <w:bCs/>
          <w:color w:val="2E75B6"/>
          <w:sz w:val="26"/>
          <w:szCs w:val="26"/>
        </w:rPr>
        <w:t xml:space="preserve">Department Management</w:t>
      </w:r>
    </w:p>
    <w:p>
      <w:pPr>
        <w:pStyle w:val="ListParagraph"/>
        <w:numPr>
          <w:ilvl w:val="0"/>
          <w:numId w:val="2"/>
        </w:numPr>
        <w:spacing w:after="40" w:before="40"/>
      </w:pPr>
      <w:r>
        <w:rPr>
          <w:rFonts w:ascii="Arial" w:cs="Arial" w:eastAsia="Arial" w:hAnsi="Arial"/>
          <w:sz w:val="22"/>
          <w:szCs w:val="22"/>
        </w:rPr>
        <w:t xml:space="preserve">✅  Create dept with valid manager — succeeds.</w:t>
      </w:r>
    </w:p>
    <w:p>
      <w:pPr>
        <w:pStyle w:val="ListParagraph"/>
        <w:numPr>
          <w:ilvl w:val="0"/>
          <w:numId w:val="2"/>
        </w:numPr>
        <w:spacing w:after="40" w:before="40"/>
      </w:pPr>
      <w:r>
        <w:rPr>
          <w:rFonts w:ascii="Arial" w:cs="Arial" w:eastAsia="Arial" w:hAnsi="Arial"/>
          <w:sz w:val="22"/>
          <w:szCs w:val="22"/>
        </w:rPr>
        <w:t xml:space="preserve">✅  Create dept without manager — rejected.</w:t>
      </w:r>
    </w:p>
    <w:p>
      <w:pPr>
        <w:pStyle w:val="ListParagraph"/>
        <w:numPr>
          <w:ilvl w:val="0"/>
          <w:numId w:val="2"/>
        </w:numPr>
        <w:spacing w:after="40" w:before="40"/>
      </w:pPr>
      <w:r>
        <w:rPr>
          <w:rFonts w:ascii="Arial" w:cs="Arial" w:eastAsia="Arial" w:hAnsi="Arial"/>
          <w:sz w:val="22"/>
          <w:szCs w:val="22"/>
        </w:rPr>
        <w:t xml:space="preserve">✅  Assign HR as manager — rejected.</w:t>
      </w:r>
    </w:p>
    <w:p>
      <w:pPr>
        <w:pStyle w:val="ListParagraph"/>
        <w:numPr>
          <w:ilvl w:val="0"/>
          <w:numId w:val="2"/>
        </w:numPr>
        <w:spacing w:after="40" w:before="40"/>
      </w:pPr>
      <w:r>
        <w:rPr>
          <w:rFonts w:ascii="Arial" w:cs="Arial" w:eastAsia="Arial" w:hAnsi="Arial"/>
          <w:sz w:val="22"/>
          <w:szCs w:val="22"/>
        </w:rPr>
        <w:t xml:space="preserve">✅  Soft-delete dept with active employees — blocked (FR17).</w:t>
      </w:r>
    </w:p>
    <w:p>
      <w:pPr>
        <w:pStyle w:val="ListParagraph"/>
        <w:numPr>
          <w:ilvl w:val="0"/>
          <w:numId w:val="2"/>
        </w:numPr>
        <w:spacing w:after="40" w:before="40"/>
      </w:pPr>
      <w:r>
        <w:rPr>
          <w:rFonts w:ascii="Arial" w:cs="Arial" w:eastAsia="Arial" w:hAnsi="Arial"/>
          <w:sz w:val="22"/>
          <w:szCs w:val="22"/>
        </w:rPr>
        <w:t xml:space="preserve">✅  Soft-delete dept after employees removed — succeeds.</w:t>
      </w:r>
    </w:p>
    <w:p>
      <w:r>
        <w:t xml:space="preserve"/>
      </w:r>
    </w:p>
    <w:p>
      <w:pPr>
        <w:pStyle w:val="Heading2"/>
        <w:spacing w:after="120" w:before="280"/>
      </w:pPr>
      <w:r>
        <w:rPr>
          <w:rFonts w:ascii="Arial" w:cs="Arial" w:eastAsia="Arial" w:hAnsi="Arial"/>
          <w:b/>
          <w:bCs/>
          <w:color w:val="2E75B6"/>
          <w:sz w:val="26"/>
          <w:szCs w:val="26"/>
        </w:rPr>
        <w:t xml:space="preserve">Task Management</w:t>
      </w:r>
    </w:p>
    <w:p>
      <w:pPr>
        <w:pStyle w:val="ListParagraph"/>
        <w:numPr>
          <w:ilvl w:val="0"/>
          <w:numId w:val="2"/>
        </w:numPr>
        <w:spacing w:after="40" w:before="40"/>
      </w:pPr>
      <w:r>
        <w:rPr>
          <w:rFonts w:ascii="Arial" w:cs="Arial" w:eastAsia="Arial" w:hAnsi="Arial"/>
          <w:sz w:val="22"/>
          <w:szCs w:val="22"/>
        </w:rPr>
        <w:t xml:space="preserve">✅  DeptHead assigns task to own dept employee — succeeds.</w:t>
      </w:r>
    </w:p>
    <w:p>
      <w:pPr>
        <w:pStyle w:val="ListParagraph"/>
        <w:numPr>
          <w:ilvl w:val="0"/>
          <w:numId w:val="2"/>
        </w:numPr>
        <w:spacing w:after="40" w:before="40"/>
      </w:pPr>
      <w:r>
        <w:rPr>
          <w:rFonts w:ascii="Arial" w:cs="Arial" w:eastAsia="Arial" w:hAnsi="Arial"/>
          <w:sz w:val="22"/>
          <w:szCs w:val="22"/>
        </w:rPr>
        <w:t xml:space="preserve">✅  DeptHead assigns task to different dept employee — rejected.</w:t>
      </w:r>
    </w:p>
    <w:p>
      <w:pPr>
        <w:pStyle w:val="ListParagraph"/>
        <w:numPr>
          <w:ilvl w:val="0"/>
          <w:numId w:val="2"/>
        </w:numPr>
        <w:spacing w:after="40" w:before="40"/>
      </w:pPr>
      <w:r>
        <w:rPr>
          <w:rFonts w:ascii="Arial" w:cs="Arial" w:eastAsia="Arial" w:hAnsi="Arial"/>
          <w:sz w:val="22"/>
          <w:szCs w:val="22"/>
        </w:rPr>
        <w:t xml:space="preserve">✅  HR tries to assign task — rejected.</w:t>
      </w:r>
    </w:p>
    <w:p>
      <w:pPr>
        <w:pStyle w:val="ListParagraph"/>
        <w:numPr>
          <w:ilvl w:val="0"/>
          <w:numId w:val="2"/>
        </w:numPr>
        <w:spacing w:after="40" w:before="40"/>
      </w:pPr>
      <w:r>
        <w:rPr>
          <w:rFonts w:ascii="Arial" w:cs="Arial" w:eastAsia="Arial" w:hAnsi="Arial"/>
          <w:sz w:val="22"/>
          <w:szCs w:val="22"/>
        </w:rPr>
        <w:t xml:space="preserve">✅  Employee updates own task: Pending → InProgress → Completed — succeeds.</w:t>
      </w:r>
    </w:p>
    <w:p>
      <w:pPr>
        <w:pStyle w:val="ListParagraph"/>
        <w:numPr>
          <w:ilvl w:val="0"/>
          <w:numId w:val="2"/>
        </w:numPr>
        <w:spacing w:after="40" w:before="40"/>
      </w:pPr>
      <w:r>
        <w:rPr>
          <w:rFonts w:ascii="Arial" w:cs="Arial" w:eastAsia="Arial" w:hAnsi="Arial"/>
          <w:sz w:val="22"/>
          <w:szCs w:val="22"/>
        </w:rPr>
        <w:t xml:space="preserve">✅  Status regression (Completed → InProgress) — rejected.</w:t>
      </w:r>
    </w:p>
    <w:p>
      <w:pPr>
        <w:pStyle w:val="ListParagraph"/>
        <w:numPr>
          <w:ilvl w:val="0"/>
          <w:numId w:val="2"/>
        </w:numPr>
        <w:spacing w:after="40" w:before="40"/>
      </w:pPr>
      <w:r>
        <w:rPr>
          <w:rFonts w:ascii="Arial" w:cs="Arial" w:eastAsia="Arial" w:hAnsi="Arial"/>
          <w:sz w:val="22"/>
          <w:szCs w:val="22"/>
        </w:rPr>
        <w:t xml:space="preserve">✅  Update task assigned to someone else — rejected.</w:t>
      </w:r>
    </w:p>
    <w:p>
      <w:pPr>
        <w:pStyle w:val="ListParagraph"/>
        <w:numPr>
          <w:ilvl w:val="0"/>
          <w:numId w:val="2"/>
        </w:numPr>
        <w:spacing w:after="40" w:before="40"/>
      </w:pPr>
      <w:r>
        <w:rPr>
          <w:rFonts w:ascii="Arial" w:cs="Arial" w:eastAsia="Arial" w:hAnsi="Arial"/>
          <w:sz w:val="22"/>
          <w:szCs w:val="22"/>
        </w:rPr>
        <w:t xml:space="preserve">✅  Edit completed task — rejected. ✅  DeptHead assigns task to themselves — rejected (self-assignment policy). ✅  DeptHead assigns task to an HR employee — rejected (non-HR restriction).</w:t>
      </w:r>
    </w:p>
    <w:p>
      <w:r>
        <w:t xml:space="preserve"/>
      </w:r>
    </w:p>
    <w:p>
      <w:pPr>
        <w:pStyle w:val="Heading2"/>
        <w:spacing w:after="120" w:before="280"/>
      </w:pPr>
      <w:r>
        <w:rPr>
          <w:rFonts w:ascii="Arial" w:cs="Arial" w:eastAsia="Arial" w:hAnsi="Arial"/>
          <w:b/>
          <w:bCs/>
          <w:color w:val="2E75B6"/>
          <w:sz w:val="26"/>
          <w:szCs w:val="26"/>
        </w:rPr>
        <w:t xml:space="preserve">Payroll</w:t>
      </w:r>
    </w:p>
    <w:p>
      <w:pPr>
        <w:pStyle w:val="ListParagraph"/>
        <w:numPr>
          <w:ilvl w:val="0"/>
          <w:numId w:val="2"/>
        </w:numPr>
        <w:spacing w:after="40" w:before="40"/>
      </w:pPr>
      <w:r>
        <w:rPr>
          <w:rFonts w:ascii="Arial" w:cs="Arial" w:eastAsia="Arial" w:hAnsi="Arial"/>
          <w:sz w:val="22"/>
          <w:szCs w:val="22"/>
        </w:rPr>
        <w:t xml:space="preserve">✅  HR processes payroll — record + items created; NetSalary correct.</w:t>
      </w:r>
    </w:p>
    <w:p>
      <w:pPr>
        <w:pStyle w:val="ListParagraph"/>
        <w:numPr>
          <w:ilvl w:val="0"/>
          <w:numId w:val="2"/>
        </w:numPr>
        <w:spacing w:after="40" w:before="40"/>
      </w:pPr>
      <w:r>
        <w:rPr>
          <w:rFonts w:ascii="Arial" w:cs="Arial" w:eastAsia="Arial" w:hAnsi="Arial"/>
          <w:sz w:val="22"/>
          <w:szCs w:val="22"/>
        </w:rPr>
        <w:t xml:space="preserve">✅  Duplicate month/year — rejected.</w:t>
      </w:r>
    </w:p>
    <w:p>
      <w:pPr>
        <w:pStyle w:val="ListParagraph"/>
        <w:numPr>
          <w:ilvl w:val="0"/>
          <w:numId w:val="2"/>
        </w:numPr>
        <w:spacing w:after="40" w:before="40"/>
      </w:pPr>
      <w:r>
        <w:rPr>
          <w:rFonts w:ascii="Arial" w:cs="Arial" w:eastAsia="Arial" w:hAnsi="Arial"/>
          <w:sz w:val="22"/>
          <w:szCs w:val="22"/>
        </w:rPr>
        <w:t xml:space="preserve">✅  Edit after Approved — rejected.</w:t>
      </w:r>
    </w:p>
    <w:p>
      <w:pPr>
        <w:pStyle w:val="ListParagraph"/>
        <w:numPr>
          <w:ilvl w:val="0"/>
          <w:numId w:val="2"/>
        </w:numPr>
        <w:spacing w:after="40" w:before="40"/>
      </w:pPr>
      <w:r>
        <w:rPr>
          <w:rFonts w:ascii="Arial" w:cs="Arial" w:eastAsia="Arial" w:hAnsi="Arial"/>
          <w:sz w:val="22"/>
          <w:szCs w:val="22"/>
        </w:rPr>
        <w:t xml:space="preserve">✅  Draft → Approved → Paid transitions — all succeed.</w:t>
      </w:r>
    </w:p>
    <w:p>
      <w:pPr>
        <w:pStyle w:val="ListParagraph"/>
        <w:numPr>
          <w:ilvl w:val="0"/>
          <w:numId w:val="2"/>
        </w:numPr>
        <w:spacing w:after="40" w:before="40"/>
      </w:pPr>
      <w:r>
        <w:rPr>
          <w:rFonts w:ascii="Arial" w:cs="Arial" w:eastAsia="Arial" w:hAnsi="Arial"/>
          <w:sz w:val="22"/>
          <w:szCs w:val="22"/>
        </w:rPr>
        <w:t xml:space="preserve">✅  Employee views own payslip with itemised breakdown.</w:t>
      </w:r>
    </w:p>
    <w:p>
      <w:r>
        <w:t xml:space="preserve"/>
      </w:r>
    </w:p>
    <w:p>
      <w:pPr>
        <w:pStyle w:val="Heading2"/>
        <w:spacing w:after="120" w:before="280"/>
      </w:pPr>
      <w:r>
        <w:rPr>
          <w:rFonts w:ascii="Arial" w:cs="Arial" w:eastAsia="Arial" w:hAnsi="Arial"/>
          <w:b/>
          <w:bCs/>
          <w:color w:val="2E75B6"/>
          <w:sz w:val="26"/>
          <w:szCs w:val="26"/>
        </w:rPr>
        <w:t xml:space="preserve">Leave</w:t>
      </w:r>
    </w:p>
    <w:p>
      <w:pPr>
        <w:pStyle w:val="ListParagraph"/>
        <w:numPr>
          <w:ilvl w:val="0"/>
          <w:numId w:val="2"/>
        </w:numPr>
        <w:spacing w:after="40" w:before="40"/>
      </w:pPr>
      <w:r>
        <w:rPr>
          <w:rFonts w:ascii="Arial" w:cs="Arial" w:eastAsia="Arial" w:hAnsi="Arial"/>
          <w:sz w:val="22"/>
          <w:szCs w:val="22"/>
        </w:rPr>
        <w:t xml:space="preserve">✅  Request with sufficient balance — succeeds.</w:t>
      </w:r>
    </w:p>
    <w:p>
      <w:pPr>
        <w:pStyle w:val="ListParagraph"/>
        <w:numPr>
          <w:ilvl w:val="0"/>
          <w:numId w:val="2"/>
        </w:numPr>
        <w:spacing w:after="40" w:before="40"/>
      </w:pPr>
      <w:r>
        <w:rPr>
          <w:rFonts w:ascii="Arial" w:cs="Arial" w:eastAsia="Arial" w:hAnsi="Arial"/>
          <w:sz w:val="22"/>
          <w:szCs w:val="22"/>
        </w:rPr>
        <w:t xml:space="preserve">✅  Request with insufficient balance — rejected.</w:t>
      </w:r>
    </w:p>
    <w:p>
      <w:pPr>
        <w:pStyle w:val="ListParagraph"/>
        <w:numPr>
          <w:ilvl w:val="0"/>
          <w:numId w:val="2"/>
        </w:numPr>
        <w:spacing w:after="40" w:before="40"/>
      </w:pPr>
      <w:r>
        <w:rPr>
          <w:rFonts w:ascii="Arial" w:cs="Arial" w:eastAsia="Arial" w:hAnsi="Arial"/>
          <w:sz w:val="22"/>
          <w:szCs w:val="22"/>
        </w:rPr>
        <w:t xml:space="preserve">✅  Overlapping approved leave — rejected.</w:t>
      </w:r>
    </w:p>
    <w:p>
      <w:pPr>
        <w:pStyle w:val="ListParagraph"/>
        <w:numPr>
          <w:ilvl w:val="0"/>
          <w:numId w:val="2"/>
        </w:numPr>
        <w:spacing w:after="40" w:before="40"/>
      </w:pPr>
      <w:r>
        <w:rPr>
          <w:rFonts w:ascii="Arial" w:cs="Arial" w:eastAsia="Arial" w:hAnsi="Arial"/>
          <w:sz w:val="22"/>
          <w:szCs w:val="22"/>
        </w:rPr>
        <w:t xml:space="preserve">✅  DeptHead approves own dept leave — UsedDays increments.</w:t>
      </w:r>
    </w:p>
    <w:p>
      <w:pPr>
        <w:pStyle w:val="ListParagraph"/>
        <w:numPr>
          <w:ilvl w:val="0"/>
          <w:numId w:val="2"/>
        </w:numPr>
        <w:spacing w:after="40" w:before="40"/>
      </w:pPr>
      <w:r>
        <w:rPr>
          <w:rFonts w:ascii="Arial" w:cs="Arial" w:eastAsia="Arial" w:hAnsi="Arial"/>
          <w:sz w:val="22"/>
          <w:szCs w:val="22"/>
        </w:rPr>
        <w:t xml:space="preserve">✅  DeptHead approves other dept leave — rejected.</w:t>
      </w:r>
    </w:p>
    <w:p>
      <w:pPr>
        <w:pStyle w:val="ListParagraph"/>
        <w:numPr>
          <w:ilvl w:val="0"/>
          <w:numId w:val="2"/>
        </w:numPr>
        <w:spacing w:after="40" w:before="40"/>
      </w:pPr>
      <w:r>
        <w:rPr>
          <w:rFonts w:ascii="Arial" w:cs="Arial" w:eastAsia="Arial" w:hAnsi="Arial"/>
          <w:sz w:val="22"/>
          <w:szCs w:val="22"/>
        </w:rPr>
        <w:t xml:space="preserve">✅  Future year leave — balance auto-created.</w:t>
      </w:r>
    </w:p>
    <w:p>
      <w:pPr>
        <w:pStyle w:val="ListParagraph"/>
        <w:numPr>
          <w:ilvl w:val="0"/>
          <w:numId w:val="2"/>
        </w:numPr>
        <w:spacing w:after="40" w:before="40"/>
      </w:pPr>
      <w:r>
        <w:rPr>
          <w:rFonts w:ascii="Arial" w:cs="Arial" w:eastAsia="Arial" w:hAnsi="Arial"/>
          <w:sz w:val="22"/>
          <w:szCs w:val="22"/>
        </w:rPr>
        <w:t xml:space="preserve">✅  Unpaid leave — no balance check, no row touched. ✅  DeptHead attempts to approve their own leave — rejected with error (FR12). ✅  HR approves DeptHead’s own leave request — succeeds. ✅  Rejection of pending leave — no change to UsedDays. ✅  Rejection of already-approved leave — UsedDays decremented correctly.</w:t>
      </w:r>
    </w:p>
    <w:p>
      <w:r>
        <w:t xml:space="preserve"/>
      </w:r>
    </w:p>
    <w:p>
      <w:pPr>
        <w:pStyle w:val="Heading2"/>
        <w:spacing w:after="120" w:before="280"/>
      </w:pPr>
      <w:r>
        <w:rPr>
          <w:rFonts w:ascii="Arial" w:cs="Arial" w:eastAsia="Arial" w:hAnsi="Arial"/>
          <w:b/>
          <w:bCs/>
          <w:color w:val="2E75B6"/>
          <w:sz w:val="26"/>
          <w:szCs w:val="26"/>
        </w:rPr>
        <w:t xml:space="preserve">Attendance</w:t>
      </w:r>
    </w:p>
    <w:p>
      <w:pPr>
        <w:pStyle w:val="ListParagraph"/>
        <w:numPr>
          <w:ilvl w:val="0"/>
          <w:numId w:val="2"/>
        </w:numPr>
        <w:spacing w:after="40" w:before="40"/>
      </w:pPr>
      <w:r>
        <w:rPr>
          <w:rFonts w:ascii="Arial" w:cs="Arial" w:eastAsia="Arial" w:hAnsi="Arial"/>
          <w:sz w:val="22"/>
          <w:szCs w:val="22"/>
        </w:rPr>
        <w:t xml:space="preserve">✅  Check-in — record created.</w:t>
      </w:r>
    </w:p>
    <w:p>
      <w:pPr>
        <w:pStyle w:val="ListParagraph"/>
        <w:numPr>
          <w:ilvl w:val="0"/>
          <w:numId w:val="2"/>
        </w:numPr>
        <w:spacing w:after="40" w:before="40"/>
      </w:pPr>
      <w:r>
        <w:rPr>
          <w:rFonts w:ascii="Arial" w:cs="Arial" w:eastAsia="Arial" w:hAnsi="Arial"/>
          <w:sz w:val="22"/>
          <w:szCs w:val="22"/>
        </w:rPr>
        <w:t xml:space="preserve">✅  Double check-in — rejected.</w:t>
      </w:r>
    </w:p>
    <w:p>
      <w:pPr>
        <w:pStyle w:val="ListParagraph"/>
        <w:numPr>
          <w:ilvl w:val="0"/>
          <w:numId w:val="2"/>
        </w:numPr>
        <w:spacing w:after="40" w:before="40"/>
      </w:pPr>
      <w:r>
        <w:rPr>
          <w:rFonts w:ascii="Arial" w:cs="Arial" w:eastAsia="Arial" w:hAnsi="Arial"/>
          <w:sz w:val="22"/>
          <w:szCs w:val="22"/>
        </w:rPr>
        <w:t xml:space="preserve">✅  Check-out without check-in — rejected.</w:t>
      </w:r>
    </w:p>
    <w:p>
      <w:pPr>
        <w:pStyle w:val="ListParagraph"/>
        <w:numPr>
          <w:ilvl w:val="0"/>
          <w:numId w:val="2"/>
        </w:numPr>
        <w:spacing w:after="40" w:before="40"/>
      </w:pPr>
      <w:r>
        <w:rPr>
          <w:rFonts w:ascii="Arial" w:cs="Arial" w:eastAsia="Arial" w:hAnsi="Arial"/>
          <w:sz w:val="22"/>
          <w:szCs w:val="22"/>
        </w:rPr>
        <w:t xml:space="preserve">✅  CheckOut before CheckIn — rejected.</w:t>
      </w:r>
    </w:p>
    <w:p>
      <w:pPr>
        <w:pStyle w:val="ListParagraph"/>
        <w:numPr>
          <w:ilvl w:val="0"/>
          <w:numId w:val="2"/>
        </w:numPr>
        <w:spacing w:after="40" w:before="40"/>
      </w:pPr>
      <w:r>
        <w:rPr>
          <w:rFonts w:ascii="Arial" w:cs="Arial" w:eastAsia="Arial" w:hAnsi="Arial"/>
          <w:sz w:val="22"/>
          <w:szCs w:val="22"/>
        </w:rPr>
        <w:t xml:space="preserve">✅  DeptHead marks team attendance — succeeds.</w:t>
      </w:r>
    </w:p>
    <w:p>
      <w:pPr>
        <w:pStyle w:val="ListParagraph"/>
        <w:numPr>
          <w:ilvl w:val="0"/>
          <w:numId w:val="2"/>
        </w:numPr>
        <w:spacing w:after="40" w:before="40"/>
      </w:pPr>
      <w:r>
        <w:rPr>
          <w:rFonts w:ascii="Arial" w:cs="Arial" w:eastAsia="Arial" w:hAnsi="Arial"/>
          <w:sz w:val="22"/>
          <w:szCs w:val="22"/>
        </w:rPr>
        <w:t xml:space="preserve">✅  DeptHead marks other dept attendance — rejected.</w:t>
      </w:r>
    </w:p>
    <w:p>
      <w:r>
        <w:t xml:space="preserve"/>
      </w:r>
    </w:p>
    <w:p>
      <w:pPr>
        <w:pStyle w:val="Heading2"/>
        <w:spacing w:after="120" w:before="280"/>
      </w:pPr>
      <w:r>
        <w:rPr>
          <w:rFonts w:ascii="Arial" w:cs="Arial" w:eastAsia="Arial" w:hAnsi="Arial"/>
          <w:b/>
          <w:bCs/>
          <w:color w:val="2E75B6"/>
          <w:sz w:val="26"/>
          <w:szCs w:val="26"/>
        </w:rPr>
        <w:t xml:space="preserve">Cascade on Soft Delete (FR16)</w:t>
      </w:r>
    </w:p>
    <w:p>
      <w:pPr>
        <w:pStyle w:val="ListParagraph"/>
        <w:numPr>
          <w:ilvl w:val="0"/>
          <w:numId w:val="2"/>
        </w:numPr>
        <w:spacing w:after="40" w:before="40"/>
      </w:pPr>
      <w:r>
        <w:rPr>
          <w:rFonts w:ascii="Arial" w:cs="Arial" w:eastAsia="Arial" w:hAnsi="Arial"/>
          <w:sz w:val="22"/>
          <w:szCs w:val="22"/>
        </w:rPr>
        <w:t xml:space="preserve">✅  Soft-delete employee with created tasks — AssignedById tasks → IsDeleted = true.</w:t>
      </w:r>
    </w:p>
    <w:p>
      <w:pPr>
        <w:pStyle w:val="ListParagraph"/>
        <w:numPr>
          <w:ilvl w:val="0"/>
          <w:numId w:val="2"/>
        </w:numPr>
        <w:spacing w:after="40" w:before="40"/>
      </w:pPr>
      <w:r>
        <w:rPr>
          <w:rFonts w:ascii="Arial" w:cs="Arial" w:eastAsia="Arial" w:hAnsi="Arial"/>
          <w:sz w:val="22"/>
          <w:szCs w:val="22"/>
        </w:rPr>
        <w:t xml:space="preserve">✅  Soft-delete employee with assigned tasks — AssignedToId tasks → IsDeleted = true.</w:t>
      </w:r>
    </w:p>
    <w:p>
      <w:pPr>
        <w:pStyle w:val="ListParagraph"/>
        <w:numPr>
          <w:ilvl w:val="0"/>
          <w:numId w:val="2"/>
        </w:numPr>
        <w:spacing w:after="40" w:before="40"/>
      </w:pPr>
      <w:r>
        <w:rPr>
          <w:rFonts w:ascii="Arial" w:cs="Arial" w:eastAsia="Arial" w:hAnsi="Arial"/>
          <w:sz w:val="22"/>
          <w:szCs w:val="22"/>
        </w:rPr>
        <w:t xml:space="preserve">✅  Soft-delete with both created + assigned tasks — all deleted, no duplicates.</w:t>
      </w:r>
    </w:p>
    <w:p>
      <w:pPr>
        <w:pStyle w:val="ListParagraph"/>
        <w:numPr>
          <w:ilvl w:val="0"/>
          <w:numId w:val="2"/>
        </w:numPr>
        <w:spacing w:after="40" w:before="40"/>
      </w:pPr>
      <w:r>
        <w:rPr>
          <w:rFonts w:ascii="Arial" w:cs="Arial" w:eastAsia="Arial" w:hAnsi="Arial"/>
          <w:sz w:val="22"/>
          <w:szCs w:val="22"/>
        </w:rPr>
        <w:t xml:space="preserve">✅  Soft-delete with no tasks — no side effects, transaction commits.</w:t>
      </w:r>
    </w:p>
    <w:p>
      <w:pPr>
        <w:pStyle w:val="ListParagraph"/>
        <w:numPr>
          <w:ilvl w:val="0"/>
          <w:numId w:val="2"/>
        </w:numPr>
        <w:spacing w:after="40" w:before="40"/>
      </w:pPr>
      <w:r>
        <w:rPr>
          <w:rFonts w:ascii="Arial" w:cs="Arial" w:eastAsia="Arial" w:hAnsi="Arial"/>
          <w:sz w:val="22"/>
          <w:szCs w:val="22"/>
        </w:rPr>
        <w:t xml:space="preserve">✅  Restore employee — tasks remain IsDeleted = true.</w:t>
      </w:r>
    </w:p>
    <w:p>
      <w:pPr>
        <w:pStyle w:val="ListParagraph"/>
        <w:numPr>
          <w:ilvl w:val="0"/>
          <w:numId w:val="2"/>
        </w:numPr>
        <w:spacing w:after="40" w:before="40"/>
      </w:pPr>
      <w:r>
        <w:rPr>
          <w:rFonts w:ascii="Arial" w:cs="Arial" w:eastAsia="Arial" w:hAnsi="Arial"/>
          <w:sz w:val="22"/>
          <w:szCs w:val="22"/>
        </w:rPr>
        <w:t xml:space="preserve">✅  Task lists never show IsDeleted = true tasks. ✅  Employee list with 21+ records — paginated, page 2 shows correct records (NFR08). ✅  Page size defaults to 20 per page.</w:t>
      </w:r>
    </w:p>
    <w:sectPr>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Arial" w:cs="Arial" w:eastAsia="Arial" w:hAnsi="Arial"/>
        <w:color w:val="5A6A7A"/>
        <w:sz w:val="18"/>
        <w:szCs w:val="18"/>
      </w:rPr>
      <w:t xml:space="preserve">HR Management System v7.0  |  Page </w:t>
    </w:r>
    <w:r>
      <w:rPr>
        <w:rFonts w:ascii="Arial" w:cs="Arial" w:eastAsia="Arial" w:hAnsi="Arial"/>
        <w:color w:val="5A6A7A"/>
        <w:sz w:val="18"/>
        <w:szCs w:val="18"/>
      </w:rPr>
      <w:fldChar w:fldCharType="begin"/>
      <w:instrText xml:space="preserve">PAGE</w:instrText>
      <w:fldChar w:fldCharType="separate"/>
      <w:fldChar w:fldCharType="end"/>
    </w:r>
    <w:r>
      <w:rPr>
        <w:rFonts w:ascii="Arial" w:cs="Arial" w:eastAsia="Arial" w:hAnsi="Arial"/>
        <w:color w:val="5A6A7A"/>
        <w:sz w:val="18"/>
        <w:szCs w:val="18"/>
      </w:rPr>
      <w:t xml:space="preserve"> of </w:t>
    </w:r>
    <w:r>
      <w:rPr>
        <w:rFonts w:ascii="Arial" w:cs="Arial" w:eastAsia="Arial" w:hAnsi="Arial"/>
        <w:color w:val="5A6A7A"/>
        <w:sz w:val="18"/>
        <w:szCs w:val="18"/>
      </w:rPr>
      <w:fldChar w:fldCharType="begin"/>
      <w:instrText xml:space="preserve">NUMPAGES</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abstractNum w:abstractNumId="3" w15:restartNumberingAfterBreak="0">
    <w:multiLevelType w:val="hybridMultilevel"/>
    <w:lvl w:ilvl="0" w15:tentative="1">
      <w:start w:val="1"/>
      <w:numFmt w:val="bullet"/>
      <w:lvlText w:val="◦"/>
      <w:lvlJc w:val="left"/>
      <w:pPr>
        <w:ind w:left="1080" w:hanging="360"/>
      </w:pPr>
    </w:lvl>
  </w:abstractNum>
  <w:abstractNum w:abstractNumId="4" w15:restartNumberingAfterBreak="0">
    <w:multiLevelType w:val="hybridMultilevel"/>
    <w:lvl w:ilvl="0" w15:tentative="1">
      <w:start w:val="1"/>
      <w:numFmt w:val="decimal"/>
      <w:lvlText w:val="%1."/>
      <w:lvlJc w:val="left"/>
      <w:pPr>
        <w:ind w:left="720" w:hanging="360"/>
      </w:pPr>
    </w:lvl>
  </w:abstractNum>
  <w:num w:numId="1">
    <w:abstractNumId w:val="1"/>
    <w:lvlOverride w:ilvl="0">
      <w:startOverride w:val="1"/>
    </w:lvlOverride>
  </w:num>
  <w:num w:numId="2">
    <w:abstractNumId w:val="2"/>
    <w:lvlOverride w:ilvl="0">
      <w:startOverride w:val="1"/>
    </w:lvlOverride>
  </w:num>
  <w:num w:numId="3">
    <w:abstractNumId w:val="4"/>
    <w:lvlOverride w:ilvl="0">
      <w:startOverride w:val="1"/>
    </w:lvlOverride>
  </w:num>
  <w:num w:numId="4">
    <w:abstractNumId w:val="3"/>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color w:val="1A1A2E"/>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400"/>
      <w:outlineLvl w:val="0"/>
    </w:pPr>
    <w:rPr>
      <w:rFonts w:ascii="Arial" w:cs="Arial" w:eastAsia="Arial" w:hAnsi="Arial"/>
      <w:b/>
      <w:bCs/>
      <w:color w:val="1B3A5C"/>
      <w:sz w:val="32"/>
      <w:szCs w:val="32"/>
    </w:rPr>
  </w:style>
  <w:style w:type="paragraph" w:styleId="Heading2">
    <w:name w:val="Heading 2"/>
    <w:basedOn w:val="Normal"/>
    <w:next w:val="Normal"/>
    <w:qFormat/>
    <w:pPr>
      <w:spacing w:after="120" w:before="280"/>
      <w:outlineLvl w:val="1"/>
    </w:pPr>
    <w:rPr>
      <w:rFonts w:ascii="Arial" w:cs="Arial" w:eastAsia="Arial" w:hAnsi="Arial"/>
      <w:b/>
      <w:bCs/>
      <w:color w:val="2E75B6"/>
      <w:sz w:val="26"/>
      <w:szCs w:val="26"/>
    </w:rPr>
  </w:style>
  <w:style w:type="paragraph" w:styleId="Heading3">
    <w:name w:val="Heading 3"/>
    <w:basedOn w:val="Normal"/>
    <w:next w:val="Normal"/>
    <w:qFormat/>
    <w:pPr>
      <w:spacing w:after="80" w:before="200"/>
      <w:outlineLvl w:val="2"/>
    </w:pPr>
    <w:rPr>
      <w:rFonts w:ascii="Arial" w:cs="Arial" w:eastAsia="Arial" w:hAnsi="Arial"/>
      <w:b/>
      <w:bCs/>
      <w:color w:val="1B3A5C"/>
      <w:sz w:val="22"/>
      <w:szCs w:val="22"/>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2026-05-06T10:11:29.967Z</dcterms:created>
  <dcterms:modified xsi:type="dcterms:W3CDTF">2026-05-06T10:11:29.970Z</dcterms:modified>
</cp:coreProperties>
</file>

<file path=docProps/custom.xml><?xml version="1.0" encoding="utf-8"?>
<Properties xmlns="http://schemas.openxmlformats.org/officeDocument/2006/custom-properties" xmlns:vt="http://schemas.openxmlformats.org/officeDocument/2006/docPropsVTypes"/>
</file>