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84D49" w14:textId="01559882" w:rsidR="009118CE" w:rsidRDefault="00D41ED3">
      <w:pPr>
        <w:rPr>
          <w:rFonts w:ascii="Segoe UI" w:hAnsi="Segoe UI" w:cs="Segoe UI"/>
          <w:color w:val="0D0D0D"/>
          <w:shd w:val="clear" w:color="auto" w:fill="FFFFFF"/>
        </w:rPr>
      </w:pPr>
      <w:r>
        <w:rPr>
          <w:rFonts w:ascii="Segoe UI" w:hAnsi="Segoe UI" w:cs="Segoe UI"/>
          <w:color w:val="0D0D0D"/>
          <w:shd w:val="clear" w:color="auto" w:fill="FFFFFF"/>
        </w:rPr>
        <w:t>My research i</w:t>
      </w:r>
      <w:r w:rsidR="009118CE">
        <w:rPr>
          <w:rFonts w:ascii="Segoe UI" w:hAnsi="Segoe UI" w:cs="Segoe UI"/>
          <w:color w:val="0D0D0D"/>
          <w:shd w:val="clear" w:color="auto" w:fill="FFFFFF"/>
        </w:rPr>
        <w:t>nvolves designing and developing a wearable reading assistant device. The device's design and programming look like a glass frame, with a camera attached to the top middle of the</w:t>
      </w:r>
      <w:r>
        <w:rPr>
          <w:rFonts w:ascii="Segoe UI" w:hAnsi="Segoe UI" w:cs="Segoe UI"/>
          <w:color w:val="0D0D0D"/>
          <w:shd w:val="clear" w:color="auto" w:fill="FFFFFF"/>
        </w:rPr>
        <w:t xml:space="preserve"> frame. </w:t>
      </w:r>
    </w:p>
    <w:p w14:paraId="60F0C662" w14:textId="77777777" w:rsidR="009118CE" w:rsidRDefault="00D41ED3">
      <w:pPr>
        <w:rPr>
          <w:rFonts w:ascii="Segoe UI" w:hAnsi="Segoe UI" w:cs="Segoe UI"/>
          <w:color w:val="0D0D0D"/>
          <w:shd w:val="clear" w:color="auto" w:fill="FFFFFF"/>
        </w:rPr>
      </w:pPr>
      <w:r>
        <w:rPr>
          <w:rFonts w:ascii="Segoe UI" w:hAnsi="Segoe UI" w:cs="Segoe UI"/>
          <w:color w:val="0D0D0D"/>
          <w:shd w:val="clear" w:color="auto" w:fill="FFFFFF"/>
        </w:rPr>
        <w:t>The system</w:t>
      </w:r>
      <w:r>
        <w:rPr>
          <w:rFonts w:ascii="Segoe UI" w:hAnsi="Segoe UI" w:cs="Segoe UI"/>
          <w:color w:val="0D0D0D"/>
          <w:shd w:val="clear" w:color="auto" w:fill="FFFFFF"/>
        </w:rPr>
        <w:t xml:space="preserve"> uses </w:t>
      </w:r>
      <w:r w:rsidR="009118CE">
        <w:rPr>
          <w:rFonts w:ascii="Segoe UI" w:hAnsi="Segoe UI" w:cs="Segoe UI"/>
          <w:color w:val="0D0D0D"/>
          <w:shd w:val="clear" w:color="auto" w:fill="FFFFFF"/>
        </w:rPr>
        <w:t>Orange Pi Zero 2 W 4Gb RAM with a USB camera, and Orange Pi Zero 2 w has</w:t>
      </w:r>
      <w:r>
        <w:rPr>
          <w:rFonts w:ascii="Segoe UI" w:hAnsi="Segoe UI" w:cs="Segoe UI"/>
          <w:color w:val="0D0D0D"/>
          <w:shd w:val="clear" w:color="auto" w:fill="FFFFFF"/>
        </w:rPr>
        <w:t xml:space="preserve"> WiFi. </w:t>
      </w:r>
    </w:p>
    <w:p w14:paraId="4C846544" w14:textId="77777777" w:rsidR="009118CE" w:rsidRDefault="00D41ED3">
      <w:pPr>
        <w:rPr>
          <w:rFonts w:ascii="Segoe UI" w:hAnsi="Segoe UI" w:cs="Segoe UI"/>
          <w:color w:val="0D0D0D"/>
          <w:shd w:val="clear" w:color="auto" w:fill="FFFFFF"/>
        </w:rPr>
      </w:pPr>
      <w:r>
        <w:rPr>
          <w:rFonts w:ascii="Segoe UI" w:hAnsi="Segoe UI" w:cs="Segoe UI"/>
          <w:color w:val="0D0D0D"/>
          <w:shd w:val="clear" w:color="auto" w:fill="FFFFFF"/>
        </w:rPr>
        <w:t xml:space="preserve">The application will help the user to read. </w:t>
      </w:r>
      <w:r w:rsidR="009118CE">
        <w:rPr>
          <w:rFonts w:ascii="Segoe UI" w:hAnsi="Segoe UI" w:cs="Segoe UI"/>
          <w:color w:val="0D0D0D"/>
          <w:shd w:val="clear" w:color="auto" w:fill="FFFFFF"/>
        </w:rPr>
        <w:t xml:space="preserve">The system needs to detect the user's fingernail only (i.e., this will help to speed the system). </w:t>
      </w:r>
    </w:p>
    <w:p w14:paraId="0ABD1DF7" w14:textId="77777777" w:rsidR="009118CE" w:rsidRDefault="009118CE">
      <w:pPr>
        <w:rPr>
          <w:rFonts w:ascii="Segoe UI" w:hAnsi="Segoe UI" w:cs="Segoe UI"/>
          <w:color w:val="0D0D0D"/>
          <w:shd w:val="clear" w:color="auto" w:fill="FFFFFF"/>
        </w:rPr>
      </w:pPr>
    </w:p>
    <w:p w14:paraId="4A9B24C1" w14:textId="464D91A1" w:rsidR="00B3665C" w:rsidRDefault="00D41ED3">
      <w:pPr>
        <w:rPr>
          <w:rFonts w:ascii="Segoe UI" w:hAnsi="Segoe UI" w:cs="Segoe UI"/>
          <w:color w:val="0D0D0D"/>
          <w:shd w:val="clear" w:color="auto" w:fill="FFFFFF"/>
        </w:rPr>
      </w:pPr>
      <w:r>
        <w:rPr>
          <w:rFonts w:ascii="Segoe UI" w:hAnsi="Segoe UI" w:cs="Segoe UI"/>
          <w:color w:val="0D0D0D"/>
          <w:shd w:val="clear" w:color="auto" w:fill="FFFFFF"/>
        </w:rPr>
        <w:t>When the user point</w:t>
      </w:r>
      <w:r>
        <w:rPr>
          <w:rFonts w:ascii="Segoe UI" w:hAnsi="Segoe UI" w:cs="Segoe UI"/>
          <w:color w:val="0D0D0D"/>
          <w:shd w:val="clear" w:color="auto" w:fill="FFFFFF"/>
        </w:rPr>
        <w:t>s</w:t>
      </w:r>
      <w:r>
        <w:rPr>
          <w:rFonts w:ascii="Segoe UI" w:hAnsi="Segoe UI" w:cs="Segoe UI"/>
          <w:color w:val="0D0D0D"/>
          <w:shd w:val="clear" w:color="auto" w:fill="FFFFFF"/>
        </w:rPr>
        <w:t xml:space="preserve"> his index finger under </w:t>
      </w:r>
      <w:r>
        <w:rPr>
          <w:rFonts w:ascii="Segoe UI" w:hAnsi="Segoe UI" w:cs="Segoe UI"/>
          <w:color w:val="0D0D0D"/>
          <w:shd w:val="clear" w:color="auto" w:fill="FFFFFF"/>
        </w:rPr>
        <w:t xml:space="preserve">a </w:t>
      </w:r>
      <w:r>
        <w:rPr>
          <w:rFonts w:ascii="Segoe UI" w:hAnsi="Segoe UI" w:cs="Segoe UI"/>
          <w:color w:val="0D0D0D"/>
          <w:shd w:val="clear" w:color="auto" w:fill="FFFFFF"/>
        </w:rPr>
        <w:t xml:space="preserve">word, the system must detect that the finger is stopped under the word using </w:t>
      </w:r>
      <w:r>
        <w:rPr>
          <w:rFonts w:ascii="Segoe UI" w:hAnsi="Segoe UI" w:cs="Segoe UI"/>
          <w:color w:val="0D0D0D"/>
          <w:shd w:val="clear" w:color="auto" w:fill="FFFFFF"/>
        </w:rPr>
        <w:t xml:space="preserve">the </w:t>
      </w:r>
      <w:r>
        <w:rPr>
          <w:rFonts w:ascii="Segoe UI" w:hAnsi="Segoe UI" w:cs="Segoe UI"/>
          <w:color w:val="0D0D0D"/>
          <w:shd w:val="clear" w:color="auto" w:fill="FFFFFF"/>
        </w:rPr>
        <w:t xml:space="preserve">motion </w:t>
      </w:r>
      <w:r w:rsidR="009118CE">
        <w:rPr>
          <w:rFonts w:ascii="Segoe UI" w:hAnsi="Segoe UI" w:cs="Segoe UI"/>
          <w:color w:val="0D0D0D"/>
          <w:shd w:val="clear" w:color="auto" w:fill="FFFFFF"/>
        </w:rPr>
        <w:t xml:space="preserve">detection </w:t>
      </w:r>
      <w:r>
        <w:rPr>
          <w:rFonts w:ascii="Segoe UI" w:hAnsi="Segoe UI" w:cs="Segoe UI"/>
          <w:color w:val="0D0D0D"/>
          <w:shd w:val="clear" w:color="auto" w:fill="FFFFFF"/>
        </w:rPr>
        <w:t>method</w:t>
      </w:r>
      <w:r w:rsidR="00B3665C">
        <w:rPr>
          <w:rFonts w:ascii="Segoe UI" w:hAnsi="Segoe UI" w:cs="Segoe UI"/>
          <w:color w:val="0D0D0D"/>
          <w:shd w:val="clear" w:color="auto" w:fill="FFFFFF"/>
        </w:rPr>
        <w:t>. For example, if the finger is stopped and there is no motion between 5 frames or the motion ratio between the last five frames is less than 0.1, the system needs to recognize the user's index fingernail only and track it</w:t>
      </w:r>
      <w:r>
        <w:rPr>
          <w:rFonts w:ascii="Segoe UI" w:hAnsi="Segoe UI" w:cs="Segoe UI"/>
          <w:color w:val="0D0D0D"/>
          <w:shd w:val="clear" w:color="auto" w:fill="FFFFFF"/>
        </w:rPr>
        <w:t xml:space="preserve">. </w:t>
      </w:r>
    </w:p>
    <w:p w14:paraId="275827CC" w14:textId="77777777" w:rsidR="00B3665C" w:rsidRDefault="00B3665C">
      <w:pPr>
        <w:rPr>
          <w:rFonts w:ascii="Segoe UI" w:hAnsi="Segoe UI" w:cs="Segoe UI"/>
          <w:color w:val="0D0D0D"/>
          <w:shd w:val="clear" w:color="auto" w:fill="FFFFFF"/>
        </w:rPr>
      </w:pPr>
    </w:p>
    <w:p w14:paraId="4216D3E9" w14:textId="385E36FE" w:rsidR="00B3665C" w:rsidRDefault="00D41ED3">
      <w:pPr>
        <w:rPr>
          <w:rFonts w:ascii="Segoe UI" w:hAnsi="Segoe UI" w:cs="Segoe UI"/>
          <w:color w:val="0D0D0D"/>
          <w:shd w:val="clear" w:color="auto" w:fill="FFFFFF"/>
        </w:rPr>
      </w:pPr>
      <w:r>
        <w:rPr>
          <w:rFonts w:ascii="Segoe UI" w:hAnsi="Segoe UI" w:cs="Segoe UI"/>
          <w:color w:val="0D0D0D"/>
          <w:shd w:val="clear" w:color="auto" w:fill="FFFFFF"/>
        </w:rPr>
        <w:t xml:space="preserve">The system </w:t>
      </w:r>
      <w:r w:rsidR="00B3665C">
        <w:rPr>
          <w:rFonts w:ascii="Segoe UI" w:hAnsi="Segoe UI" w:cs="Segoe UI"/>
          <w:color w:val="0D0D0D"/>
          <w:shd w:val="clear" w:color="auto" w:fill="FFFFFF"/>
        </w:rPr>
        <w:t xml:space="preserve">can </w:t>
      </w:r>
      <w:r>
        <w:rPr>
          <w:rFonts w:ascii="Segoe UI" w:hAnsi="Segoe UI" w:cs="Segoe UI"/>
          <w:color w:val="0D0D0D"/>
          <w:shd w:val="clear" w:color="auto" w:fill="FFFFFF"/>
        </w:rPr>
        <w:t xml:space="preserve">use </w:t>
      </w:r>
      <w:r>
        <w:rPr>
          <w:rFonts w:ascii="Segoe UI" w:hAnsi="Segoe UI" w:cs="Segoe UI"/>
          <w:color w:val="0D0D0D"/>
          <w:shd w:val="clear" w:color="auto" w:fill="FFFFFF"/>
        </w:rPr>
        <w:t>Medipip</w:t>
      </w:r>
      <w:r w:rsidR="00B3665C">
        <w:rPr>
          <w:rFonts w:ascii="Segoe UI" w:hAnsi="Segoe UI" w:cs="Segoe UI"/>
          <w:color w:val="0D0D0D"/>
          <w:shd w:val="clear" w:color="auto" w:fill="FFFFFF"/>
        </w:rPr>
        <w:t xml:space="preserve"> or any library to help detect and track the </w:t>
      </w:r>
      <w:r w:rsidR="00B3665C">
        <w:rPr>
          <w:rFonts w:ascii="Segoe UI" w:hAnsi="Segoe UI" w:cs="Segoe UI"/>
          <w:color w:val="0D0D0D"/>
          <w:shd w:val="clear" w:color="auto" w:fill="FFFFFF"/>
        </w:rPr>
        <w:t>fingernail</w:t>
      </w:r>
      <w:r>
        <w:rPr>
          <w:rFonts w:ascii="Segoe UI" w:hAnsi="Segoe UI" w:cs="Segoe UI"/>
          <w:color w:val="0D0D0D"/>
          <w:shd w:val="clear" w:color="auto" w:fill="FFFFFF"/>
        </w:rPr>
        <w:t xml:space="preserve">. </w:t>
      </w:r>
    </w:p>
    <w:p w14:paraId="7D067E47" w14:textId="234B276B" w:rsidR="00D41ED3" w:rsidRDefault="00D41ED3">
      <w:r>
        <w:rPr>
          <w:rFonts w:ascii="Segoe UI" w:hAnsi="Segoe UI" w:cs="Segoe UI"/>
          <w:color w:val="0D0D0D"/>
          <w:shd w:val="clear" w:color="auto" w:fill="FFFFFF"/>
        </w:rPr>
        <w:t>T</w:t>
      </w:r>
      <w:r>
        <w:rPr>
          <w:rFonts w:ascii="Segoe UI" w:hAnsi="Segoe UI" w:cs="Segoe UI"/>
          <w:color w:val="0D0D0D"/>
          <w:shd w:val="clear" w:color="auto" w:fill="FFFFFF"/>
        </w:rPr>
        <w:t xml:space="preserve">he system needs to create ROI around the word and </w:t>
      </w:r>
      <w:r w:rsidR="00B3665C">
        <w:rPr>
          <w:rFonts w:ascii="Segoe UI" w:hAnsi="Segoe UI" w:cs="Segoe UI"/>
          <w:color w:val="0D0D0D"/>
          <w:shd w:val="clear" w:color="auto" w:fill="FFFFFF"/>
        </w:rPr>
        <w:t xml:space="preserve">the </w:t>
      </w:r>
      <w:r>
        <w:rPr>
          <w:rFonts w:ascii="Segoe UI" w:hAnsi="Segoe UI" w:cs="Segoe UI"/>
          <w:color w:val="0D0D0D"/>
          <w:shd w:val="clear" w:color="auto" w:fill="FFFFFF"/>
        </w:rPr>
        <w:t>colo</w:t>
      </w:r>
      <w:r>
        <w:rPr>
          <w:rFonts w:ascii="Segoe UI" w:hAnsi="Segoe UI" w:cs="Segoe UI"/>
          <w:color w:val="0D0D0D"/>
          <w:shd w:val="clear" w:color="auto" w:fill="FFFFFF"/>
        </w:rPr>
        <w:t>r rectangle with red;</w:t>
      </w:r>
      <w:r>
        <w:rPr>
          <w:rFonts w:ascii="Segoe UI" w:hAnsi="Segoe UI" w:cs="Segoe UI"/>
          <w:color w:val="0D0D0D"/>
          <w:shd w:val="clear" w:color="auto" w:fill="FFFFFF"/>
        </w:rPr>
        <w:t xml:space="preserve"> the system needs to extract the word </w:t>
      </w:r>
      <w:r w:rsidR="00B3665C">
        <w:rPr>
          <w:rFonts w:ascii="Segoe UI" w:hAnsi="Segoe UI" w:cs="Segoe UI"/>
          <w:color w:val="0D0D0D"/>
          <w:shd w:val="clear" w:color="auto" w:fill="FFFFFF"/>
        </w:rPr>
        <w:t>and point</w:t>
      </w:r>
      <w:r>
        <w:rPr>
          <w:rFonts w:ascii="Segoe UI" w:hAnsi="Segoe UI" w:cs="Segoe UI"/>
          <w:color w:val="0D0D0D"/>
          <w:shd w:val="clear" w:color="auto" w:fill="FFFFFF"/>
        </w:rPr>
        <w:t xml:space="preserve"> by the head of the index </w:t>
      </w:r>
      <w:r w:rsidR="00B3665C">
        <w:rPr>
          <w:rFonts w:ascii="Segoe UI" w:hAnsi="Segoe UI" w:cs="Segoe UI"/>
          <w:color w:val="0D0D0D"/>
          <w:shd w:val="clear" w:color="auto" w:fill="FFFFFF"/>
        </w:rPr>
        <w:t xml:space="preserve">fingernail </w:t>
      </w:r>
      <w:r>
        <w:rPr>
          <w:rFonts w:ascii="Segoe UI" w:hAnsi="Segoe UI" w:cs="Segoe UI"/>
          <w:color w:val="0D0D0D"/>
          <w:shd w:val="clear" w:color="auto" w:fill="FFFFFF"/>
        </w:rPr>
        <w:t xml:space="preserve">only. The </w:t>
      </w:r>
      <w:r>
        <w:rPr>
          <w:rFonts w:ascii="Segoe UI" w:hAnsi="Segoe UI" w:cs="Segoe UI"/>
          <w:color w:val="0D0D0D"/>
          <w:shd w:val="clear" w:color="auto" w:fill="FFFFFF"/>
        </w:rPr>
        <w:t>ROI</w:t>
      </w:r>
      <w:r>
        <w:rPr>
          <w:rFonts w:ascii="Segoe UI" w:hAnsi="Segoe UI" w:cs="Segoe UI"/>
          <w:color w:val="0D0D0D"/>
          <w:shd w:val="clear" w:color="auto" w:fill="FFFFFF"/>
        </w:rPr>
        <w:t xml:space="preserve"> must be smart to select the whole word based on the white space between the words. After that, the system </w:t>
      </w:r>
      <w:r>
        <w:rPr>
          <w:rFonts w:ascii="Segoe UI" w:hAnsi="Segoe UI" w:cs="Segoe UI"/>
          <w:color w:val="0D0D0D"/>
          <w:shd w:val="clear" w:color="auto" w:fill="FFFFFF"/>
        </w:rPr>
        <w:t>must</w:t>
      </w:r>
      <w:r>
        <w:rPr>
          <w:rFonts w:ascii="Segoe UI" w:hAnsi="Segoe UI" w:cs="Segoe UI"/>
          <w:color w:val="0D0D0D"/>
          <w:shd w:val="clear" w:color="auto" w:fill="FFFFFF"/>
        </w:rPr>
        <w:t xml:space="preserve"> recogni</w:t>
      </w:r>
      <w:r>
        <w:rPr>
          <w:rFonts w:ascii="Segoe UI" w:hAnsi="Segoe UI" w:cs="Segoe UI"/>
          <w:color w:val="0D0D0D"/>
          <w:shd w:val="clear" w:color="auto" w:fill="FFFFFF"/>
        </w:rPr>
        <w:t>ze the selected word and use</w:t>
      </w:r>
      <w:r>
        <w:rPr>
          <w:rFonts w:ascii="Segoe UI" w:hAnsi="Segoe UI" w:cs="Segoe UI"/>
          <w:color w:val="0D0D0D"/>
          <w:shd w:val="clear" w:color="auto" w:fill="FFFFFF"/>
        </w:rPr>
        <w:t xml:space="preserve"> text</w:t>
      </w:r>
      <w:r>
        <w:rPr>
          <w:rFonts w:ascii="Segoe UI" w:hAnsi="Segoe UI" w:cs="Segoe UI"/>
          <w:color w:val="0D0D0D"/>
          <w:shd w:val="clear" w:color="auto" w:fill="FFFFFF"/>
        </w:rPr>
        <w:t>-to-</w:t>
      </w:r>
      <w:r>
        <w:rPr>
          <w:rFonts w:ascii="Segoe UI" w:hAnsi="Segoe UI" w:cs="Segoe UI"/>
          <w:color w:val="0D0D0D"/>
          <w:shd w:val="clear" w:color="auto" w:fill="FFFFFF"/>
        </w:rPr>
        <w:t>speech.</w:t>
      </w:r>
      <w:r>
        <w:br w:type="page"/>
      </w:r>
    </w:p>
    <w:p w14:paraId="08CA18B4" w14:textId="77777777" w:rsidR="00D41ED3" w:rsidRDefault="00545089">
      <w:r w:rsidRPr="00545089">
        <w:lastRenderedPageBreak/>
        <w:t>Can you give me a full literature review for all references about the reading assistant device</w:t>
      </w:r>
    </w:p>
    <w:p w14:paraId="5F6F7ADD" w14:textId="77777777" w:rsidR="00D41ED3" w:rsidRDefault="00D41ED3" w:rsidP="00D41ED3">
      <w:pPr>
        <w:pStyle w:val="NormalWeb"/>
        <w:shd w:val="clear" w:color="auto" w:fill="FFFFFF"/>
        <w:spacing w:before="0" w:beforeAutospacing="0" w:after="0" w:afterAutospacing="0"/>
        <w:rPr>
          <w:rFonts w:ascii="Roboto" w:hAnsi="Roboto"/>
          <w:color w:val="111111"/>
        </w:rPr>
      </w:pPr>
      <w:r>
        <w:rPr>
          <w:rFonts w:ascii="Roboto" w:hAnsi="Roboto"/>
          <w:color w:val="111111"/>
        </w:rPr>
        <w:t>Creating a full literature review for 30 research papers is quite an extensive task that typically involves a detailed analysis and synthesis of the research conducted in a particular field. However, I can certainly help you get started by providing an overview based on the information available from recent research papers and articles on reading assistant devices.</w:t>
      </w:r>
    </w:p>
    <w:p w14:paraId="52C964CC" w14:textId="77777777" w:rsidR="00D41ED3" w:rsidRDefault="00D41ED3" w:rsidP="00D41ED3">
      <w:pPr>
        <w:pStyle w:val="NormalWeb"/>
        <w:shd w:val="clear" w:color="auto" w:fill="FFFFFF"/>
        <w:spacing w:before="180" w:beforeAutospacing="0" w:after="0" w:afterAutospacing="0"/>
        <w:rPr>
          <w:rFonts w:ascii="Roboto" w:hAnsi="Roboto"/>
          <w:color w:val="111111"/>
        </w:rPr>
      </w:pPr>
      <w:r>
        <w:rPr>
          <w:rFonts w:ascii="Roboto" w:hAnsi="Roboto"/>
          <w:color w:val="111111"/>
        </w:rPr>
        <w:t>Here’s a brief overview based on the current literature:</w:t>
      </w:r>
    </w:p>
    <w:p w14:paraId="132CD143" w14:textId="77777777" w:rsidR="00D41ED3" w:rsidRDefault="00D41ED3" w:rsidP="00D41ED3">
      <w:pPr>
        <w:pStyle w:val="NormalWeb"/>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Assistive Technology Evolution</w:t>
      </w:r>
      <w:r>
        <w:rPr>
          <w:rFonts w:ascii="Roboto" w:hAnsi="Roboto"/>
          <w:color w:val="111111"/>
        </w:rPr>
        <w:t>: A systematic literature review has shown that assistive technology (AT), including reading assistant devices, has evolved from products designed to improve functional capabilities of individuals with disabilities to enabling technologies that facilitate tasks for people with various needs. </w:t>
      </w:r>
      <w:hyperlink r:id="rId5" w:tgtFrame="_blank" w:history="1">
        <w:r>
          <w:rPr>
            <w:rStyle w:val="Hyperlink"/>
            <w:rFonts w:ascii="Roboto" w:eastAsiaTheme="majorEastAsia" w:hAnsi="Roboto"/>
          </w:rPr>
          <w:t>This evolution is leading to a broader acceptance and decreased stigmatization of AT among mainstream users</w:t>
        </w:r>
      </w:hyperlink>
      <w:hyperlink r:id="rId6" w:tgtFrame="_blank" w:history="1">
        <w:r>
          <w:rPr>
            <w:rStyle w:val="Hyperlink"/>
            <w:rFonts w:ascii="Roboto" w:eastAsiaTheme="majorEastAsia" w:hAnsi="Roboto"/>
            <w:vertAlign w:val="superscript"/>
          </w:rPr>
          <w:t>1</w:t>
        </w:r>
      </w:hyperlink>
      <w:r>
        <w:rPr>
          <w:rFonts w:ascii="Roboto" w:hAnsi="Roboto"/>
          <w:color w:val="111111"/>
        </w:rPr>
        <w:t>.</w:t>
      </w:r>
    </w:p>
    <w:p w14:paraId="3964A113" w14:textId="77777777" w:rsidR="00D41ED3" w:rsidRDefault="00D41ED3" w:rsidP="00D41ED3">
      <w:pPr>
        <w:pStyle w:val="NormalWeb"/>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Design and Evaluation for Dyslexia</w:t>
      </w:r>
      <w:r>
        <w:rPr>
          <w:rFonts w:ascii="Roboto" w:hAnsi="Roboto"/>
          <w:color w:val="111111"/>
        </w:rPr>
        <w:t>: Research has been conducted on the design and evaluation of a reading assistant application called Augmenta11y, which aims to provide reading support to children with dyslexia. </w:t>
      </w:r>
      <w:hyperlink r:id="rId7" w:tgtFrame="_blank" w:history="1">
        <w:r>
          <w:rPr>
            <w:rStyle w:val="Hyperlink"/>
            <w:rFonts w:ascii="Roboto" w:eastAsiaTheme="majorEastAsia" w:hAnsi="Roboto"/>
          </w:rPr>
          <w:t>The application was developed using a participatory approach and evaluated through user studies, revealing its effectiveness in providing affordable and accessible reading practice</w:t>
        </w:r>
      </w:hyperlink>
      <w:hyperlink r:id="rId8" w:tgtFrame="_blank" w:history="1">
        <w:r>
          <w:rPr>
            <w:rStyle w:val="Hyperlink"/>
            <w:rFonts w:ascii="Roboto" w:eastAsiaTheme="majorEastAsia" w:hAnsi="Roboto"/>
            <w:vertAlign w:val="superscript"/>
          </w:rPr>
          <w:t>2</w:t>
        </w:r>
      </w:hyperlink>
      <w:r>
        <w:rPr>
          <w:rFonts w:ascii="Roboto" w:hAnsi="Roboto"/>
          <w:color w:val="111111"/>
        </w:rPr>
        <w:t>.</w:t>
      </w:r>
    </w:p>
    <w:p w14:paraId="64843668" w14:textId="77777777" w:rsidR="00D41ED3" w:rsidRDefault="00D41ED3" w:rsidP="00D41ED3">
      <w:pPr>
        <w:pStyle w:val="NormalWeb"/>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Inclusion of Students with Disabilities</w:t>
      </w:r>
      <w:r>
        <w:rPr>
          <w:rFonts w:ascii="Roboto" w:hAnsi="Roboto"/>
          <w:color w:val="111111"/>
        </w:rPr>
        <w:t>: Another study focused on the use of assistive technology for the inclusion of students with disabilities in education. </w:t>
      </w:r>
      <w:hyperlink r:id="rId9" w:tgtFrame="_blank" w:history="1">
        <w:r>
          <w:rPr>
            <w:rStyle w:val="Hyperlink"/>
            <w:rFonts w:ascii="Roboto" w:eastAsiaTheme="majorEastAsia" w:hAnsi="Roboto"/>
          </w:rPr>
          <w:t>It highlights the importance of AT in supporting the educational needs of students with various disabilities</w:t>
        </w:r>
      </w:hyperlink>
      <w:hyperlink r:id="rId10" w:tgtFrame="_blank" w:history="1">
        <w:r>
          <w:rPr>
            <w:rStyle w:val="Hyperlink"/>
            <w:rFonts w:ascii="Roboto" w:eastAsiaTheme="majorEastAsia" w:hAnsi="Roboto"/>
            <w:vertAlign w:val="superscript"/>
          </w:rPr>
          <w:t>3</w:t>
        </w:r>
      </w:hyperlink>
      <w:r>
        <w:rPr>
          <w:rFonts w:ascii="Roboto" w:hAnsi="Roboto"/>
          <w:color w:val="111111"/>
        </w:rPr>
        <w:t>.</w:t>
      </w:r>
    </w:p>
    <w:p w14:paraId="3F283230" w14:textId="77777777" w:rsidR="00D41ED3" w:rsidRDefault="00D41ED3" w:rsidP="00D41ED3">
      <w:pPr>
        <w:pStyle w:val="NormalWeb"/>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Smartphone-Based Assistive Solutions</w:t>
      </w:r>
      <w:r>
        <w:rPr>
          <w:rFonts w:ascii="Roboto" w:hAnsi="Roboto"/>
          <w:color w:val="111111"/>
        </w:rPr>
        <w:t>: There has been an insight into smartphone-based assistive solutions for visually impaired and blind people. </w:t>
      </w:r>
      <w:hyperlink r:id="rId11" w:tgtFrame="_blank" w:history="1">
        <w:r>
          <w:rPr>
            <w:rStyle w:val="Hyperlink"/>
            <w:rFonts w:ascii="Roboto" w:eastAsiaTheme="majorEastAsia" w:hAnsi="Roboto"/>
          </w:rPr>
          <w:t>The paper discusses the challenges and opportunities in developing smartphone-based technologies that can assist with daily activities, including reading</w:t>
        </w:r>
      </w:hyperlink>
      <w:hyperlink r:id="rId12" w:tgtFrame="_blank" w:history="1">
        <w:r>
          <w:rPr>
            <w:rStyle w:val="Hyperlink"/>
            <w:rFonts w:ascii="Roboto" w:eastAsiaTheme="majorEastAsia" w:hAnsi="Roboto"/>
            <w:vertAlign w:val="superscript"/>
          </w:rPr>
          <w:t>4</w:t>
        </w:r>
      </w:hyperlink>
      <w:r>
        <w:rPr>
          <w:rFonts w:ascii="Roboto" w:hAnsi="Roboto"/>
          <w:color w:val="111111"/>
        </w:rPr>
        <w:t>.</w:t>
      </w:r>
    </w:p>
    <w:p w14:paraId="041A1F54" w14:textId="77777777" w:rsidR="00D41ED3" w:rsidRDefault="00D41ED3" w:rsidP="00D41ED3">
      <w:pPr>
        <w:pStyle w:val="NormalWeb"/>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Gesture-Based Reading Assistant</w:t>
      </w:r>
      <w:r>
        <w:rPr>
          <w:rFonts w:ascii="Roboto" w:hAnsi="Roboto"/>
          <w:color w:val="111111"/>
        </w:rPr>
        <w:t>: A system based on hand gesture recognition has been proposed to assist blind people with reading. </w:t>
      </w:r>
      <w:hyperlink r:id="rId13" w:tgtFrame="_blank" w:history="1">
        <w:r>
          <w:rPr>
            <w:rStyle w:val="Hyperlink"/>
            <w:rFonts w:ascii="Roboto" w:eastAsiaTheme="majorEastAsia" w:hAnsi="Roboto"/>
          </w:rPr>
          <w:t>This system uses various modules, including OCR and hand gesture recognition, to facilitate reading for visually impaired individuals</w:t>
        </w:r>
      </w:hyperlink>
      <w:hyperlink r:id="rId14" w:tgtFrame="_blank" w:history="1">
        <w:r>
          <w:rPr>
            <w:rStyle w:val="Hyperlink"/>
            <w:rFonts w:ascii="Roboto" w:eastAsiaTheme="majorEastAsia" w:hAnsi="Roboto"/>
            <w:vertAlign w:val="superscript"/>
          </w:rPr>
          <w:t>5</w:t>
        </w:r>
      </w:hyperlink>
      <w:r>
        <w:rPr>
          <w:rFonts w:ascii="Roboto" w:hAnsi="Roboto"/>
          <w:color w:val="111111"/>
        </w:rPr>
        <w:t>.</w:t>
      </w:r>
    </w:p>
    <w:p w14:paraId="79307C5B" w14:textId="77777777" w:rsidR="00D41ED3" w:rsidRDefault="00D41ED3" w:rsidP="00D41ED3">
      <w:pPr>
        <w:pStyle w:val="NormalWeb"/>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AI-Based Reading Assistant</w:t>
      </w:r>
      <w:r>
        <w:rPr>
          <w:rFonts w:ascii="Roboto" w:hAnsi="Roboto"/>
          <w:color w:val="111111"/>
        </w:rPr>
        <w:t>: Artificial intelligence has also been applied to develop reading assistants for blind people. </w:t>
      </w:r>
      <w:hyperlink r:id="rId15" w:tgtFrame="_blank" w:history="1">
        <w:r>
          <w:rPr>
            <w:rStyle w:val="Hyperlink"/>
            <w:rFonts w:ascii="Roboto" w:eastAsiaTheme="majorEastAsia" w:hAnsi="Roboto"/>
          </w:rPr>
          <w:t>These systems leverage AI to improve the reading experience for users with visual impairments</w:t>
        </w:r>
      </w:hyperlink>
      <w:hyperlink r:id="rId16" w:tgtFrame="_blank" w:history="1">
        <w:r>
          <w:rPr>
            <w:rStyle w:val="Hyperlink"/>
            <w:rFonts w:ascii="Roboto" w:eastAsiaTheme="majorEastAsia" w:hAnsi="Roboto"/>
            <w:vertAlign w:val="superscript"/>
          </w:rPr>
          <w:t>6</w:t>
        </w:r>
      </w:hyperlink>
      <w:r>
        <w:rPr>
          <w:rFonts w:ascii="Roboto" w:hAnsi="Roboto"/>
          <w:color w:val="111111"/>
        </w:rPr>
        <w:t>.</w:t>
      </w:r>
    </w:p>
    <w:p w14:paraId="541F9AA8" w14:textId="77777777" w:rsidR="00D41ED3" w:rsidRDefault="00D41ED3" w:rsidP="00D41ED3">
      <w:pPr>
        <w:pStyle w:val="NormalWeb"/>
        <w:shd w:val="clear" w:color="auto" w:fill="FFFFFF"/>
        <w:spacing w:before="180" w:beforeAutospacing="0" w:after="0" w:afterAutospacing="0"/>
        <w:rPr>
          <w:rFonts w:ascii="Roboto" w:hAnsi="Roboto"/>
          <w:color w:val="111111"/>
        </w:rPr>
      </w:pPr>
      <w:r>
        <w:rPr>
          <w:rFonts w:ascii="Roboto" w:hAnsi="Roboto"/>
          <w:color w:val="111111"/>
        </w:rPr>
        <w:t>For a comprehensive literature review, you would need to collect and analyze these and additional papers, summarizing their methodologies, findings, and contributions to the field of reading assistant devices. Remember, a literature review should critically evaluate the existing research and identify gaps or areas for future study. If you need further assistance with this task, feel free to ask!</w:t>
      </w:r>
    </w:p>
    <w:p w14:paraId="1557AD06" w14:textId="77777777" w:rsidR="00D41ED3" w:rsidRDefault="00D41ED3" w:rsidP="00D41ED3">
      <w:pPr>
        <w:pStyle w:val="NormalWeb"/>
        <w:shd w:val="clear" w:color="auto" w:fill="FFFFFF"/>
        <w:spacing w:before="0" w:beforeAutospacing="0" w:after="0" w:afterAutospacing="0"/>
        <w:rPr>
          <w:rFonts w:ascii="Roboto" w:hAnsi="Roboto"/>
          <w:color w:val="111111"/>
        </w:rPr>
      </w:pPr>
      <w:r>
        <w:rPr>
          <w:rFonts w:ascii="Roboto" w:hAnsi="Roboto"/>
          <w:color w:val="111111"/>
        </w:rPr>
        <w:t>Certainly! Here are more research papers related to reading assistant devices that you might find useful for your literature review:</w:t>
      </w:r>
    </w:p>
    <w:p w14:paraId="5F958769" w14:textId="77777777" w:rsidR="00D41ED3" w:rsidRDefault="00D41ED3" w:rsidP="00D41ED3">
      <w:pPr>
        <w:pStyle w:val="NormalWeb"/>
        <w:numPr>
          <w:ilvl w:val="0"/>
          <w:numId w:val="1"/>
        </w:numPr>
        <w:shd w:val="clear" w:color="auto" w:fill="FFFFFF"/>
        <w:spacing w:before="0" w:beforeAutospacing="0" w:after="0" w:afterAutospacing="0"/>
        <w:rPr>
          <w:rFonts w:ascii="Roboto" w:hAnsi="Roboto"/>
          <w:color w:val="111111"/>
        </w:rPr>
      </w:pPr>
      <w:hyperlink r:id="rId17" w:tgtFrame="_blank" w:history="1">
        <w:r>
          <w:rPr>
            <w:rStyle w:val="Strong"/>
            <w:rFonts w:ascii="Roboto" w:eastAsiaTheme="majorEastAsia" w:hAnsi="Roboto"/>
            <w:color w:val="0000FF"/>
            <w:u w:val="single"/>
          </w:rPr>
          <w:t>The Evolution of Assistive Technology</w:t>
        </w:r>
        <w:r>
          <w:rPr>
            <w:rStyle w:val="Hyperlink"/>
            <w:rFonts w:ascii="Roboto" w:eastAsiaTheme="majorEastAsia" w:hAnsi="Roboto"/>
          </w:rPr>
          <w:t>: This paper discusses the historical context and the evolution of assistive technology, including reading assistant devices, and how they have become more accepted and less stigmatized over time</w:t>
        </w:r>
      </w:hyperlink>
      <w:hyperlink r:id="rId18" w:tgtFrame="_blank" w:history="1">
        <w:r>
          <w:rPr>
            <w:rStyle w:val="Hyperlink"/>
            <w:rFonts w:ascii="Roboto" w:eastAsiaTheme="majorEastAsia" w:hAnsi="Roboto"/>
            <w:vertAlign w:val="superscript"/>
          </w:rPr>
          <w:t>1</w:t>
        </w:r>
      </w:hyperlink>
      <w:r>
        <w:rPr>
          <w:rFonts w:ascii="Roboto" w:hAnsi="Roboto"/>
          <w:color w:val="111111"/>
        </w:rPr>
        <w:t>.</w:t>
      </w:r>
    </w:p>
    <w:p w14:paraId="0678A4E2" w14:textId="77777777" w:rsidR="00D41ED3" w:rsidRDefault="00D41ED3" w:rsidP="00D41ED3">
      <w:pPr>
        <w:pStyle w:val="NormalWeb"/>
        <w:numPr>
          <w:ilvl w:val="0"/>
          <w:numId w:val="1"/>
        </w:numPr>
        <w:shd w:val="clear" w:color="auto" w:fill="FFFFFF"/>
        <w:spacing w:before="0" w:beforeAutospacing="0" w:after="0" w:afterAutospacing="0"/>
        <w:rPr>
          <w:rFonts w:ascii="Roboto" w:hAnsi="Roboto"/>
          <w:color w:val="111111"/>
        </w:rPr>
      </w:pPr>
      <w:hyperlink r:id="rId19" w:tgtFrame="_blank" w:history="1">
        <w:r>
          <w:rPr>
            <w:rStyle w:val="Strong"/>
            <w:rFonts w:ascii="Roboto" w:eastAsiaTheme="majorEastAsia" w:hAnsi="Roboto"/>
            <w:color w:val="0000FF"/>
            <w:u w:val="single"/>
          </w:rPr>
          <w:t>Design and Evaluation of a Reading Assistant Application for Children with Dyslexia</w:t>
        </w:r>
        <w:r>
          <w:rPr>
            <w:rStyle w:val="Hyperlink"/>
            <w:rFonts w:ascii="Roboto" w:eastAsiaTheme="majorEastAsia" w:hAnsi="Roboto"/>
          </w:rPr>
          <w:t>: This research focuses on the design and evaluation of Augmenta11y, an application developed to assist children with dyslexia in reading</w:t>
        </w:r>
      </w:hyperlink>
      <w:hyperlink r:id="rId20" w:tgtFrame="_blank" w:history="1">
        <w:r>
          <w:rPr>
            <w:rStyle w:val="Hyperlink"/>
            <w:rFonts w:ascii="Roboto" w:eastAsiaTheme="majorEastAsia" w:hAnsi="Roboto"/>
            <w:vertAlign w:val="superscript"/>
          </w:rPr>
          <w:t>2</w:t>
        </w:r>
      </w:hyperlink>
      <w:r>
        <w:rPr>
          <w:rFonts w:ascii="Roboto" w:hAnsi="Roboto"/>
          <w:color w:val="111111"/>
        </w:rPr>
        <w:t>.</w:t>
      </w:r>
    </w:p>
    <w:p w14:paraId="5D5A2E7E" w14:textId="77777777" w:rsidR="00D41ED3" w:rsidRDefault="00D41ED3" w:rsidP="00D41ED3">
      <w:pPr>
        <w:pStyle w:val="NormalWeb"/>
        <w:numPr>
          <w:ilvl w:val="0"/>
          <w:numId w:val="1"/>
        </w:numPr>
        <w:shd w:val="clear" w:color="auto" w:fill="FFFFFF"/>
        <w:spacing w:before="0" w:beforeAutospacing="0" w:after="0" w:afterAutospacing="0"/>
        <w:rPr>
          <w:rFonts w:ascii="Roboto" w:hAnsi="Roboto"/>
          <w:color w:val="111111"/>
        </w:rPr>
      </w:pPr>
      <w:hyperlink r:id="rId21" w:tgtFrame="_blank" w:history="1">
        <w:r>
          <w:rPr>
            <w:rStyle w:val="Strong"/>
            <w:rFonts w:ascii="Roboto" w:eastAsiaTheme="majorEastAsia" w:hAnsi="Roboto"/>
            <w:color w:val="0000FF"/>
            <w:u w:val="single"/>
          </w:rPr>
          <w:t>Assistive Technology for the Inclusion of Students with Disabilities</w:t>
        </w:r>
        <w:r>
          <w:rPr>
            <w:rStyle w:val="Hyperlink"/>
            <w:rFonts w:ascii="Roboto" w:eastAsiaTheme="majorEastAsia" w:hAnsi="Roboto"/>
          </w:rPr>
          <w:t>: This systematic review examines the impact of assistive technology, like reading assistant devices, on the inclusion of students with disabilities in education</w:t>
        </w:r>
      </w:hyperlink>
      <w:hyperlink r:id="rId22" w:tgtFrame="_blank" w:history="1">
        <w:r>
          <w:rPr>
            <w:rStyle w:val="Hyperlink"/>
            <w:rFonts w:ascii="Roboto" w:eastAsiaTheme="majorEastAsia" w:hAnsi="Roboto"/>
            <w:vertAlign w:val="superscript"/>
          </w:rPr>
          <w:t>3</w:t>
        </w:r>
      </w:hyperlink>
      <w:r>
        <w:rPr>
          <w:rFonts w:ascii="Roboto" w:hAnsi="Roboto"/>
          <w:color w:val="111111"/>
        </w:rPr>
        <w:t>.</w:t>
      </w:r>
    </w:p>
    <w:p w14:paraId="67B6810C" w14:textId="77777777" w:rsidR="00D41ED3" w:rsidRDefault="00D41ED3" w:rsidP="00D41ED3">
      <w:pPr>
        <w:pStyle w:val="NormalWeb"/>
        <w:numPr>
          <w:ilvl w:val="0"/>
          <w:numId w:val="1"/>
        </w:numPr>
        <w:shd w:val="clear" w:color="auto" w:fill="FFFFFF"/>
        <w:spacing w:before="0" w:beforeAutospacing="0" w:after="0" w:afterAutospacing="0"/>
        <w:rPr>
          <w:rFonts w:ascii="Roboto" w:hAnsi="Roboto"/>
          <w:color w:val="111111"/>
        </w:rPr>
      </w:pPr>
      <w:hyperlink r:id="rId23" w:tgtFrame="_blank" w:history="1">
        <w:r>
          <w:rPr>
            <w:rStyle w:val="Strong"/>
            <w:rFonts w:ascii="Roboto" w:eastAsiaTheme="majorEastAsia" w:hAnsi="Roboto"/>
            <w:color w:val="0000FF"/>
            <w:u w:val="single"/>
          </w:rPr>
          <w:t>An Insight into Smartphone-Based Assistive Solutions for Visually Impaired and Blind People</w:t>
        </w:r>
        <w:r>
          <w:rPr>
            <w:rStyle w:val="Hyperlink"/>
            <w:rFonts w:ascii="Roboto" w:eastAsiaTheme="majorEastAsia" w:hAnsi="Roboto"/>
          </w:rPr>
          <w:t>: This paper reviews the challenges and opportunities in developing smartphone-based assistive technologies for the visually impaired, which can include reading assistance</w:t>
        </w:r>
      </w:hyperlink>
      <w:hyperlink r:id="rId24" w:tgtFrame="_blank" w:history="1">
        <w:r>
          <w:rPr>
            <w:rStyle w:val="Hyperlink"/>
            <w:rFonts w:ascii="Roboto" w:eastAsiaTheme="majorEastAsia" w:hAnsi="Roboto"/>
            <w:vertAlign w:val="superscript"/>
          </w:rPr>
          <w:t>4</w:t>
        </w:r>
      </w:hyperlink>
      <w:r>
        <w:rPr>
          <w:rFonts w:ascii="Roboto" w:hAnsi="Roboto"/>
          <w:color w:val="111111"/>
        </w:rPr>
        <w:t>.</w:t>
      </w:r>
    </w:p>
    <w:p w14:paraId="5F818B10" w14:textId="77777777" w:rsidR="00D41ED3" w:rsidRDefault="00D41ED3" w:rsidP="00D41ED3">
      <w:pPr>
        <w:pStyle w:val="NormalWeb"/>
        <w:numPr>
          <w:ilvl w:val="0"/>
          <w:numId w:val="1"/>
        </w:numPr>
        <w:shd w:val="clear" w:color="auto" w:fill="FFFFFF"/>
        <w:spacing w:before="0" w:beforeAutospacing="0" w:after="0" w:afterAutospacing="0"/>
        <w:rPr>
          <w:rFonts w:ascii="Roboto" w:hAnsi="Roboto"/>
          <w:color w:val="111111"/>
        </w:rPr>
      </w:pPr>
      <w:hyperlink r:id="rId25" w:tgtFrame="_blank" w:history="1">
        <w:r>
          <w:rPr>
            <w:rStyle w:val="Strong"/>
            <w:rFonts w:ascii="Roboto" w:eastAsiaTheme="majorEastAsia" w:hAnsi="Roboto"/>
            <w:color w:val="0000FF"/>
            <w:u w:val="single"/>
          </w:rPr>
          <w:t>A Reading Assistant System for Blind People Based on Hand Gesture Recognition</w:t>
        </w:r>
        <w:r>
          <w:rPr>
            <w:rStyle w:val="Hyperlink"/>
            <w:rFonts w:ascii="Roboto" w:eastAsiaTheme="majorEastAsia" w:hAnsi="Roboto"/>
          </w:rPr>
          <w:t>: This study proposes a system that uses hand gesture recognition to assist blind people with reading</w:t>
        </w:r>
      </w:hyperlink>
      <w:hyperlink r:id="rId26" w:tgtFrame="_blank" w:history="1">
        <w:r>
          <w:rPr>
            <w:rStyle w:val="Hyperlink"/>
            <w:rFonts w:ascii="Roboto" w:eastAsiaTheme="majorEastAsia" w:hAnsi="Roboto"/>
            <w:vertAlign w:val="superscript"/>
          </w:rPr>
          <w:t>5</w:t>
        </w:r>
      </w:hyperlink>
      <w:r>
        <w:rPr>
          <w:rFonts w:ascii="Roboto" w:hAnsi="Roboto"/>
          <w:color w:val="111111"/>
        </w:rPr>
        <w:t>.</w:t>
      </w:r>
    </w:p>
    <w:p w14:paraId="07C0DFA0" w14:textId="77777777" w:rsidR="00D41ED3" w:rsidRDefault="00D41ED3" w:rsidP="00D41ED3">
      <w:pPr>
        <w:pStyle w:val="NormalWeb"/>
        <w:numPr>
          <w:ilvl w:val="0"/>
          <w:numId w:val="1"/>
        </w:numPr>
        <w:shd w:val="clear" w:color="auto" w:fill="FFFFFF"/>
        <w:spacing w:before="0" w:beforeAutospacing="0" w:after="0" w:afterAutospacing="0"/>
        <w:rPr>
          <w:rFonts w:ascii="Roboto" w:hAnsi="Roboto"/>
          <w:color w:val="111111"/>
        </w:rPr>
      </w:pPr>
      <w:hyperlink r:id="rId27" w:tgtFrame="_blank" w:history="1">
        <w:r>
          <w:rPr>
            <w:rStyle w:val="Strong"/>
            <w:rFonts w:ascii="Roboto" w:eastAsiaTheme="majorEastAsia" w:hAnsi="Roboto"/>
            <w:color w:val="0000FF"/>
            <w:u w:val="single"/>
          </w:rPr>
          <w:t>Reading Assistant for Blind People Using Artificial Intelligence</w:t>
        </w:r>
        <w:r>
          <w:rPr>
            <w:rStyle w:val="Hyperlink"/>
            <w:rFonts w:ascii="Roboto" w:eastAsiaTheme="majorEastAsia" w:hAnsi="Roboto"/>
          </w:rPr>
          <w:t>: This paper explores the use of AI in developing reading assistants for blind individuals</w:t>
        </w:r>
      </w:hyperlink>
      <w:hyperlink r:id="rId28" w:tgtFrame="_blank" w:history="1">
        <w:r>
          <w:rPr>
            <w:rStyle w:val="Hyperlink"/>
            <w:rFonts w:ascii="Roboto" w:eastAsiaTheme="majorEastAsia" w:hAnsi="Roboto"/>
            <w:vertAlign w:val="superscript"/>
          </w:rPr>
          <w:t>6</w:t>
        </w:r>
      </w:hyperlink>
      <w:r>
        <w:rPr>
          <w:rFonts w:ascii="Roboto" w:hAnsi="Roboto"/>
          <w:color w:val="111111"/>
        </w:rPr>
        <w:t>.</w:t>
      </w:r>
    </w:p>
    <w:p w14:paraId="0D4FA571" w14:textId="77777777" w:rsidR="00D41ED3" w:rsidRDefault="00D41ED3" w:rsidP="00D41ED3">
      <w:pPr>
        <w:pStyle w:val="NormalWeb"/>
        <w:numPr>
          <w:ilvl w:val="0"/>
          <w:numId w:val="1"/>
        </w:numPr>
        <w:shd w:val="clear" w:color="auto" w:fill="FFFFFF"/>
        <w:spacing w:before="0" w:beforeAutospacing="0" w:after="0" w:afterAutospacing="0"/>
        <w:rPr>
          <w:rFonts w:ascii="Roboto" w:hAnsi="Roboto"/>
          <w:color w:val="111111"/>
        </w:rPr>
      </w:pPr>
      <w:hyperlink r:id="rId29" w:tgtFrame="_blank" w:history="1">
        <w:r>
          <w:rPr>
            <w:rStyle w:val="Strong"/>
            <w:rFonts w:ascii="Roboto" w:eastAsiaTheme="majorEastAsia" w:hAnsi="Roboto"/>
            <w:color w:val="0000FF"/>
            <w:u w:val="single"/>
          </w:rPr>
          <w:t>The Use of New Technologies for Improving Reading Comprehension</w:t>
        </w:r>
        <w:r>
          <w:rPr>
            <w:rStyle w:val="Hyperlink"/>
            <w:rFonts w:ascii="Roboto" w:eastAsiaTheme="majorEastAsia" w:hAnsi="Roboto"/>
          </w:rPr>
          <w:t>: Although not directly about reading assistant devices, this paper discusses the broader topic of how new technologies can be used to improve reading comprehension, which may be relevant to your review</w:t>
        </w:r>
      </w:hyperlink>
      <w:hyperlink r:id="rId30" w:tgtFrame="_blank" w:history="1">
        <w:r>
          <w:rPr>
            <w:rStyle w:val="Hyperlink"/>
            <w:rFonts w:ascii="Roboto" w:eastAsiaTheme="majorEastAsia" w:hAnsi="Roboto"/>
            <w:vertAlign w:val="superscript"/>
          </w:rPr>
          <w:t>7</w:t>
        </w:r>
      </w:hyperlink>
      <w:r>
        <w:rPr>
          <w:rFonts w:ascii="Roboto" w:hAnsi="Roboto"/>
          <w:color w:val="111111"/>
        </w:rPr>
        <w:t>.</w:t>
      </w:r>
    </w:p>
    <w:p w14:paraId="438A88E3" w14:textId="77777777" w:rsidR="00D41ED3" w:rsidRDefault="00D41ED3" w:rsidP="00D41ED3">
      <w:pPr>
        <w:pStyle w:val="NormalWeb"/>
        <w:shd w:val="clear" w:color="auto" w:fill="FFFFFF"/>
        <w:spacing w:before="180" w:beforeAutospacing="0" w:after="0" w:afterAutospacing="0"/>
        <w:rPr>
          <w:rFonts w:ascii="Roboto" w:hAnsi="Roboto"/>
          <w:color w:val="111111"/>
        </w:rPr>
      </w:pPr>
      <w:r>
        <w:rPr>
          <w:rFonts w:ascii="Roboto" w:hAnsi="Roboto"/>
          <w:color w:val="111111"/>
        </w:rPr>
        <w:t>These papers cover a range of topics within the field of reading assistant devices, from design and development to their impact on users with disabilities. They should provide a good starting point for your literature review. Remember to critically evaluate each paper and synthesize their findings in relation to your specific research question or thesis.</w:t>
      </w:r>
    </w:p>
    <w:p w14:paraId="499E29B4" w14:textId="77777777" w:rsidR="00D41ED3" w:rsidRDefault="00D41ED3" w:rsidP="00D41ED3">
      <w:pPr>
        <w:pStyle w:val="NormalWeb"/>
        <w:shd w:val="clear" w:color="auto" w:fill="FFFFFF"/>
        <w:spacing w:before="180" w:beforeAutospacing="0" w:after="0" w:afterAutospacing="0"/>
        <w:rPr>
          <w:rFonts w:ascii="Roboto" w:hAnsi="Roboto"/>
          <w:color w:val="111111"/>
        </w:rPr>
      </w:pPr>
    </w:p>
    <w:p w14:paraId="4885FDE5" w14:textId="15EEE4BE" w:rsidR="00545089" w:rsidRDefault="00545089">
      <w:r>
        <w:br w:type="page"/>
      </w:r>
      <w:r w:rsidRPr="00545089">
        <w:lastRenderedPageBreak/>
        <w:t>can you give me more about the techniques and methods that be used in the wearable reading assistant devices</w:t>
      </w:r>
    </w:p>
    <w:sectPr w:rsidR="005450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E7342"/>
    <w:multiLevelType w:val="multilevel"/>
    <w:tmpl w:val="0B56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48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089"/>
    <w:rsid w:val="002273BF"/>
    <w:rsid w:val="005170FD"/>
    <w:rsid w:val="00545089"/>
    <w:rsid w:val="008016D9"/>
    <w:rsid w:val="009118CE"/>
    <w:rsid w:val="00952D15"/>
    <w:rsid w:val="009667F1"/>
    <w:rsid w:val="00A437D6"/>
    <w:rsid w:val="00B3665C"/>
    <w:rsid w:val="00C072A8"/>
    <w:rsid w:val="00D41ED3"/>
    <w:rsid w:val="00E86693"/>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6CE6A2A3"/>
  <w15:chartTrackingRefBased/>
  <w15:docId w15:val="{7008F4FD-0AD5-9547-A8B1-7EAFD6FB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0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0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0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0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089"/>
    <w:rPr>
      <w:rFonts w:eastAsiaTheme="majorEastAsia" w:cstheme="majorBidi"/>
      <w:color w:val="272727" w:themeColor="text1" w:themeTint="D8"/>
    </w:rPr>
  </w:style>
  <w:style w:type="paragraph" w:styleId="Title">
    <w:name w:val="Title"/>
    <w:basedOn w:val="Normal"/>
    <w:next w:val="Normal"/>
    <w:link w:val="TitleChar"/>
    <w:uiPriority w:val="10"/>
    <w:qFormat/>
    <w:rsid w:val="005450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0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0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5089"/>
    <w:rPr>
      <w:i/>
      <w:iCs/>
      <w:color w:val="404040" w:themeColor="text1" w:themeTint="BF"/>
    </w:rPr>
  </w:style>
  <w:style w:type="paragraph" w:styleId="ListParagraph">
    <w:name w:val="List Paragraph"/>
    <w:basedOn w:val="Normal"/>
    <w:uiPriority w:val="34"/>
    <w:qFormat/>
    <w:rsid w:val="00545089"/>
    <w:pPr>
      <w:ind w:left="720"/>
      <w:contextualSpacing/>
    </w:pPr>
  </w:style>
  <w:style w:type="character" w:styleId="IntenseEmphasis">
    <w:name w:val="Intense Emphasis"/>
    <w:basedOn w:val="DefaultParagraphFont"/>
    <w:uiPriority w:val="21"/>
    <w:qFormat/>
    <w:rsid w:val="00545089"/>
    <w:rPr>
      <w:i/>
      <w:iCs/>
      <w:color w:val="0F4761" w:themeColor="accent1" w:themeShade="BF"/>
    </w:rPr>
  </w:style>
  <w:style w:type="paragraph" w:styleId="IntenseQuote">
    <w:name w:val="Intense Quote"/>
    <w:basedOn w:val="Normal"/>
    <w:next w:val="Normal"/>
    <w:link w:val="IntenseQuoteChar"/>
    <w:uiPriority w:val="30"/>
    <w:qFormat/>
    <w:rsid w:val="00545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089"/>
    <w:rPr>
      <w:i/>
      <w:iCs/>
      <w:color w:val="0F4761" w:themeColor="accent1" w:themeShade="BF"/>
    </w:rPr>
  </w:style>
  <w:style w:type="character" w:styleId="IntenseReference">
    <w:name w:val="Intense Reference"/>
    <w:basedOn w:val="DefaultParagraphFont"/>
    <w:uiPriority w:val="32"/>
    <w:qFormat/>
    <w:rsid w:val="00545089"/>
    <w:rPr>
      <w:b/>
      <w:bCs/>
      <w:smallCaps/>
      <w:color w:val="0F4761" w:themeColor="accent1" w:themeShade="BF"/>
      <w:spacing w:val="5"/>
    </w:rPr>
  </w:style>
  <w:style w:type="paragraph" w:styleId="NormalWeb">
    <w:name w:val="Normal (Web)"/>
    <w:basedOn w:val="Normal"/>
    <w:uiPriority w:val="99"/>
    <w:semiHidden/>
    <w:unhideWhenUsed/>
    <w:rsid w:val="00D41ED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41ED3"/>
    <w:rPr>
      <w:b/>
      <w:bCs/>
    </w:rPr>
  </w:style>
  <w:style w:type="character" w:styleId="Hyperlink">
    <w:name w:val="Hyperlink"/>
    <w:basedOn w:val="DefaultParagraphFont"/>
    <w:uiPriority w:val="99"/>
    <w:semiHidden/>
    <w:unhideWhenUsed/>
    <w:rsid w:val="00D41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24995">
      <w:bodyDiv w:val="1"/>
      <w:marLeft w:val="0"/>
      <w:marRight w:val="0"/>
      <w:marTop w:val="0"/>
      <w:marBottom w:val="0"/>
      <w:divBdr>
        <w:top w:val="none" w:sz="0" w:space="0" w:color="auto"/>
        <w:left w:val="none" w:sz="0" w:space="0" w:color="auto"/>
        <w:bottom w:val="none" w:sz="0" w:space="0" w:color="auto"/>
        <w:right w:val="none" w:sz="0" w:space="0" w:color="auto"/>
      </w:divBdr>
    </w:div>
    <w:div w:id="169943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df/10.1145/3520495.3522703" TargetMode="External"/><Relationship Id="rId13" Type="http://schemas.openxmlformats.org/officeDocument/2006/relationships/hyperlink" Target="https://link.springer.com/chapter/10.1007/978-981-15-3341-9_17" TargetMode="External"/><Relationship Id="rId18" Type="http://schemas.openxmlformats.org/officeDocument/2006/relationships/hyperlink" Target="https://arxiv.org/pdf/2201.07152" TargetMode="External"/><Relationship Id="rId26" Type="http://schemas.openxmlformats.org/officeDocument/2006/relationships/hyperlink" Target="https://link.springer.com/chapter/10.1007/978-981-15-3341-9_17" TargetMode="External"/><Relationship Id="rId3" Type="http://schemas.openxmlformats.org/officeDocument/2006/relationships/settings" Target="settings.xml"/><Relationship Id="rId21" Type="http://schemas.openxmlformats.org/officeDocument/2006/relationships/hyperlink" Target="https://link.springer.com/article/10.1007/s11423-022-10127-7" TargetMode="External"/><Relationship Id="rId7" Type="http://schemas.openxmlformats.org/officeDocument/2006/relationships/hyperlink" Target="https://dl.acm.org/doi/pdf/10.1145/3520495.3522703" TargetMode="External"/><Relationship Id="rId12" Type="http://schemas.openxmlformats.org/officeDocument/2006/relationships/hyperlink" Target="https://link.springer.com/article/10.1007/s10209-020-00733-8" TargetMode="External"/><Relationship Id="rId17" Type="http://schemas.openxmlformats.org/officeDocument/2006/relationships/hyperlink" Target="https://arxiv.org/pdf/2201.07152" TargetMode="External"/><Relationship Id="rId25" Type="http://schemas.openxmlformats.org/officeDocument/2006/relationships/hyperlink" Target="https://link.springer.com/chapter/10.1007/978-981-15-3341-9_17" TargetMode="External"/><Relationship Id="rId2" Type="http://schemas.openxmlformats.org/officeDocument/2006/relationships/styles" Target="styles.xml"/><Relationship Id="rId16" Type="http://schemas.openxmlformats.org/officeDocument/2006/relationships/hyperlink" Target="https://www.ijert.org/reading-assistant-for-blind-people-using-artificial-intelligence" TargetMode="External"/><Relationship Id="rId20" Type="http://schemas.openxmlformats.org/officeDocument/2006/relationships/hyperlink" Target="https://dl.acm.org/doi/pdf/10.1145/3520495.3522703" TargetMode="External"/><Relationship Id="rId29" Type="http://schemas.openxmlformats.org/officeDocument/2006/relationships/hyperlink" Target="https://www.frontiersin.org/journals/psychology/articles/10.3389/fpsyg.2020.00751/full" TargetMode="External"/><Relationship Id="rId1" Type="http://schemas.openxmlformats.org/officeDocument/2006/relationships/numbering" Target="numbering.xml"/><Relationship Id="rId6" Type="http://schemas.openxmlformats.org/officeDocument/2006/relationships/hyperlink" Target="https://arxiv.org/pdf/2201.07152" TargetMode="External"/><Relationship Id="rId11" Type="http://schemas.openxmlformats.org/officeDocument/2006/relationships/hyperlink" Target="https://link.springer.com/article/10.1007/s10209-020-00733-8" TargetMode="External"/><Relationship Id="rId24" Type="http://schemas.openxmlformats.org/officeDocument/2006/relationships/hyperlink" Target="https://link.springer.com/article/10.1007/s10209-020-00733-8" TargetMode="External"/><Relationship Id="rId32" Type="http://schemas.openxmlformats.org/officeDocument/2006/relationships/theme" Target="theme/theme1.xml"/><Relationship Id="rId5" Type="http://schemas.openxmlformats.org/officeDocument/2006/relationships/hyperlink" Target="https://arxiv.org/pdf/2201.07152" TargetMode="External"/><Relationship Id="rId15" Type="http://schemas.openxmlformats.org/officeDocument/2006/relationships/hyperlink" Target="https://www.ijert.org/reading-assistant-for-blind-people-using-artificial-intelligence" TargetMode="External"/><Relationship Id="rId23" Type="http://schemas.openxmlformats.org/officeDocument/2006/relationships/hyperlink" Target="https://link.springer.com/article/10.1007/s10209-020-00733-8" TargetMode="External"/><Relationship Id="rId28" Type="http://schemas.openxmlformats.org/officeDocument/2006/relationships/hyperlink" Target="https://www.ijert.org/reading-assistant-for-blind-people-using-artificial-intelligence" TargetMode="External"/><Relationship Id="rId10" Type="http://schemas.openxmlformats.org/officeDocument/2006/relationships/hyperlink" Target="https://link.springer.com/article/10.1007/s11423-022-10127-7" TargetMode="External"/><Relationship Id="rId19" Type="http://schemas.openxmlformats.org/officeDocument/2006/relationships/hyperlink" Target="https://dl.acm.org/doi/pdf/10.1145/3520495.352270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article/10.1007/s11423-022-10127-7" TargetMode="External"/><Relationship Id="rId14" Type="http://schemas.openxmlformats.org/officeDocument/2006/relationships/hyperlink" Target="https://link.springer.com/chapter/10.1007/978-981-15-3341-9_17" TargetMode="External"/><Relationship Id="rId22" Type="http://schemas.openxmlformats.org/officeDocument/2006/relationships/hyperlink" Target="https://link.springer.com/article/10.1007/s11423-022-10127-7" TargetMode="External"/><Relationship Id="rId27" Type="http://schemas.openxmlformats.org/officeDocument/2006/relationships/hyperlink" Target="https://www.ijert.org/reading-assistant-for-blind-people-using-artificial-intelligence" TargetMode="External"/><Relationship Id="rId30" Type="http://schemas.openxmlformats.org/officeDocument/2006/relationships/hyperlink" Target="https://www.frontiersin.org/journals/psychology/articles/10.3389/fpsyg.2020.00751/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عمر محمد سلامه</dc:creator>
  <cp:keywords/>
  <dc:description/>
  <cp:lastModifiedBy>محمد عمر محمد سلامه</cp:lastModifiedBy>
  <cp:revision>1</cp:revision>
  <dcterms:created xsi:type="dcterms:W3CDTF">2024-04-12T00:38:00Z</dcterms:created>
  <dcterms:modified xsi:type="dcterms:W3CDTF">2024-04-12T01:37:00Z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46f0c7-1e5b-43db-99eb-3257df1e5bf6_Enabled">
    <vt:lpwstr>true</vt:lpwstr>
  </property>
  <property fmtid="{D5CDD505-2E9C-101B-9397-08002B2CF9AE}" pid="3" name="MSIP_Label_0b46f0c7-1e5b-43db-99eb-3257df1e5bf6_SetDate">
    <vt:lpwstr>2024-04-12T01:37:46Z</vt:lpwstr>
  </property>
  <property fmtid="{D5CDD505-2E9C-101B-9397-08002B2CF9AE}" pid="4" name="MSIP_Label_0b46f0c7-1e5b-43db-99eb-3257df1e5bf6_Method">
    <vt:lpwstr>Standard</vt:lpwstr>
  </property>
  <property fmtid="{D5CDD505-2E9C-101B-9397-08002B2CF9AE}" pid="5" name="MSIP_Label_0b46f0c7-1e5b-43db-99eb-3257df1e5bf6_Name">
    <vt:lpwstr>0b46f0c7-1e5b-43db-99eb-3257df1e5bf6</vt:lpwstr>
  </property>
  <property fmtid="{D5CDD505-2E9C-101B-9397-08002B2CF9AE}" pid="6" name="MSIP_Label_0b46f0c7-1e5b-43db-99eb-3257df1e5bf6_SiteId">
    <vt:lpwstr>2dcae639-d4a4-4454-82c7-592ab66fc7bd</vt:lpwstr>
  </property>
  <property fmtid="{D5CDD505-2E9C-101B-9397-08002B2CF9AE}" pid="7" name="MSIP_Label_0b46f0c7-1e5b-43db-99eb-3257df1e5bf6_ActionId">
    <vt:lpwstr>bc506369-15f0-4e92-a9ce-8f684ad87f97</vt:lpwstr>
  </property>
  <property fmtid="{D5CDD505-2E9C-101B-9397-08002B2CF9AE}" pid="8" name="MSIP_Label_0b46f0c7-1e5b-43db-99eb-3257df1e5bf6_ContentBits">
    <vt:lpwstr>0</vt:lpwstr>
  </property>
</Properties>
</file>