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C668" w14:textId="31AD5FB8" w:rsidR="00F2135E" w:rsidRPr="00F2135E" w:rsidRDefault="00F2135E" w:rsidP="00A01DA4">
      <w:pPr>
        <w:jc w:val="center"/>
        <w:rPr>
          <w:rFonts w:asciiTheme="majorBidi" w:hAnsiTheme="majorBidi" w:cstheme="majorBidi"/>
          <w:b/>
          <w:bCs/>
          <w:sz w:val="36"/>
          <w:szCs w:val="36"/>
        </w:rPr>
      </w:pPr>
      <w:r w:rsidRPr="00F2135E">
        <w:rPr>
          <w:rFonts w:asciiTheme="majorBidi" w:hAnsiTheme="majorBidi" w:cstheme="majorBidi"/>
          <w:b/>
          <w:bCs/>
          <w:sz w:val="36"/>
          <w:szCs w:val="36"/>
        </w:rPr>
        <w:t>Computational Visual Perception</w:t>
      </w:r>
    </w:p>
    <w:p w14:paraId="596606A7" w14:textId="097A2674" w:rsidR="00F2135E" w:rsidRPr="00F2135E" w:rsidRDefault="00F2135E" w:rsidP="00A01DA4">
      <w:pPr>
        <w:jc w:val="center"/>
        <w:rPr>
          <w:rFonts w:asciiTheme="majorBidi" w:hAnsiTheme="majorBidi" w:cstheme="majorBidi"/>
          <w:b/>
          <w:bCs/>
          <w:sz w:val="24"/>
          <w:szCs w:val="24"/>
        </w:rPr>
      </w:pPr>
      <w:r w:rsidRPr="00F2135E">
        <w:rPr>
          <w:rFonts w:asciiTheme="majorBidi" w:hAnsiTheme="majorBidi" w:cstheme="majorBidi"/>
          <w:b/>
          <w:bCs/>
          <w:sz w:val="24"/>
          <w:szCs w:val="24"/>
        </w:rPr>
        <w:t>Project Part – I</w:t>
      </w:r>
      <w:r w:rsidR="007A433E">
        <w:rPr>
          <w:rFonts w:asciiTheme="majorBidi" w:hAnsiTheme="majorBidi" w:cstheme="majorBidi"/>
          <w:b/>
          <w:bCs/>
          <w:sz w:val="24"/>
          <w:szCs w:val="24"/>
        </w:rPr>
        <w:t>I</w:t>
      </w:r>
      <w:r w:rsidRPr="00F2135E">
        <w:rPr>
          <w:rFonts w:asciiTheme="majorBidi" w:hAnsiTheme="majorBidi" w:cstheme="majorBidi"/>
          <w:b/>
          <w:bCs/>
          <w:sz w:val="24"/>
          <w:szCs w:val="24"/>
        </w:rPr>
        <w:t xml:space="preserve">: </w:t>
      </w:r>
      <w:r w:rsidR="007A433E">
        <w:rPr>
          <w:rFonts w:asciiTheme="majorBidi" w:hAnsiTheme="majorBidi" w:cstheme="majorBidi"/>
          <w:b/>
          <w:bCs/>
          <w:sz w:val="24"/>
          <w:szCs w:val="24"/>
        </w:rPr>
        <w:t>Calculate Distances &amp; Render Images</w:t>
      </w:r>
    </w:p>
    <w:p w14:paraId="070B372D" w14:textId="78E359A3" w:rsidR="00F2135E" w:rsidRPr="00F2135E" w:rsidRDefault="00F2135E" w:rsidP="00A01DA4">
      <w:pPr>
        <w:jc w:val="center"/>
        <w:rPr>
          <w:rFonts w:asciiTheme="majorBidi" w:hAnsiTheme="majorBidi" w:cstheme="majorBidi"/>
          <w:i/>
          <w:iCs/>
        </w:rPr>
      </w:pPr>
      <w:r w:rsidRPr="00F2135E">
        <w:rPr>
          <w:rFonts w:asciiTheme="majorBidi" w:hAnsiTheme="majorBidi" w:cstheme="majorBidi"/>
          <w:i/>
          <w:iCs/>
        </w:rPr>
        <w:t>Omar Misbah Shami</w:t>
      </w:r>
      <w:r w:rsidR="00B548A5">
        <w:rPr>
          <w:rFonts w:asciiTheme="majorBidi" w:hAnsiTheme="majorBidi" w:cstheme="majorBidi"/>
          <w:i/>
          <w:iCs/>
        </w:rPr>
        <w:t xml:space="preserve"> (23083304)</w:t>
      </w:r>
      <w:r w:rsidRPr="00F2135E">
        <w:rPr>
          <w:rFonts w:asciiTheme="majorBidi" w:hAnsiTheme="majorBidi" w:cstheme="majorBidi"/>
          <w:i/>
          <w:iCs/>
        </w:rPr>
        <w:t xml:space="preserve">, </w:t>
      </w:r>
      <w:r w:rsidR="00577C16" w:rsidRPr="00F2135E">
        <w:rPr>
          <w:rFonts w:asciiTheme="majorBidi" w:hAnsiTheme="majorBidi" w:cstheme="majorBidi"/>
          <w:i/>
          <w:iCs/>
        </w:rPr>
        <w:t>Kunal Bharat Purohit</w:t>
      </w:r>
      <w:r w:rsidR="00B548A5">
        <w:rPr>
          <w:rFonts w:asciiTheme="majorBidi" w:hAnsiTheme="majorBidi" w:cstheme="majorBidi"/>
          <w:i/>
          <w:iCs/>
        </w:rPr>
        <w:t xml:space="preserve"> (22972797)</w:t>
      </w:r>
      <w:r w:rsidR="00577C16">
        <w:rPr>
          <w:rFonts w:asciiTheme="majorBidi" w:hAnsiTheme="majorBidi" w:cstheme="majorBidi"/>
          <w:i/>
          <w:iCs/>
        </w:rPr>
        <w:t>,</w:t>
      </w:r>
      <w:r w:rsidR="00577C16" w:rsidRPr="00F2135E">
        <w:rPr>
          <w:rFonts w:asciiTheme="majorBidi" w:hAnsiTheme="majorBidi" w:cstheme="majorBidi"/>
          <w:i/>
          <w:iCs/>
        </w:rPr>
        <w:t xml:space="preserve"> </w:t>
      </w:r>
      <w:r w:rsidRPr="00F2135E">
        <w:rPr>
          <w:rFonts w:asciiTheme="majorBidi" w:hAnsiTheme="majorBidi" w:cstheme="majorBidi"/>
          <w:i/>
          <w:iCs/>
        </w:rPr>
        <w:t>Awritrojit Banerjee</w:t>
      </w:r>
      <w:r w:rsidR="00B548A5">
        <w:rPr>
          <w:rFonts w:asciiTheme="majorBidi" w:hAnsiTheme="majorBidi" w:cstheme="majorBidi"/>
          <w:i/>
          <w:iCs/>
        </w:rPr>
        <w:t xml:space="preserve"> (23228169)</w:t>
      </w:r>
    </w:p>
    <w:p w14:paraId="12B5C733" w14:textId="4DFF9C75" w:rsidR="00085EDB" w:rsidRDefault="00085EDB" w:rsidP="00085EDB">
      <w:pPr>
        <w:rPr>
          <w:rFonts w:asciiTheme="majorBidi" w:hAnsiTheme="majorBidi" w:cstheme="majorBidi"/>
        </w:rPr>
      </w:pPr>
    </w:p>
    <w:p w14:paraId="09C8B6D7" w14:textId="76CF1013" w:rsidR="00085EDB" w:rsidRDefault="00085EDB" w:rsidP="00085EDB">
      <w:pPr>
        <w:rPr>
          <w:rFonts w:asciiTheme="majorBidi" w:hAnsiTheme="majorBidi" w:cstheme="majorBidi"/>
        </w:rPr>
      </w:pPr>
      <w:r w:rsidRPr="00085EDB">
        <w:rPr>
          <w:rFonts w:asciiTheme="majorBidi" w:hAnsiTheme="majorBidi" w:cstheme="majorBidi"/>
          <w:b/>
          <w:bCs/>
        </w:rPr>
        <w:t xml:space="preserve">1 – Choosing </w:t>
      </w:r>
      <w:r>
        <w:rPr>
          <w:rFonts w:asciiTheme="majorBidi" w:hAnsiTheme="majorBidi" w:cstheme="majorBidi"/>
          <w:b/>
          <w:bCs/>
        </w:rPr>
        <w:t>D</w:t>
      </w:r>
      <w:r w:rsidRPr="00085EDB">
        <w:rPr>
          <w:rFonts w:asciiTheme="majorBidi" w:hAnsiTheme="majorBidi" w:cstheme="majorBidi"/>
          <w:b/>
          <w:bCs/>
        </w:rPr>
        <w:t>ataset:</w:t>
      </w:r>
      <w:r>
        <w:rPr>
          <w:rFonts w:asciiTheme="majorBidi" w:hAnsiTheme="majorBidi" w:cstheme="majorBidi"/>
        </w:rPr>
        <w:t xml:space="preserve"> For the first part of the project, we worked on </w:t>
      </w:r>
      <w:hyperlink r:id="rId5" w:history="1">
        <w:r w:rsidRPr="00585004">
          <w:rPr>
            <w:rStyle w:val="Hyperlink"/>
            <w:rFonts w:asciiTheme="majorBidi" w:hAnsiTheme="majorBidi" w:cstheme="majorBidi"/>
            <w:i/>
            <w:iCs/>
          </w:rPr>
          <w:t>OmniObject3D</w:t>
        </w:r>
      </w:hyperlink>
      <w:r>
        <w:rPr>
          <w:rFonts w:asciiTheme="majorBidi" w:hAnsiTheme="majorBidi" w:cstheme="majorBidi"/>
        </w:rPr>
        <w:t xml:space="preserve"> because of it having a diverse category of models of real-life objects. </w:t>
      </w:r>
      <w:r>
        <w:rPr>
          <w:rFonts w:asciiTheme="majorBidi" w:hAnsiTheme="majorBidi" w:cstheme="majorBidi"/>
        </w:rPr>
        <w:t>Unfortunately, some of the</w:t>
      </w:r>
      <w:r>
        <w:rPr>
          <w:rFonts w:asciiTheme="majorBidi" w:hAnsiTheme="majorBidi" w:cstheme="majorBidi"/>
        </w:rPr>
        <w:t xml:space="preserve"> cloth</w:t>
      </w:r>
      <w:r>
        <w:rPr>
          <w:rFonts w:asciiTheme="majorBidi" w:hAnsiTheme="majorBidi" w:cstheme="majorBidi"/>
        </w:rPr>
        <w:t xml:space="preserve"> meshes we generated</w:t>
      </w:r>
      <w:r>
        <w:rPr>
          <w:rFonts w:asciiTheme="majorBidi" w:hAnsiTheme="majorBidi" w:cstheme="majorBidi"/>
        </w:rPr>
        <w:t xml:space="preserve"> </w:t>
      </w:r>
      <w:r>
        <w:rPr>
          <w:rFonts w:asciiTheme="majorBidi" w:hAnsiTheme="majorBidi" w:cstheme="majorBidi"/>
        </w:rPr>
        <w:t>had scaling issues</w:t>
      </w:r>
      <w:r>
        <w:rPr>
          <w:rFonts w:asciiTheme="majorBidi" w:hAnsiTheme="majorBidi" w:cstheme="majorBidi"/>
        </w:rPr>
        <w:t>,</w:t>
      </w:r>
      <w:r>
        <w:rPr>
          <w:rFonts w:asciiTheme="majorBidi" w:hAnsiTheme="majorBidi" w:cstheme="majorBidi"/>
        </w:rPr>
        <w:t xml:space="preserve"> so we </w:t>
      </w:r>
      <w:r>
        <w:rPr>
          <w:rFonts w:asciiTheme="majorBidi" w:hAnsiTheme="majorBidi" w:cstheme="majorBidi"/>
        </w:rPr>
        <w:t>decided not to</w:t>
      </w:r>
      <w:r>
        <w:rPr>
          <w:rFonts w:asciiTheme="majorBidi" w:hAnsiTheme="majorBidi" w:cstheme="majorBidi"/>
        </w:rPr>
        <w:t xml:space="preserve"> move forward with them.</w:t>
      </w:r>
    </w:p>
    <w:p w14:paraId="148881BA" w14:textId="63BC42D5" w:rsidR="00085EDB" w:rsidRDefault="00085EDB" w:rsidP="00D05603">
      <w:pPr>
        <w:rPr>
          <w:rFonts w:asciiTheme="majorBidi" w:hAnsiTheme="majorBidi" w:cstheme="majorBidi"/>
        </w:rPr>
      </w:pPr>
      <w:r>
        <w:rPr>
          <w:rFonts w:asciiTheme="majorBidi" w:hAnsiTheme="majorBidi" w:cstheme="majorBidi"/>
        </w:rPr>
        <w:t xml:space="preserve">We selected </w:t>
      </w:r>
      <w:r w:rsidRPr="00085EDB">
        <w:rPr>
          <w:rFonts w:asciiTheme="majorBidi" w:hAnsiTheme="majorBidi" w:cstheme="majorBidi"/>
          <w:i/>
          <w:iCs/>
        </w:rPr>
        <w:t>Annika Heil’s</w:t>
      </w:r>
      <w:r>
        <w:rPr>
          <w:rFonts w:asciiTheme="majorBidi" w:hAnsiTheme="majorBidi" w:cstheme="majorBidi"/>
        </w:rPr>
        <w:t xml:space="preserve"> solution as it was sourced from the same dataset and was appealing for us. </w:t>
      </w:r>
    </w:p>
    <w:p w14:paraId="3D9CCDE1" w14:textId="67793DE0" w:rsidR="00085EDB" w:rsidRDefault="00085EDB" w:rsidP="00085EDB">
      <w:pPr>
        <w:rPr>
          <w:rFonts w:asciiTheme="majorBidi" w:hAnsiTheme="majorBidi" w:cstheme="majorBidi"/>
        </w:rPr>
      </w:pPr>
      <w:r w:rsidRPr="00085EDB">
        <w:rPr>
          <w:rFonts w:asciiTheme="majorBidi" w:hAnsiTheme="majorBidi" w:cstheme="majorBidi"/>
          <w:b/>
          <w:bCs/>
        </w:rPr>
        <w:t>2 – Distance Rendering:</w:t>
      </w:r>
      <w:r>
        <w:rPr>
          <w:rFonts w:asciiTheme="majorBidi" w:hAnsiTheme="majorBidi" w:cstheme="majorBidi"/>
        </w:rPr>
        <w:t xml:space="preserve"> To find the closest points on the objects for all cloth vertices, we used the</w:t>
      </w:r>
      <w:r w:rsidR="00F74C92">
        <w:rPr>
          <w:rFonts w:asciiTheme="majorBidi" w:hAnsiTheme="majorBidi" w:cstheme="majorBidi"/>
        </w:rPr>
        <w:t xml:space="preserve"> </w:t>
      </w:r>
      <w:hyperlink r:id="rId6" w:history="1">
        <w:r w:rsidR="00F74C92" w:rsidRPr="00585004">
          <w:rPr>
            <w:rStyle w:val="Hyperlink"/>
            <w:rFonts w:asciiTheme="majorBidi" w:hAnsiTheme="majorBidi" w:cstheme="majorBidi"/>
            <w:i/>
            <w:iCs/>
          </w:rPr>
          <w:t>K-D Tree</w:t>
        </w:r>
      </w:hyperlink>
      <w:r w:rsidR="00F74C92">
        <w:rPr>
          <w:rFonts w:asciiTheme="majorBidi" w:hAnsiTheme="majorBidi" w:cstheme="majorBidi"/>
        </w:rPr>
        <w:t xml:space="preserve"> algorithm. It is a special case of binary space partitioning trees and</w:t>
      </w:r>
      <w:r w:rsidR="00F74C92">
        <w:rPr>
          <w:rFonts w:asciiTheme="majorBidi" w:hAnsiTheme="majorBidi" w:cstheme="majorBidi"/>
        </w:rPr>
        <w:t xml:space="preserve"> a highly efficient nearest neighbor searcher</w:t>
      </w:r>
      <w:r w:rsidR="00F74C92">
        <w:rPr>
          <w:rFonts w:asciiTheme="majorBidi" w:hAnsiTheme="majorBidi" w:cstheme="majorBidi"/>
        </w:rPr>
        <w:t>.</w:t>
      </w:r>
    </w:p>
    <w:p w14:paraId="2574CC78" w14:textId="522CC443" w:rsidR="00F74C92" w:rsidRDefault="00F74C92" w:rsidP="00085EDB">
      <w:pPr>
        <w:rPr>
          <w:rFonts w:asciiTheme="majorBidi" w:hAnsiTheme="majorBidi" w:cstheme="majorBidi"/>
        </w:rPr>
      </w:pPr>
      <w:r>
        <w:rPr>
          <w:rFonts w:asciiTheme="majorBidi" w:hAnsiTheme="majorBidi" w:cstheme="majorBidi"/>
        </w:rPr>
        <w:t>The distances were mapped as required using standard operands and then explicitly written to the .obj files as vertex colors.</w:t>
      </w:r>
      <w:r w:rsidR="00585004">
        <w:rPr>
          <w:rFonts w:asciiTheme="majorBidi" w:hAnsiTheme="majorBidi" w:cstheme="majorBidi"/>
        </w:rPr>
        <w:t xml:space="preserve"> To do this, vertex information in the .obj file was updated by adding color information to each vertex using the following syntax</w:t>
      </w:r>
      <w:r w:rsidR="00D05603">
        <w:rPr>
          <w:rFonts w:asciiTheme="majorBidi" w:hAnsiTheme="majorBidi" w:cstheme="majorBidi"/>
        </w:rPr>
        <w:t>:</w:t>
      </w:r>
    </w:p>
    <w:p w14:paraId="3F2F4A0A" w14:textId="0A67B786" w:rsidR="00585004" w:rsidRDefault="00585004" w:rsidP="00585004">
      <w:pPr>
        <w:jc w:val="center"/>
        <w:rPr>
          <w:rFonts w:asciiTheme="majorBidi" w:hAnsiTheme="majorBidi" w:cstheme="majorBidi"/>
        </w:rPr>
      </w:pPr>
      <w:r>
        <w:rPr>
          <w:noProof/>
        </w:rPr>
        <w:drawing>
          <wp:inline distT="0" distB="0" distL="0" distR="0" wp14:anchorId="47F84674" wp14:editId="7400FBD4">
            <wp:extent cx="5486400" cy="137160"/>
            <wp:effectExtent l="0" t="0" r="0" b="0"/>
            <wp:docPr id="183000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01321" name=""/>
                    <pic:cNvPicPr/>
                  </pic:nvPicPr>
                  <pic:blipFill>
                    <a:blip r:embed="rId7"/>
                    <a:stretch>
                      <a:fillRect/>
                    </a:stretch>
                  </pic:blipFill>
                  <pic:spPr>
                    <a:xfrm>
                      <a:off x="0" y="0"/>
                      <a:ext cx="5486400" cy="137160"/>
                    </a:xfrm>
                    <a:prstGeom prst="rect">
                      <a:avLst/>
                    </a:prstGeom>
                  </pic:spPr>
                </pic:pic>
              </a:graphicData>
            </a:graphic>
          </wp:inline>
        </w:drawing>
      </w:r>
    </w:p>
    <w:tbl>
      <w:tblPr>
        <w:tblStyle w:val="TableGrid"/>
        <w:tblW w:w="9175" w:type="dxa"/>
        <w:jc w:val="center"/>
        <w:tblLook w:val="04A0" w:firstRow="1" w:lastRow="0" w:firstColumn="1" w:lastColumn="0" w:noHBand="0" w:noVBand="1"/>
      </w:tblPr>
      <w:tblGrid>
        <w:gridCol w:w="791"/>
        <w:gridCol w:w="1634"/>
        <w:gridCol w:w="1620"/>
        <w:gridCol w:w="1620"/>
        <w:gridCol w:w="1170"/>
        <w:gridCol w:w="1170"/>
        <w:gridCol w:w="1170"/>
      </w:tblGrid>
      <w:tr w:rsidR="00F74C92" w14:paraId="16786BB7" w14:textId="74416110" w:rsidTr="00F74C92">
        <w:trPr>
          <w:jc w:val="center"/>
        </w:trPr>
        <w:tc>
          <w:tcPr>
            <w:tcW w:w="791" w:type="dxa"/>
          </w:tcPr>
          <w:p w14:paraId="098E2F4F" w14:textId="5ABC087A" w:rsidR="00F74C92" w:rsidRDefault="00F74C92" w:rsidP="00F64BBC">
            <w:pPr>
              <w:jc w:val="center"/>
              <w:rPr>
                <w:rFonts w:asciiTheme="majorBidi" w:hAnsiTheme="majorBidi" w:cstheme="majorBidi"/>
              </w:rPr>
            </w:pPr>
            <w:r>
              <w:rPr>
                <w:rFonts w:asciiTheme="majorBidi" w:hAnsiTheme="majorBidi" w:cstheme="majorBidi"/>
              </w:rPr>
              <w:t>Vertex</w:t>
            </w:r>
          </w:p>
        </w:tc>
        <w:tc>
          <w:tcPr>
            <w:tcW w:w="1634" w:type="dxa"/>
          </w:tcPr>
          <w:p w14:paraId="2EB9B05C" w14:textId="19593B6B" w:rsidR="00F74C92" w:rsidRDefault="00F74C92" w:rsidP="00F64BBC">
            <w:pPr>
              <w:jc w:val="center"/>
              <w:rPr>
                <w:rFonts w:asciiTheme="majorBidi" w:hAnsiTheme="majorBidi" w:cstheme="majorBidi"/>
              </w:rPr>
            </w:pPr>
            <w:r>
              <w:rPr>
                <w:rFonts w:asciiTheme="majorBidi" w:hAnsiTheme="majorBidi" w:cstheme="majorBidi"/>
              </w:rPr>
              <w:t>Coordinate – X</w:t>
            </w:r>
          </w:p>
        </w:tc>
        <w:tc>
          <w:tcPr>
            <w:tcW w:w="1620" w:type="dxa"/>
          </w:tcPr>
          <w:p w14:paraId="24AF77EA" w14:textId="468E13B2" w:rsidR="00F74C92" w:rsidRDefault="00F74C92" w:rsidP="00F64BBC">
            <w:pPr>
              <w:jc w:val="center"/>
              <w:rPr>
                <w:rFonts w:asciiTheme="majorBidi" w:hAnsiTheme="majorBidi" w:cstheme="majorBidi"/>
              </w:rPr>
            </w:pPr>
            <w:r>
              <w:rPr>
                <w:rFonts w:asciiTheme="majorBidi" w:hAnsiTheme="majorBidi" w:cstheme="majorBidi"/>
              </w:rPr>
              <w:t>Coordinate</w:t>
            </w:r>
            <w:r>
              <w:rPr>
                <w:rFonts w:asciiTheme="majorBidi" w:hAnsiTheme="majorBidi" w:cstheme="majorBidi"/>
              </w:rPr>
              <w:t xml:space="preserve"> – Y</w:t>
            </w:r>
          </w:p>
        </w:tc>
        <w:tc>
          <w:tcPr>
            <w:tcW w:w="1620" w:type="dxa"/>
          </w:tcPr>
          <w:p w14:paraId="7A981236" w14:textId="2F2A9EA6" w:rsidR="00F74C92" w:rsidRDefault="00F74C92" w:rsidP="00F64BBC">
            <w:pPr>
              <w:jc w:val="center"/>
              <w:rPr>
                <w:rFonts w:asciiTheme="majorBidi" w:hAnsiTheme="majorBidi" w:cstheme="majorBidi"/>
              </w:rPr>
            </w:pPr>
            <w:r>
              <w:rPr>
                <w:rFonts w:asciiTheme="majorBidi" w:hAnsiTheme="majorBidi" w:cstheme="majorBidi"/>
              </w:rPr>
              <w:t>Coordinate</w:t>
            </w:r>
            <w:r>
              <w:rPr>
                <w:rFonts w:asciiTheme="majorBidi" w:hAnsiTheme="majorBidi" w:cstheme="majorBidi"/>
              </w:rPr>
              <w:t xml:space="preserve"> – Z</w:t>
            </w:r>
          </w:p>
        </w:tc>
        <w:tc>
          <w:tcPr>
            <w:tcW w:w="1170" w:type="dxa"/>
          </w:tcPr>
          <w:p w14:paraId="36FFA963" w14:textId="7E22FC1B" w:rsidR="00F74C92" w:rsidRDefault="00F74C92" w:rsidP="00F64BBC">
            <w:pPr>
              <w:jc w:val="center"/>
              <w:rPr>
                <w:rFonts w:asciiTheme="majorBidi" w:hAnsiTheme="majorBidi" w:cstheme="majorBidi"/>
              </w:rPr>
            </w:pPr>
            <w:r>
              <w:rPr>
                <w:rFonts w:asciiTheme="majorBidi" w:hAnsiTheme="majorBidi" w:cstheme="majorBidi"/>
              </w:rPr>
              <w:t>Color – R</w:t>
            </w:r>
          </w:p>
        </w:tc>
        <w:tc>
          <w:tcPr>
            <w:tcW w:w="1170" w:type="dxa"/>
          </w:tcPr>
          <w:p w14:paraId="091219E7" w14:textId="5B2B4A02" w:rsidR="00F74C92" w:rsidRDefault="00F74C92" w:rsidP="00F64BBC">
            <w:pPr>
              <w:jc w:val="center"/>
              <w:rPr>
                <w:rFonts w:asciiTheme="majorBidi" w:hAnsiTheme="majorBidi" w:cstheme="majorBidi"/>
              </w:rPr>
            </w:pPr>
            <w:r>
              <w:rPr>
                <w:rFonts w:asciiTheme="majorBidi" w:hAnsiTheme="majorBidi" w:cstheme="majorBidi"/>
              </w:rPr>
              <w:t xml:space="preserve">Color – </w:t>
            </w:r>
            <w:r>
              <w:rPr>
                <w:rFonts w:asciiTheme="majorBidi" w:hAnsiTheme="majorBidi" w:cstheme="majorBidi"/>
              </w:rPr>
              <w:t>G</w:t>
            </w:r>
          </w:p>
        </w:tc>
        <w:tc>
          <w:tcPr>
            <w:tcW w:w="1170" w:type="dxa"/>
          </w:tcPr>
          <w:p w14:paraId="0B3598E7" w14:textId="0A16C938" w:rsidR="00F74C92" w:rsidRDefault="00F74C92" w:rsidP="00F64BBC">
            <w:pPr>
              <w:jc w:val="center"/>
              <w:rPr>
                <w:rFonts w:asciiTheme="majorBidi" w:hAnsiTheme="majorBidi" w:cstheme="majorBidi"/>
              </w:rPr>
            </w:pPr>
            <w:r>
              <w:rPr>
                <w:rFonts w:asciiTheme="majorBidi" w:hAnsiTheme="majorBidi" w:cstheme="majorBidi"/>
              </w:rPr>
              <w:t xml:space="preserve">Color – </w:t>
            </w:r>
            <w:r>
              <w:rPr>
                <w:rFonts w:asciiTheme="majorBidi" w:hAnsiTheme="majorBidi" w:cstheme="majorBidi"/>
              </w:rPr>
              <w:t>B</w:t>
            </w:r>
          </w:p>
        </w:tc>
      </w:tr>
    </w:tbl>
    <w:p w14:paraId="62DF3B22" w14:textId="77777777" w:rsidR="00585004" w:rsidRPr="00585004" w:rsidRDefault="00585004" w:rsidP="00085EDB">
      <w:pPr>
        <w:rPr>
          <w:rFonts w:asciiTheme="majorBidi" w:hAnsiTheme="majorBidi" w:cstheme="majorBidi"/>
          <w:sz w:val="2"/>
          <w:szCs w:val="2"/>
        </w:rPr>
      </w:pPr>
    </w:p>
    <w:p w14:paraId="04FAE617" w14:textId="10B4304F" w:rsidR="00085EDB" w:rsidRDefault="00585004" w:rsidP="00085EDB">
      <w:pPr>
        <w:rPr>
          <w:rFonts w:asciiTheme="majorBidi" w:hAnsiTheme="majorBidi" w:cstheme="majorBidi"/>
        </w:rPr>
      </w:pPr>
      <w:r>
        <w:rPr>
          <w:rFonts w:asciiTheme="majorBidi" w:hAnsiTheme="majorBidi" w:cstheme="majorBidi"/>
        </w:rPr>
        <w:t>50 images were rendered for each of the 100 meshes. The camera was positioned at a vertical angle of 45</w:t>
      </w:r>
      <w:r w:rsidRPr="00585004">
        <w:rPr>
          <w:rFonts w:asciiTheme="majorBidi" w:hAnsiTheme="majorBidi" w:cstheme="majorBidi"/>
        </w:rPr>
        <w:t>°</w:t>
      </w:r>
      <w:r>
        <w:rPr>
          <w:rFonts w:asciiTheme="majorBidi" w:hAnsiTheme="majorBidi" w:cstheme="majorBidi"/>
        </w:rPr>
        <w:t xml:space="preserve"> and then rotated around the mesh in steps of 50/360</w:t>
      </w:r>
      <w:r w:rsidRPr="00585004">
        <w:t xml:space="preserve"> </w:t>
      </w:r>
      <w:r w:rsidRPr="00585004">
        <w:rPr>
          <w:rFonts w:asciiTheme="majorBidi" w:hAnsiTheme="majorBidi" w:cstheme="majorBidi"/>
        </w:rPr>
        <w:t>°</w:t>
      </w:r>
      <w:r>
        <w:rPr>
          <w:rFonts w:asciiTheme="majorBidi" w:hAnsiTheme="majorBidi" w:cstheme="majorBidi"/>
        </w:rPr>
        <w:t xml:space="preserve"> giving a complete</w:t>
      </w:r>
      <w:r w:rsidR="001B25E8">
        <w:rPr>
          <w:rFonts w:asciiTheme="majorBidi" w:hAnsiTheme="majorBidi" w:cstheme="majorBidi"/>
        </w:rPr>
        <w:t xml:space="preserve"> horizontal</w:t>
      </w:r>
      <w:r>
        <w:rPr>
          <w:rFonts w:asciiTheme="majorBidi" w:hAnsiTheme="majorBidi" w:cstheme="majorBidi"/>
        </w:rPr>
        <w:t xml:space="preserve"> </w:t>
      </w:r>
      <w:r w:rsidR="001B25E8">
        <w:rPr>
          <w:rFonts w:asciiTheme="majorBidi" w:hAnsiTheme="majorBidi" w:cstheme="majorBidi"/>
        </w:rPr>
        <w:t>view of</w:t>
      </w:r>
      <w:r>
        <w:rPr>
          <w:rFonts w:asciiTheme="majorBidi" w:hAnsiTheme="majorBidi" w:cstheme="majorBidi"/>
        </w:rPr>
        <w:t xml:space="preserve"> each mesh. Adequate viewing distance from the object was also set to get a decent</w:t>
      </w:r>
      <w:r w:rsidR="001B25E8">
        <w:rPr>
          <w:rFonts w:asciiTheme="majorBidi" w:hAnsiTheme="majorBidi" w:cstheme="majorBidi"/>
        </w:rPr>
        <w:t xml:space="preserve"> sized</w:t>
      </w:r>
      <w:r>
        <w:rPr>
          <w:rFonts w:asciiTheme="majorBidi" w:hAnsiTheme="majorBidi" w:cstheme="majorBidi"/>
        </w:rPr>
        <w:t xml:space="preserve"> snapshot of the meshes.</w:t>
      </w:r>
    </w:p>
    <w:p w14:paraId="35D67E97" w14:textId="5621E721" w:rsidR="005D79B6" w:rsidRDefault="005D79B6" w:rsidP="00D05603">
      <w:pPr>
        <w:rPr>
          <w:rFonts w:asciiTheme="majorBidi" w:hAnsiTheme="majorBidi" w:cstheme="majorBidi"/>
        </w:rPr>
      </w:pPr>
      <w:r>
        <w:rPr>
          <w:rFonts w:asciiTheme="majorBidi" w:hAnsiTheme="majorBidi" w:cstheme="majorBidi"/>
        </w:rPr>
        <w:t xml:space="preserve">To ensure that there is no shading in the rendering, </w:t>
      </w:r>
      <w:r w:rsidR="00376D43">
        <w:rPr>
          <w:rFonts w:asciiTheme="majorBidi" w:hAnsiTheme="majorBidi" w:cstheme="majorBidi"/>
        </w:rPr>
        <w:t>no external</w:t>
      </w:r>
      <w:r>
        <w:rPr>
          <w:rFonts w:asciiTheme="majorBidi" w:hAnsiTheme="majorBidi" w:cstheme="majorBidi"/>
        </w:rPr>
        <w:t xml:space="preserve"> illumination source</w:t>
      </w:r>
      <w:r w:rsidR="00376D43">
        <w:rPr>
          <w:rFonts w:asciiTheme="majorBidi" w:hAnsiTheme="majorBidi" w:cstheme="majorBidi"/>
        </w:rPr>
        <w:t xml:space="preserve"> was used</w:t>
      </w:r>
      <w:r>
        <w:rPr>
          <w:rFonts w:asciiTheme="majorBidi" w:hAnsiTheme="majorBidi" w:cstheme="majorBidi"/>
        </w:rPr>
        <w:t>. Rather, vertex shaders were incorporated to imitate an ambient lighting effect</w:t>
      </w:r>
      <w:r w:rsidR="00376D43">
        <w:rPr>
          <w:rFonts w:asciiTheme="majorBidi" w:hAnsiTheme="majorBidi" w:cstheme="majorBidi"/>
        </w:rPr>
        <w:t xml:space="preserve"> using the vertices themselves</w:t>
      </w:r>
      <w:r>
        <w:rPr>
          <w:rFonts w:asciiTheme="majorBidi" w:hAnsiTheme="majorBidi" w:cstheme="majorBidi"/>
        </w:rPr>
        <w:t>.</w:t>
      </w:r>
    </w:p>
    <w:p w14:paraId="057C8548" w14:textId="4209E599" w:rsidR="00085EDB" w:rsidRDefault="00085EDB" w:rsidP="00085EDB">
      <w:pPr>
        <w:rPr>
          <w:rFonts w:asciiTheme="majorBidi" w:hAnsiTheme="majorBidi" w:cstheme="majorBidi"/>
        </w:rPr>
      </w:pPr>
      <w:r w:rsidRPr="00085EDB">
        <w:rPr>
          <w:rFonts w:asciiTheme="majorBidi" w:hAnsiTheme="majorBidi" w:cstheme="majorBidi"/>
          <w:b/>
          <w:bCs/>
        </w:rPr>
        <w:t>3 – Illuminated Cloth Rendering:</w:t>
      </w:r>
      <w:r>
        <w:rPr>
          <w:rFonts w:asciiTheme="majorBidi" w:hAnsiTheme="majorBidi" w:cstheme="majorBidi"/>
        </w:rPr>
        <w:t xml:space="preserve"> </w:t>
      </w:r>
      <w:r w:rsidR="005D79B6">
        <w:rPr>
          <w:rFonts w:asciiTheme="majorBidi" w:hAnsiTheme="majorBidi" w:cstheme="majorBidi"/>
        </w:rPr>
        <w:t xml:space="preserve">For rendering the cloth, we used the same camera settings as in – 2. </w:t>
      </w:r>
    </w:p>
    <w:p w14:paraId="4B452458" w14:textId="5C2E7601" w:rsidR="005D79B6" w:rsidRDefault="005D79B6" w:rsidP="00CC50BB">
      <w:pPr>
        <w:rPr>
          <w:rFonts w:asciiTheme="majorBidi" w:hAnsiTheme="majorBidi" w:cstheme="majorBidi"/>
        </w:rPr>
      </w:pPr>
      <w:r>
        <w:rPr>
          <w:rFonts w:asciiTheme="majorBidi" w:hAnsiTheme="majorBidi" w:cstheme="majorBidi"/>
        </w:rPr>
        <w:t xml:space="preserve">A point light source was added to illuminate the cloth. The light source was randomly rotated around the cloth but restricted to be always within </w:t>
      </w:r>
      <w:r w:rsidRPr="005D79B6">
        <w:rPr>
          <w:rFonts w:asciiTheme="majorBidi" w:hAnsiTheme="majorBidi" w:cstheme="majorBidi"/>
        </w:rPr>
        <w:t>±</w:t>
      </w:r>
      <w:r>
        <w:rPr>
          <w:rFonts w:asciiTheme="majorBidi" w:hAnsiTheme="majorBidi" w:cstheme="majorBidi"/>
        </w:rPr>
        <w:t xml:space="preserve"> </w:t>
      </w:r>
      <w:r>
        <w:rPr>
          <w:rFonts w:asciiTheme="majorBidi" w:hAnsiTheme="majorBidi" w:cstheme="majorBidi"/>
        </w:rPr>
        <w:t>45</w:t>
      </w:r>
      <w:r w:rsidRPr="00585004">
        <w:rPr>
          <w:rFonts w:asciiTheme="majorBidi" w:hAnsiTheme="majorBidi" w:cstheme="majorBidi"/>
        </w:rPr>
        <w:t>°</w:t>
      </w:r>
      <w:r>
        <w:rPr>
          <w:rFonts w:asciiTheme="majorBidi" w:hAnsiTheme="majorBidi" w:cstheme="majorBidi"/>
        </w:rPr>
        <w:t xml:space="preserve"> (horizontally) of the camera position. This ensured that we not only have renderings from distinct views but also under different illuminations while making certain that the mesh is never fully (or mostly) dark. </w:t>
      </w:r>
    </w:p>
    <w:p w14:paraId="1F536621" w14:textId="16717DF3" w:rsidR="00085EDB" w:rsidRDefault="00D05603" w:rsidP="00085EDB">
      <w:pPr>
        <w:rPr>
          <w:rFonts w:asciiTheme="majorBidi" w:hAnsiTheme="majorBidi" w:cstheme="majorBidi"/>
        </w:rPr>
      </w:pPr>
      <w:r>
        <w:rPr>
          <w:rFonts w:asciiTheme="majorBidi" w:hAnsiTheme="majorBidi" w:cstheme="majorBidi"/>
        </w:rPr>
        <w:t xml:space="preserve">50 images were </w:t>
      </w:r>
      <w:r>
        <w:rPr>
          <w:rFonts w:asciiTheme="majorBidi" w:hAnsiTheme="majorBidi" w:cstheme="majorBidi"/>
        </w:rPr>
        <w:t xml:space="preserve">again </w:t>
      </w:r>
      <w:r>
        <w:rPr>
          <w:rFonts w:asciiTheme="majorBidi" w:hAnsiTheme="majorBidi" w:cstheme="majorBidi"/>
        </w:rPr>
        <w:t>rendered for each of the 100 meshes</w:t>
      </w:r>
      <w:r>
        <w:rPr>
          <w:rFonts w:asciiTheme="majorBidi" w:hAnsiTheme="majorBidi" w:cstheme="majorBidi"/>
        </w:rPr>
        <w:t xml:space="preserve"> </w:t>
      </w:r>
      <w:r w:rsidR="00376D43">
        <w:rPr>
          <w:rFonts w:asciiTheme="majorBidi" w:hAnsiTheme="majorBidi" w:cstheme="majorBidi"/>
        </w:rPr>
        <w:t xml:space="preserve">but this time </w:t>
      </w:r>
      <w:r>
        <w:rPr>
          <w:rFonts w:asciiTheme="majorBidi" w:hAnsiTheme="majorBidi" w:cstheme="majorBidi"/>
        </w:rPr>
        <w:t>with a black background</w:t>
      </w:r>
      <w:r w:rsidR="000807C6">
        <w:rPr>
          <w:rFonts w:asciiTheme="majorBidi" w:hAnsiTheme="majorBidi" w:cstheme="majorBidi"/>
        </w:rPr>
        <w:t>.</w:t>
      </w:r>
    </w:p>
    <w:p w14:paraId="1753EF90" w14:textId="572A3686" w:rsidR="00085EDB" w:rsidRDefault="00085EDB" w:rsidP="00085EDB">
      <w:pPr>
        <w:rPr>
          <w:rFonts w:asciiTheme="majorBidi" w:hAnsiTheme="majorBidi" w:cstheme="majorBidi"/>
        </w:rPr>
      </w:pPr>
      <w:r w:rsidRPr="00085EDB">
        <w:rPr>
          <w:rFonts w:asciiTheme="majorBidi" w:hAnsiTheme="majorBidi" w:cstheme="majorBidi"/>
          <w:b/>
          <w:bCs/>
        </w:rPr>
        <w:t>4 – Test Objects Rendering:</w:t>
      </w:r>
      <w:r>
        <w:rPr>
          <w:rFonts w:asciiTheme="majorBidi" w:hAnsiTheme="majorBidi" w:cstheme="majorBidi"/>
        </w:rPr>
        <w:t xml:space="preserve"> A</w:t>
      </w:r>
      <w:r w:rsidR="00D05603">
        <w:rPr>
          <w:rFonts w:asciiTheme="majorBidi" w:hAnsiTheme="majorBidi" w:cstheme="majorBidi"/>
        </w:rPr>
        <w:t xml:space="preserve">s instructed, the same settings as from – 3 were used in this task. The camera was confined to be within </w:t>
      </w:r>
      <w:r w:rsidR="00D05603" w:rsidRPr="005D79B6">
        <w:rPr>
          <w:rFonts w:asciiTheme="majorBidi" w:hAnsiTheme="majorBidi" w:cstheme="majorBidi"/>
        </w:rPr>
        <w:t>±</w:t>
      </w:r>
      <w:r w:rsidR="00D05603">
        <w:rPr>
          <w:rFonts w:asciiTheme="majorBidi" w:hAnsiTheme="majorBidi" w:cstheme="majorBidi"/>
        </w:rPr>
        <w:t xml:space="preserve"> 45</w:t>
      </w:r>
      <w:r w:rsidR="00D05603" w:rsidRPr="00585004">
        <w:rPr>
          <w:rFonts w:asciiTheme="majorBidi" w:hAnsiTheme="majorBidi" w:cstheme="majorBidi"/>
        </w:rPr>
        <w:t>°</w:t>
      </w:r>
      <w:r w:rsidR="00D05603">
        <w:rPr>
          <w:rFonts w:asciiTheme="majorBidi" w:hAnsiTheme="majorBidi" w:cstheme="majorBidi"/>
        </w:rPr>
        <w:t xml:space="preserve"> of the frontal view of the test object.</w:t>
      </w:r>
    </w:p>
    <w:p w14:paraId="12D36ED9" w14:textId="77777777" w:rsidR="00CC50BB" w:rsidRDefault="00D05603" w:rsidP="0055355A">
      <w:pPr>
        <w:rPr>
          <w:rFonts w:asciiTheme="majorBidi" w:hAnsiTheme="majorBidi" w:cstheme="majorBidi"/>
        </w:rPr>
      </w:pPr>
      <w:r>
        <w:rPr>
          <w:rFonts w:asciiTheme="majorBidi" w:hAnsiTheme="majorBidi" w:cstheme="majorBidi"/>
        </w:rPr>
        <w:t>Texture was removed by removing all kinds of materials associated to the meshes. Objects were scaled independently to fit the rendered images nicely.</w:t>
      </w:r>
      <w:r w:rsidR="00DE48E4">
        <w:rPr>
          <w:rFonts w:asciiTheme="majorBidi" w:hAnsiTheme="majorBidi" w:cstheme="majorBidi"/>
        </w:rPr>
        <w:t xml:space="preserve"> </w:t>
      </w:r>
    </w:p>
    <w:p w14:paraId="021FDD38" w14:textId="1B764DB7" w:rsidR="00CC50BB" w:rsidRPr="00CC50BB" w:rsidRDefault="005D51AF" w:rsidP="00CC50BB">
      <w:pPr>
        <w:rPr>
          <w:rFonts w:asciiTheme="majorBidi" w:hAnsiTheme="majorBidi" w:cstheme="majorBidi"/>
        </w:rPr>
      </w:pPr>
      <w:r>
        <w:rPr>
          <w:rFonts w:asciiTheme="majorBidi" w:hAnsiTheme="majorBidi" w:cstheme="majorBidi"/>
        </w:rPr>
        <w:t>All</w:t>
      </w:r>
      <w:r w:rsidR="00DE48E4">
        <w:rPr>
          <w:rFonts w:asciiTheme="majorBidi" w:hAnsiTheme="majorBidi" w:cstheme="majorBidi"/>
        </w:rPr>
        <w:t xml:space="preserve"> the images were saved as B</w:t>
      </w:r>
      <w:r w:rsidR="00DE48E4">
        <w:rPr>
          <w:rFonts w:asciiTheme="majorBidi" w:hAnsiTheme="majorBidi" w:cstheme="majorBidi"/>
        </w:rPr>
        <w:t>&amp;</w:t>
      </w:r>
      <w:r w:rsidR="00DE48E4">
        <w:rPr>
          <w:rFonts w:asciiTheme="majorBidi" w:hAnsiTheme="majorBidi" w:cstheme="majorBidi"/>
        </w:rPr>
        <w:t>W</w:t>
      </w:r>
      <w:r w:rsidR="00DE48E4">
        <w:rPr>
          <w:rFonts w:asciiTheme="majorBidi" w:hAnsiTheme="majorBidi" w:cstheme="majorBidi"/>
        </w:rPr>
        <w:t xml:space="preserve"> to reduce storage size.</w:t>
      </w:r>
    </w:p>
    <w:p w14:paraId="57DC5F37" w14:textId="66079163" w:rsidR="00085EDB" w:rsidRPr="0055355A" w:rsidRDefault="0055355A" w:rsidP="0055355A">
      <w:pPr>
        <w:jc w:val="center"/>
        <w:rPr>
          <w:rFonts w:asciiTheme="majorBidi" w:hAnsiTheme="majorBidi" w:cstheme="majorBidi"/>
        </w:rPr>
      </w:pPr>
      <w:r>
        <w:rPr>
          <w:noProof/>
        </w:rPr>
        <w:t xml:space="preserve">   </w:t>
      </w:r>
      <w:r w:rsidR="00D05603">
        <w:rPr>
          <w:noProof/>
        </w:rPr>
        <w:drawing>
          <wp:inline distT="0" distB="0" distL="0" distR="0" wp14:anchorId="4FE30D81" wp14:editId="51F6A287">
            <wp:extent cx="1752600" cy="1752600"/>
            <wp:effectExtent l="0" t="0" r="0" b="0"/>
            <wp:docPr id="450241694" name="Picture 1" descr="A box covered with a clo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41694" name="Picture 1" descr="A box covered with a clot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Pr>
          <w:noProof/>
        </w:rPr>
        <w:t xml:space="preserve">           </w:t>
      </w:r>
      <w:r w:rsidR="00D05603">
        <w:rPr>
          <w:noProof/>
        </w:rPr>
        <w:drawing>
          <wp:inline distT="0" distB="0" distL="0" distR="0" wp14:anchorId="0FDAFDF7" wp14:editId="282FEF28">
            <wp:extent cx="1729740" cy="1729740"/>
            <wp:effectExtent l="0" t="0" r="3810" b="3810"/>
            <wp:docPr id="1376375811" name="Picture 2" descr="A white box with a cloth covering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75811" name="Picture 2" descr="A white box with a cloth covering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inline>
        </w:drawing>
      </w:r>
      <w:r>
        <w:rPr>
          <w:noProof/>
        </w:rPr>
        <w:t xml:space="preserve">           </w:t>
      </w:r>
      <w:r w:rsidR="00D05603">
        <w:rPr>
          <w:noProof/>
        </w:rPr>
        <w:drawing>
          <wp:inline distT="0" distB="0" distL="0" distR="0" wp14:anchorId="3D52CDC7" wp14:editId="7B87EA2E">
            <wp:extent cx="1737360" cy="1737360"/>
            <wp:effectExtent l="0" t="0" r="0" b="0"/>
            <wp:docPr id="1277492167" name="Picture 3" descr="A white statu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92167" name="Picture 3" descr="A white statue of a pers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sectPr w:rsidR="00085EDB" w:rsidRPr="0055355A" w:rsidSect="00A848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1B1"/>
    <w:multiLevelType w:val="hybridMultilevel"/>
    <w:tmpl w:val="A75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448CE"/>
    <w:multiLevelType w:val="hybridMultilevel"/>
    <w:tmpl w:val="83FC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E4161"/>
    <w:multiLevelType w:val="hybridMultilevel"/>
    <w:tmpl w:val="C3AE9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820D43"/>
    <w:multiLevelType w:val="hybridMultilevel"/>
    <w:tmpl w:val="FFC8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B4B75"/>
    <w:multiLevelType w:val="hybridMultilevel"/>
    <w:tmpl w:val="37D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5022">
    <w:abstractNumId w:val="4"/>
  </w:num>
  <w:num w:numId="2" w16cid:durableId="362101016">
    <w:abstractNumId w:val="2"/>
  </w:num>
  <w:num w:numId="3" w16cid:durableId="1665938590">
    <w:abstractNumId w:val="3"/>
  </w:num>
  <w:num w:numId="4" w16cid:durableId="1246913899">
    <w:abstractNumId w:val="1"/>
  </w:num>
  <w:num w:numId="5" w16cid:durableId="104289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C1"/>
    <w:rsid w:val="00006710"/>
    <w:rsid w:val="00057491"/>
    <w:rsid w:val="000807C6"/>
    <w:rsid w:val="00085EDB"/>
    <w:rsid w:val="000A6DA6"/>
    <w:rsid w:val="000D683F"/>
    <w:rsid w:val="000E11FB"/>
    <w:rsid w:val="00134F17"/>
    <w:rsid w:val="0016703A"/>
    <w:rsid w:val="001B25E8"/>
    <w:rsid w:val="0026730A"/>
    <w:rsid w:val="002C2B20"/>
    <w:rsid w:val="00376D43"/>
    <w:rsid w:val="0055355A"/>
    <w:rsid w:val="00577C16"/>
    <w:rsid w:val="00585004"/>
    <w:rsid w:val="005C6923"/>
    <w:rsid w:val="005D51AF"/>
    <w:rsid w:val="005D79B6"/>
    <w:rsid w:val="00680B70"/>
    <w:rsid w:val="006F76AF"/>
    <w:rsid w:val="00730E57"/>
    <w:rsid w:val="007A433E"/>
    <w:rsid w:val="007C5E4C"/>
    <w:rsid w:val="007E1B4E"/>
    <w:rsid w:val="008B2959"/>
    <w:rsid w:val="0095442C"/>
    <w:rsid w:val="009C4296"/>
    <w:rsid w:val="009D7F21"/>
    <w:rsid w:val="00A01DA4"/>
    <w:rsid w:val="00A848EC"/>
    <w:rsid w:val="00B548A5"/>
    <w:rsid w:val="00B62284"/>
    <w:rsid w:val="00B858C1"/>
    <w:rsid w:val="00BB7BCB"/>
    <w:rsid w:val="00C35B26"/>
    <w:rsid w:val="00CC50BB"/>
    <w:rsid w:val="00D05603"/>
    <w:rsid w:val="00D829A5"/>
    <w:rsid w:val="00DA7B27"/>
    <w:rsid w:val="00DE48E4"/>
    <w:rsid w:val="00F2135E"/>
    <w:rsid w:val="00F74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67E2"/>
  <w15:chartTrackingRefBased/>
  <w15:docId w15:val="{75A7DD21-8BC4-48CE-A185-E08CEB36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5E"/>
    <w:pPr>
      <w:ind w:left="720"/>
      <w:contextualSpacing/>
    </w:pPr>
  </w:style>
  <w:style w:type="table" w:styleId="TableGrid">
    <w:name w:val="Table Grid"/>
    <w:basedOn w:val="TableNormal"/>
    <w:uiPriority w:val="39"/>
    <w:rsid w:val="008B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C92"/>
    <w:rPr>
      <w:color w:val="0563C1" w:themeColor="hyperlink"/>
      <w:u w:val="single"/>
    </w:rPr>
  </w:style>
  <w:style w:type="character" w:styleId="UnresolvedMention">
    <w:name w:val="Unresolved Mention"/>
    <w:basedOn w:val="DefaultParagraphFont"/>
    <w:uiPriority w:val="99"/>
    <w:semiHidden/>
    <w:unhideWhenUsed/>
    <w:rsid w:val="00F74C92"/>
    <w:rPr>
      <w:color w:val="605E5C"/>
      <w:shd w:val="clear" w:color="auto" w:fill="E1DFDD"/>
    </w:rPr>
  </w:style>
  <w:style w:type="paragraph" w:styleId="NormalWeb">
    <w:name w:val="Normal (Web)"/>
    <w:basedOn w:val="Normal"/>
    <w:uiPriority w:val="99"/>
    <w:unhideWhenUsed/>
    <w:rsid w:val="00D05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492035">
      <w:bodyDiv w:val="1"/>
      <w:marLeft w:val="0"/>
      <w:marRight w:val="0"/>
      <w:marTop w:val="0"/>
      <w:marBottom w:val="0"/>
      <w:divBdr>
        <w:top w:val="none" w:sz="0" w:space="0" w:color="auto"/>
        <w:left w:val="none" w:sz="0" w:space="0" w:color="auto"/>
        <w:bottom w:val="none" w:sz="0" w:space="0" w:color="auto"/>
        <w:right w:val="none" w:sz="0" w:space="0" w:color="auto"/>
      </w:divBdr>
    </w:div>
    <w:div w:id="1579629086">
      <w:bodyDiv w:val="1"/>
      <w:marLeft w:val="0"/>
      <w:marRight w:val="0"/>
      <w:marTop w:val="0"/>
      <w:marBottom w:val="0"/>
      <w:divBdr>
        <w:top w:val="none" w:sz="0" w:space="0" w:color="auto"/>
        <w:left w:val="none" w:sz="0" w:space="0" w:color="auto"/>
        <w:bottom w:val="none" w:sz="0" w:space="0" w:color="auto"/>
        <w:right w:val="none" w:sz="0" w:space="0" w:color="auto"/>
      </w:divBdr>
      <w:divsChild>
        <w:div w:id="340396906">
          <w:marLeft w:val="0"/>
          <w:marRight w:val="0"/>
          <w:marTop w:val="0"/>
          <w:marBottom w:val="0"/>
          <w:divBdr>
            <w:top w:val="none" w:sz="0" w:space="0" w:color="auto"/>
            <w:left w:val="none" w:sz="0" w:space="0" w:color="auto"/>
            <w:bottom w:val="none" w:sz="0" w:space="0" w:color="auto"/>
            <w:right w:val="none" w:sz="0" w:space="0" w:color="auto"/>
          </w:divBdr>
          <w:divsChild>
            <w:div w:id="1909723231">
              <w:marLeft w:val="0"/>
              <w:marRight w:val="0"/>
              <w:marTop w:val="0"/>
              <w:marBottom w:val="180"/>
              <w:divBdr>
                <w:top w:val="none" w:sz="0" w:space="0" w:color="auto"/>
                <w:left w:val="none" w:sz="0" w:space="0" w:color="auto"/>
                <w:bottom w:val="none" w:sz="0" w:space="0" w:color="auto"/>
                <w:right w:val="none" w:sz="0" w:space="0" w:color="auto"/>
              </w:divBdr>
              <w:divsChild>
                <w:div w:id="17909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d_tree" TargetMode="External"/><Relationship Id="rId11" Type="http://schemas.openxmlformats.org/officeDocument/2006/relationships/fontTable" Target="fontTable.xml"/><Relationship Id="rId5" Type="http://schemas.openxmlformats.org/officeDocument/2006/relationships/hyperlink" Target="https://omniobject3d.github.io/"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 Omar Misbah</dc:creator>
  <cp:keywords/>
  <dc:description/>
  <cp:lastModifiedBy>Shami, Omar Misbah</cp:lastModifiedBy>
  <cp:revision>31</cp:revision>
  <dcterms:created xsi:type="dcterms:W3CDTF">2023-11-14T13:05:00Z</dcterms:created>
  <dcterms:modified xsi:type="dcterms:W3CDTF">2023-12-15T22:48:00Z</dcterms:modified>
</cp:coreProperties>
</file>