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83ipxoobj70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Конспект по презентациям: Архитектура процессора и рабочий цикл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41hb9bu16u2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Элементы процессора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Процессор состоит из нескольких ключевых блоков. Дешифратор команд получает код операции и преобразует его в управляющие сигналы. Операционные устройства, главное из которых — АЛУ, выполняют вычисления. Устройство управления координирует работу всех блоков. Регистры хранят данные внутри процессора. Транслятор адресов преобразует логические адреса в физические. Шины связывают всё это между собой.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Первый микропроцессор — Intel 4004, появился в 1971 году. Он вмещал 2300 транзисторов, работал на частоте 108 КГц и стоил 200 долларов. По мощности был сравним с ENIAC.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1wttcf6ent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Операционные устройства и регистры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Операционные устройства бывают для целочисленной арифметики, логических операций, сдвигов, десятичной арифметики, чисел с плавающей запятой, графики. Основа — регистры, шины и комбинационные схемы.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Регистр — это линейка триггеров. Бывают программно-видимые, косвенно-видимые (теневые), внутренние для специальных целей и для промежуточных результатов.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0o0dv2y0i3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АЛУ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АЛУ — комбинационная схема, не содержит памяти. Принимает два операнда, выдаёт результат. Внутри: логическое устройство, полный сумматор, декодер операции. Многоразрядное АЛУ собирается из одноразрядных блоков, перенос передаётся по цепочке.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8pva3v3fq5c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Устройство управления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УУ формирует сигналы для выборки команды, дешифрации, формирования адресов, выборки операндов, выполнения операций, записи результата, ввода-вывода, обработки прерываний.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Микрооперация — действие за один такт. Микрокоманда — набор микроопераций. Микропрограмма — последовательность микрокоманд.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Автомат с жёсткой логикой — схемы соединены раз и навсегда. Автомат с программируемой логикой — микропрограммы хранятся в памяти. Идею предложил Морис Уилкс в 1951 году.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1bw665qbp6s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Архитектуры системы команд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Стековая — принцип LIFO, обратная польская запись. Аккумуляторная — один операнд в аккумуляторе, второй в памяти. Регистровая — операнды в регистрах общего назначения. С выделенным доступом к памяти — обращение к памяти только через load и store.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CISC — много сложных команд. RISC — мало простых команд.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ar2b0p4ddxt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Процессор Intel 8086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Сегментная организация памяти: адрес = сегмент × 16 + смещение. Регистры: CS, DS, SS, ES, AX, BX, CX, DX, IP, FLAGS. Флаги: CF, PF, AF, ZF, SF, TF, IF, DF, OF. CISC-архитектура, 538 команд, длина от 1 до 15 байт.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5a24dcgvpzy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Рабочий цикл процессора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Программа — последовательность команд. Команды и данные хранятся в ОП. Процессор выполняет команды.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Этап 1. Выборка команды. СчАК выставляет адрес на шину адреса. Сигнал ЧтОП. Команда из ОП попадает в РК.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Этап 2. Выборка операндов. Адрес первого операнда на шину адреса. ЧтОП. Операнд в Р1. Адрес второго операнда. ЧтОП. Операнд в Р2.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Этап 3. Выполнение операции. КОП расшифровывается на DC. УУиС запускает АЛУ. Результат в Р1.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Этап 4. Запись результата. Адрес первого операнда на шину адреса. Результат на шину данных. Сигнал ЗпОП.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Этап 5. Продвижение СчАК. Счётчик увеличивается на длину команды.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tu5xr5a7dbj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Регистры специального назначения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РПР — признак результата. РФ — флаги прерываний. УС — указатель стека. ШАЛУ — шина АЛУ с сигналами: равно нулю, меньше нуля, больше нуля, переполнение, переполнение порядка, исчезновение порядка, потеря значимости, деление на ноль.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p2hcimwtmy2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Команды перехода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Команда условного перехода по маске: КОП, маска, адрес. Если маска совпадает с РПР — переход. Иначе — следующая команда.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p5yh82vvx1l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Прерывания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Исключения (деление на ноль, переполнение) не маскируются. Внешние (клавиатура, таймер) маскируются.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Обработка: сохранение СчАК в стек, загрузка адреса вектора, выполнение JMP, программа обработки, возврат RETI.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cmmr0s88vhv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Процессор управляется УУ. Рабочий цикл: выборка, дешифрация, выполнение, запись. АЛУ — комбинационная схема. Прерывания позволяют реагировать на события. Понимание рабочего цикла — ключ к пониманию архитектуры ЭВМ.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