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0D" w:rsidRPr="0093220D" w:rsidRDefault="0093220D" w:rsidP="0093220D">
      <w:pPr>
        <w:widowControl/>
        <w:spacing w:after="240"/>
        <w:ind w:firstLineChars="1300" w:firstLine="2219"/>
        <w:jc w:val="left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93220D">
        <w:rPr>
          <w:rFonts w:ascii="Tahoma" w:eastAsia="宋体" w:hAnsi="Tahoma" w:cs="Tahoma"/>
          <w:b/>
          <w:bCs/>
          <w:color w:val="000000"/>
          <w:kern w:val="0"/>
          <w:sz w:val="17"/>
        </w:rPr>
        <w:t>产品如何定价</w:t>
      </w:r>
      <w:r w:rsidRPr="0093220D">
        <w:rPr>
          <w:rFonts w:ascii="Tahoma" w:eastAsia="宋体" w:hAnsi="Tahoma" w:cs="Tahoma"/>
          <w:b/>
          <w:bCs/>
          <w:color w:val="000000"/>
          <w:kern w:val="0"/>
          <w:sz w:val="17"/>
        </w:rPr>
        <w:t>?</w:t>
      </w:r>
    </w:p>
    <w:p w:rsidR="0093220D" w:rsidRDefault="0093220D" w:rsidP="0093220D">
      <w:pPr>
        <w:widowControl/>
        <w:spacing w:after="240"/>
        <w:jc w:val="left"/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</w:pP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在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跨境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平台销售产品，想要获得好的销量，除了提供优质的产品和服务外，卖家还需要掌握一定的定价策略。那么，亚马逊产品如何定价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?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影响亚马逊产品定价的因素有哪些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?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</w:p>
    <w:p w:rsidR="0093220D" w:rsidRPr="0093220D" w:rsidRDefault="0093220D" w:rsidP="0093220D">
      <w:pPr>
        <w:widowControl/>
        <w:spacing w:after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一、影响</w:t>
      </w:r>
      <w:r w:rsidRPr="0093220D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产品定价的因素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FF8C00"/>
          <w:kern w:val="0"/>
          <w:sz w:val="18"/>
          <w:szCs w:val="18"/>
        </w:rPr>
        <w:t>1</w:t>
      </w:r>
      <w:r w:rsidRPr="0093220D">
        <w:rPr>
          <w:rFonts w:ascii="Tahoma" w:eastAsia="宋体" w:hAnsi="Tahoma" w:cs="Tahoma"/>
          <w:color w:val="FF8C00"/>
          <w:kern w:val="0"/>
          <w:sz w:val="18"/>
          <w:szCs w:val="18"/>
        </w:rPr>
        <w:t>、外部因素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①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市场供需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市场需求对产品价格有很明显的影响。当市场在追捧一个新品，容易造成供不应求的局面，物以稀为贵，价格也会跟着一路上涨。但当产品上市一段时间后，被商家们线上线下大量铺货，买家的选择趋向多样化，卖家的利润被稀释，价格也会跟着下降。同时，每个行业研发新品的速度也是非常快的，当功能类似的新产品出现，旧产品对买家的吸引力也会下降，降价也是必然的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②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竞争对手的价格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亚马逊平台上的卖家成千上万。卖家之间知已知彼，相互竞争。有时候竞争对手的价格，也会成为同行卖家产品定价的参考。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③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平台月租和佣金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如果是以专业卖家的名义在亚马逊平台上销售产品，除了要交月租以外，亚马逊会根据卖家销售的不同类目的产品，收取不同比例的佣金。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④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产品成本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产品成本包括原材料、研发、生产、人工等方面的成本。总的来说，生产高端的、品质好的产品要比生产低端、品质一般的产品的成本要高出很多。如果卖家对产品进行改良或微创新，成本也会增加。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⑤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运输费用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产品从出厂到线上销售，运输成本也不小，也会影响产品的售价。如果卖家选择亚马逊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FBA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发货，也会产生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FBA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头程运输费用和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FBA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仓储费等。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FF8C00"/>
          <w:kern w:val="0"/>
          <w:sz w:val="18"/>
          <w:szCs w:val="18"/>
        </w:rPr>
        <w:t>2</w:t>
      </w:r>
      <w:r w:rsidRPr="0093220D">
        <w:rPr>
          <w:rFonts w:ascii="Tahoma" w:eastAsia="宋体" w:hAnsi="Tahoma" w:cs="Tahoma"/>
          <w:color w:val="FF8C00"/>
          <w:kern w:val="0"/>
          <w:sz w:val="18"/>
          <w:szCs w:val="18"/>
        </w:rPr>
        <w:t>、内部因素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①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预期利润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有些卖家在选品或上架前会预估产品的市场前景和利润，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有些卖家对自家产品很有信心，对利润的期望值就会高一些，可能是几成，也有可能是几倍、十几倍。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②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营销费用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卖家为了扩大销量，提升产品人气，会在亚马逊站内或站外的社交媒体平台做付费营销推广，也会产生一笔不小的推广费用。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二、根据</w:t>
      </w:r>
      <w:r w:rsidRPr="0093220D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产品生命周期定价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br/>
      </w:r>
      <w:r w:rsidRPr="0093220D">
        <w:rPr>
          <w:rFonts w:ascii="Tahoma" w:eastAsia="宋体" w:hAnsi="Tahoma" w:cs="Tahoma"/>
          <w:color w:val="FF8C00"/>
          <w:kern w:val="0"/>
          <w:sz w:val="18"/>
          <w:szCs w:val="18"/>
        </w:rPr>
        <w:t>新品上架期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卖家的产品刚上架，卖家可以采取两种定价方案。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第一种方案，新品自身带有很强的优势，刚好是市场上的热销品，很受消费者追捧的，卖家可以直接将价格设高一些，待产品的热销度退减，再逐步降价。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第二种方案，有些产品刚上架，自身优势不明显，产品竞争力较弱，短期内很难累积起有说服力的数据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(Review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Feedback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、星级评分等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)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，在这种情况之下，为了让产品快速进入市场，卖家可将价格设低一些。但是，也不能设得太低，那样非但赚不到应得的利润，反而会让买家低估商品的价值，甚至怀疑你在卖假货。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FF8C00"/>
          <w:kern w:val="0"/>
          <w:sz w:val="18"/>
          <w:szCs w:val="18"/>
        </w:rPr>
        <w:t>产品成长期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当卖家的产品在销量、好评、星级分数各项指标有了一些基础，销量处于上升阶段，但忠实粉丝还是少量的，处于成长阶段时，卖家可以稍微提一下价格。或者将价格控制在比竞争对手的稍微偏低一点的范围。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FF8C00"/>
          <w:kern w:val="0"/>
          <w:sz w:val="18"/>
          <w:szCs w:val="18"/>
        </w:rPr>
        <w:t>产品成熟期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当产品销量已经很稳定了，排名、流量、星级评分、销量等各方面的指标都很不错，在市场上积累了不少的人气，各方面的数据都显示是一款爆品，这时产品更多的是代表品牌形象与店铺定位，卖家可以将价格设得比市场价高一些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FF8C00"/>
          <w:kern w:val="0"/>
          <w:sz w:val="18"/>
          <w:szCs w:val="18"/>
        </w:rPr>
        <w:t>产品衰退期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t>当产品在市场火过后，就会慢慢地进入衰退期，消费者的忠诚度也会下降，市场需求也会逐渐减弱，销量与利润会大不如从前，那么卖家们也没必要继续强推这个产品。如果还有库存的，可以进行清仓处理。如满减，打折包邮。</w:t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93220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</w:p>
    <w:p w:rsidR="00B36BFB" w:rsidRDefault="00B36BFB"/>
    <w:sectPr w:rsidR="00B36BFB" w:rsidSect="00B3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20D"/>
    <w:rsid w:val="0093220D"/>
    <w:rsid w:val="00B3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1">
    <w:name w:val="bold1"/>
    <w:basedOn w:val="a0"/>
    <w:rsid w:val="009322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506">
              <w:marLeft w:val="0"/>
              <w:marRight w:val="0"/>
              <w:marTop w:val="0"/>
              <w:marBottom w:val="55"/>
              <w:divBdr>
                <w:top w:val="none" w:sz="0" w:space="0" w:color="auto"/>
                <w:left w:val="single" w:sz="6" w:space="1" w:color="698CC3"/>
                <w:bottom w:val="single" w:sz="6" w:space="1" w:color="698CC3"/>
                <w:right w:val="single" w:sz="6" w:space="1" w:color="698CC3"/>
              </w:divBdr>
              <w:divsChild>
                <w:div w:id="3904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2017-03-31T08:38:00Z</dcterms:created>
  <dcterms:modified xsi:type="dcterms:W3CDTF">2017-03-31T08:40:00Z</dcterms:modified>
</cp:coreProperties>
</file>