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00610A9D" w:rsidRDefault="00610A9D" w14:paraId="5CB216C7" w14:textId="77777777">
      <w:pPr>
        <w:pBdr>
          <w:top w:val="nil"/>
          <w:left w:val="nil"/>
          <w:bottom w:val="nil"/>
          <w:right w:val="nil"/>
          <w:between w:val="nil"/>
        </w:pBdr>
        <w:spacing w:before="0" w:after="0" w:line="276" w:lineRule="auto"/>
      </w:pPr>
    </w:p>
    <w:p w:rsidR="00610A9D" w:rsidRDefault="00610A9D" w14:paraId="7A79740A" w14:textId="77777777">
      <w:pPr>
        <w:spacing w:before="720"/>
        <w:ind w:right="50"/>
        <w:rPr>
          <w:rFonts w:ascii="Ebrima" w:hAnsi="Ebrima" w:eastAsia="Ebrima" w:cs="Ebrima"/>
          <w:b/>
          <w:color w:val="E02E3B"/>
          <w:sz w:val="56"/>
          <w:szCs w:val="56"/>
        </w:rPr>
      </w:pPr>
    </w:p>
    <w:p w:rsidR="00610A9D" w:rsidRDefault="00000000" w14:paraId="2065965A" w14:textId="77777777">
      <w:pPr>
        <w:pBdr>
          <w:top w:val="nil"/>
          <w:left w:val="nil"/>
          <w:bottom w:val="nil"/>
          <w:right w:val="nil"/>
          <w:between w:val="nil"/>
        </w:pBdr>
        <w:spacing w:before="720"/>
        <w:ind w:right="50"/>
        <w:jc w:val="center"/>
        <w:rPr>
          <w:rFonts w:ascii="Ebrima" w:hAnsi="Ebrima" w:eastAsia="Ebrima" w:cs="Ebrima"/>
          <w:b/>
          <w:color w:val="E02E3B"/>
          <w:sz w:val="56"/>
          <w:szCs w:val="56"/>
        </w:rPr>
      </w:pPr>
      <w:r>
        <w:rPr>
          <w:rFonts w:ascii="Ebrima" w:hAnsi="Ebrima" w:eastAsia="Ebrima" w:cs="Ebrima"/>
          <w:b/>
          <w:noProof/>
          <w:color w:val="E02E3B"/>
          <w:sz w:val="56"/>
          <w:szCs w:val="56"/>
        </w:rPr>
        <w:drawing>
          <wp:inline distT="114300" distB="114300" distL="114300" distR="114300" wp14:anchorId="3C69526C" wp14:editId="2F8BC716">
            <wp:extent cx="2377440" cy="2377440"/>
            <wp:effectExtent l="0" t="0" r="0" b="0"/>
            <wp:docPr id="178646642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1"/>
                    <a:srcRect/>
                    <a:stretch>
                      <a:fillRect/>
                    </a:stretch>
                  </pic:blipFill>
                  <pic:spPr>
                    <a:xfrm>
                      <a:off x="0" y="0"/>
                      <a:ext cx="2377440" cy="2377440"/>
                    </a:xfrm>
                    <a:prstGeom prst="rect">
                      <a:avLst/>
                    </a:prstGeom>
                    <a:ln/>
                  </pic:spPr>
                </pic:pic>
              </a:graphicData>
            </a:graphic>
          </wp:inline>
        </w:drawing>
      </w:r>
      <w:r>
        <w:rPr>
          <w:rFonts w:ascii="Ebrima" w:hAnsi="Ebrima" w:eastAsia="Ebrima" w:cs="Ebrima"/>
          <w:b/>
          <w:color w:val="E02E3B"/>
          <w:sz w:val="56"/>
          <w:szCs w:val="56"/>
        </w:rPr>
        <w:br/>
      </w:r>
    </w:p>
    <w:p w:rsidR="00610A9D" w:rsidRDefault="00CA54CA" w14:paraId="7445B1C4" w14:textId="58502FCE">
      <w:pPr>
        <w:pBdr>
          <w:top w:val="nil"/>
          <w:left w:val="nil"/>
          <w:bottom w:val="nil"/>
          <w:right w:val="nil"/>
          <w:between w:val="nil"/>
        </w:pBdr>
        <w:spacing w:before="720"/>
        <w:ind w:right="50"/>
        <w:jc w:val="center"/>
        <w:rPr>
          <w:rFonts w:ascii="Calibri" w:hAnsi="Calibri" w:eastAsia="Calibri" w:cs="Calibri"/>
          <w:b/>
          <w:color w:val="00CC00"/>
          <w:sz w:val="56"/>
          <w:szCs w:val="56"/>
        </w:rPr>
      </w:pPr>
      <w:r>
        <w:rPr>
          <w:rFonts w:ascii="Calibri" w:hAnsi="Calibri" w:eastAsia="Calibri" w:cs="Calibri"/>
          <w:b/>
          <w:color w:val="00CC00"/>
          <w:sz w:val="56"/>
          <w:szCs w:val="56"/>
        </w:rPr>
        <w:t>Access Control Policy</w:t>
      </w:r>
    </w:p>
    <w:p w:rsidR="00610A9D" w:rsidRDefault="00000000" w14:paraId="30C19973" w14:textId="77777777">
      <w:pPr>
        <w:pBdr>
          <w:top w:val="nil"/>
          <w:left w:val="nil"/>
          <w:bottom w:val="nil"/>
          <w:right w:val="nil"/>
          <w:between w:val="nil"/>
        </w:pBdr>
        <w:spacing w:before="720"/>
        <w:ind w:right="50"/>
        <w:jc w:val="center"/>
        <w:rPr>
          <w:rFonts w:ascii="Calibri" w:hAnsi="Calibri" w:eastAsia="Calibri" w:cs="Calibri"/>
          <w:b/>
          <w:color w:val="00CC00"/>
          <w:sz w:val="96"/>
          <w:szCs w:val="96"/>
        </w:rPr>
      </w:pPr>
      <w:r>
        <w:rPr>
          <w:rFonts w:ascii="Calibri" w:hAnsi="Calibri" w:eastAsia="Calibri" w:cs="Calibri"/>
          <w:b/>
          <w:color w:val="000000"/>
          <w:sz w:val="40"/>
          <w:szCs w:val="40"/>
        </w:rPr>
        <w:t>Information Security Management System</w:t>
      </w:r>
    </w:p>
    <w:p w:rsidR="00610A9D" w:rsidRDefault="00610A9D" w14:paraId="0E28A453" w14:textId="77777777">
      <w:pPr>
        <w:rPr>
          <w:rFonts w:ascii="Calibri" w:hAnsi="Calibri" w:eastAsia="Calibri" w:cs="Calibri"/>
        </w:rPr>
      </w:pPr>
    </w:p>
    <w:p w:rsidR="00610A9D" w:rsidRDefault="00610A9D" w14:paraId="4834CBEF" w14:textId="77777777">
      <w:pPr>
        <w:rPr>
          <w:rFonts w:ascii="Calibri" w:hAnsi="Calibri" w:eastAsia="Calibri" w:cs="Calibri"/>
        </w:rPr>
      </w:pPr>
    </w:p>
    <w:p w:rsidR="00610A9D" w:rsidRDefault="00610A9D" w14:paraId="2C806A1D" w14:textId="77777777">
      <w:pPr>
        <w:rPr>
          <w:rFonts w:ascii="Calibri" w:hAnsi="Calibri" w:eastAsia="Calibri" w:cs="Calibri"/>
        </w:rPr>
      </w:pPr>
    </w:p>
    <w:p w:rsidR="00610A9D" w:rsidRDefault="00610A9D" w14:paraId="5573AFA7" w14:textId="77777777">
      <w:pPr>
        <w:rPr>
          <w:rFonts w:ascii="Calibri" w:hAnsi="Calibri" w:eastAsia="Calibri" w:cs="Calibri"/>
        </w:rPr>
      </w:pPr>
    </w:p>
    <w:p w:rsidR="00610A9D" w:rsidRDefault="00610A9D" w14:paraId="522680B2" w14:textId="77777777">
      <w:pPr>
        <w:rPr>
          <w:rFonts w:ascii="Calibri" w:hAnsi="Calibri" w:eastAsia="Calibri" w:cs="Calibri"/>
        </w:rPr>
      </w:pPr>
    </w:p>
    <w:p w:rsidR="00610A9D" w:rsidRDefault="00610A9D" w14:paraId="2A23FD24" w14:textId="77777777">
      <w:pPr>
        <w:rPr>
          <w:rFonts w:ascii="Calibri" w:hAnsi="Calibri" w:eastAsia="Calibri" w:cs="Calibri"/>
        </w:rPr>
      </w:pPr>
    </w:p>
    <w:p w:rsidR="00610A9D" w:rsidRDefault="00610A9D" w14:paraId="41B304B3" w14:textId="77777777">
      <w:pPr>
        <w:rPr>
          <w:rFonts w:ascii="Calibri" w:hAnsi="Calibri" w:eastAsia="Calibri" w:cs="Calibri"/>
        </w:rPr>
      </w:pPr>
    </w:p>
    <w:p w:rsidR="00610A9D" w:rsidP="000337AE" w:rsidRDefault="00000000" w14:paraId="0BC830D4" w14:textId="77777777">
      <w:pPr>
        <w:jc w:val="center"/>
        <w:rPr>
          <w:rFonts w:ascii="Calibri" w:hAnsi="Calibri" w:eastAsia="Calibri" w:cs="Calibri"/>
          <w:sz w:val="32"/>
          <w:szCs w:val="32"/>
        </w:rPr>
      </w:pPr>
      <w:r>
        <w:rPr>
          <w:rFonts w:ascii="Calibri" w:hAnsi="Calibri" w:eastAsia="Calibri" w:cs="Calibri"/>
          <w:sz w:val="32"/>
          <w:szCs w:val="32"/>
        </w:rPr>
        <w:t>Version: 1.0</w:t>
      </w:r>
    </w:p>
    <w:p w:rsidR="00610A9D" w:rsidRDefault="00610A9D" w14:paraId="1A05FAC7" w14:textId="77777777">
      <w:pPr>
        <w:jc w:val="center"/>
        <w:rPr>
          <w:rFonts w:ascii="Calibri" w:hAnsi="Calibri" w:eastAsia="Calibri" w:cs="Calibri"/>
          <w:b/>
          <w:sz w:val="32"/>
          <w:szCs w:val="32"/>
        </w:rPr>
      </w:pPr>
    </w:p>
    <w:p w:rsidR="00610A9D" w:rsidRDefault="00000000" w14:paraId="72725BE3" w14:textId="77777777">
      <w:pPr>
        <w:jc w:val="center"/>
        <w:rPr>
          <w:rFonts w:ascii="Calibri" w:hAnsi="Calibri" w:eastAsia="Calibri" w:cs="Calibri"/>
          <w:b/>
          <w:color w:val="00B050"/>
          <w:sz w:val="28"/>
          <w:szCs w:val="28"/>
        </w:rPr>
      </w:pPr>
      <w:r>
        <w:rPr>
          <w:rFonts w:ascii="Calibri" w:hAnsi="Calibri" w:eastAsia="Calibri" w:cs="Calibri"/>
          <w:b/>
          <w:color w:val="00B050"/>
          <w:sz w:val="28"/>
          <w:szCs w:val="28"/>
        </w:rPr>
        <w:t>DOCUMENTATION CONTROL SHEET</w:t>
      </w:r>
    </w:p>
    <w:p w:rsidR="00610A9D" w:rsidRDefault="00610A9D" w14:paraId="283C0B21" w14:textId="77777777">
      <w:pPr>
        <w:jc w:val="center"/>
        <w:rPr>
          <w:rFonts w:ascii="Calibri" w:hAnsi="Calibri" w:eastAsia="Calibri" w:cs="Calibri"/>
          <w:color w:val="E02E3B"/>
          <w:sz w:val="18"/>
          <w:szCs w:val="18"/>
        </w:rPr>
      </w:pPr>
    </w:p>
    <w:p w:rsidR="00610A9D" w:rsidRDefault="00000000" w14:paraId="2283A79D" w14:textId="77777777">
      <w:pPr>
        <w:spacing w:line="276" w:lineRule="auto"/>
        <w:rPr>
          <w:rFonts w:ascii="Calibri" w:hAnsi="Calibri" w:eastAsia="Calibri" w:cs="Calibri"/>
          <w:b/>
          <w:color w:val="00B050"/>
          <w:sz w:val="24"/>
          <w:szCs w:val="24"/>
        </w:rPr>
      </w:pPr>
      <w:r>
        <w:rPr>
          <w:rFonts w:ascii="Calibri" w:hAnsi="Calibri" w:eastAsia="Calibri" w:cs="Calibri"/>
          <w:b/>
          <w:color w:val="00B050"/>
          <w:sz w:val="24"/>
          <w:szCs w:val="24"/>
        </w:rPr>
        <w:t>Document Description:</w:t>
      </w:r>
    </w:p>
    <w:tbl>
      <w:tblPr>
        <w:tblStyle w:val="a6"/>
        <w:tblW w:w="100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119"/>
        <w:gridCol w:w="1736"/>
        <w:gridCol w:w="1737"/>
        <w:gridCol w:w="1736"/>
        <w:gridCol w:w="1737"/>
      </w:tblGrid>
      <w:tr w:rsidR="00610A9D" w14:paraId="77894E5A" w14:textId="77777777">
        <w:trPr>
          <w:trHeight w:val="432"/>
        </w:trPr>
        <w:tc>
          <w:tcPr>
            <w:tcW w:w="3119" w:type="dxa"/>
            <w:shd w:val="clear" w:color="auto" w:fill="7F7F7F"/>
            <w:vAlign w:val="center"/>
          </w:tcPr>
          <w:p w:rsidR="00610A9D" w:rsidRDefault="00000000" w14:paraId="4DBCCA59" w14:textId="77777777">
            <w:pPr>
              <w:spacing w:line="276" w:lineRule="auto"/>
              <w:rPr>
                <w:rFonts w:ascii="Calibri" w:hAnsi="Calibri" w:eastAsia="Calibri" w:cs="Calibri"/>
                <w:b/>
                <w:color w:val="FFFFFF"/>
              </w:rPr>
            </w:pPr>
            <w:r>
              <w:rPr>
                <w:rFonts w:ascii="Calibri" w:hAnsi="Calibri" w:eastAsia="Calibri" w:cs="Calibri"/>
                <w:b/>
                <w:color w:val="FFFFFF"/>
              </w:rPr>
              <w:t xml:space="preserve"> Document Ref</w:t>
            </w:r>
          </w:p>
        </w:tc>
        <w:tc>
          <w:tcPr>
            <w:tcW w:w="6946" w:type="dxa"/>
            <w:gridSpan w:val="4"/>
            <w:shd w:val="clear" w:color="auto" w:fill="auto"/>
            <w:vAlign w:val="center"/>
          </w:tcPr>
          <w:p w:rsidR="00610A9D" w:rsidRDefault="00000000" w14:paraId="5EAB953E" w14:textId="00E3853A">
            <w:pPr>
              <w:spacing w:line="276" w:lineRule="auto"/>
              <w:rPr>
                <w:rFonts w:ascii="Calibri" w:hAnsi="Calibri" w:eastAsia="Calibri" w:cs="Calibri"/>
              </w:rPr>
            </w:pPr>
            <w:r>
              <w:rPr>
                <w:rFonts w:ascii="Calibri" w:hAnsi="Calibri" w:eastAsia="Calibri" w:cs="Calibri"/>
              </w:rPr>
              <w:t xml:space="preserve"> YB/ISMS/PL/</w:t>
            </w:r>
            <w:r w:rsidR="00F824CA">
              <w:rPr>
                <w:rFonts w:ascii="Calibri" w:hAnsi="Calibri" w:eastAsia="Calibri" w:cs="Calibri"/>
              </w:rPr>
              <w:t>ACP</w:t>
            </w:r>
          </w:p>
        </w:tc>
      </w:tr>
      <w:tr w:rsidR="00610A9D" w14:paraId="7D7E967D" w14:textId="77777777">
        <w:trPr>
          <w:trHeight w:val="432"/>
        </w:trPr>
        <w:tc>
          <w:tcPr>
            <w:tcW w:w="3119" w:type="dxa"/>
            <w:shd w:val="clear" w:color="auto" w:fill="7F7F7F"/>
            <w:vAlign w:val="center"/>
          </w:tcPr>
          <w:p w:rsidR="00610A9D" w:rsidRDefault="00000000" w14:paraId="698FC2F0" w14:textId="77777777">
            <w:pPr>
              <w:spacing w:line="276" w:lineRule="auto"/>
              <w:rPr>
                <w:rFonts w:ascii="Calibri" w:hAnsi="Calibri" w:eastAsia="Calibri" w:cs="Calibri"/>
                <w:b/>
                <w:color w:val="FFFFFF"/>
              </w:rPr>
            </w:pPr>
            <w:r>
              <w:rPr>
                <w:rFonts w:ascii="Calibri" w:hAnsi="Calibri" w:eastAsia="Calibri" w:cs="Calibri"/>
                <w:b/>
                <w:color w:val="FFFFFF"/>
              </w:rPr>
              <w:t xml:space="preserve"> Document Name</w:t>
            </w:r>
          </w:p>
        </w:tc>
        <w:tc>
          <w:tcPr>
            <w:tcW w:w="6946" w:type="dxa"/>
            <w:gridSpan w:val="4"/>
            <w:shd w:val="clear" w:color="auto" w:fill="auto"/>
            <w:vAlign w:val="center"/>
          </w:tcPr>
          <w:p w:rsidR="00610A9D" w:rsidRDefault="00000000" w14:paraId="4B364EEC" w14:textId="5F665386">
            <w:pPr>
              <w:spacing w:line="276" w:lineRule="auto"/>
              <w:rPr>
                <w:rFonts w:ascii="Calibri" w:hAnsi="Calibri" w:eastAsia="Calibri" w:cs="Calibri"/>
              </w:rPr>
            </w:pPr>
            <w:r>
              <w:rPr>
                <w:rFonts w:ascii="Calibri" w:hAnsi="Calibri" w:eastAsia="Calibri" w:cs="Calibri"/>
              </w:rPr>
              <w:t xml:space="preserve"> </w:t>
            </w:r>
            <w:r w:rsidR="00F824CA">
              <w:rPr>
                <w:rFonts w:ascii="Calibri" w:hAnsi="Calibri" w:eastAsia="Calibri" w:cs="Calibri"/>
              </w:rPr>
              <w:t xml:space="preserve">Access Control </w:t>
            </w:r>
            <w:r>
              <w:rPr>
                <w:rFonts w:ascii="Calibri" w:hAnsi="Calibri" w:eastAsia="Calibri" w:cs="Calibri"/>
              </w:rPr>
              <w:t>Policy</w:t>
            </w:r>
          </w:p>
        </w:tc>
      </w:tr>
      <w:tr w:rsidR="00610A9D" w14:paraId="44E5FF8C" w14:textId="77777777">
        <w:trPr>
          <w:trHeight w:val="432"/>
        </w:trPr>
        <w:tc>
          <w:tcPr>
            <w:tcW w:w="3119" w:type="dxa"/>
            <w:shd w:val="clear" w:color="auto" w:fill="7F7F7F"/>
            <w:vAlign w:val="center"/>
          </w:tcPr>
          <w:p w:rsidR="00610A9D" w:rsidRDefault="00000000" w14:paraId="7C6022AE" w14:textId="77777777">
            <w:pPr>
              <w:spacing w:line="276" w:lineRule="auto"/>
              <w:rPr>
                <w:rFonts w:ascii="Calibri" w:hAnsi="Calibri" w:eastAsia="Calibri" w:cs="Calibri"/>
                <w:b/>
                <w:color w:val="FFFFFF"/>
              </w:rPr>
            </w:pPr>
            <w:r>
              <w:rPr>
                <w:rFonts w:ascii="Calibri" w:hAnsi="Calibri" w:eastAsia="Calibri" w:cs="Calibri"/>
                <w:b/>
                <w:color w:val="FFFFFF"/>
              </w:rPr>
              <w:t xml:space="preserve"> Document Owner</w:t>
            </w:r>
          </w:p>
        </w:tc>
        <w:tc>
          <w:tcPr>
            <w:tcW w:w="6946" w:type="dxa"/>
            <w:gridSpan w:val="4"/>
            <w:shd w:val="clear" w:color="auto" w:fill="auto"/>
            <w:vAlign w:val="center"/>
          </w:tcPr>
          <w:p w:rsidR="00610A9D" w:rsidRDefault="00000000" w14:paraId="0F1F755C" w14:textId="77777777">
            <w:pPr>
              <w:spacing w:line="276" w:lineRule="auto"/>
              <w:rPr>
                <w:rFonts w:ascii="Calibri" w:hAnsi="Calibri" w:eastAsia="Calibri" w:cs="Calibri"/>
              </w:rPr>
            </w:pPr>
            <w:r>
              <w:rPr>
                <w:rFonts w:ascii="Calibri" w:hAnsi="Calibri" w:eastAsia="Calibri" w:cs="Calibri"/>
              </w:rPr>
              <w:t xml:space="preserve"> YOTTABYTE</w:t>
            </w:r>
          </w:p>
        </w:tc>
      </w:tr>
      <w:tr w:rsidR="00610A9D" w14:paraId="08DA371C" w14:textId="77777777">
        <w:trPr>
          <w:trHeight w:val="432"/>
        </w:trPr>
        <w:tc>
          <w:tcPr>
            <w:tcW w:w="3119" w:type="dxa"/>
            <w:shd w:val="clear" w:color="auto" w:fill="7F7F7F"/>
            <w:vAlign w:val="center"/>
          </w:tcPr>
          <w:p w:rsidR="00610A9D" w:rsidRDefault="00000000" w14:paraId="46896F62" w14:textId="77777777">
            <w:pPr>
              <w:spacing w:line="276" w:lineRule="auto"/>
              <w:rPr>
                <w:rFonts w:ascii="Calibri" w:hAnsi="Calibri" w:eastAsia="Calibri" w:cs="Calibri"/>
                <w:b/>
                <w:color w:val="FFFFFF"/>
              </w:rPr>
            </w:pPr>
            <w:r>
              <w:rPr>
                <w:rFonts w:ascii="Calibri" w:hAnsi="Calibri" w:eastAsia="Calibri" w:cs="Calibri"/>
                <w:b/>
                <w:color w:val="FFFFFF"/>
              </w:rPr>
              <w:t xml:space="preserve"> Document Classification</w:t>
            </w:r>
          </w:p>
        </w:tc>
        <w:tc>
          <w:tcPr>
            <w:tcW w:w="1736" w:type="dxa"/>
            <w:shd w:val="clear" w:color="auto" w:fill="auto"/>
            <w:vAlign w:val="center"/>
          </w:tcPr>
          <w:p w:rsidR="00610A9D" w:rsidRDefault="00000000" w14:paraId="2182CE0E" w14:textId="77777777">
            <w:pPr>
              <w:spacing w:line="276" w:lineRule="auto"/>
              <w:rPr>
                <w:rFonts w:ascii="Calibri" w:hAnsi="Calibri" w:eastAsia="Calibri" w:cs="Calibri"/>
              </w:rPr>
            </w:pPr>
            <w:sdt>
              <w:sdtPr>
                <w:tag w:val="goog_rdk_0"/>
                <w:id w:val="-1607567067"/>
              </w:sdtPr>
              <w:sdtContent>
                <w:r>
                  <w:rPr>
                    <w:rFonts w:ascii="Arial Unicode MS" w:hAnsi="Arial Unicode MS" w:eastAsia="Arial Unicode MS" w:cs="Arial Unicode MS"/>
                    <w:color w:val="000000"/>
                  </w:rPr>
                  <w:t>☐</w:t>
                </w:r>
              </w:sdtContent>
            </w:sdt>
            <w:r>
              <w:rPr>
                <w:rFonts w:ascii="Calibri" w:hAnsi="Calibri" w:eastAsia="Calibri" w:cs="Calibri"/>
                <w:color w:val="000000"/>
              </w:rPr>
              <w:t xml:space="preserve"> Public</w:t>
            </w:r>
          </w:p>
        </w:tc>
        <w:tc>
          <w:tcPr>
            <w:tcW w:w="1737" w:type="dxa"/>
            <w:shd w:val="clear" w:color="auto" w:fill="auto"/>
            <w:vAlign w:val="center"/>
          </w:tcPr>
          <w:p w:rsidR="00610A9D" w:rsidRDefault="00000000" w14:paraId="3227C58E" w14:textId="77777777">
            <w:pPr>
              <w:spacing w:line="276" w:lineRule="auto"/>
              <w:rPr>
                <w:rFonts w:ascii="Calibri" w:hAnsi="Calibri" w:eastAsia="Calibri" w:cs="Calibri"/>
              </w:rPr>
            </w:pPr>
            <w:sdt>
              <w:sdtPr>
                <w:tag w:val="goog_rdk_1"/>
                <w:id w:val="-618446327"/>
              </w:sdtPr>
              <w:sdtContent>
                <w:r>
                  <w:rPr>
                    <w:rFonts w:ascii="Arial Unicode MS" w:hAnsi="Arial Unicode MS" w:eastAsia="Arial Unicode MS" w:cs="Arial Unicode MS"/>
                    <w:color w:val="000000"/>
                  </w:rPr>
                  <w:t>☐</w:t>
                </w:r>
              </w:sdtContent>
            </w:sdt>
            <w:r>
              <w:rPr>
                <w:rFonts w:ascii="Calibri" w:hAnsi="Calibri" w:eastAsia="Calibri" w:cs="Calibri"/>
                <w:color w:val="000000"/>
              </w:rPr>
              <w:t xml:space="preserve"> Confidential</w:t>
            </w:r>
          </w:p>
        </w:tc>
        <w:tc>
          <w:tcPr>
            <w:tcW w:w="1736" w:type="dxa"/>
            <w:shd w:val="clear" w:color="auto" w:fill="auto"/>
            <w:vAlign w:val="center"/>
          </w:tcPr>
          <w:p w:rsidR="00610A9D" w:rsidRDefault="00000000" w14:paraId="3AD2A397" w14:textId="77777777">
            <w:pPr>
              <w:spacing w:line="276" w:lineRule="auto"/>
              <w:rPr>
                <w:rFonts w:ascii="Calibri" w:hAnsi="Calibri" w:eastAsia="Calibri" w:cs="Calibri"/>
              </w:rPr>
            </w:pPr>
            <w:sdt>
              <w:sdtPr>
                <w:tag w:val="goog_rdk_2"/>
                <w:id w:val="-1795739707"/>
              </w:sdtPr>
              <w:sdtContent>
                <w:r>
                  <w:rPr>
                    <w:rFonts w:ascii="Arial Unicode MS" w:hAnsi="Arial Unicode MS" w:eastAsia="Arial Unicode MS" w:cs="Arial Unicode MS"/>
                    <w:color w:val="000000"/>
                  </w:rPr>
                  <w:t>☒</w:t>
                </w:r>
              </w:sdtContent>
            </w:sdt>
            <w:r>
              <w:rPr>
                <w:rFonts w:ascii="Calibri" w:hAnsi="Calibri" w:eastAsia="Calibri" w:cs="Calibri"/>
                <w:color w:val="000000"/>
              </w:rPr>
              <w:t xml:space="preserve"> </w:t>
            </w:r>
            <w:r>
              <w:rPr>
                <w:rFonts w:ascii="Calibri" w:hAnsi="Calibri" w:eastAsia="Calibri" w:cs="Calibri"/>
                <w:b/>
                <w:color w:val="000000"/>
              </w:rPr>
              <w:t>Internal</w:t>
            </w:r>
          </w:p>
        </w:tc>
        <w:tc>
          <w:tcPr>
            <w:tcW w:w="1737" w:type="dxa"/>
            <w:shd w:val="clear" w:color="auto" w:fill="auto"/>
            <w:vAlign w:val="center"/>
          </w:tcPr>
          <w:p w:rsidR="00610A9D" w:rsidRDefault="00000000" w14:paraId="3DDAAAE0" w14:textId="77777777">
            <w:pPr>
              <w:spacing w:line="276" w:lineRule="auto"/>
              <w:rPr>
                <w:rFonts w:ascii="Calibri" w:hAnsi="Calibri" w:eastAsia="Calibri" w:cs="Calibri"/>
              </w:rPr>
            </w:pPr>
            <w:sdt>
              <w:sdtPr>
                <w:tag w:val="goog_rdk_3"/>
                <w:id w:val="-682904754"/>
              </w:sdtPr>
              <w:sdtContent>
                <w:r>
                  <w:rPr>
                    <w:rFonts w:ascii="Arial Unicode MS" w:hAnsi="Arial Unicode MS" w:eastAsia="Arial Unicode MS" w:cs="Arial Unicode MS"/>
                    <w:color w:val="000000"/>
                  </w:rPr>
                  <w:t>☐</w:t>
                </w:r>
              </w:sdtContent>
            </w:sdt>
            <w:r>
              <w:rPr>
                <w:rFonts w:ascii="Calibri" w:hAnsi="Calibri" w:eastAsia="Calibri" w:cs="Calibri"/>
                <w:color w:val="000000"/>
              </w:rPr>
              <w:t xml:space="preserve"> Restricted</w:t>
            </w:r>
          </w:p>
        </w:tc>
      </w:tr>
      <w:tr w:rsidR="00610A9D" w14:paraId="1624428C" w14:textId="77777777">
        <w:trPr>
          <w:trHeight w:val="432"/>
        </w:trPr>
        <w:tc>
          <w:tcPr>
            <w:tcW w:w="3119" w:type="dxa"/>
            <w:shd w:val="clear" w:color="auto" w:fill="7F7F7F"/>
            <w:vAlign w:val="center"/>
          </w:tcPr>
          <w:p w:rsidR="00610A9D" w:rsidRDefault="00000000" w14:paraId="3680D795" w14:textId="77777777">
            <w:pPr>
              <w:spacing w:line="276" w:lineRule="auto"/>
              <w:rPr>
                <w:rFonts w:ascii="Calibri" w:hAnsi="Calibri" w:eastAsia="Calibri" w:cs="Calibri"/>
                <w:b/>
                <w:color w:val="FFFFFF"/>
              </w:rPr>
            </w:pPr>
            <w:r>
              <w:rPr>
                <w:rFonts w:ascii="Calibri" w:hAnsi="Calibri" w:eastAsia="Calibri" w:cs="Calibri"/>
                <w:b/>
                <w:color w:val="FFFFFF"/>
              </w:rPr>
              <w:t xml:space="preserve"> Document Status</w:t>
            </w:r>
          </w:p>
        </w:tc>
        <w:tc>
          <w:tcPr>
            <w:tcW w:w="1736" w:type="dxa"/>
            <w:shd w:val="clear" w:color="auto" w:fill="auto"/>
            <w:vAlign w:val="center"/>
          </w:tcPr>
          <w:p w:rsidR="00610A9D" w:rsidRDefault="00000000" w14:paraId="07DB41A1" w14:textId="77777777">
            <w:pPr>
              <w:spacing w:line="276" w:lineRule="auto"/>
              <w:rPr>
                <w:rFonts w:ascii="Calibri" w:hAnsi="Calibri" w:eastAsia="Calibri" w:cs="Calibri"/>
                <w:color w:val="000000"/>
              </w:rPr>
            </w:pPr>
            <w:sdt>
              <w:sdtPr>
                <w:tag w:val="goog_rdk_4"/>
                <w:id w:val="374198548"/>
              </w:sdtPr>
              <w:sdtContent>
                <w:r>
                  <w:rPr>
                    <w:rFonts w:ascii="Arial Unicode MS" w:hAnsi="Arial Unicode MS" w:eastAsia="Arial Unicode MS" w:cs="Arial Unicode MS"/>
                    <w:color w:val="000000"/>
                  </w:rPr>
                  <w:t>☐</w:t>
                </w:r>
              </w:sdtContent>
            </w:sdt>
            <w:r>
              <w:rPr>
                <w:rFonts w:ascii="Calibri" w:hAnsi="Calibri" w:eastAsia="Calibri" w:cs="Calibri"/>
                <w:color w:val="000000"/>
              </w:rPr>
              <w:t xml:space="preserve"> Draft</w:t>
            </w:r>
          </w:p>
        </w:tc>
        <w:tc>
          <w:tcPr>
            <w:tcW w:w="1737" w:type="dxa"/>
            <w:shd w:val="clear" w:color="auto" w:fill="auto"/>
            <w:vAlign w:val="center"/>
          </w:tcPr>
          <w:p w:rsidR="00610A9D" w:rsidRDefault="00000000" w14:paraId="01717072" w14:textId="77777777">
            <w:pPr>
              <w:spacing w:line="276" w:lineRule="auto"/>
              <w:rPr>
                <w:rFonts w:ascii="Calibri" w:hAnsi="Calibri" w:eastAsia="Calibri" w:cs="Calibri"/>
                <w:b/>
                <w:color w:val="000000"/>
              </w:rPr>
            </w:pPr>
            <w:sdt>
              <w:sdtPr>
                <w:tag w:val="goog_rdk_5"/>
                <w:id w:val="1692328592"/>
              </w:sdtPr>
              <w:sdtContent>
                <w:r>
                  <w:rPr>
                    <w:rFonts w:ascii="Arial Unicode MS" w:hAnsi="Arial Unicode MS" w:eastAsia="Arial Unicode MS" w:cs="Arial Unicode MS"/>
                    <w:b/>
                    <w:color w:val="000000"/>
                  </w:rPr>
                  <w:t>☒</w:t>
                </w:r>
              </w:sdtContent>
            </w:sdt>
            <w:r>
              <w:rPr>
                <w:rFonts w:ascii="Calibri" w:hAnsi="Calibri" w:eastAsia="Calibri" w:cs="Calibri"/>
                <w:b/>
                <w:color w:val="000000"/>
              </w:rPr>
              <w:t xml:space="preserve"> Issued</w:t>
            </w:r>
          </w:p>
        </w:tc>
        <w:tc>
          <w:tcPr>
            <w:tcW w:w="1736" w:type="dxa"/>
            <w:shd w:val="clear" w:color="auto" w:fill="auto"/>
            <w:vAlign w:val="center"/>
          </w:tcPr>
          <w:p w:rsidR="00610A9D" w:rsidRDefault="00000000" w14:paraId="77F3664E" w14:textId="77777777">
            <w:pPr>
              <w:spacing w:line="276" w:lineRule="auto"/>
              <w:rPr>
                <w:rFonts w:ascii="Calibri" w:hAnsi="Calibri" w:eastAsia="Calibri" w:cs="Calibri"/>
                <w:color w:val="000000"/>
              </w:rPr>
            </w:pPr>
            <w:sdt>
              <w:sdtPr>
                <w:tag w:val="goog_rdk_6"/>
                <w:id w:val="496150047"/>
              </w:sdtPr>
              <w:sdtContent>
                <w:r>
                  <w:rPr>
                    <w:rFonts w:ascii="Arial Unicode MS" w:hAnsi="Arial Unicode MS" w:eastAsia="Arial Unicode MS" w:cs="Arial Unicode MS"/>
                    <w:color w:val="000000"/>
                  </w:rPr>
                  <w:t>☐</w:t>
                </w:r>
              </w:sdtContent>
            </w:sdt>
            <w:r>
              <w:rPr>
                <w:rFonts w:ascii="Calibri" w:hAnsi="Calibri" w:eastAsia="Calibri" w:cs="Calibri"/>
                <w:color w:val="000000"/>
              </w:rPr>
              <w:t xml:space="preserve"> Revision</w:t>
            </w:r>
          </w:p>
        </w:tc>
        <w:tc>
          <w:tcPr>
            <w:tcW w:w="1737" w:type="dxa"/>
            <w:shd w:val="clear" w:color="auto" w:fill="auto"/>
            <w:vAlign w:val="center"/>
          </w:tcPr>
          <w:p w:rsidR="00610A9D" w:rsidRDefault="00000000" w14:paraId="4FA8B493" w14:textId="77777777">
            <w:pPr>
              <w:spacing w:line="276" w:lineRule="auto"/>
              <w:rPr>
                <w:rFonts w:ascii="Calibri" w:hAnsi="Calibri" w:eastAsia="Calibri" w:cs="Calibri"/>
                <w:color w:val="000000"/>
              </w:rPr>
            </w:pPr>
            <w:sdt>
              <w:sdtPr>
                <w:tag w:val="goog_rdk_7"/>
                <w:id w:val="1462223576"/>
              </w:sdtPr>
              <w:sdtContent>
                <w:r>
                  <w:rPr>
                    <w:rFonts w:ascii="Arial Unicode MS" w:hAnsi="Arial Unicode MS" w:eastAsia="Arial Unicode MS" w:cs="Arial Unicode MS"/>
                    <w:color w:val="000000"/>
                  </w:rPr>
                  <w:t>☐</w:t>
                </w:r>
              </w:sdtContent>
            </w:sdt>
            <w:r>
              <w:rPr>
                <w:rFonts w:ascii="Calibri" w:hAnsi="Calibri" w:eastAsia="Calibri" w:cs="Calibri"/>
                <w:color w:val="000000"/>
              </w:rPr>
              <w:t xml:space="preserve"> Obsolete</w:t>
            </w:r>
          </w:p>
        </w:tc>
      </w:tr>
      <w:tr w:rsidR="00610A9D" w14:paraId="1E59BE84" w14:textId="77777777">
        <w:trPr>
          <w:trHeight w:val="432"/>
        </w:trPr>
        <w:tc>
          <w:tcPr>
            <w:tcW w:w="3119" w:type="dxa"/>
            <w:shd w:val="clear" w:color="auto" w:fill="7F7F7F"/>
            <w:vAlign w:val="center"/>
          </w:tcPr>
          <w:p w:rsidR="00610A9D" w:rsidRDefault="00000000" w14:paraId="0819B1DB" w14:textId="77777777">
            <w:pPr>
              <w:spacing w:line="276" w:lineRule="auto"/>
              <w:rPr>
                <w:rFonts w:ascii="Calibri" w:hAnsi="Calibri" w:eastAsia="Calibri" w:cs="Calibri"/>
              </w:rPr>
            </w:pPr>
            <w:r>
              <w:rPr>
                <w:rFonts w:ascii="Calibri" w:hAnsi="Calibri" w:eastAsia="Calibri" w:cs="Calibri"/>
                <w:b/>
                <w:color w:val="FFFFFF"/>
              </w:rPr>
              <w:t xml:space="preserve"> Publish Date</w:t>
            </w:r>
          </w:p>
        </w:tc>
        <w:tc>
          <w:tcPr>
            <w:tcW w:w="6946" w:type="dxa"/>
            <w:gridSpan w:val="4"/>
            <w:shd w:val="clear" w:color="auto" w:fill="auto"/>
            <w:vAlign w:val="center"/>
          </w:tcPr>
          <w:p w:rsidRPr="006E57E2" w:rsidR="00610A9D" w:rsidRDefault="00000000" w14:paraId="5CC8CC7D" w14:textId="01E2257A">
            <w:pPr>
              <w:spacing w:line="276" w:lineRule="auto"/>
              <w:rPr>
                <w:rFonts w:ascii="Calibri" w:hAnsi="Calibri" w:eastAsia="Calibri" w:cs="Calibri"/>
              </w:rPr>
            </w:pPr>
            <w:r w:rsidRPr="006E57E2">
              <w:rPr>
                <w:rFonts w:ascii="Calibri" w:hAnsi="Calibri" w:eastAsia="Calibri" w:cs="Calibri"/>
              </w:rPr>
              <w:t xml:space="preserve"> </w:t>
            </w:r>
            <w:r w:rsidRPr="006E57E2" w:rsidR="00DC019A">
              <w:rPr>
                <w:rFonts w:ascii="Calibri" w:hAnsi="Calibri" w:eastAsia="Calibri" w:cs="Calibri"/>
                <w:color w:val="000000"/>
              </w:rPr>
              <w:t>18</w:t>
            </w:r>
            <w:r w:rsidRPr="006E57E2" w:rsidR="00DC019A">
              <w:rPr>
                <w:rFonts w:ascii="Calibri" w:hAnsi="Calibri" w:eastAsia="Calibri" w:cs="Calibri"/>
                <w:color w:val="000000"/>
                <w:vertAlign w:val="superscript"/>
              </w:rPr>
              <w:t>th</w:t>
            </w:r>
            <w:r w:rsidRPr="006E57E2" w:rsidR="00DC019A">
              <w:rPr>
                <w:rFonts w:ascii="Calibri" w:hAnsi="Calibri" w:eastAsia="Calibri" w:cs="Calibri"/>
                <w:color w:val="000000"/>
              </w:rPr>
              <w:t xml:space="preserve"> Sept, 2023</w:t>
            </w:r>
          </w:p>
        </w:tc>
      </w:tr>
      <w:tr w:rsidR="00610A9D" w14:paraId="5FEB25E3" w14:textId="77777777">
        <w:trPr>
          <w:trHeight w:val="432"/>
        </w:trPr>
        <w:tc>
          <w:tcPr>
            <w:tcW w:w="3119" w:type="dxa"/>
            <w:shd w:val="clear" w:color="auto" w:fill="7F7F7F"/>
            <w:vAlign w:val="center"/>
          </w:tcPr>
          <w:p w:rsidR="00610A9D" w:rsidRDefault="00000000" w14:paraId="73EE7F07" w14:textId="77777777">
            <w:pPr>
              <w:spacing w:line="276" w:lineRule="auto"/>
              <w:rPr>
                <w:rFonts w:ascii="Calibri" w:hAnsi="Calibri" w:eastAsia="Calibri" w:cs="Calibri"/>
              </w:rPr>
            </w:pPr>
            <w:r>
              <w:rPr>
                <w:rFonts w:ascii="Calibri" w:hAnsi="Calibri" w:eastAsia="Calibri" w:cs="Calibri"/>
                <w:b/>
                <w:color w:val="FFFFFF"/>
              </w:rPr>
              <w:t xml:space="preserve"> Next Review Date</w:t>
            </w:r>
          </w:p>
        </w:tc>
        <w:tc>
          <w:tcPr>
            <w:tcW w:w="6946" w:type="dxa"/>
            <w:gridSpan w:val="4"/>
            <w:shd w:val="clear" w:color="auto" w:fill="auto"/>
            <w:vAlign w:val="center"/>
          </w:tcPr>
          <w:p w:rsidRPr="006E57E2" w:rsidR="00610A9D" w:rsidRDefault="00000000" w14:paraId="1F8C2EC6" w14:textId="5BE6730F">
            <w:pPr>
              <w:spacing w:line="276" w:lineRule="auto"/>
              <w:rPr>
                <w:rFonts w:ascii="Calibri" w:hAnsi="Calibri" w:eastAsia="Calibri" w:cs="Calibri"/>
              </w:rPr>
            </w:pPr>
            <w:r w:rsidRPr="006E57E2">
              <w:rPr>
                <w:rFonts w:ascii="Calibri" w:hAnsi="Calibri" w:eastAsia="Calibri" w:cs="Calibri"/>
              </w:rPr>
              <w:t xml:space="preserve"> </w:t>
            </w:r>
            <w:r w:rsidRPr="006E57E2" w:rsidR="00DC019A">
              <w:rPr>
                <w:rFonts w:ascii="Calibri" w:hAnsi="Calibri" w:eastAsia="Calibri" w:cs="Calibri"/>
                <w:color w:val="000000"/>
              </w:rPr>
              <w:t>19</w:t>
            </w:r>
            <w:r w:rsidRPr="006E57E2" w:rsidR="00DC019A">
              <w:rPr>
                <w:rFonts w:ascii="Calibri" w:hAnsi="Calibri" w:eastAsia="Calibri" w:cs="Calibri"/>
                <w:color w:val="000000"/>
                <w:vertAlign w:val="superscript"/>
              </w:rPr>
              <w:t>th</w:t>
            </w:r>
            <w:r w:rsidRPr="006E57E2" w:rsidR="00DC019A">
              <w:rPr>
                <w:rFonts w:ascii="Calibri" w:hAnsi="Calibri" w:eastAsia="Calibri" w:cs="Calibri"/>
                <w:color w:val="000000"/>
              </w:rPr>
              <w:t xml:space="preserve"> Sept, 2024</w:t>
            </w:r>
          </w:p>
        </w:tc>
      </w:tr>
      <w:tr w:rsidR="00610A9D" w14:paraId="38CAD33E" w14:textId="77777777">
        <w:trPr>
          <w:trHeight w:val="432"/>
        </w:trPr>
        <w:tc>
          <w:tcPr>
            <w:tcW w:w="3119" w:type="dxa"/>
            <w:shd w:val="clear" w:color="auto" w:fill="7F7F7F"/>
            <w:vAlign w:val="center"/>
          </w:tcPr>
          <w:p w:rsidR="00610A9D" w:rsidRDefault="00000000" w14:paraId="5B196C00" w14:textId="77777777">
            <w:pPr>
              <w:spacing w:line="276" w:lineRule="auto"/>
              <w:rPr>
                <w:rFonts w:ascii="Calibri" w:hAnsi="Calibri" w:eastAsia="Calibri" w:cs="Calibri"/>
              </w:rPr>
            </w:pPr>
            <w:r>
              <w:rPr>
                <w:rFonts w:ascii="Calibri" w:hAnsi="Calibri" w:eastAsia="Calibri" w:cs="Calibri"/>
                <w:b/>
                <w:color w:val="FFFFFF"/>
              </w:rPr>
              <w:t xml:space="preserve"> Target Audience</w:t>
            </w:r>
            <w:r>
              <w:rPr>
                <w:rFonts w:ascii="Calibri" w:hAnsi="Calibri" w:eastAsia="Calibri" w:cs="Calibri"/>
                <w:color w:val="FFFFFF"/>
              </w:rPr>
              <w:t> </w:t>
            </w:r>
          </w:p>
        </w:tc>
        <w:tc>
          <w:tcPr>
            <w:tcW w:w="6946" w:type="dxa"/>
            <w:gridSpan w:val="4"/>
            <w:shd w:val="clear" w:color="auto" w:fill="auto"/>
            <w:vAlign w:val="center"/>
          </w:tcPr>
          <w:p w:rsidR="00610A9D" w:rsidRDefault="00000000" w14:paraId="79512379" w14:textId="77777777">
            <w:pPr>
              <w:spacing w:line="276" w:lineRule="auto"/>
              <w:rPr>
                <w:rFonts w:ascii="Calibri" w:hAnsi="Calibri" w:eastAsia="Calibri" w:cs="Calibri"/>
              </w:rPr>
            </w:pPr>
            <w:r>
              <w:rPr>
                <w:rFonts w:ascii="Calibri" w:hAnsi="Calibri" w:eastAsia="Calibri" w:cs="Calibri"/>
              </w:rPr>
              <w:t xml:space="preserve"> YOTTABYTE</w:t>
            </w:r>
            <w:r>
              <w:rPr>
                <w:rFonts w:ascii="Calibri" w:hAnsi="Calibri" w:eastAsia="Calibri" w:cs="Calibri"/>
                <w:color w:val="000000"/>
              </w:rPr>
              <w:t xml:space="preserve"> Employees</w:t>
            </w:r>
          </w:p>
        </w:tc>
      </w:tr>
      <w:tr w:rsidR="00610A9D" w14:paraId="5009C162" w14:textId="77777777">
        <w:trPr>
          <w:trHeight w:val="432"/>
        </w:trPr>
        <w:tc>
          <w:tcPr>
            <w:tcW w:w="3119" w:type="dxa"/>
            <w:shd w:val="clear" w:color="auto" w:fill="7F7F7F"/>
            <w:vAlign w:val="center"/>
          </w:tcPr>
          <w:p w:rsidR="00610A9D" w:rsidRDefault="00000000" w14:paraId="5816B5C8" w14:textId="77777777">
            <w:pPr>
              <w:spacing w:line="276" w:lineRule="auto"/>
              <w:rPr>
                <w:rFonts w:ascii="Calibri" w:hAnsi="Calibri" w:eastAsia="Calibri" w:cs="Calibri"/>
              </w:rPr>
            </w:pPr>
            <w:r>
              <w:rPr>
                <w:rFonts w:ascii="Calibri" w:hAnsi="Calibri" w:eastAsia="Calibri" w:cs="Calibri"/>
                <w:b/>
                <w:color w:val="FFFFFF"/>
              </w:rPr>
              <w:t xml:space="preserve"> Distribution</w:t>
            </w:r>
            <w:r>
              <w:rPr>
                <w:rFonts w:ascii="Calibri" w:hAnsi="Calibri" w:eastAsia="Calibri" w:cs="Calibri"/>
                <w:color w:val="FFFFFF"/>
              </w:rPr>
              <w:t> </w:t>
            </w:r>
          </w:p>
        </w:tc>
        <w:tc>
          <w:tcPr>
            <w:tcW w:w="6946" w:type="dxa"/>
            <w:gridSpan w:val="4"/>
            <w:shd w:val="clear" w:color="auto" w:fill="auto"/>
            <w:vAlign w:val="center"/>
          </w:tcPr>
          <w:p w:rsidR="00610A9D" w:rsidRDefault="00000000" w14:paraId="7A48A5B3" w14:textId="0CEED3D6">
            <w:pPr>
              <w:spacing w:line="276" w:lineRule="auto"/>
              <w:rPr>
                <w:rFonts w:ascii="Calibri" w:hAnsi="Calibri" w:eastAsia="Calibri" w:cs="Calibri"/>
              </w:rPr>
            </w:pPr>
            <w:r>
              <w:rPr>
                <w:rFonts w:ascii="Calibri" w:hAnsi="Calibri" w:eastAsia="Calibri" w:cs="Calibri"/>
              </w:rPr>
              <w:t xml:space="preserve"> </w:t>
            </w:r>
            <w:r w:rsidR="007E2DC6">
              <w:rPr>
                <w:rFonts w:ascii="Calibri" w:hAnsi="Calibri" w:eastAsia="Calibri" w:cs="Calibri"/>
                <w:color w:val="000000"/>
              </w:rPr>
              <w:t>SharePoint</w:t>
            </w:r>
          </w:p>
        </w:tc>
      </w:tr>
    </w:tbl>
    <w:p w:rsidR="00610A9D" w:rsidRDefault="00610A9D" w14:paraId="214CA219" w14:textId="77777777">
      <w:pPr>
        <w:spacing w:line="276" w:lineRule="auto"/>
        <w:rPr>
          <w:rFonts w:ascii="Calibri" w:hAnsi="Calibri" w:eastAsia="Calibri" w:cs="Calibri"/>
          <w:b/>
          <w:color w:val="000000"/>
          <w:sz w:val="20"/>
          <w:szCs w:val="20"/>
        </w:rPr>
      </w:pPr>
    </w:p>
    <w:p w:rsidR="00610A9D" w:rsidRDefault="00000000" w14:paraId="13F3563A" w14:textId="77777777">
      <w:pPr>
        <w:spacing w:line="276" w:lineRule="auto"/>
        <w:rPr>
          <w:rFonts w:ascii="Calibri" w:hAnsi="Calibri" w:eastAsia="Calibri" w:cs="Calibri"/>
          <w:b/>
          <w:color w:val="00B050"/>
          <w:sz w:val="24"/>
          <w:szCs w:val="24"/>
        </w:rPr>
      </w:pPr>
      <w:r>
        <w:rPr>
          <w:rFonts w:ascii="Calibri" w:hAnsi="Calibri" w:eastAsia="Calibri" w:cs="Calibri"/>
          <w:b/>
          <w:color w:val="00B050"/>
          <w:sz w:val="24"/>
          <w:szCs w:val="24"/>
        </w:rPr>
        <w:t>Document Control:</w:t>
      </w:r>
    </w:p>
    <w:p w:rsidR="00610A9D" w:rsidRDefault="00610A9D" w14:paraId="793FAAEF" w14:textId="77777777">
      <w:pPr>
        <w:keepNext/>
        <w:keepLines/>
        <w:widowControl/>
        <w:pBdr>
          <w:top w:val="nil"/>
          <w:left w:val="nil"/>
          <w:bottom w:val="nil"/>
          <w:right w:val="nil"/>
          <w:between w:val="nil"/>
        </w:pBdr>
        <w:shd w:val="clear" w:color="auto" w:fill="000000"/>
        <w:spacing w:before="0" w:after="0"/>
        <w:ind w:right="7920"/>
        <w:jc w:val="both"/>
        <w:rPr>
          <w:rFonts w:ascii="Calibri" w:hAnsi="Calibri" w:eastAsia="Calibri" w:cs="Calibri"/>
          <w:color w:val="002060"/>
          <w:sz w:val="6"/>
          <w:szCs w:val="6"/>
        </w:rPr>
      </w:pPr>
    </w:p>
    <w:p w:rsidR="00610A9D" w:rsidRDefault="00000000" w14:paraId="1A8D980D" w14:textId="77777777">
      <w:pPr>
        <w:spacing w:line="276" w:lineRule="auto"/>
        <w:rPr>
          <w:rFonts w:ascii="Calibri" w:hAnsi="Calibri" w:eastAsia="Calibri" w:cs="Calibri"/>
          <w:b/>
          <w:color w:val="00B050"/>
        </w:rPr>
      </w:pPr>
      <w:r>
        <w:rPr>
          <w:rFonts w:ascii="Calibri" w:hAnsi="Calibri" w:eastAsia="Calibri" w:cs="Calibri"/>
          <w:b/>
          <w:color w:val="00B050"/>
        </w:rPr>
        <w:t xml:space="preserve">Change Record </w:t>
      </w:r>
    </w:p>
    <w:tbl>
      <w:tblPr>
        <w:tblStyle w:val="a7"/>
        <w:tblW w:w="100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874"/>
        <w:gridCol w:w="2323"/>
        <w:gridCol w:w="2408"/>
        <w:gridCol w:w="2408"/>
      </w:tblGrid>
      <w:tr w:rsidR="00610A9D" w:rsidTr="00610A9D" w14:paraId="202D67F5" w14:textId="77777777">
        <w:trPr>
          <w:cnfStyle w:val="100000000000" w:firstRow="1" w:lastRow="0" w:firstColumn="0" w:lastColumn="0" w:oddVBand="0" w:evenVBand="0" w:oddHBand="0" w:evenHBand="0" w:firstRowFirstColumn="0" w:firstRowLastColumn="0" w:lastRowFirstColumn="0" w:lastRowLastColumn="0"/>
          <w:trHeight w:val="432"/>
        </w:trPr>
        <w:tc>
          <w:tcPr>
            <w:tcW w:w="2874" w:type="dxa"/>
            <w:shd w:val="clear" w:color="auto" w:fill="7F7F7F"/>
            <w:vAlign w:val="center"/>
          </w:tcPr>
          <w:p w:rsidR="00610A9D" w:rsidRDefault="00000000" w14:paraId="450EDCB3" w14:textId="77777777">
            <w:pPr>
              <w:spacing w:line="276" w:lineRule="auto"/>
              <w:rPr>
                <w:rFonts w:ascii="Calibri" w:hAnsi="Calibri" w:eastAsia="Calibri" w:cs="Calibri"/>
                <w:b/>
                <w:color w:val="FFFFFF"/>
              </w:rPr>
            </w:pPr>
            <w:r>
              <w:rPr>
                <w:rFonts w:ascii="Calibri" w:hAnsi="Calibri" w:eastAsia="Calibri" w:cs="Calibri"/>
                <w:b/>
                <w:color w:val="FFFFFF"/>
                <w:sz w:val="18"/>
                <w:szCs w:val="18"/>
              </w:rPr>
              <w:t>Author</w:t>
            </w:r>
          </w:p>
        </w:tc>
        <w:tc>
          <w:tcPr>
            <w:tcW w:w="2323" w:type="dxa"/>
            <w:shd w:val="clear" w:color="auto" w:fill="7F7F7F"/>
            <w:vAlign w:val="center"/>
          </w:tcPr>
          <w:p w:rsidR="00610A9D" w:rsidRDefault="00000000" w14:paraId="66359EC9" w14:textId="77777777">
            <w:pPr>
              <w:spacing w:line="276" w:lineRule="auto"/>
              <w:rPr>
                <w:rFonts w:ascii="Calibri" w:hAnsi="Calibri" w:eastAsia="Calibri" w:cs="Calibri"/>
                <w:b/>
                <w:color w:val="FFFFFF"/>
              </w:rPr>
            </w:pPr>
            <w:r>
              <w:rPr>
                <w:rFonts w:ascii="Calibri" w:hAnsi="Calibri" w:eastAsia="Calibri" w:cs="Calibri"/>
                <w:b/>
                <w:color w:val="FFFFFF"/>
                <w:sz w:val="18"/>
                <w:szCs w:val="18"/>
              </w:rPr>
              <w:t>Version</w:t>
            </w:r>
          </w:p>
        </w:tc>
        <w:tc>
          <w:tcPr>
            <w:tcW w:w="2408" w:type="dxa"/>
            <w:shd w:val="clear" w:color="auto" w:fill="7F7F7F"/>
            <w:vAlign w:val="center"/>
          </w:tcPr>
          <w:p w:rsidR="00610A9D" w:rsidRDefault="00000000" w14:paraId="3219641B" w14:textId="77777777">
            <w:pPr>
              <w:spacing w:line="276" w:lineRule="auto"/>
              <w:rPr>
                <w:rFonts w:ascii="Calibri" w:hAnsi="Calibri" w:eastAsia="Calibri" w:cs="Calibri"/>
                <w:b/>
                <w:color w:val="FFFFFF"/>
              </w:rPr>
            </w:pPr>
            <w:r>
              <w:rPr>
                <w:rFonts w:ascii="Calibri" w:hAnsi="Calibri" w:eastAsia="Calibri" w:cs="Calibri"/>
                <w:b/>
                <w:color w:val="FFFFFF"/>
                <w:sz w:val="18"/>
                <w:szCs w:val="18"/>
              </w:rPr>
              <w:t>Date</w:t>
            </w:r>
          </w:p>
        </w:tc>
        <w:tc>
          <w:tcPr>
            <w:tcW w:w="2408" w:type="dxa"/>
            <w:shd w:val="clear" w:color="auto" w:fill="7F7F7F"/>
            <w:vAlign w:val="center"/>
          </w:tcPr>
          <w:p w:rsidR="00610A9D" w:rsidRDefault="00000000" w14:paraId="1322268B" w14:textId="77777777">
            <w:pPr>
              <w:spacing w:line="276" w:lineRule="auto"/>
              <w:rPr>
                <w:rFonts w:ascii="Calibri" w:hAnsi="Calibri" w:eastAsia="Calibri" w:cs="Calibri"/>
                <w:b/>
                <w:color w:val="FFFFFF"/>
              </w:rPr>
            </w:pPr>
            <w:r>
              <w:rPr>
                <w:rFonts w:ascii="Calibri" w:hAnsi="Calibri" w:eastAsia="Calibri" w:cs="Calibri"/>
                <w:b/>
                <w:color w:val="FFFFFF"/>
                <w:sz w:val="18"/>
                <w:szCs w:val="18"/>
              </w:rPr>
              <w:t>Change Reference</w:t>
            </w:r>
          </w:p>
        </w:tc>
      </w:tr>
      <w:tr w:rsidR="00610A9D" w:rsidTr="00610A9D" w14:paraId="7A942212" w14:textId="77777777">
        <w:trPr>
          <w:trHeight w:val="432"/>
        </w:trPr>
        <w:tc>
          <w:tcPr>
            <w:tcW w:w="2874" w:type="dxa"/>
            <w:vAlign w:val="center"/>
          </w:tcPr>
          <w:p w:rsidR="00610A9D" w:rsidRDefault="00000000" w14:paraId="08F9E418" w14:textId="77777777">
            <w:pPr>
              <w:spacing w:line="276" w:lineRule="auto"/>
              <w:rPr>
                <w:rFonts w:ascii="Calibri" w:hAnsi="Calibri" w:eastAsia="Calibri" w:cs="Calibri"/>
                <w:color w:val="000000"/>
                <w:sz w:val="18"/>
                <w:szCs w:val="18"/>
              </w:rPr>
            </w:pPr>
            <w:r>
              <w:rPr>
                <w:rFonts w:ascii="Calibri" w:hAnsi="Calibri" w:eastAsia="Calibri" w:cs="Calibri"/>
                <w:color w:val="000000"/>
                <w:sz w:val="18"/>
                <w:szCs w:val="18"/>
              </w:rPr>
              <w:t>Manahil Ahmed Khan</w:t>
            </w:r>
          </w:p>
        </w:tc>
        <w:tc>
          <w:tcPr>
            <w:tcW w:w="2323" w:type="dxa"/>
            <w:vAlign w:val="center"/>
          </w:tcPr>
          <w:p w:rsidR="00610A9D" w:rsidRDefault="00000000" w14:paraId="75B02822" w14:textId="77777777">
            <w:pPr>
              <w:spacing w:line="276" w:lineRule="auto"/>
              <w:rPr>
                <w:rFonts w:ascii="Calibri" w:hAnsi="Calibri" w:eastAsia="Calibri" w:cs="Calibri"/>
                <w:color w:val="000000"/>
                <w:sz w:val="18"/>
                <w:szCs w:val="18"/>
              </w:rPr>
            </w:pPr>
            <w:r>
              <w:rPr>
                <w:rFonts w:ascii="Calibri" w:hAnsi="Calibri" w:eastAsia="Calibri" w:cs="Calibri"/>
                <w:color w:val="000000"/>
                <w:sz w:val="18"/>
                <w:szCs w:val="18"/>
              </w:rPr>
              <w:t>1.0</w:t>
            </w:r>
          </w:p>
        </w:tc>
        <w:tc>
          <w:tcPr>
            <w:tcW w:w="2408" w:type="dxa"/>
            <w:vAlign w:val="center"/>
          </w:tcPr>
          <w:p w:rsidR="00610A9D" w:rsidRDefault="00DC019A" w14:paraId="0200A222" w14:textId="79E3EC4F">
            <w:pPr>
              <w:spacing w:line="276" w:lineRule="auto"/>
              <w:rPr>
                <w:rFonts w:ascii="Calibri" w:hAnsi="Calibri" w:eastAsia="Calibri" w:cs="Calibri"/>
                <w:color w:val="000000"/>
                <w:sz w:val="18"/>
                <w:szCs w:val="18"/>
              </w:rPr>
            </w:pPr>
            <w:r>
              <w:rPr>
                <w:rFonts w:ascii="Calibri" w:hAnsi="Calibri" w:eastAsia="Calibri" w:cs="Calibri"/>
                <w:color w:val="000000"/>
                <w:sz w:val="18"/>
                <w:szCs w:val="18"/>
              </w:rPr>
              <w:t>15</w:t>
            </w:r>
            <w:r w:rsidRPr="00DC019A">
              <w:rPr>
                <w:rFonts w:ascii="Calibri" w:hAnsi="Calibri" w:eastAsia="Calibri" w:cs="Calibri"/>
                <w:color w:val="000000"/>
                <w:sz w:val="18"/>
                <w:szCs w:val="18"/>
                <w:vertAlign w:val="superscript"/>
              </w:rPr>
              <w:t>th</w:t>
            </w:r>
            <w:r>
              <w:rPr>
                <w:rFonts w:ascii="Calibri" w:hAnsi="Calibri" w:eastAsia="Calibri" w:cs="Calibri"/>
                <w:color w:val="000000"/>
                <w:sz w:val="18"/>
                <w:szCs w:val="18"/>
              </w:rPr>
              <w:t xml:space="preserve"> Sept, 2023</w:t>
            </w:r>
          </w:p>
        </w:tc>
        <w:tc>
          <w:tcPr>
            <w:tcW w:w="2408" w:type="dxa"/>
            <w:vAlign w:val="center"/>
          </w:tcPr>
          <w:p w:rsidR="00610A9D" w:rsidRDefault="00000000" w14:paraId="6D58968A" w14:textId="77777777">
            <w:pPr>
              <w:spacing w:line="276" w:lineRule="auto"/>
              <w:rPr>
                <w:rFonts w:ascii="Calibri" w:hAnsi="Calibri" w:eastAsia="Calibri" w:cs="Calibri"/>
                <w:color w:val="000000"/>
                <w:sz w:val="18"/>
                <w:szCs w:val="18"/>
              </w:rPr>
            </w:pPr>
            <w:r>
              <w:rPr>
                <w:rFonts w:ascii="Calibri" w:hAnsi="Calibri" w:eastAsia="Calibri" w:cs="Calibri"/>
                <w:color w:val="000000"/>
                <w:sz w:val="18"/>
                <w:szCs w:val="18"/>
              </w:rPr>
              <w:t>Initial Draft</w:t>
            </w:r>
          </w:p>
        </w:tc>
      </w:tr>
    </w:tbl>
    <w:p w:rsidR="00610A9D" w:rsidRDefault="00610A9D" w14:paraId="1FEBF9B6" w14:textId="77777777">
      <w:pPr>
        <w:keepNext/>
        <w:keepLines/>
        <w:widowControl/>
        <w:pBdr>
          <w:top w:val="nil"/>
          <w:left w:val="nil"/>
          <w:bottom w:val="nil"/>
          <w:right w:val="nil"/>
          <w:between w:val="nil"/>
        </w:pBdr>
        <w:shd w:val="clear" w:color="auto" w:fill="000000"/>
        <w:spacing w:before="240" w:after="0"/>
        <w:ind w:right="7920"/>
        <w:jc w:val="both"/>
        <w:rPr>
          <w:rFonts w:ascii="Calibri" w:hAnsi="Calibri" w:eastAsia="Calibri" w:cs="Calibri"/>
          <w:color w:val="FFFFFF"/>
          <w:sz w:val="6"/>
          <w:szCs w:val="6"/>
        </w:rPr>
      </w:pPr>
    </w:p>
    <w:p w:rsidR="00610A9D" w:rsidRDefault="00000000" w14:paraId="3AD7879F" w14:textId="77777777">
      <w:pPr>
        <w:spacing w:line="276" w:lineRule="auto"/>
        <w:rPr>
          <w:rFonts w:ascii="Calibri" w:hAnsi="Calibri" w:eastAsia="Calibri" w:cs="Calibri"/>
          <w:b/>
          <w:color w:val="00B050"/>
        </w:rPr>
      </w:pPr>
      <w:r>
        <w:rPr>
          <w:rFonts w:ascii="Calibri" w:hAnsi="Calibri" w:eastAsia="Calibri" w:cs="Calibri"/>
          <w:b/>
          <w:color w:val="00B050"/>
        </w:rPr>
        <w:t>Reviewers</w:t>
      </w:r>
    </w:p>
    <w:tbl>
      <w:tblPr>
        <w:tblStyle w:val="a8"/>
        <w:tblW w:w="99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780"/>
        <w:gridCol w:w="2400"/>
        <w:gridCol w:w="2400"/>
        <w:gridCol w:w="2400"/>
      </w:tblGrid>
      <w:tr w:rsidR="00610A9D" w:rsidTr="00610A9D" w14:paraId="33098C3D" w14:textId="77777777">
        <w:trPr>
          <w:cnfStyle w:val="100000000000" w:firstRow="1" w:lastRow="0" w:firstColumn="0" w:lastColumn="0" w:oddVBand="0" w:evenVBand="0" w:oddHBand="0" w:evenHBand="0" w:firstRowFirstColumn="0" w:firstRowLastColumn="0" w:lastRowFirstColumn="0" w:lastRowLastColumn="0"/>
          <w:trHeight w:val="432"/>
        </w:trPr>
        <w:tc>
          <w:tcPr>
            <w:tcW w:w="2780" w:type="dxa"/>
            <w:shd w:val="clear" w:color="auto" w:fill="7F7F7F"/>
            <w:vAlign w:val="center"/>
          </w:tcPr>
          <w:p w:rsidR="00610A9D" w:rsidRDefault="00000000" w14:paraId="797AA3B1" w14:textId="77777777">
            <w:pPr>
              <w:spacing w:line="276" w:lineRule="auto"/>
              <w:rPr>
                <w:rFonts w:ascii="Calibri" w:hAnsi="Calibri" w:eastAsia="Calibri" w:cs="Calibri"/>
                <w:b/>
                <w:color w:val="FFFFFF"/>
              </w:rPr>
            </w:pPr>
            <w:r>
              <w:rPr>
                <w:rFonts w:ascii="Calibri" w:hAnsi="Calibri" w:eastAsia="Calibri" w:cs="Calibri"/>
                <w:b/>
                <w:color w:val="FFFFFF"/>
                <w:sz w:val="18"/>
                <w:szCs w:val="18"/>
              </w:rPr>
              <w:t>Reviewer</w:t>
            </w:r>
          </w:p>
        </w:tc>
        <w:tc>
          <w:tcPr>
            <w:tcW w:w="2400" w:type="dxa"/>
            <w:shd w:val="clear" w:color="auto" w:fill="7F7F7F"/>
            <w:vAlign w:val="center"/>
          </w:tcPr>
          <w:p w:rsidR="00610A9D" w:rsidRDefault="00000000" w14:paraId="70E6C1B2" w14:textId="77777777">
            <w:pPr>
              <w:spacing w:line="276" w:lineRule="auto"/>
              <w:rPr>
                <w:rFonts w:ascii="Calibri" w:hAnsi="Calibri" w:eastAsia="Calibri" w:cs="Calibri"/>
                <w:b/>
                <w:color w:val="FFFFFF"/>
              </w:rPr>
            </w:pPr>
            <w:r>
              <w:rPr>
                <w:rFonts w:ascii="Calibri" w:hAnsi="Calibri" w:eastAsia="Calibri" w:cs="Calibri"/>
                <w:b/>
                <w:color w:val="FFFFFF"/>
                <w:sz w:val="18"/>
                <w:szCs w:val="18"/>
              </w:rPr>
              <w:t>Version</w:t>
            </w:r>
          </w:p>
        </w:tc>
        <w:tc>
          <w:tcPr>
            <w:tcW w:w="2400" w:type="dxa"/>
            <w:shd w:val="clear" w:color="auto" w:fill="7F7F7F"/>
            <w:vAlign w:val="center"/>
          </w:tcPr>
          <w:p w:rsidR="00610A9D" w:rsidRDefault="00000000" w14:paraId="5FA1C85E" w14:textId="77777777">
            <w:pPr>
              <w:spacing w:line="276" w:lineRule="auto"/>
              <w:rPr>
                <w:rFonts w:ascii="Calibri" w:hAnsi="Calibri" w:eastAsia="Calibri" w:cs="Calibri"/>
                <w:b/>
                <w:color w:val="FFFFFF"/>
              </w:rPr>
            </w:pPr>
            <w:r>
              <w:rPr>
                <w:rFonts w:ascii="Calibri" w:hAnsi="Calibri" w:eastAsia="Calibri" w:cs="Calibri"/>
                <w:b/>
                <w:color w:val="FFFFFF"/>
                <w:sz w:val="18"/>
                <w:szCs w:val="18"/>
              </w:rPr>
              <w:t>Date</w:t>
            </w:r>
          </w:p>
        </w:tc>
        <w:tc>
          <w:tcPr>
            <w:tcW w:w="2400" w:type="dxa"/>
            <w:shd w:val="clear" w:color="auto" w:fill="7F7F7F"/>
            <w:vAlign w:val="center"/>
          </w:tcPr>
          <w:p w:rsidR="00610A9D" w:rsidRDefault="00000000" w14:paraId="5C909DFB" w14:textId="77777777">
            <w:pPr>
              <w:spacing w:line="276" w:lineRule="auto"/>
              <w:rPr>
                <w:rFonts w:ascii="Calibri" w:hAnsi="Calibri" w:eastAsia="Calibri" w:cs="Calibri"/>
                <w:b/>
                <w:color w:val="FFFFFF"/>
              </w:rPr>
            </w:pPr>
            <w:r>
              <w:rPr>
                <w:rFonts w:ascii="Calibri" w:hAnsi="Calibri" w:eastAsia="Calibri" w:cs="Calibri"/>
                <w:b/>
                <w:color w:val="FFFFFF"/>
                <w:sz w:val="18"/>
                <w:szCs w:val="18"/>
              </w:rPr>
              <w:t>Change Reference</w:t>
            </w:r>
          </w:p>
        </w:tc>
      </w:tr>
      <w:tr w:rsidR="00610A9D" w:rsidTr="00610A9D" w14:paraId="3A5C7C4F" w14:textId="77777777">
        <w:trPr>
          <w:trHeight w:val="432"/>
        </w:trPr>
        <w:tc>
          <w:tcPr>
            <w:tcW w:w="2780" w:type="dxa"/>
            <w:vAlign w:val="center"/>
          </w:tcPr>
          <w:p w:rsidR="00610A9D" w:rsidRDefault="00DC019A" w14:paraId="1055C2C6" w14:textId="7CF14F00">
            <w:pPr>
              <w:spacing w:line="276" w:lineRule="auto"/>
              <w:rPr>
                <w:rFonts w:ascii="Calibri" w:hAnsi="Calibri" w:eastAsia="Calibri" w:cs="Calibri"/>
                <w:color w:val="000000"/>
                <w:sz w:val="18"/>
                <w:szCs w:val="18"/>
              </w:rPr>
            </w:pPr>
            <w:r>
              <w:rPr>
                <w:rFonts w:ascii="Calibri" w:hAnsi="Calibri" w:eastAsia="Calibri" w:cs="Calibri"/>
                <w:color w:val="000000"/>
                <w:sz w:val="18"/>
                <w:szCs w:val="18"/>
              </w:rPr>
              <w:t>Information Security Forum</w:t>
            </w:r>
          </w:p>
        </w:tc>
        <w:tc>
          <w:tcPr>
            <w:tcW w:w="2400" w:type="dxa"/>
            <w:vAlign w:val="center"/>
          </w:tcPr>
          <w:p w:rsidR="00610A9D" w:rsidRDefault="00000000" w14:paraId="451DEBC3" w14:textId="77777777">
            <w:pPr>
              <w:spacing w:line="276" w:lineRule="auto"/>
              <w:rPr>
                <w:rFonts w:ascii="Calibri" w:hAnsi="Calibri" w:eastAsia="Calibri" w:cs="Calibri"/>
                <w:color w:val="000000"/>
                <w:sz w:val="18"/>
                <w:szCs w:val="18"/>
              </w:rPr>
            </w:pPr>
            <w:r>
              <w:rPr>
                <w:rFonts w:ascii="Calibri" w:hAnsi="Calibri" w:eastAsia="Calibri" w:cs="Calibri"/>
                <w:color w:val="000000"/>
                <w:sz w:val="18"/>
                <w:szCs w:val="18"/>
              </w:rPr>
              <w:t>1.0</w:t>
            </w:r>
          </w:p>
        </w:tc>
        <w:tc>
          <w:tcPr>
            <w:tcW w:w="2400" w:type="dxa"/>
            <w:vAlign w:val="center"/>
          </w:tcPr>
          <w:p w:rsidR="00610A9D" w:rsidRDefault="00DC019A" w14:paraId="27EA7CC5" w14:textId="29D319B1">
            <w:pPr>
              <w:spacing w:line="276" w:lineRule="auto"/>
              <w:rPr>
                <w:rFonts w:ascii="Calibri" w:hAnsi="Calibri" w:eastAsia="Calibri" w:cs="Calibri"/>
                <w:color w:val="000000"/>
                <w:sz w:val="18"/>
                <w:szCs w:val="18"/>
              </w:rPr>
            </w:pPr>
            <w:r>
              <w:rPr>
                <w:rFonts w:ascii="Calibri" w:hAnsi="Calibri" w:eastAsia="Calibri" w:cs="Calibri"/>
                <w:color w:val="000000"/>
                <w:sz w:val="18"/>
                <w:szCs w:val="18"/>
              </w:rPr>
              <w:t>15</w:t>
            </w:r>
            <w:r w:rsidRPr="00DC019A">
              <w:rPr>
                <w:rFonts w:ascii="Calibri" w:hAnsi="Calibri" w:eastAsia="Calibri" w:cs="Calibri"/>
                <w:color w:val="000000"/>
                <w:sz w:val="18"/>
                <w:szCs w:val="18"/>
                <w:vertAlign w:val="superscript"/>
              </w:rPr>
              <w:t>th</w:t>
            </w:r>
            <w:r>
              <w:rPr>
                <w:rFonts w:ascii="Calibri" w:hAnsi="Calibri" w:eastAsia="Calibri" w:cs="Calibri"/>
                <w:color w:val="000000"/>
                <w:sz w:val="18"/>
                <w:szCs w:val="18"/>
              </w:rPr>
              <w:t xml:space="preserve"> Sept, 2023</w:t>
            </w:r>
          </w:p>
        </w:tc>
        <w:tc>
          <w:tcPr>
            <w:tcW w:w="2400" w:type="dxa"/>
            <w:vAlign w:val="center"/>
          </w:tcPr>
          <w:p w:rsidR="00610A9D" w:rsidRDefault="00000000" w14:paraId="69C15EBE" w14:textId="77777777">
            <w:pPr>
              <w:spacing w:line="276" w:lineRule="auto"/>
              <w:rPr>
                <w:rFonts w:ascii="Calibri" w:hAnsi="Calibri" w:eastAsia="Calibri" w:cs="Calibri"/>
                <w:color w:val="000000"/>
                <w:sz w:val="18"/>
                <w:szCs w:val="18"/>
              </w:rPr>
            </w:pPr>
            <w:r>
              <w:rPr>
                <w:rFonts w:ascii="Calibri" w:hAnsi="Calibri" w:eastAsia="Calibri" w:cs="Calibri"/>
                <w:color w:val="000000"/>
                <w:sz w:val="18"/>
                <w:szCs w:val="18"/>
              </w:rPr>
              <w:t>Reviewed &amp; Finalized</w:t>
            </w:r>
          </w:p>
        </w:tc>
      </w:tr>
    </w:tbl>
    <w:p w:rsidR="00610A9D" w:rsidRDefault="00610A9D" w14:paraId="0919C203" w14:textId="77777777">
      <w:pPr>
        <w:keepNext/>
        <w:keepLines/>
        <w:widowControl/>
        <w:pBdr>
          <w:top w:val="nil"/>
          <w:left w:val="nil"/>
          <w:bottom w:val="nil"/>
          <w:right w:val="nil"/>
          <w:between w:val="nil"/>
        </w:pBdr>
        <w:shd w:val="clear" w:color="auto" w:fill="000000"/>
        <w:spacing w:before="240" w:after="0"/>
        <w:ind w:right="7920"/>
        <w:jc w:val="right"/>
        <w:rPr>
          <w:rFonts w:ascii="Calibri" w:hAnsi="Calibri" w:eastAsia="Calibri" w:cs="Calibri"/>
          <w:color w:val="FFFFFF"/>
          <w:sz w:val="6"/>
          <w:szCs w:val="6"/>
        </w:rPr>
      </w:pPr>
    </w:p>
    <w:p w:rsidR="00610A9D" w:rsidRDefault="00000000" w14:paraId="3C34A25D" w14:textId="77777777">
      <w:pPr>
        <w:spacing w:line="276" w:lineRule="auto"/>
        <w:rPr>
          <w:rFonts w:ascii="Calibri" w:hAnsi="Calibri" w:eastAsia="Calibri" w:cs="Calibri"/>
          <w:b/>
          <w:color w:val="00B050"/>
        </w:rPr>
      </w:pPr>
      <w:r>
        <w:rPr>
          <w:rFonts w:ascii="Calibri" w:hAnsi="Calibri" w:eastAsia="Calibri" w:cs="Calibri"/>
          <w:b/>
          <w:color w:val="00B050"/>
        </w:rPr>
        <w:t>Approvers</w:t>
      </w:r>
    </w:p>
    <w:tbl>
      <w:tblPr>
        <w:tblStyle w:val="a9"/>
        <w:tblW w:w="995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774"/>
        <w:gridCol w:w="2395"/>
        <w:gridCol w:w="2395"/>
        <w:gridCol w:w="2395"/>
      </w:tblGrid>
      <w:tr w:rsidR="00610A9D" w:rsidTr="00610A9D" w14:paraId="7D235CFE" w14:textId="77777777">
        <w:trPr>
          <w:cnfStyle w:val="100000000000" w:firstRow="1" w:lastRow="0" w:firstColumn="0" w:lastColumn="0" w:oddVBand="0" w:evenVBand="0" w:oddHBand="0" w:evenHBand="0" w:firstRowFirstColumn="0" w:firstRowLastColumn="0" w:lastRowFirstColumn="0" w:lastRowLastColumn="0"/>
          <w:trHeight w:val="448"/>
        </w:trPr>
        <w:tc>
          <w:tcPr>
            <w:tcW w:w="2774" w:type="dxa"/>
            <w:shd w:val="clear" w:color="auto" w:fill="7F7F7F"/>
            <w:vAlign w:val="center"/>
          </w:tcPr>
          <w:p w:rsidR="00610A9D" w:rsidRDefault="00000000" w14:paraId="4A45A93E" w14:textId="77777777">
            <w:pPr>
              <w:spacing w:line="276" w:lineRule="auto"/>
              <w:rPr>
                <w:rFonts w:ascii="Calibri" w:hAnsi="Calibri" w:eastAsia="Calibri" w:cs="Calibri"/>
                <w:b/>
                <w:color w:val="FFFFFF"/>
              </w:rPr>
            </w:pPr>
            <w:r>
              <w:rPr>
                <w:rFonts w:ascii="Calibri" w:hAnsi="Calibri" w:eastAsia="Calibri" w:cs="Calibri"/>
                <w:b/>
                <w:color w:val="FFFFFF"/>
                <w:sz w:val="18"/>
                <w:szCs w:val="18"/>
              </w:rPr>
              <w:t>Approver</w:t>
            </w:r>
          </w:p>
        </w:tc>
        <w:tc>
          <w:tcPr>
            <w:tcW w:w="2395" w:type="dxa"/>
            <w:shd w:val="clear" w:color="auto" w:fill="7F7F7F"/>
            <w:vAlign w:val="center"/>
          </w:tcPr>
          <w:p w:rsidR="00610A9D" w:rsidRDefault="00000000" w14:paraId="6D7A9918" w14:textId="77777777">
            <w:pPr>
              <w:spacing w:line="276" w:lineRule="auto"/>
              <w:rPr>
                <w:rFonts w:ascii="Calibri" w:hAnsi="Calibri" w:eastAsia="Calibri" w:cs="Calibri"/>
                <w:b/>
                <w:color w:val="FFFFFF"/>
              </w:rPr>
            </w:pPr>
            <w:r>
              <w:rPr>
                <w:rFonts w:ascii="Calibri" w:hAnsi="Calibri" w:eastAsia="Calibri" w:cs="Calibri"/>
                <w:b/>
                <w:color w:val="FFFFFF"/>
                <w:sz w:val="18"/>
                <w:szCs w:val="18"/>
              </w:rPr>
              <w:t>Version</w:t>
            </w:r>
          </w:p>
        </w:tc>
        <w:tc>
          <w:tcPr>
            <w:tcW w:w="2395" w:type="dxa"/>
            <w:shd w:val="clear" w:color="auto" w:fill="7F7F7F"/>
            <w:vAlign w:val="center"/>
          </w:tcPr>
          <w:p w:rsidR="00610A9D" w:rsidRDefault="00000000" w14:paraId="13502B4D" w14:textId="77777777">
            <w:pPr>
              <w:spacing w:line="276" w:lineRule="auto"/>
              <w:rPr>
                <w:rFonts w:ascii="Calibri" w:hAnsi="Calibri" w:eastAsia="Calibri" w:cs="Calibri"/>
                <w:b/>
                <w:color w:val="FFFFFF"/>
              </w:rPr>
            </w:pPr>
            <w:r>
              <w:rPr>
                <w:rFonts w:ascii="Calibri" w:hAnsi="Calibri" w:eastAsia="Calibri" w:cs="Calibri"/>
                <w:b/>
                <w:color w:val="FFFFFF"/>
                <w:sz w:val="18"/>
                <w:szCs w:val="18"/>
              </w:rPr>
              <w:t>Date</w:t>
            </w:r>
          </w:p>
        </w:tc>
        <w:tc>
          <w:tcPr>
            <w:tcW w:w="2395" w:type="dxa"/>
            <w:shd w:val="clear" w:color="auto" w:fill="7F7F7F"/>
            <w:vAlign w:val="center"/>
          </w:tcPr>
          <w:p w:rsidR="00610A9D" w:rsidRDefault="00000000" w14:paraId="0599ECF0" w14:textId="77777777">
            <w:pPr>
              <w:spacing w:line="276" w:lineRule="auto"/>
              <w:rPr>
                <w:rFonts w:ascii="Calibri" w:hAnsi="Calibri" w:eastAsia="Calibri" w:cs="Calibri"/>
                <w:b/>
                <w:color w:val="FFFFFF"/>
              </w:rPr>
            </w:pPr>
            <w:r>
              <w:rPr>
                <w:rFonts w:ascii="Calibri" w:hAnsi="Calibri" w:eastAsia="Calibri" w:cs="Calibri"/>
                <w:b/>
                <w:color w:val="FFFFFF"/>
                <w:sz w:val="18"/>
                <w:szCs w:val="18"/>
              </w:rPr>
              <w:t>Change Reference</w:t>
            </w:r>
          </w:p>
        </w:tc>
      </w:tr>
      <w:tr w:rsidR="00610A9D" w:rsidTr="00610A9D" w14:paraId="2FD771A9" w14:textId="77777777">
        <w:trPr>
          <w:trHeight w:val="448"/>
        </w:trPr>
        <w:tc>
          <w:tcPr>
            <w:tcW w:w="2774" w:type="dxa"/>
            <w:vAlign w:val="center"/>
          </w:tcPr>
          <w:p w:rsidR="00610A9D" w:rsidRDefault="00000000" w14:paraId="50B38A1D" w14:textId="42ABE91B">
            <w:pPr>
              <w:spacing w:line="276" w:lineRule="auto"/>
              <w:rPr>
                <w:rFonts w:ascii="Calibri" w:hAnsi="Calibri" w:eastAsia="Calibri" w:cs="Calibri"/>
                <w:color w:val="000000"/>
                <w:sz w:val="18"/>
                <w:szCs w:val="18"/>
              </w:rPr>
            </w:pPr>
            <w:r>
              <w:rPr>
                <w:rFonts w:ascii="Calibri" w:hAnsi="Calibri" w:eastAsia="Calibri" w:cs="Calibri"/>
                <w:color w:val="000000"/>
                <w:sz w:val="18"/>
                <w:szCs w:val="18"/>
              </w:rPr>
              <w:t>CEO</w:t>
            </w:r>
            <w:r w:rsidR="006E57E2">
              <w:rPr>
                <w:rFonts w:ascii="Calibri" w:hAnsi="Calibri" w:eastAsia="Calibri" w:cs="Calibri"/>
                <w:color w:val="000000"/>
                <w:sz w:val="18"/>
                <w:szCs w:val="18"/>
              </w:rPr>
              <w:t xml:space="preserve"> </w:t>
            </w:r>
            <w:r>
              <w:rPr>
                <w:rFonts w:ascii="Calibri" w:hAnsi="Calibri" w:eastAsia="Calibri" w:cs="Calibri"/>
                <w:color w:val="000000"/>
                <w:sz w:val="18"/>
                <w:szCs w:val="18"/>
              </w:rPr>
              <w:t xml:space="preserve">- Haris Shamsi </w:t>
            </w:r>
          </w:p>
        </w:tc>
        <w:tc>
          <w:tcPr>
            <w:tcW w:w="2395" w:type="dxa"/>
            <w:vAlign w:val="center"/>
          </w:tcPr>
          <w:p w:rsidR="00610A9D" w:rsidRDefault="00000000" w14:paraId="12C64E88" w14:textId="77777777">
            <w:pPr>
              <w:spacing w:line="276" w:lineRule="auto"/>
              <w:rPr>
                <w:rFonts w:ascii="Calibri" w:hAnsi="Calibri" w:eastAsia="Calibri" w:cs="Calibri"/>
                <w:color w:val="000000"/>
                <w:sz w:val="18"/>
                <w:szCs w:val="18"/>
              </w:rPr>
            </w:pPr>
            <w:r>
              <w:rPr>
                <w:rFonts w:ascii="Calibri" w:hAnsi="Calibri" w:eastAsia="Calibri" w:cs="Calibri"/>
                <w:color w:val="000000"/>
                <w:sz w:val="18"/>
                <w:szCs w:val="18"/>
              </w:rPr>
              <w:t>1.0</w:t>
            </w:r>
          </w:p>
        </w:tc>
        <w:tc>
          <w:tcPr>
            <w:tcW w:w="2395" w:type="dxa"/>
            <w:vAlign w:val="center"/>
          </w:tcPr>
          <w:p w:rsidR="00610A9D" w:rsidRDefault="00DC019A" w14:paraId="5CBF82A2" w14:textId="1D6FEF79">
            <w:pPr>
              <w:spacing w:line="276" w:lineRule="auto"/>
              <w:rPr>
                <w:rFonts w:ascii="Calibri" w:hAnsi="Calibri" w:eastAsia="Calibri" w:cs="Calibri"/>
                <w:color w:val="000000"/>
                <w:sz w:val="18"/>
                <w:szCs w:val="18"/>
              </w:rPr>
            </w:pPr>
            <w:r>
              <w:rPr>
                <w:rFonts w:ascii="Calibri" w:hAnsi="Calibri" w:eastAsia="Calibri" w:cs="Calibri"/>
                <w:color w:val="000000"/>
                <w:sz w:val="18"/>
                <w:szCs w:val="18"/>
              </w:rPr>
              <w:t>18</w:t>
            </w:r>
            <w:r w:rsidRPr="00DC019A">
              <w:rPr>
                <w:rFonts w:ascii="Calibri" w:hAnsi="Calibri" w:eastAsia="Calibri" w:cs="Calibri"/>
                <w:color w:val="000000"/>
                <w:sz w:val="18"/>
                <w:szCs w:val="18"/>
                <w:vertAlign w:val="superscript"/>
              </w:rPr>
              <w:t>th</w:t>
            </w:r>
            <w:r>
              <w:rPr>
                <w:rFonts w:ascii="Calibri" w:hAnsi="Calibri" w:eastAsia="Calibri" w:cs="Calibri"/>
                <w:color w:val="000000"/>
                <w:sz w:val="18"/>
                <w:szCs w:val="18"/>
              </w:rPr>
              <w:t xml:space="preserve"> Sept, 2023</w:t>
            </w:r>
          </w:p>
        </w:tc>
        <w:tc>
          <w:tcPr>
            <w:tcW w:w="2395" w:type="dxa"/>
            <w:vAlign w:val="center"/>
          </w:tcPr>
          <w:p w:rsidR="00610A9D" w:rsidRDefault="00000000" w14:paraId="3A0368C7" w14:textId="77777777">
            <w:pPr>
              <w:spacing w:line="276" w:lineRule="auto"/>
              <w:rPr>
                <w:rFonts w:ascii="Calibri" w:hAnsi="Calibri" w:eastAsia="Calibri" w:cs="Calibri"/>
                <w:color w:val="000000"/>
                <w:sz w:val="18"/>
                <w:szCs w:val="18"/>
              </w:rPr>
            </w:pPr>
            <w:r>
              <w:rPr>
                <w:rFonts w:ascii="Calibri" w:hAnsi="Calibri" w:eastAsia="Calibri" w:cs="Calibri"/>
                <w:color w:val="000000"/>
                <w:sz w:val="18"/>
                <w:szCs w:val="18"/>
              </w:rPr>
              <w:t>Approved</w:t>
            </w:r>
          </w:p>
        </w:tc>
      </w:tr>
    </w:tbl>
    <w:p w:rsidR="00610A9D" w:rsidRDefault="00610A9D" w14:paraId="7730324A" w14:textId="77777777">
      <w:pPr>
        <w:keepNext/>
        <w:keepLines/>
        <w:widowControl/>
        <w:pBdr>
          <w:top w:val="nil"/>
          <w:left w:val="nil"/>
          <w:bottom w:val="nil"/>
          <w:right w:val="nil"/>
          <w:between w:val="nil"/>
        </w:pBdr>
        <w:spacing w:before="240" w:after="0"/>
        <w:rPr>
          <w:rFonts w:ascii="Ebrima" w:hAnsi="Ebrima" w:eastAsia="Ebrima" w:cs="Ebrima"/>
          <w:b/>
          <w:color w:val="000000"/>
          <w:sz w:val="32"/>
          <w:szCs w:val="32"/>
        </w:rPr>
      </w:pPr>
    </w:p>
    <w:p w:rsidR="00610A9D" w:rsidP="00A03EC2" w:rsidRDefault="00A03EC2" w14:paraId="0F062F2E" w14:textId="350830FB">
      <w:pPr>
        <w:pStyle w:val="Heading1"/>
        <w:numPr>
          <w:ilvl w:val="0"/>
          <w:numId w:val="0"/>
        </w:numPr>
        <w:ind w:left="432" w:hanging="432"/>
      </w:pPr>
      <w:bookmarkStart w:name="_Toc147752615" w:id="0"/>
      <w:r>
        <w:t>TABLE OF CONTENTS</w:t>
      </w:r>
      <w:bookmarkEnd w:id="0"/>
    </w:p>
    <w:sdt>
      <w:sdtPr>
        <w:id w:val="1021893495"/>
        <w:docPartObj>
          <w:docPartGallery w:val="Table of Contents"/>
          <w:docPartUnique/>
        </w:docPartObj>
      </w:sdtPr>
      <w:sdtContent>
        <w:p w:rsidR="007F1283" w:rsidRDefault="00000000" w14:paraId="04819B14" w14:textId="5CDB8624">
          <w:pPr>
            <w:pStyle w:val="TOC1"/>
            <w:rPr>
              <w:rFonts w:asciiTheme="minorHAnsi" w:hAnsiTheme="minorHAnsi" w:eastAsiaTheme="minorEastAsia" w:cstheme="minorBidi"/>
              <w:noProof/>
              <w:kern w:val="2"/>
              <w:lang w:val="en-US"/>
              <w14:ligatures w14:val="standardContextual"/>
            </w:rPr>
          </w:pPr>
          <w:r>
            <w:fldChar w:fldCharType="begin"/>
          </w:r>
          <w:r>
            <w:instrText xml:space="preserve"> TOC \h \u \z \t "Heading 1,1,Heading 2,2,Heading 3,3,"</w:instrText>
          </w:r>
          <w:r>
            <w:fldChar w:fldCharType="separate"/>
          </w:r>
          <w:hyperlink w:history="1" w:anchor="_Toc147752615">
            <w:r w:rsidRPr="00A6762F" w:rsidR="007F1283">
              <w:rPr>
                <w:rStyle w:val="Hyperlink"/>
                <w:noProof/>
              </w:rPr>
              <w:t>TABLE OF CONTENTS</w:t>
            </w:r>
            <w:r w:rsidR="007F1283">
              <w:rPr>
                <w:noProof/>
                <w:webHidden/>
              </w:rPr>
              <w:tab/>
            </w:r>
            <w:r w:rsidR="007F1283">
              <w:rPr>
                <w:noProof/>
                <w:webHidden/>
              </w:rPr>
              <w:fldChar w:fldCharType="begin"/>
            </w:r>
            <w:r w:rsidR="007F1283">
              <w:rPr>
                <w:noProof/>
                <w:webHidden/>
              </w:rPr>
              <w:instrText xml:space="preserve"> PAGEREF _Toc147752615 \h </w:instrText>
            </w:r>
            <w:r w:rsidR="007F1283">
              <w:rPr>
                <w:noProof/>
                <w:webHidden/>
              </w:rPr>
            </w:r>
            <w:r w:rsidR="007F1283">
              <w:rPr>
                <w:noProof/>
                <w:webHidden/>
              </w:rPr>
              <w:fldChar w:fldCharType="separate"/>
            </w:r>
            <w:r w:rsidR="007F1283">
              <w:rPr>
                <w:noProof/>
                <w:webHidden/>
              </w:rPr>
              <w:t>3</w:t>
            </w:r>
            <w:r w:rsidR="007F1283">
              <w:rPr>
                <w:noProof/>
                <w:webHidden/>
              </w:rPr>
              <w:fldChar w:fldCharType="end"/>
            </w:r>
          </w:hyperlink>
        </w:p>
        <w:p w:rsidR="007F1283" w:rsidRDefault="00000000" w14:paraId="7B26F154" w14:textId="1DE383AA">
          <w:pPr>
            <w:pStyle w:val="TOC1"/>
            <w:rPr>
              <w:rFonts w:asciiTheme="minorHAnsi" w:hAnsiTheme="minorHAnsi" w:eastAsiaTheme="minorEastAsia" w:cstheme="minorBidi"/>
              <w:noProof/>
              <w:kern w:val="2"/>
              <w:lang w:val="en-US"/>
              <w14:ligatures w14:val="standardContextual"/>
            </w:rPr>
          </w:pPr>
          <w:hyperlink w:history="1" w:anchor="_Toc147752616">
            <w:r w:rsidRPr="00A6762F" w:rsidR="007F1283">
              <w:rPr>
                <w:rStyle w:val="Hyperlink"/>
                <w:noProof/>
              </w:rPr>
              <w:t>1</w:t>
            </w:r>
            <w:r w:rsidR="007F1283">
              <w:rPr>
                <w:rFonts w:asciiTheme="minorHAnsi" w:hAnsiTheme="minorHAnsi" w:eastAsiaTheme="minorEastAsia" w:cstheme="minorBidi"/>
                <w:noProof/>
                <w:kern w:val="2"/>
                <w:lang w:val="en-US"/>
                <w14:ligatures w14:val="standardContextual"/>
              </w:rPr>
              <w:tab/>
            </w:r>
            <w:r w:rsidRPr="00A6762F" w:rsidR="007F1283">
              <w:rPr>
                <w:rStyle w:val="Hyperlink"/>
                <w:noProof/>
              </w:rPr>
              <w:t>PURPOSE</w:t>
            </w:r>
            <w:r w:rsidR="007F1283">
              <w:rPr>
                <w:noProof/>
                <w:webHidden/>
              </w:rPr>
              <w:tab/>
            </w:r>
            <w:r w:rsidR="007F1283">
              <w:rPr>
                <w:noProof/>
                <w:webHidden/>
              </w:rPr>
              <w:fldChar w:fldCharType="begin"/>
            </w:r>
            <w:r w:rsidR="007F1283">
              <w:rPr>
                <w:noProof/>
                <w:webHidden/>
              </w:rPr>
              <w:instrText xml:space="preserve"> PAGEREF _Toc147752616 \h </w:instrText>
            </w:r>
            <w:r w:rsidR="007F1283">
              <w:rPr>
                <w:noProof/>
                <w:webHidden/>
              </w:rPr>
            </w:r>
            <w:r w:rsidR="007F1283">
              <w:rPr>
                <w:noProof/>
                <w:webHidden/>
              </w:rPr>
              <w:fldChar w:fldCharType="separate"/>
            </w:r>
            <w:r w:rsidR="007F1283">
              <w:rPr>
                <w:noProof/>
                <w:webHidden/>
              </w:rPr>
              <w:t>4</w:t>
            </w:r>
            <w:r w:rsidR="007F1283">
              <w:rPr>
                <w:noProof/>
                <w:webHidden/>
              </w:rPr>
              <w:fldChar w:fldCharType="end"/>
            </w:r>
          </w:hyperlink>
        </w:p>
        <w:p w:rsidR="007F1283" w:rsidRDefault="00000000" w14:paraId="20052405" w14:textId="35664ECC">
          <w:pPr>
            <w:pStyle w:val="TOC1"/>
            <w:rPr>
              <w:rFonts w:asciiTheme="minorHAnsi" w:hAnsiTheme="minorHAnsi" w:eastAsiaTheme="minorEastAsia" w:cstheme="minorBidi"/>
              <w:noProof/>
              <w:kern w:val="2"/>
              <w:lang w:val="en-US"/>
              <w14:ligatures w14:val="standardContextual"/>
            </w:rPr>
          </w:pPr>
          <w:hyperlink w:history="1" w:anchor="_Toc147752617">
            <w:r w:rsidRPr="00A6762F" w:rsidR="007F1283">
              <w:rPr>
                <w:rStyle w:val="Hyperlink"/>
                <w:noProof/>
              </w:rPr>
              <w:t>2</w:t>
            </w:r>
            <w:r w:rsidR="007F1283">
              <w:rPr>
                <w:rFonts w:asciiTheme="minorHAnsi" w:hAnsiTheme="minorHAnsi" w:eastAsiaTheme="minorEastAsia" w:cstheme="minorBidi"/>
                <w:noProof/>
                <w:kern w:val="2"/>
                <w:lang w:val="en-US"/>
                <w14:ligatures w14:val="standardContextual"/>
              </w:rPr>
              <w:tab/>
            </w:r>
            <w:r w:rsidRPr="00A6762F" w:rsidR="007F1283">
              <w:rPr>
                <w:rStyle w:val="Hyperlink"/>
                <w:noProof/>
              </w:rPr>
              <w:t>SCOPE</w:t>
            </w:r>
            <w:r w:rsidR="007F1283">
              <w:rPr>
                <w:noProof/>
                <w:webHidden/>
              </w:rPr>
              <w:tab/>
            </w:r>
            <w:r w:rsidR="007F1283">
              <w:rPr>
                <w:noProof/>
                <w:webHidden/>
              </w:rPr>
              <w:fldChar w:fldCharType="begin"/>
            </w:r>
            <w:r w:rsidR="007F1283">
              <w:rPr>
                <w:noProof/>
                <w:webHidden/>
              </w:rPr>
              <w:instrText xml:space="preserve"> PAGEREF _Toc147752617 \h </w:instrText>
            </w:r>
            <w:r w:rsidR="007F1283">
              <w:rPr>
                <w:noProof/>
                <w:webHidden/>
              </w:rPr>
            </w:r>
            <w:r w:rsidR="007F1283">
              <w:rPr>
                <w:noProof/>
                <w:webHidden/>
              </w:rPr>
              <w:fldChar w:fldCharType="separate"/>
            </w:r>
            <w:r w:rsidR="007F1283">
              <w:rPr>
                <w:noProof/>
                <w:webHidden/>
              </w:rPr>
              <w:t>4</w:t>
            </w:r>
            <w:r w:rsidR="007F1283">
              <w:rPr>
                <w:noProof/>
                <w:webHidden/>
              </w:rPr>
              <w:fldChar w:fldCharType="end"/>
            </w:r>
          </w:hyperlink>
        </w:p>
        <w:p w:rsidR="007F1283" w:rsidRDefault="00000000" w14:paraId="00439B14" w14:textId="0E24EC99">
          <w:pPr>
            <w:pStyle w:val="TOC1"/>
            <w:rPr>
              <w:rFonts w:asciiTheme="minorHAnsi" w:hAnsiTheme="minorHAnsi" w:eastAsiaTheme="minorEastAsia" w:cstheme="minorBidi"/>
              <w:noProof/>
              <w:kern w:val="2"/>
              <w:lang w:val="en-US"/>
              <w14:ligatures w14:val="standardContextual"/>
            </w:rPr>
          </w:pPr>
          <w:hyperlink w:history="1" w:anchor="_Toc147752618">
            <w:r w:rsidRPr="00A6762F" w:rsidR="007F1283">
              <w:rPr>
                <w:rStyle w:val="Hyperlink"/>
                <w:noProof/>
              </w:rPr>
              <w:t>3</w:t>
            </w:r>
            <w:r w:rsidR="007F1283">
              <w:rPr>
                <w:rFonts w:asciiTheme="minorHAnsi" w:hAnsiTheme="minorHAnsi" w:eastAsiaTheme="minorEastAsia" w:cstheme="minorBidi"/>
                <w:noProof/>
                <w:kern w:val="2"/>
                <w:lang w:val="en-US"/>
                <w14:ligatures w14:val="standardContextual"/>
              </w:rPr>
              <w:tab/>
            </w:r>
            <w:r w:rsidRPr="00A6762F" w:rsidR="007F1283">
              <w:rPr>
                <w:rStyle w:val="Hyperlink"/>
                <w:noProof/>
              </w:rPr>
              <w:t>POLICY STATEMENTS</w:t>
            </w:r>
            <w:r w:rsidR="007F1283">
              <w:rPr>
                <w:noProof/>
                <w:webHidden/>
              </w:rPr>
              <w:tab/>
            </w:r>
            <w:r w:rsidR="007F1283">
              <w:rPr>
                <w:noProof/>
                <w:webHidden/>
              </w:rPr>
              <w:fldChar w:fldCharType="begin"/>
            </w:r>
            <w:r w:rsidR="007F1283">
              <w:rPr>
                <w:noProof/>
                <w:webHidden/>
              </w:rPr>
              <w:instrText xml:space="preserve"> PAGEREF _Toc147752618 \h </w:instrText>
            </w:r>
            <w:r w:rsidR="007F1283">
              <w:rPr>
                <w:noProof/>
                <w:webHidden/>
              </w:rPr>
            </w:r>
            <w:r w:rsidR="007F1283">
              <w:rPr>
                <w:noProof/>
                <w:webHidden/>
              </w:rPr>
              <w:fldChar w:fldCharType="separate"/>
            </w:r>
            <w:r w:rsidR="007F1283">
              <w:rPr>
                <w:noProof/>
                <w:webHidden/>
              </w:rPr>
              <w:t>4</w:t>
            </w:r>
            <w:r w:rsidR="007F1283">
              <w:rPr>
                <w:noProof/>
                <w:webHidden/>
              </w:rPr>
              <w:fldChar w:fldCharType="end"/>
            </w:r>
          </w:hyperlink>
        </w:p>
        <w:p w:rsidR="007F1283" w:rsidRDefault="00000000" w14:paraId="3CA0F7C7" w14:textId="5B49604D">
          <w:pPr>
            <w:pStyle w:val="TOC2"/>
            <w:tabs>
              <w:tab w:val="left" w:pos="880"/>
              <w:tab w:val="right" w:leader="dot" w:pos="9710"/>
            </w:tabs>
            <w:rPr>
              <w:rFonts w:asciiTheme="minorHAnsi" w:hAnsiTheme="minorHAnsi" w:eastAsiaTheme="minorEastAsia" w:cstheme="minorBidi"/>
              <w:noProof/>
              <w:kern w:val="2"/>
              <w:lang w:val="en-US"/>
              <w14:ligatures w14:val="standardContextual"/>
            </w:rPr>
          </w:pPr>
          <w:hyperlink w:history="1" w:anchor="_Toc147752619">
            <w:r w:rsidRPr="00A6762F" w:rsidR="007F1283">
              <w:rPr>
                <w:rStyle w:val="Hyperlink"/>
                <w:noProof/>
              </w:rPr>
              <w:t>3.1</w:t>
            </w:r>
            <w:r w:rsidR="007F1283">
              <w:rPr>
                <w:rFonts w:asciiTheme="minorHAnsi" w:hAnsiTheme="minorHAnsi" w:eastAsiaTheme="minorEastAsia" w:cstheme="minorBidi"/>
                <w:noProof/>
                <w:kern w:val="2"/>
                <w:lang w:val="en-US"/>
                <w14:ligatures w14:val="standardContextual"/>
              </w:rPr>
              <w:tab/>
            </w:r>
            <w:r w:rsidRPr="00A6762F" w:rsidR="007F1283">
              <w:rPr>
                <w:rStyle w:val="Hyperlink"/>
                <w:noProof/>
              </w:rPr>
              <w:t>Requirements of Access Control:</w:t>
            </w:r>
            <w:r w:rsidR="007F1283">
              <w:rPr>
                <w:noProof/>
                <w:webHidden/>
              </w:rPr>
              <w:tab/>
            </w:r>
            <w:r w:rsidR="007F1283">
              <w:rPr>
                <w:noProof/>
                <w:webHidden/>
              </w:rPr>
              <w:fldChar w:fldCharType="begin"/>
            </w:r>
            <w:r w:rsidR="007F1283">
              <w:rPr>
                <w:noProof/>
                <w:webHidden/>
              </w:rPr>
              <w:instrText xml:space="preserve"> PAGEREF _Toc147752619 \h </w:instrText>
            </w:r>
            <w:r w:rsidR="007F1283">
              <w:rPr>
                <w:noProof/>
                <w:webHidden/>
              </w:rPr>
            </w:r>
            <w:r w:rsidR="007F1283">
              <w:rPr>
                <w:noProof/>
                <w:webHidden/>
              </w:rPr>
              <w:fldChar w:fldCharType="separate"/>
            </w:r>
            <w:r w:rsidR="007F1283">
              <w:rPr>
                <w:noProof/>
                <w:webHidden/>
              </w:rPr>
              <w:t>4</w:t>
            </w:r>
            <w:r w:rsidR="007F1283">
              <w:rPr>
                <w:noProof/>
                <w:webHidden/>
              </w:rPr>
              <w:fldChar w:fldCharType="end"/>
            </w:r>
          </w:hyperlink>
        </w:p>
        <w:p w:rsidR="007F1283" w:rsidRDefault="00000000" w14:paraId="064E58E7" w14:textId="14711C59">
          <w:pPr>
            <w:pStyle w:val="TOC2"/>
            <w:tabs>
              <w:tab w:val="left" w:pos="880"/>
              <w:tab w:val="right" w:leader="dot" w:pos="9710"/>
            </w:tabs>
            <w:rPr>
              <w:rFonts w:asciiTheme="minorHAnsi" w:hAnsiTheme="minorHAnsi" w:eastAsiaTheme="minorEastAsia" w:cstheme="minorBidi"/>
              <w:noProof/>
              <w:kern w:val="2"/>
              <w:lang w:val="en-US"/>
              <w14:ligatures w14:val="standardContextual"/>
            </w:rPr>
          </w:pPr>
          <w:hyperlink w:history="1" w:anchor="_Toc147752620">
            <w:r w:rsidRPr="00A6762F" w:rsidR="007F1283">
              <w:rPr>
                <w:rStyle w:val="Hyperlink"/>
                <w:noProof/>
              </w:rPr>
              <w:t>3.2</w:t>
            </w:r>
            <w:r w:rsidR="007F1283">
              <w:rPr>
                <w:rFonts w:asciiTheme="minorHAnsi" w:hAnsiTheme="minorHAnsi" w:eastAsiaTheme="minorEastAsia" w:cstheme="minorBidi"/>
                <w:noProof/>
                <w:kern w:val="2"/>
                <w:lang w:val="en-US"/>
                <w14:ligatures w14:val="standardContextual"/>
              </w:rPr>
              <w:tab/>
            </w:r>
            <w:r w:rsidRPr="00A6762F" w:rsidR="007F1283">
              <w:rPr>
                <w:rStyle w:val="Hyperlink"/>
                <w:noProof/>
              </w:rPr>
              <w:t>User Access Management:</w:t>
            </w:r>
            <w:r w:rsidR="007F1283">
              <w:rPr>
                <w:noProof/>
                <w:webHidden/>
              </w:rPr>
              <w:tab/>
            </w:r>
            <w:r w:rsidR="007F1283">
              <w:rPr>
                <w:noProof/>
                <w:webHidden/>
              </w:rPr>
              <w:fldChar w:fldCharType="begin"/>
            </w:r>
            <w:r w:rsidR="007F1283">
              <w:rPr>
                <w:noProof/>
                <w:webHidden/>
              </w:rPr>
              <w:instrText xml:space="preserve"> PAGEREF _Toc147752620 \h </w:instrText>
            </w:r>
            <w:r w:rsidR="007F1283">
              <w:rPr>
                <w:noProof/>
                <w:webHidden/>
              </w:rPr>
            </w:r>
            <w:r w:rsidR="007F1283">
              <w:rPr>
                <w:noProof/>
                <w:webHidden/>
              </w:rPr>
              <w:fldChar w:fldCharType="separate"/>
            </w:r>
            <w:r w:rsidR="007F1283">
              <w:rPr>
                <w:noProof/>
                <w:webHidden/>
              </w:rPr>
              <w:t>4</w:t>
            </w:r>
            <w:r w:rsidR="007F1283">
              <w:rPr>
                <w:noProof/>
                <w:webHidden/>
              </w:rPr>
              <w:fldChar w:fldCharType="end"/>
            </w:r>
          </w:hyperlink>
        </w:p>
        <w:p w:rsidR="007F1283" w:rsidRDefault="00000000" w14:paraId="06B53BFC" w14:textId="462A4822">
          <w:pPr>
            <w:pStyle w:val="TOC2"/>
            <w:tabs>
              <w:tab w:val="left" w:pos="880"/>
              <w:tab w:val="right" w:leader="dot" w:pos="9710"/>
            </w:tabs>
            <w:rPr>
              <w:rFonts w:asciiTheme="minorHAnsi" w:hAnsiTheme="minorHAnsi" w:eastAsiaTheme="minorEastAsia" w:cstheme="minorBidi"/>
              <w:noProof/>
              <w:kern w:val="2"/>
              <w:lang w:val="en-US"/>
              <w14:ligatures w14:val="standardContextual"/>
            </w:rPr>
          </w:pPr>
          <w:hyperlink w:history="1" w:anchor="_Toc147752621">
            <w:r w:rsidRPr="00A6762F" w:rsidR="007F1283">
              <w:rPr>
                <w:rStyle w:val="Hyperlink"/>
                <w:noProof/>
                <w:lang w:eastAsia="de-DE"/>
              </w:rPr>
              <w:t>3.3</w:t>
            </w:r>
            <w:r w:rsidR="007F1283">
              <w:rPr>
                <w:rFonts w:asciiTheme="minorHAnsi" w:hAnsiTheme="minorHAnsi" w:eastAsiaTheme="minorEastAsia" w:cstheme="minorBidi"/>
                <w:noProof/>
                <w:kern w:val="2"/>
                <w:lang w:val="en-US"/>
                <w14:ligatures w14:val="standardContextual"/>
              </w:rPr>
              <w:tab/>
            </w:r>
            <w:r w:rsidRPr="00A6762F" w:rsidR="007F1283">
              <w:rPr>
                <w:rStyle w:val="Hyperlink"/>
                <w:noProof/>
                <w:lang w:eastAsia="de-DE"/>
              </w:rPr>
              <w:t>Privileged Accounts</w:t>
            </w:r>
            <w:r w:rsidR="007F1283">
              <w:rPr>
                <w:noProof/>
                <w:webHidden/>
              </w:rPr>
              <w:tab/>
            </w:r>
            <w:r w:rsidR="007F1283">
              <w:rPr>
                <w:noProof/>
                <w:webHidden/>
              </w:rPr>
              <w:fldChar w:fldCharType="begin"/>
            </w:r>
            <w:r w:rsidR="007F1283">
              <w:rPr>
                <w:noProof/>
                <w:webHidden/>
              </w:rPr>
              <w:instrText xml:space="preserve"> PAGEREF _Toc147752621 \h </w:instrText>
            </w:r>
            <w:r w:rsidR="007F1283">
              <w:rPr>
                <w:noProof/>
                <w:webHidden/>
              </w:rPr>
            </w:r>
            <w:r w:rsidR="007F1283">
              <w:rPr>
                <w:noProof/>
                <w:webHidden/>
              </w:rPr>
              <w:fldChar w:fldCharType="separate"/>
            </w:r>
            <w:r w:rsidR="007F1283">
              <w:rPr>
                <w:noProof/>
                <w:webHidden/>
              </w:rPr>
              <w:t>5</w:t>
            </w:r>
            <w:r w:rsidR="007F1283">
              <w:rPr>
                <w:noProof/>
                <w:webHidden/>
              </w:rPr>
              <w:fldChar w:fldCharType="end"/>
            </w:r>
          </w:hyperlink>
        </w:p>
        <w:p w:rsidR="007F1283" w:rsidRDefault="00000000" w14:paraId="71CAF083" w14:textId="2D2C40FB">
          <w:pPr>
            <w:pStyle w:val="TOC2"/>
            <w:tabs>
              <w:tab w:val="left" w:pos="880"/>
              <w:tab w:val="right" w:leader="dot" w:pos="9710"/>
            </w:tabs>
            <w:rPr>
              <w:rFonts w:asciiTheme="minorHAnsi" w:hAnsiTheme="minorHAnsi" w:eastAsiaTheme="minorEastAsia" w:cstheme="minorBidi"/>
              <w:noProof/>
              <w:kern w:val="2"/>
              <w:lang w:val="en-US"/>
              <w14:ligatures w14:val="standardContextual"/>
            </w:rPr>
          </w:pPr>
          <w:hyperlink w:history="1" w:anchor="_Toc147752622">
            <w:r w:rsidRPr="00A6762F" w:rsidR="007F1283">
              <w:rPr>
                <w:rStyle w:val="Hyperlink"/>
                <w:noProof/>
                <w:lang w:eastAsia="de-DE"/>
              </w:rPr>
              <w:t>3.4</w:t>
            </w:r>
            <w:r w:rsidR="007F1283">
              <w:rPr>
                <w:rFonts w:asciiTheme="minorHAnsi" w:hAnsiTheme="minorHAnsi" w:eastAsiaTheme="minorEastAsia" w:cstheme="minorBidi"/>
                <w:noProof/>
                <w:kern w:val="2"/>
                <w:lang w:val="en-US"/>
                <w14:ligatures w14:val="standardContextual"/>
              </w:rPr>
              <w:tab/>
            </w:r>
            <w:r w:rsidRPr="00A6762F" w:rsidR="007F1283">
              <w:rPr>
                <w:rStyle w:val="Hyperlink"/>
                <w:noProof/>
                <w:lang w:eastAsia="de-DE"/>
              </w:rPr>
              <w:t>Generic/Shared Accounts</w:t>
            </w:r>
            <w:r w:rsidR="007F1283">
              <w:rPr>
                <w:noProof/>
                <w:webHidden/>
              </w:rPr>
              <w:tab/>
            </w:r>
            <w:r w:rsidR="007F1283">
              <w:rPr>
                <w:noProof/>
                <w:webHidden/>
              </w:rPr>
              <w:fldChar w:fldCharType="begin"/>
            </w:r>
            <w:r w:rsidR="007F1283">
              <w:rPr>
                <w:noProof/>
                <w:webHidden/>
              </w:rPr>
              <w:instrText xml:space="preserve"> PAGEREF _Toc147752622 \h </w:instrText>
            </w:r>
            <w:r w:rsidR="007F1283">
              <w:rPr>
                <w:noProof/>
                <w:webHidden/>
              </w:rPr>
            </w:r>
            <w:r w:rsidR="007F1283">
              <w:rPr>
                <w:noProof/>
                <w:webHidden/>
              </w:rPr>
              <w:fldChar w:fldCharType="separate"/>
            </w:r>
            <w:r w:rsidR="007F1283">
              <w:rPr>
                <w:noProof/>
                <w:webHidden/>
              </w:rPr>
              <w:t>5</w:t>
            </w:r>
            <w:r w:rsidR="007F1283">
              <w:rPr>
                <w:noProof/>
                <w:webHidden/>
              </w:rPr>
              <w:fldChar w:fldCharType="end"/>
            </w:r>
          </w:hyperlink>
        </w:p>
        <w:p w:rsidR="007F1283" w:rsidRDefault="00000000" w14:paraId="1179B3C0" w14:textId="6270D2A9">
          <w:pPr>
            <w:pStyle w:val="TOC2"/>
            <w:tabs>
              <w:tab w:val="left" w:pos="880"/>
              <w:tab w:val="right" w:leader="dot" w:pos="9710"/>
            </w:tabs>
            <w:rPr>
              <w:rFonts w:asciiTheme="minorHAnsi" w:hAnsiTheme="minorHAnsi" w:eastAsiaTheme="minorEastAsia" w:cstheme="minorBidi"/>
              <w:noProof/>
              <w:kern w:val="2"/>
              <w:lang w:val="en-US"/>
              <w14:ligatures w14:val="standardContextual"/>
            </w:rPr>
          </w:pPr>
          <w:hyperlink w:history="1" w:anchor="_Toc147752623">
            <w:r w:rsidRPr="00A6762F" w:rsidR="007F1283">
              <w:rPr>
                <w:rStyle w:val="Hyperlink"/>
                <w:noProof/>
                <w:lang w:eastAsia="de-DE"/>
              </w:rPr>
              <w:t>3.5</w:t>
            </w:r>
            <w:r w:rsidR="007F1283">
              <w:rPr>
                <w:rFonts w:asciiTheme="minorHAnsi" w:hAnsiTheme="minorHAnsi" w:eastAsiaTheme="minorEastAsia" w:cstheme="minorBidi"/>
                <w:noProof/>
                <w:kern w:val="2"/>
                <w:lang w:val="en-US"/>
                <w14:ligatures w14:val="standardContextual"/>
              </w:rPr>
              <w:tab/>
            </w:r>
            <w:r w:rsidRPr="00A6762F" w:rsidR="007F1283">
              <w:rPr>
                <w:rStyle w:val="Hyperlink"/>
                <w:noProof/>
                <w:lang w:eastAsia="de-DE"/>
              </w:rPr>
              <w:t>Remote User Account</w:t>
            </w:r>
            <w:r w:rsidR="007F1283">
              <w:rPr>
                <w:noProof/>
                <w:webHidden/>
              </w:rPr>
              <w:tab/>
            </w:r>
            <w:r w:rsidR="007F1283">
              <w:rPr>
                <w:noProof/>
                <w:webHidden/>
              </w:rPr>
              <w:fldChar w:fldCharType="begin"/>
            </w:r>
            <w:r w:rsidR="007F1283">
              <w:rPr>
                <w:noProof/>
                <w:webHidden/>
              </w:rPr>
              <w:instrText xml:space="preserve"> PAGEREF _Toc147752623 \h </w:instrText>
            </w:r>
            <w:r w:rsidR="007F1283">
              <w:rPr>
                <w:noProof/>
                <w:webHidden/>
              </w:rPr>
            </w:r>
            <w:r w:rsidR="007F1283">
              <w:rPr>
                <w:noProof/>
                <w:webHidden/>
              </w:rPr>
              <w:fldChar w:fldCharType="separate"/>
            </w:r>
            <w:r w:rsidR="007F1283">
              <w:rPr>
                <w:noProof/>
                <w:webHidden/>
              </w:rPr>
              <w:t>5</w:t>
            </w:r>
            <w:r w:rsidR="007F1283">
              <w:rPr>
                <w:noProof/>
                <w:webHidden/>
              </w:rPr>
              <w:fldChar w:fldCharType="end"/>
            </w:r>
          </w:hyperlink>
        </w:p>
        <w:p w:rsidR="007F1283" w:rsidRDefault="00000000" w14:paraId="04F17E6E" w14:textId="444BD656">
          <w:pPr>
            <w:pStyle w:val="TOC2"/>
            <w:tabs>
              <w:tab w:val="left" w:pos="880"/>
              <w:tab w:val="right" w:leader="dot" w:pos="9710"/>
            </w:tabs>
            <w:rPr>
              <w:rFonts w:asciiTheme="minorHAnsi" w:hAnsiTheme="minorHAnsi" w:eastAsiaTheme="minorEastAsia" w:cstheme="minorBidi"/>
              <w:noProof/>
              <w:kern w:val="2"/>
              <w:lang w:val="en-US"/>
              <w14:ligatures w14:val="standardContextual"/>
            </w:rPr>
          </w:pPr>
          <w:hyperlink w:history="1" w:anchor="_Toc147752624">
            <w:r w:rsidRPr="00A6762F" w:rsidR="007F1283">
              <w:rPr>
                <w:rStyle w:val="Hyperlink"/>
                <w:noProof/>
                <w:lang w:eastAsia="de-DE"/>
              </w:rPr>
              <w:t>3.6</w:t>
            </w:r>
            <w:r w:rsidR="007F1283">
              <w:rPr>
                <w:rFonts w:asciiTheme="minorHAnsi" w:hAnsiTheme="minorHAnsi" w:eastAsiaTheme="minorEastAsia" w:cstheme="minorBidi"/>
                <w:noProof/>
                <w:kern w:val="2"/>
                <w:lang w:val="en-US"/>
                <w14:ligatures w14:val="standardContextual"/>
              </w:rPr>
              <w:tab/>
            </w:r>
            <w:r w:rsidRPr="00A6762F" w:rsidR="007F1283">
              <w:rPr>
                <w:rStyle w:val="Hyperlink"/>
                <w:noProof/>
                <w:lang w:eastAsia="de-DE"/>
              </w:rPr>
              <w:t>Application Accounts</w:t>
            </w:r>
            <w:r w:rsidR="007F1283">
              <w:rPr>
                <w:noProof/>
                <w:webHidden/>
              </w:rPr>
              <w:tab/>
            </w:r>
            <w:r w:rsidR="007F1283">
              <w:rPr>
                <w:noProof/>
                <w:webHidden/>
              </w:rPr>
              <w:fldChar w:fldCharType="begin"/>
            </w:r>
            <w:r w:rsidR="007F1283">
              <w:rPr>
                <w:noProof/>
                <w:webHidden/>
              </w:rPr>
              <w:instrText xml:space="preserve"> PAGEREF _Toc147752624 \h </w:instrText>
            </w:r>
            <w:r w:rsidR="007F1283">
              <w:rPr>
                <w:noProof/>
                <w:webHidden/>
              </w:rPr>
            </w:r>
            <w:r w:rsidR="007F1283">
              <w:rPr>
                <w:noProof/>
                <w:webHidden/>
              </w:rPr>
              <w:fldChar w:fldCharType="separate"/>
            </w:r>
            <w:r w:rsidR="007F1283">
              <w:rPr>
                <w:noProof/>
                <w:webHidden/>
              </w:rPr>
              <w:t>6</w:t>
            </w:r>
            <w:r w:rsidR="007F1283">
              <w:rPr>
                <w:noProof/>
                <w:webHidden/>
              </w:rPr>
              <w:fldChar w:fldCharType="end"/>
            </w:r>
          </w:hyperlink>
        </w:p>
        <w:p w:rsidR="007F1283" w:rsidRDefault="00000000" w14:paraId="3F8C05D9" w14:textId="7E00E109">
          <w:pPr>
            <w:pStyle w:val="TOC2"/>
            <w:tabs>
              <w:tab w:val="left" w:pos="880"/>
              <w:tab w:val="right" w:leader="dot" w:pos="9710"/>
            </w:tabs>
            <w:rPr>
              <w:rFonts w:asciiTheme="minorHAnsi" w:hAnsiTheme="minorHAnsi" w:eastAsiaTheme="minorEastAsia" w:cstheme="minorBidi"/>
              <w:noProof/>
              <w:kern w:val="2"/>
              <w:lang w:val="en-US"/>
              <w14:ligatures w14:val="standardContextual"/>
            </w:rPr>
          </w:pPr>
          <w:hyperlink w:history="1" w:anchor="_Toc147752625">
            <w:r w:rsidRPr="00A6762F" w:rsidR="007F1283">
              <w:rPr>
                <w:rStyle w:val="Hyperlink"/>
                <w:noProof/>
                <w:lang w:eastAsia="de-DE"/>
              </w:rPr>
              <w:t>3.7</w:t>
            </w:r>
            <w:r w:rsidR="007F1283">
              <w:rPr>
                <w:rFonts w:asciiTheme="minorHAnsi" w:hAnsiTheme="minorHAnsi" w:eastAsiaTheme="minorEastAsia" w:cstheme="minorBidi"/>
                <w:noProof/>
                <w:kern w:val="2"/>
                <w:lang w:val="en-US"/>
                <w14:ligatures w14:val="standardContextual"/>
              </w:rPr>
              <w:tab/>
            </w:r>
            <w:r w:rsidRPr="00A6762F" w:rsidR="007F1283">
              <w:rPr>
                <w:rStyle w:val="Hyperlink"/>
                <w:noProof/>
                <w:lang w:eastAsia="de-DE"/>
              </w:rPr>
              <w:t>Local Administrator Access Rights</w:t>
            </w:r>
            <w:r w:rsidR="007F1283">
              <w:rPr>
                <w:noProof/>
                <w:webHidden/>
              </w:rPr>
              <w:tab/>
            </w:r>
            <w:r w:rsidR="007F1283">
              <w:rPr>
                <w:noProof/>
                <w:webHidden/>
              </w:rPr>
              <w:fldChar w:fldCharType="begin"/>
            </w:r>
            <w:r w:rsidR="007F1283">
              <w:rPr>
                <w:noProof/>
                <w:webHidden/>
              </w:rPr>
              <w:instrText xml:space="preserve"> PAGEREF _Toc147752625 \h </w:instrText>
            </w:r>
            <w:r w:rsidR="007F1283">
              <w:rPr>
                <w:noProof/>
                <w:webHidden/>
              </w:rPr>
            </w:r>
            <w:r w:rsidR="007F1283">
              <w:rPr>
                <w:noProof/>
                <w:webHidden/>
              </w:rPr>
              <w:fldChar w:fldCharType="separate"/>
            </w:r>
            <w:r w:rsidR="007F1283">
              <w:rPr>
                <w:noProof/>
                <w:webHidden/>
              </w:rPr>
              <w:t>6</w:t>
            </w:r>
            <w:r w:rsidR="007F1283">
              <w:rPr>
                <w:noProof/>
                <w:webHidden/>
              </w:rPr>
              <w:fldChar w:fldCharType="end"/>
            </w:r>
          </w:hyperlink>
        </w:p>
        <w:p w:rsidR="007F1283" w:rsidRDefault="00000000" w14:paraId="79C91F09" w14:textId="37F07010">
          <w:pPr>
            <w:pStyle w:val="TOC2"/>
            <w:tabs>
              <w:tab w:val="left" w:pos="880"/>
              <w:tab w:val="right" w:leader="dot" w:pos="9710"/>
            </w:tabs>
            <w:rPr>
              <w:rFonts w:asciiTheme="minorHAnsi" w:hAnsiTheme="minorHAnsi" w:eastAsiaTheme="minorEastAsia" w:cstheme="minorBidi"/>
              <w:noProof/>
              <w:kern w:val="2"/>
              <w:lang w:val="en-US"/>
              <w14:ligatures w14:val="standardContextual"/>
            </w:rPr>
          </w:pPr>
          <w:hyperlink w:history="1" w:anchor="_Toc147752626">
            <w:r w:rsidRPr="00A6762F" w:rsidR="007F1283">
              <w:rPr>
                <w:rStyle w:val="Hyperlink"/>
                <w:noProof/>
                <w:lang w:eastAsia="de-DE"/>
              </w:rPr>
              <w:t>3.8</w:t>
            </w:r>
            <w:r w:rsidR="007F1283">
              <w:rPr>
                <w:rFonts w:asciiTheme="minorHAnsi" w:hAnsiTheme="minorHAnsi" w:eastAsiaTheme="minorEastAsia" w:cstheme="minorBidi"/>
                <w:noProof/>
                <w:kern w:val="2"/>
                <w:lang w:val="en-US"/>
                <w14:ligatures w14:val="standardContextual"/>
              </w:rPr>
              <w:tab/>
            </w:r>
            <w:r w:rsidRPr="00A6762F" w:rsidR="007F1283">
              <w:rPr>
                <w:rStyle w:val="Hyperlink"/>
                <w:noProof/>
                <w:lang w:eastAsia="de-DE"/>
              </w:rPr>
              <w:t>Secure Logon Procedures</w:t>
            </w:r>
            <w:r w:rsidR="007F1283">
              <w:rPr>
                <w:noProof/>
                <w:webHidden/>
              </w:rPr>
              <w:tab/>
            </w:r>
            <w:r w:rsidR="007F1283">
              <w:rPr>
                <w:noProof/>
                <w:webHidden/>
              </w:rPr>
              <w:fldChar w:fldCharType="begin"/>
            </w:r>
            <w:r w:rsidR="007F1283">
              <w:rPr>
                <w:noProof/>
                <w:webHidden/>
              </w:rPr>
              <w:instrText xml:space="preserve"> PAGEREF _Toc147752626 \h </w:instrText>
            </w:r>
            <w:r w:rsidR="007F1283">
              <w:rPr>
                <w:noProof/>
                <w:webHidden/>
              </w:rPr>
            </w:r>
            <w:r w:rsidR="007F1283">
              <w:rPr>
                <w:noProof/>
                <w:webHidden/>
              </w:rPr>
              <w:fldChar w:fldCharType="separate"/>
            </w:r>
            <w:r w:rsidR="007F1283">
              <w:rPr>
                <w:noProof/>
                <w:webHidden/>
              </w:rPr>
              <w:t>6</w:t>
            </w:r>
            <w:r w:rsidR="007F1283">
              <w:rPr>
                <w:noProof/>
                <w:webHidden/>
              </w:rPr>
              <w:fldChar w:fldCharType="end"/>
            </w:r>
          </w:hyperlink>
        </w:p>
        <w:p w:rsidR="007F1283" w:rsidRDefault="00000000" w14:paraId="33B887DE" w14:textId="38FA6EC3">
          <w:pPr>
            <w:pStyle w:val="TOC2"/>
            <w:tabs>
              <w:tab w:val="left" w:pos="880"/>
              <w:tab w:val="right" w:leader="dot" w:pos="9710"/>
            </w:tabs>
            <w:rPr>
              <w:rFonts w:asciiTheme="minorHAnsi" w:hAnsiTheme="minorHAnsi" w:eastAsiaTheme="minorEastAsia" w:cstheme="minorBidi"/>
              <w:noProof/>
              <w:kern w:val="2"/>
              <w:lang w:val="en-US"/>
              <w14:ligatures w14:val="standardContextual"/>
            </w:rPr>
          </w:pPr>
          <w:hyperlink w:history="1" w:anchor="_Toc147752627">
            <w:r w:rsidRPr="00A6762F" w:rsidR="007F1283">
              <w:rPr>
                <w:rStyle w:val="Hyperlink"/>
                <w:noProof/>
              </w:rPr>
              <w:t>3.9</w:t>
            </w:r>
            <w:r w:rsidR="007F1283">
              <w:rPr>
                <w:rFonts w:asciiTheme="minorHAnsi" w:hAnsiTheme="minorHAnsi" w:eastAsiaTheme="minorEastAsia" w:cstheme="minorBidi"/>
                <w:noProof/>
                <w:kern w:val="2"/>
                <w:lang w:val="en-US"/>
                <w14:ligatures w14:val="standardContextual"/>
              </w:rPr>
              <w:tab/>
            </w:r>
            <w:r w:rsidRPr="00A6762F" w:rsidR="007F1283">
              <w:rPr>
                <w:rStyle w:val="Hyperlink"/>
                <w:noProof/>
              </w:rPr>
              <w:t>Password Management</w:t>
            </w:r>
            <w:r w:rsidR="007F1283">
              <w:rPr>
                <w:noProof/>
                <w:webHidden/>
              </w:rPr>
              <w:tab/>
            </w:r>
            <w:r w:rsidR="007F1283">
              <w:rPr>
                <w:noProof/>
                <w:webHidden/>
              </w:rPr>
              <w:fldChar w:fldCharType="begin"/>
            </w:r>
            <w:r w:rsidR="007F1283">
              <w:rPr>
                <w:noProof/>
                <w:webHidden/>
              </w:rPr>
              <w:instrText xml:space="preserve"> PAGEREF _Toc147752627 \h </w:instrText>
            </w:r>
            <w:r w:rsidR="007F1283">
              <w:rPr>
                <w:noProof/>
                <w:webHidden/>
              </w:rPr>
            </w:r>
            <w:r w:rsidR="007F1283">
              <w:rPr>
                <w:noProof/>
                <w:webHidden/>
              </w:rPr>
              <w:fldChar w:fldCharType="separate"/>
            </w:r>
            <w:r w:rsidR="007F1283">
              <w:rPr>
                <w:noProof/>
                <w:webHidden/>
              </w:rPr>
              <w:t>7</w:t>
            </w:r>
            <w:r w:rsidR="007F1283">
              <w:rPr>
                <w:noProof/>
                <w:webHidden/>
              </w:rPr>
              <w:fldChar w:fldCharType="end"/>
            </w:r>
          </w:hyperlink>
        </w:p>
        <w:p w:rsidR="007F1283" w:rsidRDefault="00000000" w14:paraId="49412331" w14:textId="74740905">
          <w:pPr>
            <w:pStyle w:val="TOC1"/>
            <w:rPr>
              <w:rFonts w:asciiTheme="minorHAnsi" w:hAnsiTheme="minorHAnsi" w:eastAsiaTheme="minorEastAsia" w:cstheme="minorBidi"/>
              <w:noProof/>
              <w:kern w:val="2"/>
              <w:lang w:val="en-US"/>
              <w14:ligatures w14:val="standardContextual"/>
            </w:rPr>
          </w:pPr>
          <w:hyperlink w:history="1" w:anchor="_Toc147752628">
            <w:r w:rsidRPr="00A6762F" w:rsidR="007F1283">
              <w:rPr>
                <w:rStyle w:val="Hyperlink"/>
                <w:noProof/>
              </w:rPr>
              <w:t>4</w:t>
            </w:r>
            <w:r w:rsidR="007F1283">
              <w:rPr>
                <w:rFonts w:asciiTheme="minorHAnsi" w:hAnsiTheme="minorHAnsi" w:eastAsiaTheme="minorEastAsia" w:cstheme="minorBidi"/>
                <w:noProof/>
                <w:kern w:val="2"/>
                <w:lang w:val="en-US"/>
                <w14:ligatures w14:val="standardContextual"/>
              </w:rPr>
              <w:tab/>
            </w:r>
            <w:r w:rsidRPr="00A6762F" w:rsidR="007F1283">
              <w:rPr>
                <w:rStyle w:val="Hyperlink"/>
                <w:noProof/>
              </w:rPr>
              <w:t>ANNUAL REVIEW</w:t>
            </w:r>
            <w:r w:rsidR="007F1283">
              <w:rPr>
                <w:noProof/>
                <w:webHidden/>
              </w:rPr>
              <w:tab/>
            </w:r>
            <w:r w:rsidR="007F1283">
              <w:rPr>
                <w:noProof/>
                <w:webHidden/>
              </w:rPr>
              <w:fldChar w:fldCharType="begin"/>
            </w:r>
            <w:r w:rsidR="007F1283">
              <w:rPr>
                <w:noProof/>
                <w:webHidden/>
              </w:rPr>
              <w:instrText xml:space="preserve"> PAGEREF _Toc147752628 \h </w:instrText>
            </w:r>
            <w:r w:rsidR="007F1283">
              <w:rPr>
                <w:noProof/>
                <w:webHidden/>
              </w:rPr>
            </w:r>
            <w:r w:rsidR="007F1283">
              <w:rPr>
                <w:noProof/>
                <w:webHidden/>
              </w:rPr>
              <w:fldChar w:fldCharType="separate"/>
            </w:r>
            <w:r w:rsidR="007F1283">
              <w:rPr>
                <w:noProof/>
                <w:webHidden/>
              </w:rPr>
              <w:t>7</w:t>
            </w:r>
            <w:r w:rsidR="007F1283">
              <w:rPr>
                <w:noProof/>
                <w:webHidden/>
              </w:rPr>
              <w:fldChar w:fldCharType="end"/>
            </w:r>
          </w:hyperlink>
        </w:p>
        <w:p w:rsidR="007F1283" w:rsidRDefault="00000000" w14:paraId="62EFFCF2" w14:textId="038DDD25">
          <w:pPr>
            <w:pStyle w:val="TOC1"/>
            <w:rPr>
              <w:rFonts w:asciiTheme="minorHAnsi" w:hAnsiTheme="minorHAnsi" w:eastAsiaTheme="minorEastAsia" w:cstheme="minorBidi"/>
              <w:noProof/>
              <w:kern w:val="2"/>
              <w:lang w:val="en-US"/>
              <w14:ligatures w14:val="standardContextual"/>
            </w:rPr>
          </w:pPr>
          <w:hyperlink w:history="1" w:anchor="_Toc147752629">
            <w:r w:rsidRPr="00A6762F" w:rsidR="007F1283">
              <w:rPr>
                <w:rStyle w:val="Hyperlink"/>
                <w:noProof/>
              </w:rPr>
              <w:t>5</w:t>
            </w:r>
            <w:r w:rsidR="007F1283">
              <w:rPr>
                <w:rFonts w:asciiTheme="minorHAnsi" w:hAnsiTheme="minorHAnsi" w:eastAsiaTheme="minorEastAsia" w:cstheme="minorBidi"/>
                <w:noProof/>
                <w:kern w:val="2"/>
                <w:lang w:val="en-US"/>
                <w14:ligatures w14:val="standardContextual"/>
              </w:rPr>
              <w:tab/>
            </w:r>
            <w:r w:rsidRPr="00A6762F" w:rsidR="007F1283">
              <w:rPr>
                <w:rStyle w:val="Hyperlink"/>
                <w:noProof/>
              </w:rPr>
              <w:t>RELATED REFERENCE(S)</w:t>
            </w:r>
            <w:r w:rsidR="007F1283">
              <w:rPr>
                <w:noProof/>
                <w:webHidden/>
              </w:rPr>
              <w:tab/>
            </w:r>
            <w:r w:rsidR="007F1283">
              <w:rPr>
                <w:noProof/>
                <w:webHidden/>
              </w:rPr>
              <w:fldChar w:fldCharType="begin"/>
            </w:r>
            <w:r w:rsidR="007F1283">
              <w:rPr>
                <w:noProof/>
                <w:webHidden/>
              </w:rPr>
              <w:instrText xml:space="preserve"> PAGEREF _Toc147752629 \h </w:instrText>
            </w:r>
            <w:r w:rsidR="007F1283">
              <w:rPr>
                <w:noProof/>
                <w:webHidden/>
              </w:rPr>
            </w:r>
            <w:r w:rsidR="007F1283">
              <w:rPr>
                <w:noProof/>
                <w:webHidden/>
              </w:rPr>
              <w:fldChar w:fldCharType="separate"/>
            </w:r>
            <w:r w:rsidR="007F1283">
              <w:rPr>
                <w:noProof/>
                <w:webHidden/>
              </w:rPr>
              <w:t>7</w:t>
            </w:r>
            <w:r w:rsidR="007F1283">
              <w:rPr>
                <w:noProof/>
                <w:webHidden/>
              </w:rPr>
              <w:fldChar w:fldCharType="end"/>
            </w:r>
          </w:hyperlink>
        </w:p>
        <w:p w:rsidR="00610A9D" w:rsidRDefault="00000000" w14:paraId="2ACB8133" w14:textId="2BC7AA34">
          <w:pPr>
            <w:rPr>
              <w:rFonts w:ascii="Ebrima" w:hAnsi="Ebrima" w:eastAsia="Ebrima" w:cs="Ebrima"/>
            </w:rPr>
          </w:pPr>
          <w:r>
            <w:fldChar w:fldCharType="end"/>
          </w:r>
        </w:p>
      </w:sdtContent>
    </w:sdt>
    <w:p w:rsidR="00610A9D" w:rsidRDefault="00610A9D" w14:paraId="5C2847CF" w14:textId="674853F1">
      <w:pPr>
        <w:pBdr>
          <w:top w:val="nil"/>
          <w:left w:val="nil"/>
          <w:bottom w:val="nil"/>
          <w:right w:val="nil"/>
          <w:between w:val="nil"/>
        </w:pBdr>
        <w:spacing w:before="720"/>
        <w:ind w:right="50"/>
        <w:jc w:val="center"/>
        <w:rPr>
          <w:rFonts w:ascii="Ebrima" w:hAnsi="Ebrima" w:eastAsia="Ebrima" w:cs="Ebrima"/>
          <w:b/>
          <w:color w:val="E02E3B"/>
          <w:sz w:val="56"/>
          <w:szCs w:val="56"/>
        </w:rPr>
        <w:sectPr w:rsidR="00610A9D">
          <w:headerReference w:type="even" r:id="rId12"/>
          <w:headerReference w:type="default" r:id="rId13"/>
          <w:footerReference w:type="default" r:id="rId14"/>
          <w:headerReference w:type="first" r:id="rId15"/>
          <w:pgSz w:w="12600" w:h="16200" w:orient="portrait"/>
          <w:pgMar w:top="1344" w:right="1440" w:bottom="1800" w:left="1440" w:header="360" w:footer="84" w:gutter="0"/>
          <w:pgNumType w:start="1"/>
          <w:cols w:space="720"/>
          <w:titlePg/>
        </w:sectPr>
      </w:pPr>
    </w:p>
    <w:p w:rsidR="00610A9D" w:rsidP="00591FB3" w:rsidRDefault="00000000" w14:paraId="1057B894" w14:textId="578CA79D">
      <w:pPr>
        <w:pStyle w:val="Heading1"/>
      </w:pPr>
      <w:bookmarkStart w:name="_Toc147752616" w:id="1"/>
      <w:r>
        <w:lastRenderedPageBreak/>
        <w:t>P</w:t>
      </w:r>
      <w:r w:rsidR="00A03EC2">
        <w:t>URPOSE</w:t>
      </w:r>
      <w:bookmarkEnd w:id="1"/>
    </w:p>
    <w:p w:rsidRPr="00AB62A1" w:rsidR="00610A9D" w:rsidP="00AB62A1" w:rsidRDefault="00AB62A1" w14:paraId="1050BA38" w14:textId="307AD991">
      <w:pPr>
        <w:pStyle w:val="ICONParagraph"/>
        <w:spacing w:before="120" w:after="120"/>
        <w:jc w:val="both"/>
        <w:rPr>
          <w:rFonts w:ascii="Calibri" w:hAnsi="Calibri" w:cs="Calibri"/>
          <w:sz w:val="22"/>
          <w:szCs w:val="22"/>
        </w:rPr>
      </w:pPr>
      <w:r w:rsidRPr="00AB62A1">
        <w:rPr>
          <w:rFonts w:ascii="Calibri" w:hAnsi="Calibri" w:cs="Calibri"/>
          <w:sz w:val="22"/>
          <w:szCs w:val="22"/>
        </w:rPr>
        <w:t xml:space="preserve">The purpose of this policy is to ensure that users and technology system entities have a level of access to </w:t>
      </w:r>
      <w:r w:rsidRPr="00AB62A1">
        <w:rPr>
          <w:rFonts w:ascii="Calibri" w:hAnsi="Calibri" w:cs="Calibri"/>
          <w:b/>
          <w:bCs/>
          <w:color w:val="auto"/>
          <w:sz w:val="22"/>
          <w:szCs w:val="22"/>
        </w:rPr>
        <w:t>YOTTABYTE</w:t>
      </w:r>
      <w:r w:rsidRPr="00AB62A1">
        <w:rPr>
          <w:rFonts w:ascii="Calibri" w:hAnsi="Calibri" w:cs="Calibri"/>
          <w:sz w:val="22"/>
          <w:szCs w:val="22"/>
        </w:rPr>
        <w:t xml:space="preserve"> </w:t>
      </w:r>
      <w:r>
        <w:rPr>
          <w:rFonts w:ascii="Calibri" w:hAnsi="Calibri" w:cs="Calibri"/>
          <w:sz w:val="22"/>
          <w:szCs w:val="22"/>
        </w:rPr>
        <w:t>information systems</w:t>
      </w:r>
      <w:r w:rsidRPr="00AB62A1">
        <w:rPr>
          <w:rFonts w:ascii="Calibri" w:hAnsi="Calibri" w:cs="Calibri"/>
          <w:sz w:val="22"/>
          <w:szCs w:val="22"/>
        </w:rPr>
        <w:t xml:space="preserve"> (such as information on systems and applications) which is authorized, appropriate to their roles, and consistent with their responsibilities</w:t>
      </w:r>
      <w:r w:rsidRPr="00AB62A1">
        <w:rPr>
          <w:rFonts w:ascii="Calibri" w:hAnsi="Calibri" w:eastAsia="Calibri" w:cs="Calibri"/>
          <w:color w:val="000000"/>
          <w:sz w:val="22"/>
          <w:szCs w:val="22"/>
        </w:rPr>
        <w:t>.</w:t>
      </w:r>
    </w:p>
    <w:p w:rsidR="00610A9D" w:rsidP="00857AF3" w:rsidRDefault="00F824CA" w14:paraId="0404AF85" w14:textId="0D2B9AAC">
      <w:pPr>
        <w:pStyle w:val="Heading1"/>
      </w:pPr>
      <w:bookmarkStart w:name="_Toc147752617" w:id="2"/>
      <w:r>
        <w:t>S</w:t>
      </w:r>
      <w:r w:rsidR="00A03EC2">
        <w:t>COPE</w:t>
      </w:r>
      <w:bookmarkEnd w:id="2"/>
    </w:p>
    <w:p w:rsidRPr="00AB62A1" w:rsidR="00610A9D" w:rsidP="00AB62A1" w:rsidRDefault="00AB62A1" w14:paraId="42CE2522" w14:textId="509933F4">
      <w:pPr>
        <w:jc w:val="both"/>
        <w:rPr>
          <w:rFonts w:ascii="Calibri" w:hAnsi="Calibri" w:eastAsia="Calibri" w:cs="Calibri"/>
        </w:rPr>
      </w:pPr>
      <w:bookmarkStart w:name="_heading=h.1fob9te" w:colFirst="0" w:colLast="0" w:id="3"/>
      <w:bookmarkEnd w:id="3"/>
      <w:r w:rsidRPr="00AB62A1">
        <w:rPr>
          <w:rFonts w:ascii="Calibri" w:hAnsi="Calibri" w:eastAsia="Calibri" w:cs="Calibri"/>
        </w:rPr>
        <w:t xml:space="preserve">This policy applies to all systems, people and processes that constitute the </w:t>
      </w:r>
      <w:r>
        <w:rPr>
          <w:rFonts w:ascii="Calibri" w:hAnsi="Calibri" w:eastAsia="Calibri" w:cs="Calibri"/>
          <w:b/>
        </w:rPr>
        <w:t>YOTTABYTE</w:t>
      </w:r>
      <w:r w:rsidRPr="00AB62A1">
        <w:rPr>
          <w:rFonts w:ascii="Calibri" w:hAnsi="Calibri" w:eastAsia="Calibri" w:cs="Calibri"/>
          <w:i/>
        </w:rPr>
        <w:t xml:space="preserve"> </w:t>
      </w:r>
      <w:r w:rsidRPr="00AB62A1">
        <w:rPr>
          <w:rFonts w:ascii="Calibri" w:hAnsi="Calibri" w:eastAsia="Calibri" w:cs="Calibri"/>
        </w:rPr>
        <w:t xml:space="preserve">information systems, including all employees and other third parties who have access to </w:t>
      </w:r>
      <w:r>
        <w:rPr>
          <w:rFonts w:ascii="Calibri" w:hAnsi="Calibri" w:eastAsia="Calibri" w:cs="Calibri"/>
          <w:b/>
        </w:rPr>
        <w:t>YOTTABYTE</w:t>
      </w:r>
      <w:r w:rsidRPr="00AB62A1">
        <w:rPr>
          <w:rFonts w:ascii="Calibri" w:hAnsi="Calibri" w:eastAsia="Calibri" w:cs="Calibri"/>
        </w:rPr>
        <w:t>’s information systems</w:t>
      </w:r>
      <w:r>
        <w:t>.</w:t>
      </w:r>
      <w:r w:rsidRPr="003175E3">
        <w:t xml:space="preserve"> </w:t>
      </w:r>
    </w:p>
    <w:p w:rsidR="00610A9D" w:rsidP="00857AF3" w:rsidRDefault="00A03EC2" w14:paraId="79735C72" w14:textId="02A06741">
      <w:pPr>
        <w:pStyle w:val="Heading1"/>
      </w:pPr>
      <w:bookmarkStart w:name="_Toc147752618" w:id="4"/>
      <w:r>
        <w:t>POLICY STATEMENTS</w:t>
      </w:r>
      <w:bookmarkEnd w:id="4"/>
    </w:p>
    <w:p w:rsidR="00857AF3" w:rsidP="00857AF3" w:rsidRDefault="006A33CD" w14:paraId="08C659AF" w14:textId="3C6B3A1C">
      <w:pPr>
        <w:pStyle w:val="Body"/>
      </w:pPr>
      <w:r>
        <w:t xml:space="preserve">It is </w:t>
      </w:r>
      <w:r w:rsidRPr="006A33CD">
        <w:rPr>
          <w:b/>
          <w:bCs/>
        </w:rPr>
        <w:t>YOTTABYTE</w:t>
      </w:r>
      <w:r>
        <w:t>’s policy to control access to its information systems to effectively protect the confidentiality, integrity and availability of its classified data as follows:</w:t>
      </w:r>
    </w:p>
    <w:p w:rsidR="006D0AA6" w:rsidP="00857AF3" w:rsidRDefault="006D0AA6" w14:paraId="119F75F7" w14:textId="77777777">
      <w:pPr>
        <w:pStyle w:val="Heading2"/>
      </w:pPr>
      <w:bookmarkStart w:name="_Toc147752619" w:id="5"/>
      <w:r>
        <w:t>Requirements of Access Control:</w:t>
      </w:r>
      <w:bookmarkEnd w:id="5"/>
    </w:p>
    <w:p w:rsidRPr="006D0AA6" w:rsidR="006D0AA6" w:rsidP="006D0AA6" w:rsidRDefault="006D0AA6" w14:paraId="1408A045" w14:textId="770AF1E4">
      <w:pPr>
        <w:widowControl/>
        <w:numPr>
          <w:ilvl w:val="0"/>
          <w:numId w:val="2"/>
        </w:numPr>
        <w:pBdr>
          <w:top w:val="nil"/>
          <w:left w:val="nil"/>
          <w:bottom w:val="nil"/>
          <w:right w:val="nil"/>
          <w:between w:val="nil"/>
        </w:pBdr>
        <w:spacing w:before="0" w:after="0"/>
        <w:rPr>
          <w:rFonts w:ascii="Calibri" w:hAnsi="Calibri" w:eastAsia="Calibri" w:cs="Calibri"/>
          <w:color w:val="000000"/>
        </w:rPr>
      </w:pPr>
      <w:r w:rsidRPr="006D0AA6">
        <w:rPr>
          <w:rFonts w:ascii="Calibri" w:hAnsi="Calibri" w:eastAsia="Calibri" w:cs="Calibri"/>
          <w:color w:val="000000"/>
        </w:rPr>
        <w:t xml:space="preserve">Both internal and external Users and technology system entities should receive access to only the </w:t>
      </w:r>
      <w:r w:rsidRPr="006D0AA6">
        <w:rPr>
          <w:rFonts w:ascii="Calibri" w:hAnsi="Calibri" w:eastAsia="Calibri" w:cs="Calibri"/>
          <w:b/>
          <w:bCs/>
          <w:color w:val="000000"/>
        </w:rPr>
        <w:t>YOTTABYTE’s</w:t>
      </w:r>
      <w:r w:rsidRPr="006D0AA6">
        <w:rPr>
          <w:rFonts w:ascii="Calibri" w:hAnsi="Calibri" w:eastAsia="Calibri" w:cs="Calibri"/>
          <w:color w:val="000000"/>
        </w:rPr>
        <w:t xml:space="preserve"> resources that are specifically authorized to them.</w:t>
      </w:r>
    </w:p>
    <w:p w:rsidRPr="006D0AA6" w:rsidR="006D0AA6" w:rsidP="006D0AA6" w:rsidRDefault="006D0AA6" w14:paraId="29F93376" w14:textId="1955AE6D">
      <w:pPr>
        <w:widowControl/>
        <w:numPr>
          <w:ilvl w:val="0"/>
          <w:numId w:val="2"/>
        </w:numPr>
        <w:pBdr>
          <w:top w:val="nil"/>
          <w:left w:val="nil"/>
          <w:bottom w:val="nil"/>
          <w:right w:val="nil"/>
          <w:between w:val="nil"/>
        </w:pBdr>
        <w:spacing w:before="0" w:after="0"/>
        <w:rPr>
          <w:rFonts w:ascii="Calibri" w:hAnsi="Calibri" w:eastAsia="Calibri" w:cs="Calibri"/>
          <w:color w:val="000000"/>
        </w:rPr>
      </w:pPr>
      <w:r w:rsidRPr="006D0AA6">
        <w:rPr>
          <w:rFonts w:ascii="Calibri" w:hAnsi="Calibri" w:eastAsia="Calibri" w:cs="Calibri"/>
          <w:color w:val="000000"/>
        </w:rPr>
        <w:t xml:space="preserve">The provisioning of rights is performed in accordance with the principle of least privilege and on a need-to-know basis. </w:t>
      </w:r>
      <w:r w:rsidR="00A03EC2">
        <w:rPr>
          <w:rFonts w:ascii="Calibri" w:hAnsi="Calibri" w:eastAsia="Calibri" w:cs="Calibri"/>
          <w:color w:val="000000"/>
        </w:rPr>
        <w:t>The user’s</w:t>
      </w:r>
      <w:r>
        <w:rPr>
          <w:rFonts w:ascii="Calibri" w:hAnsi="Calibri" w:eastAsia="Calibri" w:cs="Calibri"/>
          <w:color w:val="000000"/>
        </w:rPr>
        <w:t xml:space="preserve"> manager</w:t>
      </w:r>
      <w:r w:rsidRPr="006D0AA6">
        <w:rPr>
          <w:rFonts w:ascii="Calibri" w:hAnsi="Calibri" w:eastAsia="Calibri" w:cs="Calibri"/>
          <w:color w:val="000000"/>
        </w:rPr>
        <w:t xml:space="preserve"> is accountable for approval of the User rights required to perform the duties of the role or contract.</w:t>
      </w:r>
    </w:p>
    <w:p w:rsidR="006D0AA6" w:rsidP="006D0AA6" w:rsidRDefault="006D0AA6" w14:paraId="6D3CD46B" w14:textId="15F528FC">
      <w:pPr>
        <w:widowControl/>
        <w:numPr>
          <w:ilvl w:val="0"/>
          <w:numId w:val="2"/>
        </w:numPr>
        <w:pBdr>
          <w:top w:val="nil"/>
          <w:left w:val="nil"/>
          <w:bottom w:val="nil"/>
          <w:right w:val="nil"/>
          <w:between w:val="nil"/>
        </w:pBdr>
        <w:spacing w:before="0" w:after="0"/>
        <w:rPr>
          <w:rFonts w:ascii="Calibri" w:hAnsi="Calibri" w:eastAsia="Calibri" w:cs="Calibri"/>
          <w:color w:val="000000"/>
        </w:rPr>
      </w:pPr>
      <w:r w:rsidRPr="006D0AA6">
        <w:rPr>
          <w:rFonts w:ascii="Calibri" w:hAnsi="Calibri" w:eastAsia="Calibri" w:cs="Calibri"/>
          <w:color w:val="000000"/>
        </w:rPr>
        <w:t xml:space="preserve">Information systems and data should be safeguarded from both internal and external unauthorized access. </w:t>
      </w:r>
    </w:p>
    <w:p w:rsidRPr="00E1702A" w:rsidR="00E1702A" w:rsidP="00E1702A" w:rsidRDefault="00E1702A" w14:paraId="1805A988" w14:textId="77777777">
      <w:pPr>
        <w:pStyle w:val="NormalWeb"/>
        <w:numPr>
          <w:ilvl w:val="0"/>
          <w:numId w:val="2"/>
        </w:numPr>
        <w:spacing w:before="0" w:beforeAutospacing="0" w:after="0" w:afterAutospacing="0"/>
        <w:jc w:val="both"/>
        <w:textAlignment w:val="baseline"/>
        <w:rPr>
          <w:rFonts w:ascii="Calibri" w:hAnsi="Calibri" w:cs="Calibri"/>
          <w:color w:val="000000"/>
          <w:sz w:val="22"/>
          <w:szCs w:val="22"/>
        </w:rPr>
      </w:pPr>
      <w:r w:rsidRPr="00E1702A">
        <w:rPr>
          <w:rFonts w:ascii="Calibri" w:hAnsi="Calibri" w:cs="Calibri"/>
          <w:color w:val="000000"/>
          <w:sz w:val="22"/>
          <w:szCs w:val="22"/>
        </w:rPr>
        <w:t>Information System Network Access must be restricted to the authorized users and systems, using the principle of least privilege. </w:t>
      </w:r>
    </w:p>
    <w:p w:rsidRPr="00E1702A" w:rsidR="00E1702A" w:rsidP="00E1702A" w:rsidRDefault="00E1702A" w14:paraId="1950F241" w14:textId="21F976D6">
      <w:pPr>
        <w:pStyle w:val="NormalWeb"/>
        <w:numPr>
          <w:ilvl w:val="0"/>
          <w:numId w:val="2"/>
        </w:numPr>
        <w:spacing w:before="0" w:beforeAutospacing="0" w:after="0" w:afterAutospacing="0"/>
        <w:jc w:val="both"/>
        <w:textAlignment w:val="baseline"/>
        <w:rPr>
          <w:rFonts w:ascii="Calibri" w:hAnsi="Calibri" w:cs="Calibri"/>
          <w:color w:val="000000"/>
          <w:sz w:val="22"/>
          <w:szCs w:val="22"/>
        </w:rPr>
      </w:pPr>
      <w:r w:rsidRPr="00E1702A">
        <w:rPr>
          <w:rFonts w:ascii="Calibri" w:hAnsi="Calibri" w:cs="Calibri"/>
          <w:color w:val="000000"/>
          <w:sz w:val="22"/>
          <w:szCs w:val="22"/>
        </w:rPr>
        <w:t>Any access to network services like telnet, ftp, tftp, mail, etc. should be controlled, restricted, logged and monitored.</w:t>
      </w:r>
    </w:p>
    <w:p w:rsidR="00610A9D" w:rsidP="00857AF3" w:rsidRDefault="00AB62A1" w14:paraId="59AE6C1C" w14:textId="683C52AE">
      <w:pPr>
        <w:pStyle w:val="Heading2"/>
      </w:pPr>
      <w:bookmarkStart w:name="_Toc147752620" w:id="6"/>
      <w:r>
        <w:t>User Access Management:</w:t>
      </w:r>
      <w:bookmarkEnd w:id="6"/>
    </w:p>
    <w:p w:rsidRPr="007302E4" w:rsidR="007302E4" w:rsidP="007302E4" w:rsidRDefault="007302E4" w14:paraId="1850A128" w14:textId="566A4EAC">
      <w:pPr>
        <w:widowControl/>
        <w:numPr>
          <w:ilvl w:val="0"/>
          <w:numId w:val="2"/>
        </w:numPr>
        <w:pBdr>
          <w:top w:val="nil"/>
          <w:left w:val="nil"/>
          <w:bottom w:val="nil"/>
          <w:right w:val="nil"/>
          <w:between w:val="nil"/>
        </w:pBdr>
        <w:spacing w:before="0" w:after="0"/>
        <w:rPr>
          <w:rFonts w:ascii="Calibri" w:hAnsi="Calibri" w:eastAsia="Calibri" w:cs="Calibri"/>
          <w:color w:val="000000"/>
        </w:rPr>
      </w:pPr>
      <w:r w:rsidRPr="007302E4">
        <w:rPr>
          <w:rFonts w:ascii="Calibri" w:hAnsi="Calibri" w:eastAsia="Calibri" w:cs="Calibri"/>
          <w:color w:val="000000"/>
        </w:rPr>
        <w:t xml:space="preserve">A formal </w:t>
      </w:r>
      <w:r w:rsidR="00FD00BC">
        <w:rPr>
          <w:rFonts w:ascii="Calibri" w:hAnsi="Calibri" w:eastAsia="Calibri" w:cs="Calibri"/>
          <w:color w:val="000000"/>
        </w:rPr>
        <w:t>U</w:t>
      </w:r>
      <w:r w:rsidRPr="007302E4">
        <w:rPr>
          <w:rFonts w:ascii="Calibri" w:hAnsi="Calibri" w:eastAsia="Calibri" w:cs="Calibri"/>
          <w:color w:val="000000"/>
        </w:rPr>
        <w:t xml:space="preserve">ser on-boarding, update and off-boarding process </w:t>
      </w:r>
      <w:r w:rsidR="00E1702A">
        <w:rPr>
          <w:rFonts w:ascii="Calibri" w:hAnsi="Calibri" w:eastAsia="Calibri" w:cs="Calibri"/>
          <w:color w:val="000000"/>
        </w:rPr>
        <w:t xml:space="preserve">shall </w:t>
      </w:r>
      <w:r w:rsidRPr="007302E4">
        <w:rPr>
          <w:rFonts w:ascii="Calibri" w:hAnsi="Calibri" w:eastAsia="Calibri" w:cs="Calibri"/>
          <w:color w:val="000000"/>
        </w:rPr>
        <w:t xml:space="preserve">be followed to authorize access and to facilitate assignment, change and revocation of rights. </w:t>
      </w:r>
    </w:p>
    <w:p w:rsidRPr="007302E4" w:rsidR="007302E4" w:rsidP="007302E4" w:rsidRDefault="00FD00BC" w14:paraId="68432D6E" w14:textId="085B4F66">
      <w:pPr>
        <w:widowControl/>
        <w:numPr>
          <w:ilvl w:val="0"/>
          <w:numId w:val="2"/>
        </w:numPr>
        <w:pBdr>
          <w:top w:val="nil"/>
          <w:left w:val="nil"/>
          <w:bottom w:val="nil"/>
          <w:right w:val="nil"/>
          <w:between w:val="nil"/>
        </w:pBdr>
        <w:spacing w:before="0" w:after="0"/>
        <w:rPr>
          <w:rFonts w:ascii="Calibri" w:hAnsi="Calibri" w:eastAsia="Calibri" w:cs="Calibri"/>
          <w:color w:val="000000"/>
        </w:rPr>
      </w:pPr>
      <w:r w:rsidRPr="007302E4">
        <w:rPr>
          <w:rFonts w:ascii="Calibri" w:hAnsi="Calibri" w:eastAsia="Calibri" w:cs="Calibri"/>
          <w:color w:val="000000"/>
        </w:rPr>
        <w:t xml:space="preserve">When </w:t>
      </w:r>
      <w:r w:rsidR="006E57E2">
        <w:rPr>
          <w:rFonts w:ascii="Calibri" w:hAnsi="Calibri" w:eastAsia="Calibri" w:cs="Calibri"/>
          <w:color w:val="000000"/>
        </w:rPr>
        <w:t xml:space="preserve">the </w:t>
      </w:r>
      <w:r w:rsidRPr="007302E4">
        <w:rPr>
          <w:rFonts w:ascii="Calibri" w:hAnsi="Calibri" w:eastAsia="Calibri" w:cs="Calibri"/>
          <w:color w:val="000000"/>
        </w:rPr>
        <w:t>User</w:t>
      </w:r>
      <w:r w:rsidRPr="007302E4" w:rsidR="007302E4">
        <w:rPr>
          <w:rFonts w:ascii="Calibri" w:hAnsi="Calibri" w:eastAsia="Calibri" w:cs="Calibri"/>
          <w:color w:val="000000"/>
        </w:rPr>
        <w:t xml:space="preserve"> </w:t>
      </w:r>
      <w:r w:rsidR="00A03EC2">
        <w:rPr>
          <w:rFonts w:ascii="Calibri" w:hAnsi="Calibri" w:eastAsia="Calibri" w:cs="Calibri"/>
          <w:color w:val="000000"/>
        </w:rPr>
        <w:t xml:space="preserve">changes </w:t>
      </w:r>
      <w:r w:rsidRPr="007302E4" w:rsidR="007302E4">
        <w:rPr>
          <w:rFonts w:ascii="Calibri" w:hAnsi="Calibri" w:eastAsia="Calibri" w:cs="Calibri"/>
          <w:color w:val="000000"/>
        </w:rPr>
        <w:t>role and responsibilities, including extended leaves of absence, the assignment of rights should be reviewed and amended to ensure the principle of least privilege is maintained throughout.</w:t>
      </w:r>
    </w:p>
    <w:p w:rsidRPr="007302E4" w:rsidR="007302E4" w:rsidP="007302E4" w:rsidRDefault="007302E4" w14:paraId="7432D41D" w14:textId="77777777">
      <w:pPr>
        <w:widowControl/>
        <w:numPr>
          <w:ilvl w:val="0"/>
          <w:numId w:val="2"/>
        </w:numPr>
        <w:pBdr>
          <w:top w:val="nil"/>
          <w:left w:val="nil"/>
          <w:bottom w:val="nil"/>
          <w:right w:val="nil"/>
          <w:between w:val="nil"/>
        </w:pBdr>
        <w:spacing w:before="0" w:after="0"/>
        <w:rPr>
          <w:rFonts w:ascii="Calibri" w:hAnsi="Calibri" w:eastAsia="Calibri" w:cs="Calibri"/>
          <w:color w:val="000000"/>
        </w:rPr>
      </w:pPr>
      <w:r w:rsidRPr="007302E4">
        <w:rPr>
          <w:rFonts w:ascii="Calibri" w:hAnsi="Calibri" w:eastAsia="Calibri" w:cs="Calibri"/>
          <w:color w:val="000000"/>
        </w:rPr>
        <w:t>User access must be removed in a timely fashion upon termination of employment or contract.</w:t>
      </w:r>
    </w:p>
    <w:p w:rsidRPr="00FD00BC" w:rsidR="007302E4" w:rsidP="007302E4" w:rsidRDefault="007302E4" w14:paraId="3F8818D3" w14:textId="39A2D1C8">
      <w:pPr>
        <w:widowControl/>
        <w:numPr>
          <w:ilvl w:val="0"/>
          <w:numId w:val="2"/>
        </w:numPr>
        <w:pBdr>
          <w:top w:val="nil"/>
          <w:left w:val="nil"/>
          <w:bottom w:val="nil"/>
          <w:right w:val="nil"/>
          <w:between w:val="nil"/>
        </w:pBdr>
        <w:spacing w:before="0" w:after="0"/>
        <w:rPr>
          <w:rFonts w:ascii="Calibri" w:hAnsi="Calibri" w:eastAsia="Calibri" w:cs="Calibri"/>
          <w:color w:val="000000"/>
        </w:rPr>
      </w:pPr>
      <w:r w:rsidRPr="007302E4">
        <w:rPr>
          <w:rFonts w:ascii="Calibri" w:hAnsi="Calibri" w:eastAsia="Calibri" w:cs="Calibri"/>
          <w:color w:val="000000"/>
        </w:rPr>
        <w:t xml:space="preserve">Each User must be assigned a unique user ID to enable Users to be held responsible for their actions.  Credentials once assigned to a User cannot be shared and must be safeguarded by the accountable individual. </w:t>
      </w:r>
    </w:p>
    <w:p w:rsidRPr="008B64EE" w:rsidR="008B64EE" w:rsidP="008B64EE" w:rsidRDefault="008B64EE" w14:paraId="521DF13D" w14:textId="77777777">
      <w:pPr>
        <w:pStyle w:val="NormalWeb"/>
        <w:numPr>
          <w:ilvl w:val="0"/>
          <w:numId w:val="2"/>
        </w:numPr>
        <w:spacing w:before="0" w:beforeAutospacing="0" w:after="0" w:afterAutospacing="0"/>
        <w:jc w:val="both"/>
        <w:textAlignment w:val="baseline"/>
        <w:rPr>
          <w:rFonts w:ascii="Calibri" w:hAnsi="Calibri" w:cs="Calibri"/>
          <w:color w:val="000000"/>
          <w:sz w:val="22"/>
          <w:szCs w:val="22"/>
        </w:rPr>
      </w:pPr>
      <w:r w:rsidRPr="008B64EE">
        <w:rPr>
          <w:rFonts w:ascii="Calibri" w:hAnsi="Calibri" w:cs="Calibri"/>
          <w:color w:val="000000"/>
          <w:sz w:val="22"/>
          <w:szCs w:val="22"/>
        </w:rPr>
        <w:t>Access requests shall be approved by an appropriate authority (individual’s manager) prior to implementation by the IT systems and application administrators. </w:t>
      </w:r>
    </w:p>
    <w:p w:rsidR="006A33CD" w:rsidRDefault="006A33CD" w14:paraId="3CD48094" w14:textId="4A35E1D2">
      <w:pPr>
        <w:widowControl/>
        <w:numPr>
          <w:ilvl w:val="0"/>
          <w:numId w:val="2"/>
        </w:numPr>
        <w:pBdr>
          <w:top w:val="nil"/>
          <w:left w:val="nil"/>
          <w:bottom w:val="nil"/>
          <w:right w:val="nil"/>
          <w:between w:val="nil"/>
        </w:pBdr>
        <w:spacing w:before="0" w:after="0"/>
        <w:rPr>
          <w:rFonts w:ascii="Calibri" w:hAnsi="Calibri" w:eastAsia="Calibri" w:cs="Calibri"/>
          <w:color w:val="000000"/>
        </w:rPr>
      </w:pPr>
      <w:r>
        <w:rPr>
          <w:rFonts w:ascii="Calibri" w:hAnsi="Calibri" w:eastAsia="Calibri" w:cs="Calibri"/>
          <w:color w:val="000000"/>
        </w:rPr>
        <w:t>An initial strong password shall be created on account setup and communicated to the user via a secure channel. The user must be required to change the password on the first use of the account.</w:t>
      </w:r>
    </w:p>
    <w:p w:rsidR="006A33CD" w:rsidRDefault="006A33CD" w14:paraId="7A6303E8" w14:textId="506D6155">
      <w:pPr>
        <w:widowControl/>
        <w:numPr>
          <w:ilvl w:val="0"/>
          <w:numId w:val="2"/>
        </w:numPr>
        <w:pBdr>
          <w:top w:val="nil"/>
          <w:left w:val="nil"/>
          <w:bottom w:val="nil"/>
          <w:right w:val="nil"/>
          <w:between w:val="nil"/>
        </w:pBdr>
        <w:spacing w:before="0" w:after="0"/>
        <w:rPr>
          <w:rFonts w:ascii="Calibri" w:hAnsi="Calibri" w:eastAsia="Calibri" w:cs="Calibri"/>
          <w:color w:val="000000"/>
        </w:rPr>
      </w:pPr>
      <w:r>
        <w:rPr>
          <w:rFonts w:ascii="Calibri" w:hAnsi="Calibri" w:eastAsia="Calibri" w:cs="Calibri"/>
          <w:color w:val="000000"/>
        </w:rPr>
        <w:t>Passwords should be protected with strong cryptographic controls during transmission and storage.</w:t>
      </w:r>
    </w:p>
    <w:p w:rsidRPr="00E1702A" w:rsidR="00857AF3" w:rsidP="00857AF3" w:rsidRDefault="00857AF3" w14:paraId="6DD1E224" w14:textId="5B7D3B9A">
      <w:pPr>
        <w:widowControl/>
        <w:numPr>
          <w:ilvl w:val="0"/>
          <w:numId w:val="2"/>
        </w:numPr>
        <w:spacing w:before="0" w:after="0" w:line="276" w:lineRule="auto"/>
        <w:jc w:val="both"/>
        <w:rPr>
          <w:rFonts w:ascii="Calibri" w:hAnsi="Calibri" w:eastAsia="Calibri" w:cs="Calibri"/>
          <w:color w:val="FF0000"/>
          <w:sz w:val="24"/>
          <w:szCs w:val="24"/>
        </w:rPr>
      </w:pPr>
      <w:r>
        <w:rPr>
          <w:rFonts w:ascii="Calibri" w:hAnsi="Calibri" w:eastAsia="Calibri" w:cs="Calibri"/>
        </w:rPr>
        <w:lastRenderedPageBreak/>
        <w:t xml:space="preserve">Each user </w:t>
      </w:r>
      <w:r w:rsidR="00E1702A">
        <w:rPr>
          <w:rFonts w:ascii="Calibri" w:hAnsi="Calibri" w:eastAsia="Calibri" w:cs="Calibri"/>
        </w:rPr>
        <w:t xml:space="preserve">shall </w:t>
      </w:r>
      <w:r>
        <w:rPr>
          <w:rFonts w:ascii="Calibri" w:hAnsi="Calibri" w:eastAsia="Calibri" w:cs="Calibri"/>
        </w:rPr>
        <w:t xml:space="preserve">be </w:t>
      </w:r>
      <w:r w:rsidR="00E1702A">
        <w:rPr>
          <w:rFonts w:ascii="Calibri" w:hAnsi="Calibri" w:eastAsia="Calibri" w:cs="Calibri"/>
        </w:rPr>
        <w:t xml:space="preserve">allocated with </w:t>
      </w:r>
      <w:r>
        <w:rPr>
          <w:rFonts w:ascii="Calibri" w:hAnsi="Calibri" w:eastAsia="Calibri" w:cs="Calibri"/>
        </w:rPr>
        <w:t xml:space="preserve">access rights and permissions to </w:t>
      </w:r>
      <w:r w:rsidR="00FD00BC">
        <w:rPr>
          <w:rFonts w:ascii="Calibri" w:hAnsi="Calibri" w:eastAsia="Calibri" w:cs="Calibri"/>
        </w:rPr>
        <w:t>information</w:t>
      </w:r>
      <w:r>
        <w:rPr>
          <w:rFonts w:ascii="Calibri" w:hAnsi="Calibri" w:eastAsia="Calibri" w:cs="Calibri"/>
        </w:rPr>
        <w:t xml:space="preserve"> systems and data that are commensurate with the tasks they are expected to perform. In general, this should be </w:t>
      </w:r>
      <w:r w:rsidRPr="00E1702A" w:rsidR="00E1702A">
        <w:rPr>
          <w:rFonts w:ascii="Calibri" w:hAnsi="Calibri" w:cs="Calibri"/>
          <w:color w:val="000000"/>
        </w:rPr>
        <w:t>Role Based Access Control (RBAC)</w:t>
      </w:r>
      <w:r w:rsidR="00E1702A">
        <w:rPr>
          <w:rFonts w:ascii="Calibri" w:hAnsi="Calibri" w:cs="Calibri"/>
          <w:color w:val="000000"/>
        </w:rPr>
        <w:t>.</w:t>
      </w:r>
    </w:p>
    <w:p w:rsidRPr="00E1702A" w:rsidR="00E1702A" w:rsidP="00E1702A" w:rsidRDefault="00E1702A" w14:paraId="3A422796" w14:textId="689D043E">
      <w:pPr>
        <w:pStyle w:val="NormalWeb"/>
        <w:numPr>
          <w:ilvl w:val="0"/>
          <w:numId w:val="2"/>
        </w:numPr>
        <w:spacing w:before="0" w:beforeAutospacing="0" w:after="0" w:afterAutospacing="0"/>
        <w:jc w:val="both"/>
        <w:textAlignment w:val="baseline"/>
        <w:rPr>
          <w:rFonts w:ascii="Calibri" w:hAnsi="Calibri" w:eastAsia="Calibri" w:cs="Calibri"/>
          <w:sz w:val="22"/>
          <w:szCs w:val="22"/>
          <w:lang w:eastAsia="en-US"/>
        </w:rPr>
      </w:pPr>
      <w:r w:rsidRPr="00E1702A">
        <w:rPr>
          <w:rFonts w:ascii="Calibri" w:hAnsi="Calibri" w:eastAsia="Calibri" w:cs="Calibri"/>
          <w:sz w:val="22"/>
          <w:szCs w:val="22"/>
          <w:lang w:eastAsia="en-US"/>
        </w:rPr>
        <w:t xml:space="preserve">Account and relative access rights shall be removed or disabled when a user no longer needs access due to changing roles or leaving </w:t>
      </w:r>
      <w:r w:rsidRPr="00E1702A">
        <w:rPr>
          <w:rFonts w:ascii="Calibri" w:hAnsi="Calibri" w:eastAsia="Calibri" w:cs="Calibri"/>
          <w:b/>
          <w:bCs/>
          <w:sz w:val="22"/>
          <w:szCs w:val="22"/>
          <w:lang w:eastAsia="en-US"/>
        </w:rPr>
        <w:t>YOTTABYTE</w:t>
      </w:r>
      <w:r w:rsidRPr="00E1702A">
        <w:rPr>
          <w:rFonts w:ascii="Calibri" w:hAnsi="Calibri" w:eastAsia="Calibri" w:cs="Calibri"/>
          <w:sz w:val="22"/>
          <w:szCs w:val="22"/>
          <w:lang w:eastAsia="en-US"/>
        </w:rPr>
        <w:t>.  </w:t>
      </w:r>
    </w:p>
    <w:p w:rsidRPr="009526A5" w:rsidR="00857AF3" w:rsidP="009526A5" w:rsidRDefault="00857AF3" w14:paraId="69D00EBA" w14:textId="651D55B3">
      <w:pPr>
        <w:widowControl/>
        <w:numPr>
          <w:ilvl w:val="0"/>
          <w:numId w:val="2"/>
        </w:numPr>
        <w:spacing w:before="0" w:after="0" w:line="276" w:lineRule="auto"/>
        <w:jc w:val="both"/>
        <w:rPr>
          <w:rFonts w:ascii="Calibri" w:hAnsi="Calibri" w:eastAsia="Calibri" w:cs="Calibri"/>
        </w:rPr>
      </w:pPr>
      <w:r>
        <w:rPr>
          <w:rFonts w:ascii="Calibri" w:hAnsi="Calibri" w:eastAsia="Calibri" w:cs="Calibri"/>
        </w:rPr>
        <w:t>Ad-hoc additional permissions sh</w:t>
      </w:r>
      <w:r w:rsidR="00E1702A">
        <w:rPr>
          <w:rFonts w:ascii="Calibri" w:hAnsi="Calibri" w:eastAsia="Calibri" w:cs="Calibri"/>
        </w:rPr>
        <w:t>all</w:t>
      </w:r>
      <w:r>
        <w:rPr>
          <w:rFonts w:ascii="Calibri" w:hAnsi="Calibri" w:eastAsia="Calibri" w:cs="Calibri"/>
        </w:rPr>
        <w:t xml:space="preserve"> not be granted to user accounts; if such permissions are required this should be </w:t>
      </w:r>
      <w:r w:rsidR="00E1702A">
        <w:rPr>
          <w:rFonts w:ascii="Calibri" w:hAnsi="Calibri" w:eastAsia="Calibri" w:cs="Calibri"/>
        </w:rPr>
        <w:t>approved by the User’s manager.</w:t>
      </w:r>
    </w:p>
    <w:p w:rsidR="00857AF3" w:rsidP="00857AF3" w:rsidRDefault="00857AF3" w14:paraId="16BF6A09" w14:textId="72C0C845">
      <w:pPr>
        <w:widowControl/>
        <w:numPr>
          <w:ilvl w:val="0"/>
          <w:numId w:val="2"/>
        </w:numPr>
        <w:spacing w:before="0" w:after="0" w:line="276" w:lineRule="auto"/>
        <w:jc w:val="both"/>
        <w:rPr>
          <w:rFonts w:ascii="Calibri" w:hAnsi="Calibri" w:eastAsia="Calibri" w:cs="Calibri"/>
        </w:rPr>
      </w:pPr>
      <w:r>
        <w:rPr>
          <w:rFonts w:ascii="Calibri" w:hAnsi="Calibri" w:eastAsia="Calibri" w:cs="Calibri"/>
        </w:rPr>
        <w:t xml:space="preserve">When an employee leaves the organisation, their access to systems and data shall be suspended at the close of business on the employee’s last working day. This shall be part of the Offboarding Checklist that is given </w:t>
      </w:r>
      <w:r w:rsidR="00FD00BC">
        <w:rPr>
          <w:rFonts w:ascii="Calibri" w:hAnsi="Calibri" w:eastAsia="Calibri" w:cs="Calibri"/>
        </w:rPr>
        <w:t>by</w:t>
      </w:r>
      <w:r>
        <w:rPr>
          <w:rFonts w:ascii="Calibri" w:hAnsi="Calibri" w:eastAsia="Calibri" w:cs="Calibri"/>
        </w:rPr>
        <w:t xml:space="preserve"> the HR department which is to be completed and signed off from the respective department(s).</w:t>
      </w:r>
    </w:p>
    <w:p w:rsidR="00A31DFB" w:rsidP="006D0AA6" w:rsidRDefault="00A31DFB" w14:paraId="3B0CBFDB" w14:textId="78D5B71D">
      <w:pPr>
        <w:pStyle w:val="Heading2"/>
        <w:rPr>
          <w:lang w:eastAsia="de-DE"/>
        </w:rPr>
      </w:pPr>
      <w:bookmarkStart w:name="__RefHeading__1338_1850943997" w:id="7"/>
      <w:bookmarkStart w:name="_Toc147752621" w:id="8"/>
      <w:bookmarkStart w:name="_Toc131552106" w:id="9"/>
      <w:bookmarkEnd w:id="7"/>
      <w:r>
        <w:rPr>
          <w:lang w:eastAsia="de-DE"/>
        </w:rPr>
        <w:t>Privileged Accounts</w:t>
      </w:r>
      <w:bookmarkEnd w:id="8"/>
    </w:p>
    <w:p w:rsidRPr="00A31DFB" w:rsidR="00A31DFB" w:rsidP="00A31DFB" w:rsidRDefault="00A31DFB" w14:paraId="16ED5B2A" w14:textId="611B8DC5">
      <w:pPr>
        <w:widowControl/>
        <w:numPr>
          <w:ilvl w:val="0"/>
          <w:numId w:val="2"/>
        </w:numPr>
        <w:spacing w:before="0" w:after="0" w:line="276" w:lineRule="auto"/>
        <w:jc w:val="both"/>
        <w:rPr>
          <w:rFonts w:ascii="Calibri" w:hAnsi="Calibri" w:eastAsia="Calibri" w:cs="Calibri"/>
        </w:rPr>
      </w:pPr>
      <w:r w:rsidRPr="00A31DFB">
        <w:rPr>
          <w:rFonts w:ascii="Calibri" w:hAnsi="Calibri" w:eastAsia="Calibri" w:cs="Calibri"/>
        </w:rPr>
        <w:t xml:space="preserve">Privileged access to an information system shall be provided to users only if they have a need for such access as part of their job responsibilities and </w:t>
      </w:r>
      <w:r w:rsidRPr="00A31DFB">
        <w:rPr>
          <w:rFonts w:ascii="Calibri" w:hAnsi="Calibri" w:eastAsia="Calibri" w:cs="Calibri"/>
          <w:b/>
          <w:bCs/>
        </w:rPr>
        <w:t>YOTTABYTE</w:t>
      </w:r>
      <w:r>
        <w:rPr>
          <w:rFonts w:ascii="Calibri" w:hAnsi="Calibri" w:eastAsia="Calibri" w:cs="Calibri"/>
        </w:rPr>
        <w:t xml:space="preserve"> </w:t>
      </w:r>
      <w:r w:rsidRPr="00A31DFB">
        <w:rPr>
          <w:rFonts w:ascii="Calibri" w:hAnsi="Calibri" w:eastAsia="Calibri" w:cs="Calibri"/>
        </w:rPr>
        <w:t>business needs.  </w:t>
      </w:r>
    </w:p>
    <w:p w:rsidRPr="00A31DFB" w:rsidR="00A31DFB" w:rsidP="00A31DFB" w:rsidRDefault="00A31DFB" w14:paraId="2ACF22A4" w14:textId="77777777">
      <w:pPr>
        <w:widowControl/>
        <w:numPr>
          <w:ilvl w:val="0"/>
          <w:numId w:val="2"/>
        </w:numPr>
        <w:spacing w:before="0" w:after="0" w:line="276" w:lineRule="auto"/>
        <w:jc w:val="both"/>
        <w:rPr>
          <w:rFonts w:ascii="Calibri" w:hAnsi="Calibri" w:eastAsia="Calibri" w:cs="Calibri"/>
        </w:rPr>
      </w:pPr>
      <w:r w:rsidRPr="00A31DFB">
        <w:rPr>
          <w:rFonts w:ascii="Calibri" w:hAnsi="Calibri" w:eastAsia="Calibri" w:cs="Calibri"/>
        </w:rPr>
        <w:t>Every privileged account shall have a one-to-one relationship with an individual. </w:t>
      </w:r>
    </w:p>
    <w:p w:rsidRPr="00A31DFB" w:rsidR="00A31DFB" w:rsidP="00A31DFB" w:rsidRDefault="00A31DFB" w14:paraId="6770B2E2" w14:textId="4CC12458">
      <w:pPr>
        <w:widowControl/>
        <w:numPr>
          <w:ilvl w:val="0"/>
          <w:numId w:val="2"/>
        </w:numPr>
        <w:spacing w:before="0" w:after="0" w:line="276" w:lineRule="auto"/>
        <w:jc w:val="both"/>
        <w:rPr>
          <w:rFonts w:ascii="Calibri" w:hAnsi="Calibri" w:eastAsia="Calibri" w:cs="Calibri"/>
        </w:rPr>
      </w:pPr>
      <w:r w:rsidRPr="00A31DFB">
        <w:rPr>
          <w:rFonts w:ascii="Calibri" w:hAnsi="Calibri" w:eastAsia="Calibri" w:cs="Calibri"/>
        </w:rPr>
        <w:t xml:space="preserve">Privileged access rights shall be controlled via </w:t>
      </w:r>
      <w:r>
        <w:rPr>
          <w:rFonts w:ascii="Calibri" w:hAnsi="Calibri" w:eastAsia="Calibri" w:cs="Calibri"/>
        </w:rPr>
        <w:t>multi</w:t>
      </w:r>
      <w:r w:rsidRPr="00A31DFB">
        <w:rPr>
          <w:rFonts w:ascii="Calibri" w:hAnsi="Calibri" w:eastAsia="Calibri" w:cs="Calibri"/>
        </w:rPr>
        <w:t>-factor authentication.</w:t>
      </w:r>
    </w:p>
    <w:p w:rsidRPr="00A31DFB" w:rsidR="00A31DFB" w:rsidP="00A31DFB" w:rsidRDefault="00A31DFB" w14:paraId="5516BBDF" w14:textId="763BA765">
      <w:pPr>
        <w:widowControl/>
        <w:numPr>
          <w:ilvl w:val="0"/>
          <w:numId w:val="2"/>
        </w:numPr>
        <w:spacing w:before="0" w:after="0" w:line="276" w:lineRule="auto"/>
        <w:jc w:val="both"/>
        <w:rPr>
          <w:rFonts w:ascii="Calibri" w:hAnsi="Calibri" w:eastAsia="Calibri" w:cs="Calibri"/>
        </w:rPr>
      </w:pPr>
      <w:r w:rsidRPr="00A31DFB">
        <w:rPr>
          <w:rFonts w:ascii="Calibri" w:hAnsi="Calibri" w:eastAsia="Calibri" w:cs="Calibri"/>
        </w:rPr>
        <w:t xml:space="preserve">Privileged access </w:t>
      </w:r>
      <w:r>
        <w:rPr>
          <w:rFonts w:ascii="Calibri" w:hAnsi="Calibri" w:eastAsia="Calibri" w:cs="Calibri"/>
        </w:rPr>
        <w:t xml:space="preserve">shall </w:t>
      </w:r>
      <w:r w:rsidRPr="00A31DFB">
        <w:rPr>
          <w:rFonts w:ascii="Calibri" w:hAnsi="Calibri" w:eastAsia="Calibri" w:cs="Calibri"/>
        </w:rPr>
        <w:t>be promptly revoked when no longer required, upon job role changes, or upon the termination of employment. Termination of access will follow documented procedures to prevent unauthorized access.</w:t>
      </w:r>
    </w:p>
    <w:p w:rsidRPr="00A31DFB" w:rsidR="00A31DFB" w:rsidP="00A31DFB" w:rsidRDefault="00A31DFB" w14:paraId="64324C5A" w14:textId="489C318F">
      <w:pPr>
        <w:widowControl/>
        <w:numPr>
          <w:ilvl w:val="0"/>
          <w:numId w:val="2"/>
        </w:numPr>
        <w:spacing w:before="0" w:after="0" w:line="276" w:lineRule="auto"/>
        <w:jc w:val="both"/>
        <w:rPr>
          <w:rFonts w:ascii="Calibri" w:hAnsi="Calibri" w:eastAsia="Calibri" w:cs="Calibri"/>
        </w:rPr>
      </w:pPr>
      <w:r w:rsidRPr="00A31DFB">
        <w:rPr>
          <w:rFonts w:ascii="Calibri" w:hAnsi="Calibri" w:eastAsia="Calibri" w:cs="Calibri"/>
        </w:rPr>
        <w:t>Periodic access reviews will be conducted to ensure that privileges remain appropriate and necessary. Reviews will be documented and include relevant stakeholders.</w:t>
      </w:r>
    </w:p>
    <w:p w:rsidRPr="00A31DFB" w:rsidR="00A31DFB" w:rsidP="00A31DFB" w:rsidRDefault="00A31DFB" w14:paraId="117C87D1" w14:textId="5AD81F14">
      <w:pPr>
        <w:widowControl/>
        <w:numPr>
          <w:ilvl w:val="0"/>
          <w:numId w:val="2"/>
        </w:numPr>
        <w:spacing w:before="0" w:after="0" w:line="276" w:lineRule="auto"/>
        <w:jc w:val="both"/>
        <w:rPr>
          <w:rFonts w:ascii="Calibri" w:hAnsi="Calibri" w:eastAsia="Calibri" w:cs="Calibri"/>
        </w:rPr>
      </w:pPr>
      <w:r>
        <w:rPr>
          <w:rFonts w:ascii="Calibri" w:hAnsi="Calibri" w:eastAsia="Calibri" w:cs="Calibri"/>
        </w:rPr>
        <w:t>I</w:t>
      </w:r>
      <w:r w:rsidRPr="00A31DFB">
        <w:rPr>
          <w:rFonts w:ascii="Calibri" w:hAnsi="Calibri" w:eastAsia="Calibri" w:cs="Calibri"/>
        </w:rPr>
        <w:t>n the event of a security incident involving privileged accounts, an incident response plan will be activated promptly to contain, investigate, and mitigate the incident.</w:t>
      </w:r>
    </w:p>
    <w:p w:rsidR="00A31DFB" w:rsidP="006D0AA6" w:rsidRDefault="00A31DFB" w14:paraId="4CC1934F" w14:textId="1CF050E7">
      <w:pPr>
        <w:pStyle w:val="Heading2"/>
        <w:rPr>
          <w:lang w:eastAsia="de-DE"/>
        </w:rPr>
      </w:pPr>
      <w:bookmarkStart w:name="_Toc147752622" w:id="10"/>
      <w:r>
        <w:rPr>
          <w:lang w:eastAsia="de-DE"/>
        </w:rPr>
        <w:t>Generic/Shared Accounts</w:t>
      </w:r>
      <w:bookmarkEnd w:id="10"/>
    </w:p>
    <w:p w:rsidRPr="00A31DFB" w:rsidR="00A31DFB" w:rsidP="00A31DFB" w:rsidRDefault="00A31DFB" w14:paraId="7E48F1EF" w14:textId="77777777">
      <w:pPr>
        <w:widowControl/>
        <w:numPr>
          <w:ilvl w:val="0"/>
          <w:numId w:val="2"/>
        </w:numPr>
        <w:spacing w:before="0" w:after="0" w:line="276" w:lineRule="auto"/>
        <w:jc w:val="both"/>
        <w:rPr>
          <w:rFonts w:ascii="Calibri" w:hAnsi="Calibri" w:eastAsia="Calibri" w:cs="Calibri"/>
        </w:rPr>
      </w:pPr>
      <w:r w:rsidRPr="00A31DFB">
        <w:rPr>
          <w:rFonts w:ascii="Calibri" w:hAnsi="Calibri" w:eastAsia="Calibri" w:cs="Calibri"/>
        </w:rPr>
        <w:t>Shared or generic accounts shall not be permitted unless a valid or business, justification has been assessed and approved by the relevant stakeholders.  </w:t>
      </w:r>
    </w:p>
    <w:p w:rsidRPr="00A31DFB" w:rsidR="00A31DFB" w:rsidP="00A31DFB" w:rsidRDefault="00A31DFB" w14:paraId="4F765389" w14:textId="77777777">
      <w:pPr>
        <w:widowControl/>
        <w:numPr>
          <w:ilvl w:val="0"/>
          <w:numId w:val="2"/>
        </w:numPr>
        <w:spacing w:before="0" w:after="0" w:line="276" w:lineRule="auto"/>
        <w:jc w:val="both"/>
        <w:rPr>
          <w:rFonts w:ascii="Calibri" w:hAnsi="Calibri" w:eastAsia="Calibri" w:cs="Calibri"/>
        </w:rPr>
      </w:pPr>
      <w:r w:rsidRPr="00A31DFB">
        <w:rPr>
          <w:rFonts w:ascii="Calibri" w:hAnsi="Calibri" w:eastAsia="Calibri" w:cs="Calibri"/>
        </w:rPr>
        <w:t>While providing access to Generic/shared accounts, the following information shall be captured:</w:t>
      </w:r>
    </w:p>
    <w:p w:rsidRPr="00A31DFB" w:rsidR="00A31DFB" w:rsidP="00A31DFB" w:rsidRDefault="00A31DFB" w14:paraId="096F9666" w14:textId="77777777">
      <w:pPr>
        <w:widowControl/>
        <w:numPr>
          <w:ilvl w:val="1"/>
          <w:numId w:val="2"/>
        </w:numPr>
        <w:spacing w:before="0" w:after="0" w:line="276" w:lineRule="auto"/>
        <w:jc w:val="both"/>
        <w:rPr>
          <w:rFonts w:ascii="Calibri" w:hAnsi="Calibri" w:eastAsia="Calibri" w:cs="Calibri"/>
        </w:rPr>
      </w:pPr>
      <w:r w:rsidRPr="00A31DFB">
        <w:rPr>
          <w:rFonts w:ascii="Calibri" w:hAnsi="Calibri" w:eastAsia="Calibri" w:cs="Calibri"/>
        </w:rPr>
        <w:t>A responsible focal point is assigned to manage the account. </w:t>
      </w:r>
    </w:p>
    <w:p w:rsidRPr="00A31DFB" w:rsidR="00A31DFB" w:rsidP="00A31DFB" w:rsidRDefault="00A31DFB" w14:paraId="18E9828D" w14:textId="77777777">
      <w:pPr>
        <w:widowControl/>
        <w:numPr>
          <w:ilvl w:val="1"/>
          <w:numId w:val="2"/>
        </w:numPr>
        <w:spacing w:before="0" w:after="0" w:line="276" w:lineRule="auto"/>
        <w:jc w:val="both"/>
        <w:rPr>
          <w:rFonts w:ascii="Calibri" w:hAnsi="Calibri" w:eastAsia="Calibri" w:cs="Calibri"/>
        </w:rPr>
      </w:pPr>
      <w:r w:rsidRPr="00A31DFB">
        <w:rPr>
          <w:rFonts w:ascii="Calibri" w:hAnsi="Calibri" w:eastAsia="Calibri" w:cs="Calibri"/>
        </w:rPr>
        <w:t>Purpose of account use.</w:t>
      </w:r>
    </w:p>
    <w:p w:rsidRPr="00A31DFB" w:rsidR="00A31DFB" w:rsidP="00A31DFB" w:rsidRDefault="00A31DFB" w14:paraId="5142173D" w14:textId="77777777">
      <w:pPr>
        <w:widowControl/>
        <w:numPr>
          <w:ilvl w:val="1"/>
          <w:numId w:val="2"/>
        </w:numPr>
        <w:spacing w:before="0" w:after="0" w:line="276" w:lineRule="auto"/>
        <w:jc w:val="both"/>
        <w:rPr>
          <w:rFonts w:ascii="Calibri" w:hAnsi="Calibri" w:eastAsia="Calibri" w:cs="Calibri"/>
        </w:rPr>
      </w:pPr>
      <w:r w:rsidRPr="00A31DFB">
        <w:rPr>
          <w:rFonts w:ascii="Calibri" w:hAnsi="Calibri" w:eastAsia="Calibri" w:cs="Calibri"/>
        </w:rPr>
        <w:t>Names and contact details of individuals using the account. </w:t>
      </w:r>
    </w:p>
    <w:p w:rsidRPr="00A31DFB" w:rsidR="00A31DFB" w:rsidP="00A31DFB" w:rsidRDefault="00A31DFB" w14:paraId="6F826BF4" w14:textId="77777777">
      <w:pPr>
        <w:widowControl/>
        <w:numPr>
          <w:ilvl w:val="1"/>
          <w:numId w:val="2"/>
        </w:numPr>
        <w:spacing w:before="0" w:after="0" w:line="276" w:lineRule="auto"/>
        <w:jc w:val="both"/>
        <w:rPr>
          <w:rFonts w:ascii="Calibri" w:hAnsi="Calibri" w:eastAsia="Calibri" w:cs="Calibri"/>
        </w:rPr>
      </w:pPr>
      <w:r w:rsidRPr="00A31DFB">
        <w:rPr>
          <w:rFonts w:ascii="Calibri" w:hAnsi="Calibri" w:eastAsia="Calibri" w:cs="Calibri"/>
        </w:rPr>
        <w:t>Duration of account use i.e., temporary, or permanent. </w:t>
      </w:r>
    </w:p>
    <w:p w:rsidRPr="00A31DFB" w:rsidR="00A31DFB" w:rsidP="00A31DFB" w:rsidRDefault="00A31DFB" w14:paraId="797465F3" w14:textId="77777777">
      <w:pPr>
        <w:widowControl/>
        <w:numPr>
          <w:ilvl w:val="1"/>
          <w:numId w:val="2"/>
        </w:numPr>
        <w:spacing w:before="0" w:after="0" w:line="276" w:lineRule="auto"/>
        <w:jc w:val="both"/>
        <w:rPr>
          <w:rFonts w:ascii="Calibri" w:hAnsi="Calibri" w:eastAsia="Calibri" w:cs="Calibri"/>
        </w:rPr>
      </w:pPr>
      <w:r w:rsidRPr="00A31DFB">
        <w:rPr>
          <w:rFonts w:ascii="Calibri" w:hAnsi="Calibri" w:eastAsia="Calibri" w:cs="Calibri"/>
        </w:rPr>
        <w:t>Account passwords are reset when any individual no longer has a valid need to use the account. </w:t>
      </w:r>
    </w:p>
    <w:p w:rsidRPr="00EC5A7D" w:rsidR="00A31DFB" w:rsidP="00A31DFB" w:rsidRDefault="00A31DFB" w14:paraId="578C8BC9" w14:textId="3EAF5628">
      <w:pPr>
        <w:widowControl/>
        <w:numPr>
          <w:ilvl w:val="1"/>
          <w:numId w:val="2"/>
        </w:numPr>
        <w:spacing w:before="0" w:after="0" w:line="276" w:lineRule="auto"/>
        <w:jc w:val="both"/>
        <w:rPr>
          <w:rFonts w:ascii="Calibri" w:hAnsi="Calibri" w:eastAsia="Calibri" w:cs="Calibri"/>
        </w:rPr>
      </w:pPr>
      <w:r w:rsidRPr="00A31DFB">
        <w:rPr>
          <w:rFonts w:ascii="Calibri" w:hAnsi="Calibri" w:eastAsia="Calibri" w:cs="Calibri"/>
        </w:rPr>
        <w:t>Business or need of the account and associated individuals must be revalidated annually. </w:t>
      </w:r>
    </w:p>
    <w:p w:rsidR="00A31DFB" w:rsidP="00A31DFB" w:rsidRDefault="00A31DFB" w14:paraId="4AC5521F" w14:textId="0B39C302">
      <w:pPr>
        <w:pStyle w:val="Heading2"/>
        <w:rPr>
          <w:lang w:eastAsia="de-DE"/>
        </w:rPr>
      </w:pPr>
      <w:bookmarkStart w:name="_Toc147752623" w:id="11"/>
      <w:r>
        <w:rPr>
          <w:lang w:eastAsia="de-DE"/>
        </w:rPr>
        <w:t>Remote User Account</w:t>
      </w:r>
      <w:bookmarkEnd w:id="11"/>
    </w:p>
    <w:p w:rsidRPr="00EC5A7D" w:rsidR="00EC5A7D" w:rsidP="00EC5A7D" w:rsidRDefault="00EC5A7D" w14:paraId="2FCED0DA" w14:textId="66BC70E2">
      <w:pPr>
        <w:widowControl/>
        <w:numPr>
          <w:ilvl w:val="0"/>
          <w:numId w:val="2"/>
        </w:numPr>
        <w:spacing w:before="0" w:after="0" w:line="276" w:lineRule="auto"/>
        <w:jc w:val="both"/>
        <w:rPr>
          <w:rFonts w:ascii="Calibri" w:hAnsi="Calibri" w:eastAsia="Calibri" w:cs="Calibri"/>
        </w:rPr>
      </w:pPr>
      <w:r w:rsidRPr="00EC5A7D">
        <w:rPr>
          <w:rFonts w:ascii="Calibri" w:hAnsi="Calibri" w:eastAsia="Calibri" w:cs="Calibri"/>
        </w:rPr>
        <w:t>Remote access to YOTTABYTE’s information systems shall be strictly controlled and implemented. Remote access is subject to the following restrictions:  </w:t>
      </w:r>
    </w:p>
    <w:p w:rsidRPr="00EC5A7D" w:rsidR="00EC5A7D" w:rsidP="00EC5A7D" w:rsidRDefault="00EC5A7D" w14:paraId="2C2F1AA8" w14:textId="77777777">
      <w:pPr>
        <w:widowControl/>
        <w:numPr>
          <w:ilvl w:val="1"/>
          <w:numId w:val="2"/>
        </w:numPr>
        <w:spacing w:before="0" w:after="0" w:line="276" w:lineRule="auto"/>
        <w:jc w:val="both"/>
        <w:rPr>
          <w:rFonts w:ascii="Calibri" w:hAnsi="Calibri" w:eastAsia="Calibri" w:cs="Calibri"/>
        </w:rPr>
      </w:pPr>
      <w:r w:rsidRPr="00EC5A7D">
        <w:rPr>
          <w:rFonts w:ascii="Calibri" w:hAnsi="Calibri" w:eastAsia="Calibri" w:cs="Calibri"/>
        </w:rPr>
        <w:lastRenderedPageBreak/>
        <w:t>Users are securely authenticated (via a username/password pair or where applicable using an additional, second authentication method) prior to the establishment of a remote connection. </w:t>
      </w:r>
    </w:p>
    <w:p w:rsidRPr="00EC5A7D" w:rsidR="00EC5A7D" w:rsidP="00EC5A7D" w:rsidRDefault="00EC5A7D" w14:paraId="261E623E" w14:textId="5889A1F8">
      <w:pPr>
        <w:widowControl/>
        <w:numPr>
          <w:ilvl w:val="1"/>
          <w:numId w:val="2"/>
        </w:numPr>
        <w:spacing w:before="0" w:after="0" w:line="276" w:lineRule="auto"/>
        <w:jc w:val="both"/>
        <w:rPr>
          <w:rFonts w:ascii="Calibri" w:hAnsi="Calibri" w:eastAsia="Calibri" w:cs="Calibri"/>
        </w:rPr>
      </w:pPr>
      <w:r>
        <w:rPr>
          <w:rFonts w:ascii="Calibri" w:hAnsi="Calibri" w:eastAsia="Calibri" w:cs="Calibri"/>
        </w:rPr>
        <w:t>Confidential</w:t>
      </w:r>
      <w:r w:rsidRPr="00EC5A7D">
        <w:rPr>
          <w:rFonts w:ascii="Calibri" w:hAnsi="Calibri" w:eastAsia="Calibri" w:cs="Calibri"/>
        </w:rPr>
        <w:t xml:space="preserve"> data shall be encrypted when the data is transferred through public networks (i.e., Internet). </w:t>
      </w:r>
    </w:p>
    <w:p w:rsidRPr="00EC5A7D" w:rsidR="00EC5A7D" w:rsidP="00EC5A7D" w:rsidRDefault="00EC5A7D" w14:paraId="76ABBBBD" w14:textId="77777777">
      <w:pPr>
        <w:widowControl/>
        <w:numPr>
          <w:ilvl w:val="1"/>
          <w:numId w:val="2"/>
        </w:numPr>
        <w:spacing w:before="0" w:after="0" w:line="276" w:lineRule="auto"/>
        <w:jc w:val="both"/>
        <w:rPr>
          <w:rFonts w:ascii="Calibri" w:hAnsi="Calibri" w:eastAsia="Calibri" w:cs="Calibri"/>
        </w:rPr>
      </w:pPr>
      <w:r w:rsidRPr="00EC5A7D">
        <w:rPr>
          <w:rFonts w:ascii="Calibri" w:hAnsi="Calibri" w:eastAsia="Calibri" w:cs="Calibri"/>
        </w:rPr>
        <w:t>Remote access accounts with privileged rights for administrative use shall be limited to authorised personnel and strictly controlled via:  </w:t>
      </w:r>
    </w:p>
    <w:p w:rsidRPr="00EC5A7D" w:rsidR="00EC5A7D" w:rsidP="00EC5A7D" w:rsidRDefault="00EC5A7D" w14:paraId="354E2BFC" w14:textId="77777777">
      <w:pPr>
        <w:widowControl/>
        <w:numPr>
          <w:ilvl w:val="2"/>
          <w:numId w:val="2"/>
        </w:numPr>
        <w:spacing w:before="0" w:after="0" w:line="276" w:lineRule="auto"/>
        <w:jc w:val="both"/>
        <w:rPr>
          <w:rFonts w:ascii="Calibri" w:hAnsi="Calibri" w:eastAsia="Calibri" w:cs="Calibri"/>
        </w:rPr>
      </w:pPr>
      <w:r w:rsidRPr="00EC5A7D">
        <w:rPr>
          <w:rFonts w:ascii="Calibri" w:hAnsi="Calibri" w:eastAsia="Calibri" w:cs="Calibri"/>
        </w:rPr>
        <w:t>Two-factor authentication. </w:t>
      </w:r>
    </w:p>
    <w:p w:rsidRPr="00EC5A7D" w:rsidR="00EC5A7D" w:rsidP="00EC5A7D" w:rsidRDefault="00EC5A7D" w14:paraId="12FA32CC" w14:textId="77777777">
      <w:pPr>
        <w:widowControl/>
        <w:numPr>
          <w:ilvl w:val="2"/>
          <w:numId w:val="2"/>
        </w:numPr>
        <w:spacing w:before="0" w:after="0" w:line="276" w:lineRule="auto"/>
        <w:jc w:val="both"/>
        <w:rPr>
          <w:rFonts w:ascii="Calibri" w:hAnsi="Calibri" w:eastAsia="Calibri" w:cs="Calibri"/>
        </w:rPr>
      </w:pPr>
      <w:r w:rsidRPr="00EC5A7D">
        <w:rPr>
          <w:rFonts w:ascii="Calibri" w:hAnsi="Calibri" w:eastAsia="Calibri" w:cs="Calibri"/>
        </w:rPr>
        <w:t>Regular monitoring of event logs.  </w:t>
      </w:r>
    </w:p>
    <w:p w:rsidRPr="00EC5A7D" w:rsidR="00EC5A7D" w:rsidP="00EC5A7D" w:rsidRDefault="00EC5A7D" w14:paraId="237B8431" w14:textId="77777777">
      <w:pPr>
        <w:widowControl/>
        <w:numPr>
          <w:ilvl w:val="2"/>
          <w:numId w:val="2"/>
        </w:numPr>
        <w:spacing w:before="0" w:after="0" w:line="276" w:lineRule="auto"/>
        <w:jc w:val="both"/>
        <w:rPr>
          <w:rFonts w:ascii="Calibri" w:hAnsi="Calibri" w:eastAsia="Calibri" w:cs="Calibri"/>
        </w:rPr>
      </w:pPr>
      <w:r w:rsidRPr="00EC5A7D">
        <w:rPr>
          <w:rFonts w:ascii="Calibri" w:hAnsi="Calibri" w:eastAsia="Calibri" w:cs="Calibri"/>
        </w:rPr>
        <w:t>Periodic reviews, at least annually, of access rights to verify the ongoing appropriateness of access rights. </w:t>
      </w:r>
    </w:p>
    <w:p w:rsidRPr="00EC5A7D" w:rsidR="00A31DFB" w:rsidP="00A31DFB" w:rsidRDefault="00EC5A7D" w14:paraId="4ED6DACC" w14:textId="0F8ACFBC">
      <w:pPr>
        <w:widowControl/>
        <w:numPr>
          <w:ilvl w:val="1"/>
          <w:numId w:val="2"/>
        </w:numPr>
        <w:spacing w:before="0" w:after="0" w:line="276" w:lineRule="auto"/>
        <w:jc w:val="both"/>
        <w:rPr>
          <w:rFonts w:ascii="Calibri" w:hAnsi="Calibri" w:eastAsia="Calibri" w:cs="Calibri"/>
        </w:rPr>
      </w:pPr>
      <w:r w:rsidRPr="00EC5A7D">
        <w:rPr>
          <w:rFonts w:ascii="Calibri" w:hAnsi="Calibri" w:eastAsia="Calibri" w:cs="Calibri"/>
        </w:rPr>
        <w:t>Users shall not attempt to circumvent remote access (VPN) security controls. Any deviations must be addressed from a risk perspective and approved by the remote access and end point system business owner. </w:t>
      </w:r>
    </w:p>
    <w:p w:rsidR="00E40B82" w:rsidP="006D0AA6" w:rsidRDefault="00E40B82" w14:paraId="14497A82" w14:textId="4645BFD3">
      <w:pPr>
        <w:pStyle w:val="Heading2"/>
        <w:rPr>
          <w:lang w:eastAsia="de-DE"/>
        </w:rPr>
      </w:pPr>
      <w:bookmarkStart w:name="_Toc147752624" w:id="12"/>
      <w:r>
        <w:rPr>
          <w:lang w:eastAsia="de-DE"/>
        </w:rPr>
        <w:t>Application Accounts</w:t>
      </w:r>
      <w:bookmarkEnd w:id="12"/>
    </w:p>
    <w:p w:rsidRPr="00E40B82" w:rsidR="00E40B82" w:rsidP="00E40B82" w:rsidRDefault="00E40B82" w14:paraId="7B73150D" w14:textId="77777777">
      <w:pPr>
        <w:widowControl/>
        <w:numPr>
          <w:ilvl w:val="0"/>
          <w:numId w:val="2"/>
        </w:numPr>
        <w:pBdr>
          <w:top w:val="nil"/>
          <w:left w:val="nil"/>
          <w:bottom w:val="nil"/>
          <w:right w:val="nil"/>
          <w:between w:val="nil"/>
        </w:pBdr>
        <w:spacing w:before="0" w:after="0"/>
        <w:rPr>
          <w:rFonts w:ascii="Calibri" w:hAnsi="Calibri" w:eastAsia="Calibri" w:cs="Calibri"/>
          <w:color w:val="000000"/>
        </w:rPr>
      </w:pPr>
      <w:r w:rsidRPr="00E40B82">
        <w:rPr>
          <w:rFonts w:ascii="Calibri" w:hAnsi="Calibri" w:eastAsia="Calibri" w:cs="Calibri"/>
          <w:color w:val="000000"/>
        </w:rPr>
        <w:t>The ownership and business purpose of functional accounts shall be maintained.</w:t>
      </w:r>
    </w:p>
    <w:p w:rsidRPr="00E40B82" w:rsidR="00E40B82" w:rsidP="00E40B82" w:rsidRDefault="00E40B82" w14:paraId="08FB99A0" w14:textId="77777777">
      <w:pPr>
        <w:widowControl/>
        <w:numPr>
          <w:ilvl w:val="0"/>
          <w:numId w:val="2"/>
        </w:numPr>
        <w:pBdr>
          <w:top w:val="nil"/>
          <w:left w:val="nil"/>
          <w:bottom w:val="nil"/>
          <w:right w:val="nil"/>
          <w:between w:val="nil"/>
        </w:pBdr>
        <w:spacing w:before="0" w:after="0"/>
        <w:rPr>
          <w:rFonts w:ascii="Calibri" w:hAnsi="Calibri" w:eastAsia="Calibri" w:cs="Calibri"/>
          <w:color w:val="000000"/>
        </w:rPr>
      </w:pPr>
      <w:r w:rsidRPr="00E40B82">
        <w:rPr>
          <w:rFonts w:ascii="Calibri" w:hAnsi="Calibri" w:eastAsia="Calibri" w:cs="Calibri"/>
          <w:color w:val="000000"/>
        </w:rPr>
        <w:t>Access to Production business data should be restricted to the Business users and shall be controlled based on access rights allocated to each user. </w:t>
      </w:r>
    </w:p>
    <w:p w:rsidRPr="00E40B82" w:rsidR="00E40B82" w:rsidP="00E40B82" w:rsidRDefault="00E40B82" w14:paraId="03EE298A" w14:textId="2042F2F4">
      <w:pPr>
        <w:widowControl/>
        <w:numPr>
          <w:ilvl w:val="0"/>
          <w:numId w:val="2"/>
        </w:numPr>
        <w:pBdr>
          <w:top w:val="nil"/>
          <w:left w:val="nil"/>
          <w:bottom w:val="nil"/>
          <w:right w:val="nil"/>
          <w:between w:val="nil"/>
        </w:pBdr>
        <w:spacing w:before="0" w:after="0"/>
        <w:rPr>
          <w:rFonts w:ascii="Calibri" w:hAnsi="Calibri" w:eastAsia="Calibri" w:cs="Calibri"/>
          <w:color w:val="000000"/>
        </w:rPr>
      </w:pPr>
      <w:r w:rsidRPr="00D06AAB">
        <w:rPr>
          <w:rFonts w:ascii="Calibri" w:hAnsi="Calibri" w:eastAsia="Calibri" w:cs="Calibri"/>
          <w:b/>
          <w:bCs/>
          <w:color w:val="000000"/>
        </w:rPr>
        <w:t>YOTTABYTE</w:t>
      </w:r>
      <w:r w:rsidRPr="00D06AAB" w:rsidR="00D06AAB">
        <w:rPr>
          <w:rFonts w:ascii="Calibri" w:hAnsi="Calibri" w:eastAsia="Calibri" w:cs="Calibri"/>
          <w:b/>
          <w:bCs/>
          <w:color w:val="000000"/>
        </w:rPr>
        <w:t>’</w:t>
      </w:r>
      <w:r w:rsidRPr="00D06AAB">
        <w:rPr>
          <w:rFonts w:ascii="Calibri" w:hAnsi="Calibri" w:eastAsia="Calibri" w:cs="Calibri"/>
          <w:b/>
          <w:bCs/>
          <w:color w:val="000000"/>
        </w:rPr>
        <w:t xml:space="preserve">s </w:t>
      </w:r>
      <w:r w:rsidRPr="00E40B82">
        <w:rPr>
          <w:rFonts w:ascii="Calibri" w:hAnsi="Calibri" w:eastAsia="Calibri" w:cs="Calibri"/>
          <w:color w:val="000000"/>
        </w:rPr>
        <w:t>Application Administrator(s)/</w:t>
      </w:r>
      <w:r>
        <w:rPr>
          <w:rFonts w:ascii="Calibri" w:hAnsi="Calibri" w:eastAsia="Calibri" w:cs="Calibri"/>
          <w:color w:val="000000"/>
        </w:rPr>
        <w:t>HR team / Employees</w:t>
      </w:r>
      <w:r w:rsidRPr="00E40B82">
        <w:rPr>
          <w:rFonts w:ascii="Calibri" w:hAnsi="Calibri" w:eastAsia="Calibri" w:cs="Calibri"/>
          <w:color w:val="000000"/>
        </w:rPr>
        <w:t xml:space="preserve">(s) shall have access to </w:t>
      </w:r>
      <w:r>
        <w:rPr>
          <w:rFonts w:ascii="Calibri" w:hAnsi="Calibri" w:eastAsia="Calibri" w:cs="Calibri"/>
          <w:color w:val="000000"/>
        </w:rPr>
        <w:t xml:space="preserve">the application such as HRMS as per their role allocated. </w:t>
      </w:r>
    </w:p>
    <w:p w:rsidRPr="00E40B82" w:rsidR="00E40B82" w:rsidP="00E40B82" w:rsidRDefault="00E40B82" w14:paraId="41950EA9" w14:textId="337B1988">
      <w:pPr>
        <w:widowControl/>
        <w:numPr>
          <w:ilvl w:val="0"/>
          <w:numId w:val="2"/>
        </w:numPr>
        <w:pBdr>
          <w:top w:val="nil"/>
          <w:left w:val="nil"/>
          <w:bottom w:val="nil"/>
          <w:right w:val="nil"/>
          <w:between w:val="nil"/>
        </w:pBdr>
        <w:spacing w:before="0" w:after="0"/>
        <w:rPr>
          <w:rFonts w:ascii="Calibri" w:hAnsi="Calibri" w:eastAsia="Calibri" w:cs="Calibri"/>
          <w:color w:val="000000"/>
        </w:rPr>
      </w:pPr>
      <w:r w:rsidRPr="00E40B82">
        <w:rPr>
          <w:rFonts w:ascii="Calibri" w:hAnsi="Calibri" w:eastAsia="Calibri" w:cs="Calibri"/>
          <w:color w:val="000000"/>
        </w:rPr>
        <w:t xml:space="preserve">Access to </w:t>
      </w:r>
      <w:r w:rsidR="00D06AAB">
        <w:rPr>
          <w:rFonts w:ascii="Calibri" w:hAnsi="Calibri" w:eastAsia="Calibri" w:cs="Calibri"/>
          <w:color w:val="000000"/>
        </w:rPr>
        <w:t xml:space="preserve">the </w:t>
      </w:r>
      <w:r w:rsidRPr="00E40B82">
        <w:rPr>
          <w:rFonts w:ascii="Calibri" w:hAnsi="Calibri" w:eastAsia="Calibri" w:cs="Calibri"/>
          <w:color w:val="000000"/>
        </w:rPr>
        <w:t xml:space="preserve">production environment of </w:t>
      </w:r>
      <w:r w:rsidR="00D06AAB">
        <w:rPr>
          <w:rFonts w:ascii="Calibri" w:hAnsi="Calibri" w:eastAsia="Calibri" w:cs="Calibri"/>
          <w:color w:val="000000"/>
        </w:rPr>
        <w:t xml:space="preserve">the </w:t>
      </w:r>
      <w:r w:rsidRPr="00E40B82">
        <w:rPr>
          <w:rFonts w:ascii="Calibri" w:hAnsi="Calibri" w:eastAsia="Calibri" w:cs="Calibri"/>
          <w:color w:val="000000"/>
        </w:rPr>
        <w:t>application shall be appropriately controlled through proper access control.</w:t>
      </w:r>
    </w:p>
    <w:p w:rsidRPr="00E40B82" w:rsidR="00E40B82" w:rsidP="00E40B82" w:rsidRDefault="00E40B82" w14:paraId="5C00C99B" w14:textId="03C06FF9">
      <w:pPr>
        <w:widowControl/>
        <w:numPr>
          <w:ilvl w:val="0"/>
          <w:numId w:val="2"/>
        </w:numPr>
        <w:pBdr>
          <w:top w:val="nil"/>
          <w:left w:val="nil"/>
          <w:bottom w:val="nil"/>
          <w:right w:val="nil"/>
          <w:between w:val="nil"/>
        </w:pBdr>
        <w:spacing w:before="0" w:after="0"/>
        <w:rPr>
          <w:rFonts w:ascii="Calibri" w:hAnsi="Calibri" w:eastAsia="Calibri" w:cs="Calibri"/>
          <w:color w:val="000000"/>
        </w:rPr>
      </w:pPr>
      <w:r w:rsidRPr="00E40B82">
        <w:rPr>
          <w:rFonts w:ascii="Calibri" w:hAnsi="Calibri" w:eastAsia="Calibri" w:cs="Calibri"/>
          <w:color w:val="000000"/>
        </w:rPr>
        <w:t xml:space="preserve">Access to production environment such as RDS Database shall be strictly controlled. </w:t>
      </w:r>
    </w:p>
    <w:p w:rsidRPr="00E40B82" w:rsidR="00E40B82" w:rsidP="00E40B82" w:rsidRDefault="00E40B82" w14:paraId="407E41FA" w14:textId="148F3DD1">
      <w:pPr>
        <w:widowControl/>
        <w:numPr>
          <w:ilvl w:val="0"/>
          <w:numId w:val="2"/>
        </w:numPr>
        <w:pBdr>
          <w:top w:val="nil"/>
          <w:left w:val="nil"/>
          <w:bottom w:val="nil"/>
          <w:right w:val="nil"/>
          <w:between w:val="nil"/>
        </w:pBdr>
        <w:spacing w:before="0" w:after="0"/>
        <w:rPr>
          <w:rFonts w:ascii="Calibri" w:hAnsi="Calibri" w:eastAsia="Calibri" w:cs="Calibri"/>
          <w:color w:val="000000"/>
        </w:rPr>
      </w:pPr>
      <w:r w:rsidRPr="00E40B82">
        <w:rPr>
          <w:rFonts w:ascii="Calibri" w:hAnsi="Calibri" w:eastAsia="Calibri" w:cs="Calibri"/>
          <w:color w:val="000000"/>
        </w:rPr>
        <w:t xml:space="preserve">Users shall connect to the databases using </w:t>
      </w:r>
      <w:r w:rsidR="00D06AAB">
        <w:rPr>
          <w:rFonts w:ascii="Calibri" w:hAnsi="Calibri" w:eastAsia="Calibri" w:cs="Calibri"/>
          <w:color w:val="000000"/>
        </w:rPr>
        <w:t xml:space="preserve">a </w:t>
      </w:r>
      <w:r w:rsidRPr="00E40B82">
        <w:rPr>
          <w:rFonts w:ascii="Calibri" w:hAnsi="Calibri" w:eastAsia="Calibri" w:cs="Calibri"/>
          <w:color w:val="000000"/>
        </w:rPr>
        <w:t>VPN.</w:t>
      </w:r>
    </w:p>
    <w:p w:rsidRPr="00E92D70" w:rsidR="00F87FB1" w:rsidP="00F87FB1" w:rsidRDefault="00F87FB1" w14:paraId="2640F5CC" w14:textId="77777777">
      <w:pPr>
        <w:pStyle w:val="Heading2"/>
        <w:rPr>
          <w:lang w:eastAsia="de-DE"/>
        </w:rPr>
      </w:pPr>
      <w:bookmarkStart w:name="_Toc147752625" w:id="13"/>
      <w:r w:rsidRPr="00E92D70">
        <w:rPr>
          <w:lang w:eastAsia="de-DE"/>
        </w:rPr>
        <w:t>Local Administrator Access Rights</w:t>
      </w:r>
      <w:bookmarkEnd w:id="13"/>
    </w:p>
    <w:p w:rsidR="00F87FB1" w:rsidP="00F87FB1" w:rsidRDefault="00F87FB1" w14:paraId="25224D41" w14:textId="77777777">
      <w:pPr>
        <w:widowControl/>
        <w:numPr>
          <w:ilvl w:val="0"/>
          <w:numId w:val="2"/>
        </w:numPr>
        <w:pBdr>
          <w:top w:val="nil"/>
          <w:left w:val="nil"/>
          <w:bottom w:val="nil"/>
          <w:right w:val="nil"/>
          <w:between w:val="nil"/>
        </w:pBdr>
        <w:spacing w:before="0" w:after="0"/>
        <w:rPr>
          <w:rFonts w:ascii="Calibri" w:hAnsi="Calibri" w:eastAsia="Calibri" w:cs="Calibri"/>
          <w:color w:val="000000"/>
        </w:rPr>
      </w:pPr>
      <w:r w:rsidRPr="00F824CA">
        <w:rPr>
          <w:rFonts w:ascii="Calibri" w:hAnsi="Calibri" w:eastAsia="Calibri" w:cs="Calibri"/>
          <w:color w:val="000000"/>
        </w:rPr>
        <w:t xml:space="preserve">Local administrative access rights </w:t>
      </w:r>
      <w:r>
        <w:rPr>
          <w:rFonts w:ascii="Calibri" w:hAnsi="Calibri" w:eastAsia="Calibri" w:cs="Calibri"/>
          <w:color w:val="000000"/>
        </w:rPr>
        <w:t>shall</w:t>
      </w:r>
      <w:r w:rsidRPr="00F824CA">
        <w:rPr>
          <w:rFonts w:ascii="Calibri" w:hAnsi="Calibri" w:eastAsia="Calibri" w:cs="Calibri"/>
          <w:color w:val="000000"/>
        </w:rPr>
        <w:t xml:space="preserve"> be controlled as they allow an individual to have control over the operating system, and files on a specific computer.</w:t>
      </w:r>
    </w:p>
    <w:p w:rsidRPr="00F87FB1" w:rsidR="00F87FB1" w:rsidP="00F87FB1" w:rsidRDefault="00F87FB1" w14:paraId="2E45E9F8" w14:textId="62FB5FDD">
      <w:pPr>
        <w:widowControl/>
        <w:numPr>
          <w:ilvl w:val="0"/>
          <w:numId w:val="2"/>
        </w:numPr>
        <w:pBdr>
          <w:top w:val="nil"/>
          <w:left w:val="nil"/>
          <w:bottom w:val="nil"/>
          <w:right w:val="nil"/>
          <w:between w:val="nil"/>
        </w:pBdr>
        <w:spacing w:before="0" w:after="0"/>
        <w:rPr>
          <w:rFonts w:ascii="Calibri" w:hAnsi="Calibri" w:eastAsia="Calibri" w:cs="Calibri"/>
          <w:color w:val="000000"/>
        </w:rPr>
      </w:pPr>
      <w:r>
        <w:rPr>
          <w:rFonts w:ascii="Calibri" w:hAnsi="Calibri" w:eastAsia="Calibri" w:cs="Calibri"/>
          <w:color w:val="000000"/>
        </w:rPr>
        <w:t xml:space="preserve">A valid business justification shall be documented. </w:t>
      </w:r>
    </w:p>
    <w:p w:rsidRPr="00F87FB1" w:rsidR="00F87FB1" w:rsidP="00F87FB1" w:rsidRDefault="00F87FB1" w14:paraId="1AE19042" w14:textId="25EE73F1">
      <w:pPr>
        <w:pStyle w:val="Heading2"/>
        <w:rPr>
          <w:lang w:eastAsia="de-DE"/>
        </w:rPr>
      </w:pPr>
      <w:bookmarkStart w:name="_Toc147752626" w:id="14"/>
      <w:bookmarkEnd w:id="9"/>
      <w:r>
        <w:rPr>
          <w:lang w:eastAsia="de-DE"/>
        </w:rPr>
        <w:t>Secure Logon Procedures</w:t>
      </w:r>
      <w:bookmarkEnd w:id="14"/>
    </w:p>
    <w:p w:rsidRPr="002F15F1" w:rsidR="008163B6" w:rsidP="002F15F1" w:rsidRDefault="008163B6" w14:paraId="5688C157" w14:textId="436F3682">
      <w:pPr>
        <w:widowControl/>
        <w:numPr>
          <w:ilvl w:val="0"/>
          <w:numId w:val="2"/>
        </w:numPr>
        <w:pBdr>
          <w:top w:val="nil"/>
          <w:left w:val="nil"/>
          <w:bottom w:val="nil"/>
          <w:right w:val="nil"/>
          <w:between w:val="nil"/>
        </w:pBdr>
        <w:spacing w:before="0" w:after="0"/>
        <w:rPr>
          <w:rFonts w:ascii="Calibri" w:hAnsi="Calibri" w:eastAsia="Calibri" w:cs="Calibri"/>
          <w:color w:val="000000"/>
        </w:rPr>
      </w:pPr>
      <w:r w:rsidRPr="00D06AAB">
        <w:rPr>
          <w:rFonts w:ascii="Calibri" w:hAnsi="Calibri" w:eastAsia="Calibri" w:cs="Calibri"/>
          <w:b/>
          <w:bCs/>
          <w:color w:val="000000"/>
        </w:rPr>
        <w:t xml:space="preserve">YOTTABYTE’s </w:t>
      </w:r>
      <w:r w:rsidRPr="002F15F1">
        <w:rPr>
          <w:rFonts w:ascii="Calibri" w:hAnsi="Calibri" w:eastAsia="Calibri" w:cs="Calibri"/>
          <w:color w:val="000000"/>
        </w:rPr>
        <w:t xml:space="preserve">employees shall be assigned a single user identifier to be used when accessing </w:t>
      </w:r>
      <w:r w:rsidRPr="00D06AAB">
        <w:rPr>
          <w:rFonts w:ascii="Calibri" w:hAnsi="Calibri" w:eastAsia="Calibri" w:cs="Calibri"/>
          <w:b/>
          <w:bCs/>
          <w:color w:val="000000"/>
        </w:rPr>
        <w:t>YOTTABYTE’s</w:t>
      </w:r>
      <w:r w:rsidRPr="002F15F1">
        <w:rPr>
          <w:rFonts w:ascii="Calibri" w:hAnsi="Calibri" w:eastAsia="Calibri" w:cs="Calibri"/>
          <w:color w:val="000000"/>
        </w:rPr>
        <w:t xml:space="preserve"> information systems.</w:t>
      </w:r>
    </w:p>
    <w:p w:rsidRPr="002F15F1" w:rsidR="008163B6" w:rsidP="002F15F1" w:rsidRDefault="008163B6" w14:paraId="342D6EE7" w14:textId="77777777">
      <w:pPr>
        <w:widowControl/>
        <w:numPr>
          <w:ilvl w:val="0"/>
          <w:numId w:val="2"/>
        </w:numPr>
        <w:pBdr>
          <w:top w:val="nil"/>
          <w:left w:val="nil"/>
          <w:bottom w:val="nil"/>
          <w:right w:val="nil"/>
          <w:between w:val="nil"/>
        </w:pBdr>
        <w:spacing w:before="0" w:after="0"/>
        <w:rPr>
          <w:rFonts w:ascii="Calibri" w:hAnsi="Calibri" w:eastAsia="Calibri" w:cs="Calibri"/>
          <w:color w:val="000000"/>
        </w:rPr>
      </w:pPr>
      <w:r w:rsidRPr="002F15F1">
        <w:rPr>
          <w:rFonts w:ascii="Calibri" w:hAnsi="Calibri" w:eastAsia="Calibri" w:cs="Calibri"/>
          <w:color w:val="000000"/>
        </w:rPr>
        <w:t>User account management controls must be established to lock user accounts after a defined number of failed authentication attempts:</w:t>
      </w:r>
    </w:p>
    <w:p w:rsidR="002F15F1" w:rsidP="002F15F1" w:rsidRDefault="002F15F1" w14:paraId="58035014" w14:textId="77777777">
      <w:pPr>
        <w:pStyle w:val="NormalWeb"/>
        <w:spacing w:before="0" w:beforeAutospacing="0" w:after="0" w:afterAutospacing="0"/>
        <w:ind w:left="370"/>
        <w:jc w:val="both"/>
        <w:textAlignment w:val="baseline"/>
        <w:rPr>
          <w:rFonts w:ascii="Calibri" w:hAnsi="Calibri" w:cs="Calibri"/>
          <w:color w:val="000000"/>
          <w:sz w:val="20"/>
          <w:szCs w:val="20"/>
        </w:rPr>
      </w:pPr>
    </w:p>
    <w:tbl>
      <w:tblPr>
        <w:tblStyle w:val="GridTable1Light"/>
        <w:tblW w:w="0" w:type="auto"/>
        <w:tblLook w:val="04A0" w:firstRow="1" w:lastRow="0" w:firstColumn="1" w:lastColumn="0" w:noHBand="0" w:noVBand="1"/>
      </w:tblPr>
      <w:tblGrid>
        <w:gridCol w:w="3865"/>
        <w:gridCol w:w="5845"/>
      </w:tblGrid>
      <w:tr w:rsidRPr="008163B6" w:rsidR="008163B6" w:rsidTr="002F15F1" w14:paraId="1193CC1C" w14:textId="77777777">
        <w:trPr>
          <w:cnfStyle w:val="100000000000" w:firstRow="1" w:lastRow="0" w:firstColumn="0" w:lastColumn="0" w:oddVBand="0" w:evenVBand="0" w:oddHBand="0" w:evenHBand="0" w:firstRowFirstColumn="0" w:firstRowLastColumn="0" w:lastRowFirstColumn="0" w:lastRowLastColumn="0"/>
          <w:trHeight w:val="732"/>
        </w:trPr>
        <w:tc>
          <w:tcPr>
            <w:cnfStyle w:val="001000000000" w:firstRow="0" w:lastRow="0" w:firstColumn="1" w:lastColumn="0" w:oddVBand="0" w:evenVBand="0" w:oddHBand="0" w:evenHBand="0" w:firstRowFirstColumn="0" w:firstRowLastColumn="0" w:lastRowFirstColumn="0" w:lastRowLastColumn="0"/>
            <w:tcW w:w="3865" w:type="dxa"/>
            <w:shd w:val="clear" w:color="auto" w:fill="D9D9D9" w:themeFill="background2" w:themeFillShade="D9"/>
            <w:vAlign w:val="center"/>
            <w:hideMark/>
          </w:tcPr>
          <w:p w:rsidRPr="008163B6" w:rsidR="008163B6" w:rsidP="002F15F1" w:rsidRDefault="008163B6" w14:paraId="52485593" w14:textId="120F0E7C">
            <w:pPr>
              <w:widowControl/>
              <w:spacing w:before="0"/>
              <w:ind w:left="173"/>
              <w:jc w:val="center"/>
              <w:rPr>
                <w:rFonts w:ascii="Times New Roman" w:hAnsi="Times New Roman" w:eastAsia="Times New Roman" w:cs="Times New Roman"/>
                <w:sz w:val="20"/>
                <w:szCs w:val="20"/>
                <w:lang w:val="en-US"/>
              </w:rPr>
            </w:pPr>
            <w:r w:rsidRPr="008163B6">
              <w:rPr>
                <w:rFonts w:ascii="Calibri" w:hAnsi="Calibri" w:eastAsia="Times New Roman" w:cs="Calibri"/>
                <w:color w:val="000000"/>
                <w:sz w:val="20"/>
                <w:szCs w:val="20"/>
                <w:lang w:val="en-US"/>
              </w:rPr>
              <w:t>Account Management Characteristics</w:t>
            </w:r>
          </w:p>
        </w:tc>
        <w:tc>
          <w:tcPr>
            <w:tcW w:w="5845" w:type="dxa"/>
            <w:shd w:val="clear" w:color="auto" w:fill="D9D9D9" w:themeFill="background2" w:themeFillShade="D9"/>
            <w:vAlign w:val="center"/>
            <w:hideMark/>
          </w:tcPr>
          <w:p w:rsidRPr="008163B6" w:rsidR="008163B6" w:rsidP="002F15F1" w:rsidRDefault="008163B6" w14:paraId="3C07C816" w14:textId="66AB5647">
            <w:pPr>
              <w:widowControl/>
              <w:spacing w:befor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US"/>
              </w:rPr>
            </w:pPr>
            <w:r w:rsidRPr="008163B6">
              <w:rPr>
                <w:rFonts w:ascii="Calibri" w:hAnsi="Calibri" w:eastAsia="Times New Roman" w:cs="Calibri"/>
                <w:color w:val="000000"/>
                <w:sz w:val="20"/>
                <w:szCs w:val="20"/>
                <w:lang w:val="en-US"/>
              </w:rPr>
              <w:t>Account Management Policy</w:t>
            </w:r>
          </w:p>
        </w:tc>
      </w:tr>
      <w:tr w:rsidRPr="008163B6" w:rsidR="008163B6" w:rsidTr="002F15F1" w14:paraId="7D92743E" w14:textId="77777777">
        <w:trPr>
          <w:trHeight w:val="732"/>
        </w:trPr>
        <w:tc>
          <w:tcPr>
            <w:cnfStyle w:val="001000000000" w:firstRow="0" w:lastRow="0" w:firstColumn="1" w:lastColumn="0" w:oddVBand="0" w:evenVBand="0" w:oddHBand="0" w:evenHBand="0" w:firstRowFirstColumn="0" w:firstRowLastColumn="0" w:lastRowFirstColumn="0" w:lastRowLastColumn="0"/>
            <w:tcW w:w="3865" w:type="dxa"/>
            <w:hideMark/>
          </w:tcPr>
          <w:p w:rsidRPr="008163B6" w:rsidR="008163B6" w:rsidP="008163B6" w:rsidRDefault="008163B6" w14:paraId="6E0A1906" w14:textId="77777777">
            <w:pPr>
              <w:widowControl/>
              <w:spacing w:before="0"/>
              <w:rPr>
                <w:rFonts w:ascii="Times New Roman" w:hAnsi="Times New Roman" w:eastAsia="Times New Roman" w:cs="Times New Roman"/>
                <w:sz w:val="24"/>
                <w:szCs w:val="24"/>
                <w:lang w:val="en-US"/>
              </w:rPr>
            </w:pPr>
            <w:r w:rsidRPr="008163B6">
              <w:rPr>
                <w:rFonts w:ascii="Calibri" w:hAnsi="Calibri" w:eastAsia="Times New Roman" w:cs="Calibri"/>
                <w:color w:val="000000"/>
                <w:sz w:val="18"/>
                <w:szCs w:val="18"/>
                <w:lang w:val="en-US"/>
              </w:rPr>
              <w:t>Account lockout threshold </w:t>
            </w:r>
          </w:p>
        </w:tc>
        <w:tc>
          <w:tcPr>
            <w:tcW w:w="5845" w:type="dxa"/>
            <w:hideMark/>
          </w:tcPr>
          <w:p w:rsidRPr="008163B6" w:rsidR="008163B6" w:rsidP="008163B6" w:rsidRDefault="008163B6" w14:paraId="146EE6A1" w14:textId="77777777">
            <w:pPr>
              <w:widowControl/>
              <w:spacing w:before="0"/>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lang w:val="en-US"/>
              </w:rPr>
            </w:pPr>
            <w:r w:rsidRPr="008163B6">
              <w:rPr>
                <w:rFonts w:ascii="Calibri" w:hAnsi="Calibri" w:eastAsia="Times New Roman" w:cs="Calibri"/>
                <w:color w:val="000000"/>
                <w:sz w:val="18"/>
                <w:szCs w:val="18"/>
                <w:lang w:val="en-US"/>
              </w:rPr>
              <w:t>Ten (10) consecutive invalid password attempts </w:t>
            </w:r>
          </w:p>
        </w:tc>
      </w:tr>
      <w:tr w:rsidRPr="008163B6" w:rsidR="008163B6" w:rsidTr="002F15F1" w14:paraId="1DE94EB8" w14:textId="77777777">
        <w:trPr>
          <w:trHeight w:val="732"/>
        </w:trPr>
        <w:tc>
          <w:tcPr>
            <w:cnfStyle w:val="001000000000" w:firstRow="0" w:lastRow="0" w:firstColumn="1" w:lastColumn="0" w:oddVBand="0" w:evenVBand="0" w:oddHBand="0" w:evenHBand="0" w:firstRowFirstColumn="0" w:firstRowLastColumn="0" w:lastRowFirstColumn="0" w:lastRowLastColumn="0"/>
            <w:tcW w:w="3865" w:type="dxa"/>
            <w:hideMark/>
          </w:tcPr>
          <w:p w:rsidRPr="008163B6" w:rsidR="008163B6" w:rsidP="008163B6" w:rsidRDefault="008163B6" w14:paraId="768272D8" w14:textId="77777777">
            <w:pPr>
              <w:widowControl/>
              <w:spacing w:before="0"/>
              <w:rPr>
                <w:rFonts w:ascii="Times New Roman" w:hAnsi="Times New Roman" w:eastAsia="Times New Roman" w:cs="Times New Roman"/>
                <w:sz w:val="24"/>
                <w:szCs w:val="24"/>
                <w:lang w:val="en-US"/>
              </w:rPr>
            </w:pPr>
            <w:r w:rsidRPr="008163B6">
              <w:rPr>
                <w:rFonts w:ascii="Calibri" w:hAnsi="Calibri" w:eastAsia="Times New Roman" w:cs="Calibri"/>
                <w:color w:val="000000"/>
                <w:sz w:val="18"/>
                <w:szCs w:val="18"/>
                <w:lang w:val="en-US"/>
              </w:rPr>
              <w:lastRenderedPageBreak/>
              <w:t>Account lockout duration  </w:t>
            </w:r>
          </w:p>
        </w:tc>
        <w:tc>
          <w:tcPr>
            <w:tcW w:w="5845" w:type="dxa"/>
            <w:hideMark/>
          </w:tcPr>
          <w:p w:rsidRPr="008163B6" w:rsidR="008163B6" w:rsidP="008163B6" w:rsidRDefault="008163B6" w14:paraId="057CC048" w14:textId="2C9DCAE9">
            <w:pPr>
              <w:widowControl/>
              <w:spacing w:before="0"/>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lang w:val="en-US"/>
              </w:rPr>
            </w:pPr>
            <w:r>
              <w:rPr>
                <w:rFonts w:ascii="Calibri" w:hAnsi="Calibri" w:eastAsia="Times New Roman" w:cs="Calibri"/>
                <w:color w:val="000000"/>
                <w:sz w:val="18"/>
                <w:szCs w:val="18"/>
                <w:lang w:val="en-US"/>
              </w:rPr>
              <w:t>Thirty</w:t>
            </w:r>
            <w:r w:rsidRPr="008163B6">
              <w:rPr>
                <w:rFonts w:ascii="Calibri" w:hAnsi="Calibri" w:eastAsia="Times New Roman" w:cs="Calibri"/>
                <w:color w:val="000000"/>
                <w:sz w:val="18"/>
                <w:szCs w:val="18"/>
                <w:lang w:val="en-US"/>
              </w:rPr>
              <w:t xml:space="preserve"> (</w:t>
            </w:r>
            <w:r>
              <w:rPr>
                <w:rFonts w:ascii="Calibri" w:hAnsi="Calibri" w:eastAsia="Times New Roman" w:cs="Calibri"/>
                <w:color w:val="000000"/>
                <w:sz w:val="18"/>
                <w:szCs w:val="18"/>
                <w:lang w:val="en-US"/>
              </w:rPr>
              <w:t>30</w:t>
            </w:r>
            <w:r w:rsidRPr="008163B6">
              <w:rPr>
                <w:rFonts w:ascii="Calibri" w:hAnsi="Calibri" w:eastAsia="Times New Roman" w:cs="Calibri"/>
                <w:color w:val="000000"/>
                <w:sz w:val="18"/>
                <w:szCs w:val="18"/>
                <w:lang w:val="en-US"/>
              </w:rPr>
              <w:t>) minutes  </w:t>
            </w:r>
          </w:p>
        </w:tc>
      </w:tr>
      <w:tr w:rsidRPr="008163B6" w:rsidR="008163B6" w:rsidTr="002F15F1" w14:paraId="5555B027" w14:textId="77777777">
        <w:trPr>
          <w:trHeight w:val="732"/>
        </w:trPr>
        <w:tc>
          <w:tcPr>
            <w:cnfStyle w:val="001000000000" w:firstRow="0" w:lastRow="0" w:firstColumn="1" w:lastColumn="0" w:oddVBand="0" w:evenVBand="0" w:oddHBand="0" w:evenHBand="0" w:firstRowFirstColumn="0" w:firstRowLastColumn="0" w:lastRowFirstColumn="0" w:lastRowLastColumn="0"/>
            <w:tcW w:w="3865" w:type="dxa"/>
            <w:hideMark/>
          </w:tcPr>
          <w:p w:rsidRPr="008163B6" w:rsidR="008163B6" w:rsidP="008163B6" w:rsidRDefault="008163B6" w14:paraId="000B9E17" w14:textId="77777777">
            <w:pPr>
              <w:widowControl/>
              <w:spacing w:before="0"/>
              <w:ind w:right="174"/>
              <w:rPr>
                <w:rFonts w:ascii="Times New Roman" w:hAnsi="Times New Roman" w:eastAsia="Times New Roman" w:cs="Times New Roman"/>
                <w:sz w:val="24"/>
                <w:szCs w:val="24"/>
                <w:lang w:val="en-US"/>
              </w:rPr>
            </w:pPr>
            <w:r w:rsidRPr="008163B6">
              <w:rPr>
                <w:rFonts w:ascii="Calibri" w:hAnsi="Calibri" w:eastAsia="Times New Roman" w:cs="Calibri"/>
                <w:color w:val="000000"/>
                <w:sz w:val="18"/>
                <w:szCs w:val="18"/>
                <w:lang w:val="en-US"/>
              </w:rPr>
              <w:t>Maximum user screen locks out inactivity  </w:t>
            </w:r>
          </w:p>
        </w:tc>
        <w:tc>
          <w:tcPr>
            <w:tcW w:w="5845" w:type="dxa"/>
            <w:hideMark/>
          </w:tcPr>
          <w:p w:rsidRPr="008163B6" w:rsidR="008163B6" w:rsidP="008163B6" w:rsidRDefault="008163B6" w14:paraId="58BC92B9" w14:textId="07D02BD4">
            <w:pPr>
              <w:widowControl/>
              <w:spacing w:before="0"/>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lang w:val="en-US"/>
              </w:rPr>
            </w:pPr>
            <w:r w:rsidRPr="008163B6">
              <w:rPr>
                <w:rFonts w:ascii="Calibri" w:hAnsi="Calibri" w:eastAsia="Times New Roman" w:cs="Calibri"/>
                <w:color w:val="000000"/>
                <w:sz w:val="18"/>
                <w:szCs w:val="18"/>
                <w:lang w:val="en-US"/>
              </w:rPr>
              <w:t xml:space="preserve">The maximum user inactivity timeout, requiring password re-entry, </w:t>
            </w:r>
            <w:r>
              <w:rPr>
                <w:rFonts w:ascii="Calibri" w:hAnsi="Calibri" w:eastAsia="Times New Roman" w:cs="Calibri"/>
                <w:color w:val="000000"/>
                <w:sz w:val="18"/>
                <w:szCs w:val="18"/>
                <w:lang w:val="en-US"/>
              </w:rPr>
              <w:t>fifteen</w:t>
            </w:r>
            <w:r w:rsidRPr="008163B6">
              <w:rPr>
                <w:rFonts w:ascii="Calibri" w:hAnsi="Calibri" w:eastAsia="Times New Roman" w:cs="Calibri"/>
                <w:color w:val="000000"/>
                <w:sz w:val="18"/>
                <w:szCs w:val="18"/>
                <w:lang w:val="en-US"/>
              </w:rPr>
              <w:t xml:space="preserve"> (</w:t>
            </w:r>
            <w:r>
              <w:rPr>
                <w:rFonts w:ascii="Calibri" w:hAnsi="Calibri" w:eastAsia="Times New Roman" w:cs="Calibri"/>
                <w:color w:val="000000"/>
                <w:sz w:val="18"/>
                <w:szCs w:val="18"/>
                <w:lang w:val="en-US"/>
              </w:rPr>
              <w:t>15</w:t>
            </w:r>
            <w:r w:rsidRPr="008163B6">
              <w:rPr>
                <w:rFonts w:ascii="Calibri" w:hAnsi="Calibri" w:eastAsia="Times New Roman" w:cs="Calibri"/>
                <w:color w:val="000000"/>
                <w:sz w:val="18"/>
                <w:szCs w:val="18"/>
                <w:lang w:val="en-US"/>
              </w:rPr>
              <w:t>) minutes </w:t>
            </w:r>
          </w:p>
        </w:tc>
      </w:tr>
    </w:tbl>
    <w:p w:rsidR="008163B6" w:rsidP="002F15F1" w:rsidRDefault="002F15F1" w14:paraId="19B65C56" w14:textId="1636EEE8">
      <w:pPr>
        <w:pStyle w:val="Heading2"/>
      </w:pPr>
      <w:bookmarkStart w:name="_Toc147752627" w:id="15"/>
      <w:r>
        <w:t>Password Management</w:t>
      </w:r>
      <w:bookmarkEnd w:id="15"/>
    </w:p>
    <w:p w:rsidRPr="006E57E2" w:rsidR="002F15F1" w:rsidP="006E57E2" w:rsidRDefault="002F15F1" w14:paraId="600B31E5" w14:textId="3C46465D">
      <w:pPr>
        <w:widowControl/>
        <w:numPr>
          <w:ilvl w:val="0"/>
          <w:numId w:val="2"/>
        </w:numPr>
        <w:pBdr>
          <w:top w:val="nil"/>
          <w:left w:val="nil"/>
          <w:bottom w:val="nil"/>
          <w:right w:val="nil"/>
          <w:between w:val="nil"/>
        </w:pBdr>
        <w:spacing w:before="0" w:after="0"/>
        <w:rPr>
          <w:rFonts w:ascii="Calibri" w:hAnsi="Calibri" w:eastAsia="Calibri" w:cs="Calibri"/>
          <w:color w:val="000000"/>
        </w:rPr>
      </w:pPr>
      <w:r w:rsidRPr="006E57E2">
        <w:rPr>
          <w:rFonts w:ascii="Calibri" w:hAnsi="Calibri" w:eastAsia="Calibri" w:cs="Calibri"/>
          <w:color w:val="000000"/>
        </w:rPr>
        <w:t xml:space="preserve">Passwords are mandatory for all user accounts on all networked and standalone information systems including operating systems, applications, databases, end user computing hardware and mobile devices (notebooks, tablets </w:t>
      </w:r>
      <w:r w:rsidRPr="006E57E2" w:rsidR="006E57E2">
        <w:rPr>
          <w:rFonts w:ascii="Calibri" w:hAnsi="Calibri" w:eastAsia="Calibri" w:cs="Calibri"/>
          <w:color w:val="000000"/>
        </w:rPr>
        <w:t>etc.</w:t>
      </w:r>
      <w:r w:rsidRPr="006E57E2">
        <w:rPr>
          <w:rFonts w:ascii="Calibri" w:hAnsi="Calibri" w:eastAsia="Calibri" w:cs="Calibri"/>
          <w:color w:val="000000"/>
        </w:rPr>
        <w:t>):  </w:t>
      </w:r>
    </w:p>
    <w:p w:rsidRPr="002F15F1" w:rsidR="002F15F1" w:rsidP="002F15F1" w:rsidRDefault="002F15F1" w14:paraId="28860FC9" w14:textId="77777777">
      <w:pPr>
        <w:widowControl/>
        <w:spacing w:before="0" w:after="0"/>
        <w:rPr>
          <w:rFonts w:ascii="Times New Roman" w:hAnsi="Times New Roman" w:eastAsia="Times New Roman" w:cs="Times New Roman"/>
          <w:sz w:val="24"/>
          <w:szCs w:val="24"/>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5823"/>
        <w:gridCol w:w="3887"/>
      </w:tblGrid>
      <w:tr w:rsidRPr="002F15F1" w:rsidR="002F15F1" w:rsidTr="6672979B" w14:paraId="2EA8A409" w14:textId="77777777">
        <w:trPr>
          <w:trHeight w:val="732"/>
        </w:trPr>
        <w:tc>
          <w:tcPr>
            <w:tcW w:w="0" w:type="auto"/>
            <w:tcBorders>
              <w:top w:val="single" w:color="000000" w:themeColor="text2" w:sz="4" w:space="0"/>
              <w:left w:val="single" w:color="000000" w:themeColor="text2" w:sz="4" w:space="0"/>
              <w:bottom w:val="single" w:color="000000" w:themeColor="text2" w:sz="4" w:space="0"/>
              <w:right w:val="single" w:color="000000" w:themeColor="text2" w:sz="4" w:space="0"/>
            </w:tcBorders>
            <w:shd w:val="clear" w:color="auto" w:fill="B6DDE8"/>
            <w:tcMar>
              <w:top w:w="0" w:type="dxa"/>
              <w:left w:w="106" w:type="dxa"/>
              <w:bottom w:w="0" w:type="dxa"/>
              <w:right w:w="26" w:type="dxa"/>
            </w:tcMar>
            <w:vAlign w:val="center"/>
            <w:hideMark/>
          </w:tcPr>
          <w:p w:rsidRPr="002F15F1" w:rsidR="002F15F1" w:rsidP="002F15F1" w:rsidRDefault="002F15F1" w14:paraId="3A185395" w14:textId="77777777">
            <w:pPr>
              <w:widowControl/>
              <w:spacing w:before="0" w:after="0"/>
              <w:rPr>
                <w:rFonts w:ascii="Times New Roman" w:hAnsi="Times New Roman" w:eastAsia="Times New Roman" w:cs="Times New Roman"/>
                <w:sz w:val="24"/>
                <w:szCs w:val="24"/>
                <w:lang w:val="en-US"/>
              </w:rPr>
            </w:pPr>
            <w:r w:rsidRPr="002F15F1">
              <w:rPr>
                <w:rFonts w:ascii="Calibri" w:hAnsi="Calibri" w:eastAsia="Times New Roman" w:cs="Calibri"/>
                <w:b/>
                <w:bCs/>
                <w:color w:val="000000"/>
                <w:sz w:val="18"/>
                <w:szCs w:val="18"/>
                <w:lang w:val="en-US"/>
              </w:rPr>
              <w:t>Password Management Characteristics  </w:t>
            </w:r>
          </w:p>
        </w:tc>
        <w:tc>
          <w:tcPr>
            <w:tcW w:w="0" w:type="auto"/>
            <w:tcBorders>
              <w:top w:val="single" w:color="000000" w:themeColor="text2" w:sz="4" w:space="0"/>
              <w:left w:val="single" w:color="000000" w:themeColor="text2" w:sz="4" w:space="0"/>
              <w:bottom w:val="single" w:color="000000" w:themeColor="text2" w:sz="4" w:space="0"/>
              <w:right w:val="single" w:color="000000" w:themeColor="text2" w:sz="4" w:space="0"/>
            </w:tcBorders>
            <w:shd w:val="clear" w:color="auto" w:fill="B6DDE8"/>
            <w:tcMar>
              <w:top w:w="0" w:type="dxa"/>
              <w:left w:w="106" w:type="dxa"/>
              <w:bottom w:w="0" w:type="dxa"/>
              <w:right w:w="26" w:type="dxa"/>
            </w:tcMar>
            <w:vAlign w:val="center"/>
            <w:hideMark/>
          </w:tcPr>
          <w:p w:rsidRPr="002F15F1" w:rsidR="002F15F1" w:rsidP="002F15F1" w:rsidRDefault="002F15F1" w14:paraId="524B527F" w14:textId="77777777">
            <w:pPr>
              <w:widowControl/>
              <w:spacing w:before="0" w:after="0"/>
              <w:ind w:left="2"/>
              <w:rPr>
                <w:rFonts w:ascii="Times New Roman" w:hAnsi="Times New Roman" w:eastAsia="Times New Roman" w:cs="Times New Roman"/>
                <w:sz w:val="24"/>
                <w:szCs w:val="24"/>
                <w:lang w:val="en-US"/>
              </w:rPr>
            </w:pPr>
            <w:r w:rsidRPr="002F15F1">
              <w:rPr>
                <w:rFonts w:ascii="Calibri" w:hAnsi="Calibri" w:eastAsia="Times New Roman" w:cs="Calibri"/>
                <w:b/>
                <w:bCs/>
                <w:color w:val="000000"/>
                <w:sz w:val="18"/>
                <w:szCs w:val="18"/>
                <w:lang w:val="en-US"/>
              </w:rPr>
              <w:t>Password Policy </w:t>
            </w:r>
          </w:p>
        </w:tc>
      </w:tr>
      <w:tr w:rsidRPr="002F15F1" w:rsidR="002F15F1" w:rsidTr="6672979B" w14:paraId="1F48B1FE" w14:textId="77777777">
        <w:trPr>
          <w:trHeight w:val="732"/>
        </w:trPr>
        <w:tc>
          <w:tcPr>
            <w:tcW w:w="0" w:type="auto"/>
            <w:tcBorders>
              <w:top w:val="single" w:color="000000" w:themeColor="text2" w:sz="4" w:space="0"/>
              <w:left w:val="single" w:color="000000" w:themeColor="text2" w:sz="4" w:space="0"/>
              <w:bottom w:val="single" w:color="000000" w:themeColor="text2" w:sz="4" w:space="0"/>
              <w:right w:val="single" w:color="000000" w:themeColor="text2" w:sz="4" w:space="0"/>
            </w:tcBorders>
            <w:tcMar>
              <w:top w:w="0" w:type="dxa"/>
              <w:left w:w="106" w:type="dxa"/>
              <w:bottom w:w="0" w:type="dxa"/>
              <w:right w:w="26" w:type="dxa"/>
            </w:tcMar>
            <w:vAlign w:val="center"/>
            <w:hideMark/>
          </w:tcPr>
          <w:p w:rsidRPr="002F15F1" w:rsidR="002F15F1" w:rsidP="002F15F1" w:rsidRDefault="002F15F1" w14:paraId="16A9B534" w14:textId="77777777">
            <w:pPr>
              <w:widowControl/>
              <w:spacing w:before="0" w:after="0"/>
              <w:jc w:val="both"/>
              <w:rPr>
                <w:rFonts w:ascii="Times New Roman" w:hAnsi="Times New Roman" w:eastAsia="Times New Roman" w:cs="Times New Roman"/>
                <w:sz w:val="24"/>
                <w:szCs w:val="24"/>
                <w:lang w:val="en-US"/>
              </w:rPr>
            </w:pPr>
            <w:r w:rsidRPr="002F15F1">
              <w:rPr>
                <w:rFonts w:ascii="Calibri" w:hAnsi="Calibri" w:eastAsia="Times New Roman" w:cs="Calibri"/>
                <w:color w:val="000000"/>
                <w:sz w:val="18"/>
                <w:szCs w:val="18"/>
                <w:u w:val="single"/>
                <w:lang w:val="en-US"/>
              </w:rPr>
              <w:t>Minimum length</w:t>
            </w:r>
            <w:r w:rsidRPr="002F15F1">
              <w:rPr>
                <w:rFonts w:ascii="Calibri" w:hAnsi="Calibri" w:eastAsia="Times New Roman" w:cs="Calibri"/>
                <w:color w:val="000000"/>
                <w:sz w:val="18"/>
                <w:szCs w:val="18"/>
                <w:lang w:val="en-US"/>
              </w:rPr>
              <w:t xml:space="preserve"> ensuring passwords are not easily derived. </w:t>
            </w:r>
          </w:p>
        </w:tc>
        <w:tc>
          <w:tcPr>
            <w:tcW w:w="0" w:type="auto"/>
            <w:tcBorders>
              <w:top w:val="single" w:color="000000" w:themeColor="text2" w:sz="4" w:space="0"/>
              <w:left w:val="single" w:color="000000" w:themeColor="text2" w:sz="4" w:space="0"/>
              <w:bottom w:val="single" w:color="000000" w:themeColor="text2" w:sz="4" w:space="0"/>
              <w:right w:val="single" w:color="000000" w:themeColor="text2" w:sz="4" w:space="0"/>
            </w:tcBorders>
            <w:tcMar>
              <w:top w:w="0" w:type="dxa"/>
              <w:left w:w="106" w:type="dxa"/>
              <w:bottom w:w="0" w:type="dxa"/>
              <w:right w:w="26" w:type="dxa"/>
            </w:tcMar>
            <w:vAlign w:val="center"/>
            <w:hideMark/>
          </w:tcPr>
          <w:p w:rsidRPr="002F15F1" w:rsidR="002F15F1" w:rsidP="002F15F1" w:rsidRDefault="002F15F1" w14:paraId="07994DC2" w14:textId="77777777">
            <w:pPr>
              <w:widowControl/>
              <w:spacing w:before="0" w:after="0"/>
              <w:ind w:left="2"/>
              <w:jc w:val="both"/>
              <w:rPr>
                <w:rFonts w:ascii="Times New Roman" w:hAnsi="Times New Roman" w:eastAsia="Times New Roman" w:cs="Times New Roman"/>
                <w:sz w:val="24"/>
                <w:szCs w:val="24"/>
                <w:lang w:val="en-US"/>
              </w:rPr>
            </w:pPr>
            <w:r w:rsidRPr="002F15F1">
              <w:rPr>
                <w:rFonts w:ascii="Calibri" w:hAnsi="Calibri" w:eastAsia="Times New Roman" w:cs="Calibri"/>
                <w:color w:val="000000"/>
                <w:sz w:val="18"/>
                <w:szCs w:val="18"/>
                <w:lang w:val="en-US"/>
              </w:rPr>
              <w:t>Eight - fourteen (8-14) characters </w:t>
            </w:r>
          </w:p>
        </w:tc>
      </w:tr>
      <w:tr w:rsidRPr="002F15F1" w:rsidR="002F15F1" w:rsidTr="6672979B" w14:paraId="60516349" w14:textId="77777777">
        <w:trPr>
          <w:trHeight w:val="732"/>
        </w:trPr>
        <w:tc>
          <w:tcPr>
            <w:tcW w:w="0" w:type="auto"/>
            <w:tcBorders>
              <w:top w:val="single" w:color="000000" w:themeColor="text2" w:sz="4" w:space="0"/>
              <w:left w:val="single" w:color="000000" w:themeColor="text2" w:sz="4" w:space="0"/>
              <w:bottom w:val="single" w:color="000000" w:themeColor="text2" w:sz="4" w:space="0"/>
              <w:right w:val="single" w:color="000000" w:themeColor="text2" w:sz="4" w:space="0"/>
            </w:tcBorders>
            <w:tcMar>
              <w:top w:w="0" w:type="dxa"/>
              <w:left w:w="106" w:type="dxa"/>
              <w:bottom w:w="0" w:type="dxa"/>
              <w:right w:w="26" w:type="dxa"/>
            </w:tcMar>
            <w:vAlign w:val="center"/>
            <w:hideMark/>
          </w:tcPr>
          <w:p w:rsidRPr="002F15F1" w:rsidR="002F15F1" w:rsidP="002F15F1" w:rsidRDefault="002F15F1" w14:paraId="42E11EB0" w14:textId="77777777">
            <w:pPr>
              <w:widowControl/>
              <w:spacing w:before="0" w:after="0"/>
              <w:jc w:val="both"/>
              <w:rPr>
                <w:rFonts w:ascii="Times New Roman" w:hAnsi="Times New Roman" w:eastAsia="Times New Roman" w:cs="Times New Roman"/>
                <w:sz w:val="24"/>
                <w:szCs w:val="24"/>
                <w:lang w:val="en-US"/>
              </w:rPr>
            </w:pPr>
            <w:r w:rsidRPr="002F15F1">
              <w:rPr>
                <w:rFonts w:ascii="Calibri" w:hAnsi="Calibri" w:eastAsia="Times New Roman" w:cs="Calibri"/>
                <w:color w:val="000000"/>
                <w:sz w:val="18"/>
                <w:szCs w:val="18"/>
                <w:u w:val="single"/>
                <w:lang w:val="en-US"/>
              </w:rPr>
              <w:t>Complexity</w:t>
            </w:r>
            <w:r w:rsidRPr="002F15F1">
              <w:rPr>
                <w:rFonts w:ascii="Calibri" w:hAnsi="Calibri" w:eastAsia="Times New Roman" w:cs="Calibri"/>
                <w:color w:val="000000"/>
                <w:sz w:val="18"/>
                <w:szCs w:val="18"/>
                <w:lang w:val="en-US"/>
              </w:rPr>
              <w:t xml:space="preserve"> ensuring passwords are not easily derived. </w:t>
            </w:r>
          </w:p>
        </w:tc>
        <w:tc>
          <w:tcPr>
            <w:tcW w:w="0" w:type="auto"/>
            <w:tcBorders>
              <w:top w:val="single" w:color="000000" w:themeColor="text2" w:sz="4" w:space="0"/>
              <w:left w:val="single" w:color="000000" w:themeColor="text2" w:sz="4" w:space="0"/>
              <w:bottom w:val="single" w:color="000000" w:themeColor="text2" w:sz="4" w:space="0"/>
              <w:right w:val="single" w:color="000000" w:themeColor="text2" w:sz="4" w:space="0"/>
            </w:tcBorders>
            <w:tcMar>
              <w:top w:w="0" w:type="dxa"/>
              <w:left w:w="106" w:type="dxa"/>
              <w:bottom w:w="0" w:type="dxa"/>
              <w:right w:w="26" w:type="dxa"/>
            </w:tcMar>
            <w:vAlign w:val="center"/>
            <w:hideMark/>
          </w:tcPr>
          <w:p w:rsidRPr="002F15F1" w:rsidR="002F15F1" w:rsidP="002F15F1" w:rsidRDefault="002F15F1" w14:paraId="51630F5E" w14:textId="77777777">
            <w:pPr>
              <w:widowControl/>
              <w:spacing w:before="0" w:after="0"/>
              <w:ind w:left="2"/>
              <w:jc w:val="both"/>
              <w:rPr>
                <w:rFonts w:ascii="Times New Roman" w:hAnsi="Times New Roman" w:eastAsia="Times New Roman" w:cs="Times New Roman"/>
                <w:sz w:val="24"/>
                <w:szCs w:val="24"/>
                <w:lang w:val="en-US"/>
              </w:rPr>
            </w:pPr>
            <w:r w:rsidRPr="002F15F1">
              <w:rPr>
                <w:rFonts w:ascii="Calibri" w:hAnsi="Calibri" w:eastAsia="Times New Roman" w:cs="Calibri"/>
                <w:color w:val="000000"/>
                <w:sz w:val="18"/>
                <w:szCs w:val="18"/>
                <w:lang w:val="en-US"/>
              </w:rPr>
              <w:t>Alpha (upper &amp; lower) and numeric characters and one special character (e.g., %, #) </w:t>
            </w:r>
          </w:p>
        </w:tc>
      </w:tr>
      <w:tr w:rsidRPr="002F15F1" w:rsidR="002F15F1" w:rsidTr="6672979B" w14:paraId="4CD2135A" w14:textId="77777777">
        <w:trPr>
          <w:trHeight w:val="732"/>
        </w:trPr>
        <w:tc>
          <w:tcPr>
            <w:tcW w:w="0" w:type="auto"/>
            <w:tcBorders>
              <w:top w:val="single" w:color="000000" w:themeColor="text2" w:sz="4" w:space="0"/>
              <w:left w:val="single" w:color="000000" w:themeColor="text2" w:sz="4" w:space="0"/>
              <w:bottom w:val="single" w:color="000000" w:themeColor="text2" w:sz="4" w:space="0"/>
              <w:right w:val="single" w:color="000000" w:themeColor="text2" w:sz="4" w:space="0"/>
            </w:tcBorders>
            <w:tcMar>
              <w:top w:w="0" w:type="dxa"/>
              <w:left w:w="106" w:type="dxa"/>
              <w:bottom w:w="0" w:type="dxa"/>
              <w:right w:w="26" w:type="dxa"/>
            </w:tcMar>
            <w:vAlign w:val="center"/>
            <w:hideMark/>
          </w:tcPr>
          <w:p w:rsidRPr="002F15F1" w:rsidR="002F15F1" w:rsidP="002F15F1" w:rsidRDefault="002F15F1" w14:paraId="2D5AD511" w14:textId="77777777">
            <w:pPr>
              <w:widowControl/>
              <w:spacing w:before="0" w:after="0"/>
              <w:jc w:val="both"/>
              <w:rPr>
                <w:rFonts w:ascii="Times New Roman" w:hAnsi="Times New Roman" w:eastAsia="Times New Roman" w:cs="Times New Roman"/>
                <w:sz w:val="24"/>
                <w:szCs w:val="24"/>
                <w:lang w:val="en-US"/>
              </w:rPr>
            </w:pPr>
            <w:r w:rsidRPr="002F15F1">
              <w:rPr>
                <w:rFonts w:ascii="Calibri" w:hAnsi="Calibri" w:eastAsia="Times New Roman" w:cs="Calibri"/>
                <w:color w:val="000000"/>
                <w:sz w:val="18"/>
                <w:szCs w:val="18"/>
                <w:u w:val="single"/>
                <w:lang w:val="en-US"/>
              </w:rPr>
              <w:t>Maximum password age</w:t>
            </w:r>
            <w:r w:rsidRPr="002F15F1">
              <w:rPr>
                <w:rFonts w:ascii="Calibri" w:hAnsi="Calibri" w:eastAsia="Times New Roman" w:cs="Calibri"/>
                <w:color w:val="000000"/>
                <w:sz w:val="18"/>
                <w:szCs w:val="18"/>
                <w:lang w:val="en-US"/>
              </w:rPr>
              <w:t xml:space="preserve"> limiting the utility of a breached password. </w:t>
            </w:r>
          </w:p>
        </w:tc>
        <w:tc>
          <w:tcPr>
            <w:tcW w:w="0" w:type="auto"/>
            <w:tcBorders>
              <w:top w:val="single" w:color="000000" w:themeColor="text2" w:sz="4" w:space="0"/>
              <w:left w:val="single" w:color="000000" w:themeColor="text2" w:sz="4" w:space="0"/>
              <w:bottom w:val="single" w:color="000000" w:themeColor="text2" w:sz="4" w:space="0"/>
              <w:right w:val="single" w:color="000000" w:themeColor="text2" w:sz="4" w:space="0"/>
            </w:tcBorders>
            <w:tcMar>
              <w:top w:w="0" w:type="dxa"/>
              <w:left w:w="106" w:type="dxa"/>
              <w:bottom w:w="0" w:type="dxa"/>
              <w:right w:w="26" w:type="dxa"/>
            </w:tcMar>
            <w:vAlign w:val="center"/>
            <w:hideMark/>
          </w:tcPr>
          <w:p w:rsidRPr="002F15F1" w:rsidR="002F15F1" w:rsidP="002F15F1" w:rsidRDefault="002F15F1" w14:paraId="10ACB616" w14:textId="77777777">
            <w:pPr>
              <w:widowControl/>
              <w:spacing w:before="0" w:after="0"/>
              <w:ind w:left="2"/>
              <w:jc w:val="both"/>
              <w:rPr>
                <w:rFonts w:ascii="Times New Roman" w:hAnsi="Times New Roman" w:eastAsia="Times New Roman" w:cs="Times New Roman"/>
                <w:sz w:val="24"/>
                <w:szCs w:val="24"/>
                <w:lang w:val="en-US"/>
              </w:rPr>
            </w:pPr>
            <w:r w:rsidRPr="002F15F1">
              <w:rPr>
                <w:rFonts w:ascii="Calibri" w:hAnsi="Calibri" w:eastAsia="Times New Roman" w:cs="Calibri"/>
                <w:color w:val="000000"/>
                <w:sz w:val="18"/>
                <w:szCs w:val="18"/>
                <w:lang w:val="en-US"/>
              </w:rPr>
              <w:t>One hundred and eighty (180) days </w:t>
            </w:r>
          </w:p>
        </w:tc>
      </w:tr>
      <w:tr w:rsidRPr="002F15F1" w:rsidR="002F15F1" w:rsidTr="6672979B" w14:paraId="29F74392" w14:textId="77777777">
        <w:trPr>
          <w:trHeight w:val="732"/>
        </w:trPr>
        <w:tc>
          <w:tcPr>
            <w:tcW w:w="0" w:type="auto"/>
            <w:tcBorders>
              <w:top w:val="single" w:color="000000" w:themeColor="text2" w:sz="4" w:space="0"/>
              <w:left w:val="single" w:color="000000" w:themeColor="text2" w:sz="4" w:space="0"/>
              <w:bottom w:val="single" w:color="000000" w:themeColor="text2" w:sz="4" w:space="0"/>
              <w:right w:val="single" w:color="000000" w:themeColor="text2" w:sz="4" w:space="0"/>
            </w:tcBorders>
            <w:tcMar>
              <w:top w:w="0" w:type="dxa"/>
              <w:left w:w="106" w:type="dxa"/>
              <w:bottom w:w="0" w:type="dxa"/>
              <w:right w:w="26" w:type="dxa"/>
            </w:tcMar>
            <w:vAlign w:val="center"/>
            <w:hideMark/>
          </w:tcPr>
          <w:p w:rsidRPr="002F15F1" w:rsidR="002F15F1" w:rsidP="002F15F1" w:rsidRDefault="002F15F1" w14:paraId="323D47BA" w14:textId="2B0DF045">
            <w:pPr>
              <w:widowControl/>
              <w:spacing w:before="0" w:after="0"/>
              <w:jc w:val="both"/>
              <w:rPr>
                <w:rFonts w:ascii="Times New Roman" w:hAnsi="Times New Roman" w:eastAsia="Times New Roman" w:cs="Times New Roman"/>
                <w:sz w:val="24"/>
                <w:szCs w:val="24"/>
                <w:lang w:val="en-US"/>
              </w:rPr>
            </w:pPr>
            <w:r w:rsidRPr="002F15F1">
              <w:rPr>
                <w:rFonts w:ascii="Calibri" w:hAnsi="Calibri" w:eastAsia="Times New Roman" w:cs="Calibri"/>
                <w:color w:val="000000"/>
                <w:sz w:val="18"/>
                <w:szCs w:val="18"/>
                <w:u w:val="single"/>
                <w:lang w:val="en-US"/>
              </w:rPr>
              <w:t>Minimum password</w:t>
            </w:r>
            <w:r w:rsidRPr="002F15F1">
              <w:rPr>
                <w:rFonts w:ascii="Calibri" w:hAnsi="Calibri" w:eastAsia="Times New Roman" w:cs="Calibri"/>
                <w:color w:val="000000"/>
                <w:sz w:val="18"/>
                <w:szCs w:val="18"/>
                <w:lang w:val="en-US"/>
              </w:rPr>
              <w:t xml:space="preserve"> age to prevent users from reverting to their old password immediately after an enforced password </w:t>
            </w:r>
            <w:r w:rsidR="007F1283">
              <w:rPr>
                <w:rFonts w:ascii="Calibri" w:hAnsi="Calibri" w:eastAsia="Times New Roman" w:cs="Calibri"/>
                <w:color w:val="000000"/>
                <w:sz w:val="18"/>
                <w:szCs w:val="18"/>
                <w:lang w:val="en-US"/>
              </w:rPr>
              <w:t>change</w:t>
            </w:r>
            <w:r w:rsidRPr="002F15F1">
              <w:rPr>
                <w:rFonts w:ascii="Calibri" w:hAnsi="Calibri" w:eastAsia="Times New Roman" w:cs="Calibri"/>
                <w:color w:val="000000"/>
                <w:sz w:val="18"/>
                <w:szCs w:val="18"/>
                <w:lang w:val="en-US"/>
              </w:rPr>
              <w:t>. </w:t>
            </w:r>
          </w:p>
        </w:tc>
        <w:tc>
          <w:tcPr>
            <w:tcW w:w="0" w:type="auto"/>
            <w:tcBorders>
              <w:top w:val="single" w:color="000000" w:themeColor="text2" w:sz="4" w:space="0"/>
              <w:left w:val="single" w:color="000000" w:themeColor="text2" w:sz="4" w:space="0"/>
              <w:bottom w:val="single" w:color="000000" w:themeColor="text2" w:sz="4" w:space="0"/>
              <w:right w:val="single" w:color="000000" w:themeColor="text2" w:sz="4" w:space="0"/>
            </w:tcBorders>
            <w:tcMar>
              <w:top w:w="0" w:type="dxa"/>
              <w:left w:w="106" w:type="dxa"/>
              <w:bottom w:w="0" w:type="dxa"/>
              <w:right w:w="26" w:type="dxa"/>
            </w:tcMar>
            <w:vAlign w:val="center"/>
            <w:hideMark/>
          </w:tcPr>
          <w:p w:rsidRPr="002F15F1" w:rsidR="002F15F1" w:rsidP="6672979B" w:rsidRDefault="002F15F1" w14:paraId="73F570DA" w14:textId="02197AA7">
            <w:pPr>
              <w:widowControl w:val="1"/>
              <w:spacing w:before="0" w:after="0"/>
              <w:ind w:left="2"/>
              <w:jc w:val="both"/>
              <w:rPr>
                <w:rFonts w:ascii="Calibri" w:hAnsi="Calibri" w:eastAsia="Times New Roman" w:cs="Calibri"/>
                <w:color w:val="000000" w:themeColor="text2" w:themeTint="FF" w:themeShade="FF"/>
                <w:sz w:val="18"/>
                <w:szCs w:val="18"/>
                <w:lang w:val="en-US"/>
              </w:rPr>
            </w:pPr>
            <w:r w:rsidRPr="6672979B" w:rsidR="002F15F1">
              <w:rPr>
                <w:rFonts w:ascii="Calibri" w:hAnsi="Calibri" w:eastAsia="Times New Roman" w:cs="Calibri"/>
                <w:color w:val="000000" w:themeColor="text2" w:themeTint="FF" w:themeShade="FF"/>
                <w:sz w:val="18"/>
                <w:szCs w:val="18"/>
                <w:lang w:val="en-US"/>
              </w:rPr>
              <w:t xml:space="preserve">Five (5) </w:t>
            </w:r>
            <w:r w:rsidRPr="6672979B" w:rsidR="2559C0AB">
              <w:rPr>
                <w:rFonts w:ascii="Calibri" w:hAnsi="Calibri" w:eastAsia="Times New Roman" w:cs="Calibri"/>
                <w:color w:val="000000" w:themeColor="text2" w:themeTint="FF" w:themeShade="FF"/>
                <w:sz w:val="18"/>
                <w:szCs w:val="18"/>
                <w:lang w:val="en-US"/>
              </w:rPr>
              <w:t>passwords</w:t>
            </w:r>
            <w:r w:rsidRPr="6672979B" w:rsidR="002F15F1">
              <w:rPr>
                <w:rFonts w:ascii="Calibri" w:hAnsi="Calibri" w:eastAsia="Times New Roman" w:cs="Calibri"/>
                <w:color w:val="000000" w:themeColor="text2" w:themeTint="FF" w:themeShade="FF"/>
                <w:sz w:val="18"/>
                <w:szCs w:val="18"/>
                <w:lang w:val="en-US"/>
              </w:rPr>
              <w:t> </w:t>
            </w:r>
          </w:p>
        </w:tc>
      </w:tr>
    </w:tbl>
    <w:p w:rsidRPr="008163B6" w:rsidR="00724EC6" w:rsidP="008163B6" w:rsidRDefault="00724EC6" w14:paraId="1FA72708" w14:textId="6C4567B1">
      <w:pPr>
        <w:widowControl/>
        <w:pBdr>
          <w:top w:val="nil"/>
          <w:left w:val="nil"/>
          <w:bottom w:val="nil"/>
          <w:right w:val="nil"/>
          <w:between w:val="nil"/>
        </w:pBdr>
        <w:spacing w:before="0" w:after="0"/>
        <w:ind w:left="1080"/>
        <w:rPr>
          <w:rFonts w:ascii="Calibri" w:hAnsi="Calibri" w:eastAsia="Calibri" w:cs="Calibri"/>
          <w:color w:val="000000"/>
        </w:rPr>
      </w:pPr>
    </w:p>
    <w:p w:rsidR="00610A9D" w:rsidP="006E57E2" w:rsidRDefault="00000000" w14:paraId="7A00A46B" w14:textId="4492C7F6">
      <w:pPr>
        <w:pStyle w:val="Heading1"/>
      </w:pPr>
      <w:bookmarkStart w:name="_Toc147752628" w:id="16"/>
      <w:r>
        <w:t>ANNUAL REVIEW</w:t>
      </w:r>
      <w:bookmarkEnd w:id="16"/>
    </w:p>
    <w:p w:rsidR="00610A9D" w:rsidRDefault="00000000" w14:paraId="05B09450" w14:textId="07CCE4C6">
      <w:pPr>
        <w:jc w:val="both"/>
        <w:rPr>
          <w:rFonts w:ascii="Calibri" w:hAnsi="Calibri" w:eastAsia="Calibri" w:cs="Calibri"/>
        </w:rPr>
      </w:pPr>
      <w:bookmarkStart w:name="_heading=h.4d34og8" w:colFirst="0" w:colLast="0" w:id="17"/>
      <w:bookmarkEnd w:id="17"/>
      <w:r>
        <w:rPr>
          <w:rFonts w:ascii="Calibri" w:hAnsi="Calibri" w:eastAsia="Calibri" w:cs="Calibri"/>
        </w:rPr>
        <w:t xml:space="preserve">The </w:t>
      </w:r>
      <w:r w:rsidR="007F1283">
        <w:rPr>
          <w:rFonts w:ascii="Calibri" w:hAnsi="Calibri" w:eastAsia="Calibri" w:cs="Calibri"/>
        </w:rPr>
        <w:t>ISMS-related</w:t>
      </w:r>
      <w:r>
        <w:rPr>
          <w:rFonts w:ascii="Calibri" w:hAnsi="Calibri" w:eastAsia="Calibri" w:cs="Calibri"/>
        </w:rPr>
        <w:t xml:space="preserve"> documents shall be reviewed once every year, or whenever the ISMS is updated. Internal Audit for the Information Security Management System based on the ISO standard(s) covered in the scope shall be carried out at least once a year and a report shall be submitted to the ISF (Information Security Forum). All the processes and procedures shall be reviewed at least annually to ensure compliance with the current changes and practices.</w:t>
      </w:r>
    </w:p>
    <w:p w:rsidR="00610A9D" w:rsidP="006E57E2" w:rsidRDefault="00000000" w14:paraId="623662DA" w14:textId="77777777">
      <w:pPr>
        <w:pStyle w:val="Heading1"/>
      </w:pPr>
      <w:bookmarkStart w:name="_Toc147752629" w:id="18"/>
      <w:r>
        <w:t>RELATED REFERENCE(S)</w:t>
      </w:r>
      <w:bookmarkEnd w:id="18"/>
    </w:p>
    <w:tbl>
      <w:tblPr>
        <w:tblStyle w:val="aa"/>
        <w:tblW w:w="8010" w:type="dxa"/>
        <w:tblLayout w:type="fixed"/>
        <w:tblLook w:val="0600" w:firstRow="0" w:lastRow="0" w:firstColumn="0" w:lastColumn="0" w:noHBand="1" w:noVBand="1"/>
      </w:tblPr>
      <w:tblGrid>
        <w:gridCol w:w="2336"/>
        <w:gridCol w:w="5674"/>
      </w:tblGrid>
      <w:tr w:rsidR="00610A9D" w14:paraId="47AD6271" w14:textId="77777777">
        <w:trPr>
          <w:trHeight w:val="450"/>
        </w:trPr>
        <w:tc>
          <w:tcPr>
            <w:tcW w:w="2336" w:type="dxa"/>
            <w:tcBorders>
              <w:top w:val="single" w:color="FFFFFF" w:sz="12" w:space="0"/>
              <w:bottom w:val="single" w:color="FFFFFF" w:sz="12" w:space="0"/>
            </w:tcBorders>
            <w:shd w:val="clear" w:color="auto" w:fill="00B050"/>
            <w:vAlign w:val="center"/>
          </w:tcPr>
          <w:p w:rsidR="00610A9D" w:rsidRDefault="00000000" w14:paraId="5B7B4253" w14:textId="77777777">
            <w:pPr>
              <w:spacing w:after="0"/>
            </w:pPr>
            <w:r>
              <w:rPr>
                <w:b/>
                <w:color w:val="FFFFFF"/>
                <w:sz w:val="18"/>
                <w:szCs w:val="18"/>
              </w:rPr>
              <w:t>Related Standard(s)</w:t>
            </w:r>
          </w:p>
        </w:tc>
        <w:tc>
          <w:tcPr>
            <w:tcW w:w="5674" w:type="dxa"/>
            <w:tcBorders>
              <w:top w:val="single" w:color="FFFFFF" w:sz="12" w:space="0"/>
              <w:bottom w:val="single" w:color="FFFFFF" w:sz="12" w:space="0"/>
            </w:tcBorders>
            <w:shd w:val="clear" w:color="auto" w:fill="00B050"/>
            <w:vAlign w:val="center"/>
          </w:tcPr>
          <w:p w:rsidR="00610A9D" w:rsidRDefault="00000000" w14:paraId="22AC5108" w14:textId="77777777">
            <w:pPr>
              <w:spacing w:after="0"/>
            </w:pPr>
            <w:r>
              <w:rPr>
                <w:b/>
                <w:color w:val="FFFFFF"/>
                <w:sz w:val="18"/>
                <w:szCs w:val="18"/>
              </w:rPr>
              <w:t>Detailed Reference(s)</w:t>
            </w:r>
          </w:p>
        </w:tc>
      </w:tr>
      <w:tr w:rsidR="00610A9D" w14:paraId="0E656546" w14:textId="77777777">
        <w:trPr>
          <w:trHeight w:val="450"/>
        </w:trPr>
        <w:tc>
          <w:tcPr>
            <w:tcW w:w="2336" w:type="dxa"/>
            <w:tcBorders>
              <w:top w:val="single" w:color="FFFFFF" w:sz="12" w:space="0"/>
              <w:bottom w:val="single" w:color="FFFFFF" w:sz="12" w:space="0"/>
            </w:tcBorders>
            <w:shd w:val="clear" w:color="auto" w:fill="D8DDE8"/>
            <w:vAlign w:val="center"/>
          </w:tcPr>
          <w:p w:rsidR="00610A9D" w:rsidRDefault="00000000" w14:paraId="61A66E47" w14:textId="77777777">
            <w:pPr>
              <w:spacing w:after="0"/>
              <w:rPr>
                <w:color w:val="000000"/>
                <w:sz w:val="18"/>
                <w:szCs w:val="18"/>
              </w:rPr>
            </w:pPr>
            <w:r>
              <w:rPr>
                <w:color w:val="000000"/>
                <w:sz w:val="18"/>
                <w:szCs w:val="18"/>
              </w:rPr>
              <w:t>ISO/IEC 27001:2022</w:t>
            </w:r>
          </w:p>
        </w:tc>
        <w:tc>
          <w:tcPr>
            <w:tcW w:w="5674" w:type="dxa"/>
            <w:tcBorders>
              <w:top w:val="single" w:color="FFFFFF" w:sz="12" w:space="0"/>
              <w:bottom w:val="single" w:color="FFFFFF" w:sz="12" w:space="0"/>
            </w:tcBorders>
            <w:shd w:val="clear" w:color="auto" w:fill="D8DDE8"/>
            <w:vAlign w:val="center"/>
          </w:tcPr>
          <w:p w:rsidRPr="00F824CA" w:rsidR="00610A9D" w:rsidP="00F824CA" w:rsidRDefault="00070ABC" w14:paraId="48E182D8" w14:textId="6BD4A626">
            <w:pPr>
              <w:spacing w:line="259" w:lineRule="auto"/>
              <w:textAlignment w:val="baseline"/>
              <w:rPr>
                <w:rFonts w:asciiTheme="minorBidi" w:hAnsiTheme="minorBidi"/>
                <w:color w:val="000000"/>
                <w:sz w:val="18"/>
                <w:szCs w:val="18"/>
                <w:lang w:val="en-AU" w:eastAsia="en-AU"/>
              </w:rPr>
            </w:pPr>
            <w:r>
              <w:rPr>
                <w:color w:val="000000"/>
                <w:sz w:val="18"/>
                <w:szCs w:val="18"/>
              </w:rPr>
              <w:t>Clause A.5.15</w:t>
            </w:r>
            <w:r w:rsidR="00F824CA">
              <w:rPr>
                <w:rFonts w:asciiTheme="minorBidi" w:hAnsiTheme="minorBidi"/>
                <w:color w:val="000000"/>
                <w:sz w:val="18"/>
                <w:szCs w:val="18"/>
                <w:lang w:val="en-AU" w:eastAsia="en-AU"/>
              </w:rPr>
              <w:t>- A.5.18, A.8.2, A.8.3</w:t>
            </w:r>
          </w:p>
        </w:tc>
      </w:tr>
    </w:tbl>
    <w:p w:rsidR="00610A9D" w:rsidRDefault="00610A9D" w14:paraId="62EAE8DF" w14:textId="77777777">
      <w:pPr>
        <w:spacing w:after="160" w:line="259" w:lineRule="auto"/>
        <w:jc w:val="both"/>
      </w:pPr>
    </w:p>
    <w:p w:rsidR="00610A9D" w:rsidRDefault="00000000" w14:paraId="68F4A6EC" w14:textId="77777777">
      <w:pPr>
        <w:spacing w:before="180" w:after="180" w:line="259" w:lineRule="auto"/>
        <w:jc w:val="center"/>
        <w:rPr>
          <w:b/>
          <w:color w:val="000000"/>
          <w:sz w:val="20"/>
          <w:szCs w:val="20"/>
        </w:rPr>
      </w:pPr>
      <w:r>
        <w:rPr>
          <w:b/>
          <w:color w:val="000000"/>
          <w:sz w:val="20"/>
          <w:szCs w:val="20"/>
        </w:rPr>
        <w:t>------------------- End of Document -----------------------</w:t>
      </w:r>
    </w:p>
    <w:p w:rsidR="00610A9D" w:rsidRDefault="00610A9D" w14:paraId="0CB4ABDD" w14:textId="77777777">
      <w:pPr>
        <w:widowControl/>
        <w:pBdr>
          <w:top w:val="nil"/>
          <w:left w:val="nil"/>
          <w:bottom w:val="nil"/>
          <w:right w:val="nil"/>
          <w:between w:val="nil"/>
        </w:pBdr>
        <w:spacing w:before="0" w:after="160" w:line="259" w:lineRule="auto"/>
        <w:ind w:left="360"/>
        <w:rPr>
          <w:color w:val="000000"/>
          <w:sz w:val="24"/>
          <w:szCs w:val="24"/>
        </w:rPr>
      </w:pPr>
    </w:p>
    <w:p w:rsidR="00610A9D" w:rsidRDefault="00610A9D" w14:paraId="0A3207FE" w14:textId="77777777">
      <w:pPr>
        <w:widowControl/>
        <w:pBdr>
          <w:top w:val="nil"/>
          <w:left w:val="nil"/>
          <w:bottom w:val="nil"/>
          <w:right w:val="nil"/>
          <w:between w:val="nil"/>
        </w:pBdr>
        <w:rPr>
          <w:rFonts w:ascii="Calibri" w:hAnsi="Calibri" w:eastAsia="Calibri" w:cs="Calibri"/>
          <w:color w:val="000000"/>
        </w:rPr>
      </w:pPr>
    </w:p>
    <w:sectPr w:rsidR="00610A9D">
      <w:headerReference w:type="even" r:id="rId16"/>
      <w:headerReference w:type="default" r:id="rId17"/>
      <w:footerReference w:type="default" r:id="rId18"/>
      <w:headerReference w:type="first" r:id="rId19"/>
      <w:pgSz w:w="12600" w:h="16200" w:orient="portrait"/>
      <w:pgMar w:top="1560" w:right="1440" w:bottom="990" w:left="1440" w:header="720" w:footer="2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777B5" w:rsidRDefault="003777B5" w14:paraId="3E9429F8" w14:textId="77777777">
      <w:pPr>
        <w:spacing w:before="0" w:after="0"/>
      </w:pPr>
      <w:r>
        <w:separator/>
      </w:r>
    </w:p>
  </w:endnote>
  <w:endnote w:type="continuationSeparator" w:id="0">
    <w:p w:rsidR="003777B5" w:rsidRDefault="003777B5" w14:paraId="047E0078" w14:textId="7777777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Helvetica Neue">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HelveticaNeueLT Std">
    <w:altName w:val="Arial"/>
    <w:panose1 w:val="00000000000000000000"/>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HelveticaNeueLT Std Lt">
    <w:altName w:val="Arial"/>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Ebrima">
    <w:panose1 w:val="02000000000000000000"/>
    <w:charset w:val="00"/>
    <w:family w:val="auto"/>
    <w:pitch w:val="variable"/>
    <w:sig w:usb0="A000005F" w:usb1="02000041" w:usb2="00000800" w:usb3="00000000" w:csb0="00000093"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610A9D" w:rsidRDefault="00000000" w14:paraId="05041700" w14:textId="77777777">
    <w:pPr>
      <w:pBdr>
        <w:top w:val="single" w:color="A6A6A6" w:sz="4" w:space="10"/>
        <w:left w:val="nil"/>
        <w:bottom w:val="nil"/>
        <w:right w:val="nil"/>
        <w:between w:val="nil"/>
      </w:pBdr>
      <w:tabs>
        <w:tab w:val="right" w:pos="10440"/>
        <w:tab w:val="right" w:pos="9639"/>
      </w:tabs>
      <w:rPr>
        <w:color w:val="000000"/>
      </w:rPr>
    </w:pPr>
    <w:r>
      <w:rPr>
        <w:color w:val="000000"/>
        <w:sz w:val="18"/>
        <w:szCs w:val="18"/>
      </w:rPr>
      <w:t xml:space="preserve">                                                                     </w:t>
    </w:r>
    <w:r>
      <w:rPr>
        <w:color w:val="000000"/>
      </w:rPr>
      <w:tab/>
    </w:r>
    <w:r>
      <w:rPr>
        <w:color w:val="000000"/>
      </w:rPr>
      <w:fldChar w:fldCharType="begin"/>
    </w:r>
    <w:r>
      <w:rPr>
        <w:color w:val="000000"/>
      </w:rPr>
      <w:instrText>PAGE</w:instrText>
    </w:r>
    <w:r>
      <w:rPr>
        <w:color w:val="000000"/>
      </w:rPr>
      <w:fldChar w:fldCharType="separate"/>
    </w:r>
    <w:r w:rsidR="00CA54CA">
      <w:rPr>
        <w:noProof/>
        <w:color w:val="000000"/>
      </w:rPr>
      <w:t>2</w:t>
    </w:r>
    <w:r>
      <w:rPr>
        <w:color w:val="000000"/>
      </w:rPr>
      <w:fldChar w:fldCharType="end"/>
    </w:r>
    <w:r>
      <w:rPr>
        <w:noProof/>
      </w:rPr>
      <mc:AlternateContent>
        <mc:Choice Requires="wps">
          <w:drawing>
            <wp:anchor distT="0" distB="0" distL="114300" distR="114300" simplePos="0" relativeHeight="251654656" behindDoc="0" locked="0" layoutInCell="1" hidden="0" allowOverlap="1" wp14:anchorId="39B061A1" wp14:editId="3E9E41AB">
              <wp:simplePos x="0" y="0"/>
              <wp:positionH relativeFrom="column">
                <wp:posOffset>1</wp:posOffset>
              </wp:positionH>
              <wp:positionV relativeFrom="paragraph">
                <wp:posOffset>88900</wp:posOffset>
              </wp:positionV>
              <wp:extent cx="870585" cy="337185"/>
              <wp:effectExtent l="0" t="0" r="0" b="0"/>
              <wp:wrapNone/>
              <wp:docPr id="1786466426" name="Rectangle 1786466426"/>
              <wp:cNvGraphicFramePr/>
              <a:graphic xmlns:a="http://schemas.openxmlformats.org/drawingml/2006/main">
                <a:graphicData uri="http://schemas.microsoft.com/office/word/2010/wordprocessingShape">
                  <wps:wsp>
                    <wps:cNvSpPr/>
                    <wps:spPr>
                      <a:xfrm>
                        <a:off x="4915470" y="3616170"/>
                        <a:ext cx="861060" cy="327660"/>
                      </a:xfrm>
                      <a:prstGeom prst="rect">
                        <a:avLst/>
                      </a:prstGeom>
                      <a:solidFill>
                        <a:schemeClr val="lt1"/>
                      </a:solidFill>
                      <a:ln w="9525" cap="flat" cmpd="sng">
                        <a:solidFill>
                          <a:schemeClr val="lt1"/>
                        </a:solidFill>
                        <a:prstDash val="solid"/>
                        <a:round/>
                        <a:headEnd type="none" w="sm" len="sm"/>
                        <a:tailEnd type="none" w="sm" len="sm"/>
                      </a:ln>
                    </wps:spPr>
                    <wps:txbx>
                      <w:txbxContent>
                        <w:p w:rsidR="00610A9D" w:rsidRDefault="00000000" w14:paraId="128503C3" w14:textId="77777777">
                          <w:pPr>
                            <w:textDirection w:val="btLr"/>
                          </w:pPr>
                          <w:r>
                            <w:rPr>
                              <w:rFonts w:ascii="Calibri" w:hAnsi="Calibri" w:eastAsia="Calibri" w:cs="Calibri"/>
                              <w:color w:val="000000"/>
                              <w:sz w:val="20"/>
                            </w:rPr>
                            <w:t>Internal</w:t>
                          </w:r>
                        </w:p>
                      </w:txbxContent>
                    </wps:txbx>
                    <wps:bodyPr spcFirstLastPara="1" wrap="square" lIns="91425" tIns="45700" rIns="91425" bIns="45700" anchor="t" anchorCtr="0">
                      <a:noAutofit/>
                    </wps:bodyPr>
                  </wps:wsp>
                </a:graphicData>
              </a:graphic>
            </wp:anchor>
          </w:drawing>
        </mc:Choice>
        <mc:Fallback>
          <w:pict>
            <v:rect id="Rectangle 1786466426" style="position:absolute;margin-left:0;margin-top:7pt;width:68.55pt;height:26.55pt;z-index:251654656;visibility:visible;mso-wrap-style:square;mso-wrap-distance-left:9pt;mso-wrap-distance-top:0;mso-wrap-distance-right:9pt;mso-wrap-distance-bottom:0;mso-position-horizontal:absolute;mso-position-horizontal-relative:text;mso-position-vertical:absolute;mso-position-vertical-relative:text;v-text-anchor:top" o:spid="_x0000_s1026" fillcolor="white [3201]" strokecolor="white [3201]" w14:anchorId="39B061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">
              <v:stroke joinstyle="round" startarrowwidth="narrow" startarrowlength="short" endarrowwidth="narrow" endarrowlength="short"/>
              <v:textbox inset="2.53958mm,1.2694mm,2.53958mm,1.2694mm">
                <w:txbxContent>
                  <w:p w:rsidR="00610A9D" w:rsidRDefault="00000000" w14:paraId="128503C3" w14:textId="77777777">
                    <w:pPr>
                      <w:textDirection w:val="btLr"/>
                    </w:pPr>
                    <w:r>
                      <w:rPr>
                        <w:rFonts w:ascii="Calibri" w:hAnsi="Calibri" w:eastAsia="Calibri" w:cs="Calibri"/>
                        <w:color w:val="000000"/>
                        <w:sz w:val="20"/>
                      </w:rPr>
                      <w:t>Internal</w:t>
                    </w:r>
                  </w:p>
                </w:txbxContent>
              </v:textbox>
            </v:rect>
          </w:pict>
        </mc:Fallback>
      </mc:AlternateContent>
    </w:r>
    <w:r>
      <w:rPr>
        <w:noProof/>
      </w:rPr>
      <mc:AlternateContent>
        <mc:Choice Requires="wps">
          <w:drawing>
            <wp:anchor distT="0" distB="0" distL="114300" distR="114300" simplePos="0" relativeHeight="251655680" behindDoc="0" locked="0" layoutInCell="1" hidden="0" allowOverlap="1" wp14:anchorId="584A1157" wp14:editId="2C8816BD">
              <wp:simplePos x="0" y="0"/>
              <wp:positionH relativeFrom="column">
                <wp:posOffset>2247900</wp:posOffset>
              </wp:positionH>
              <wp:positionV relativeFrom="paragraph">
                <wp:posOffset>114300</wp:posOffset>
              </wp:positionV>
              <wp:extent cx="1304925" cy="337185"/>
              <wp:effectExtent l="0" t="0" r="0" b="0"/>
              <wp:wrapNone/>
              <wp:docPr id="1786466424" name="Rectangle 1786466424"/>
              <wp:cNvGraphicFramePr/>
              <a:graphic xmlns:a="http://schemas.openxmlformats.org/drawingml/2006/main">
                <a:graphicData uri="http://schemas.microsoft.com/office/word/2010/wordprocessingShape">
                  <wps:wsp>
                    <wps:cNvSpPr/>
                    <wps:spPr>
                      <a:xfrm>
                        <a:off x="4698300" y="3616170"/>
                        <a:ext cx="1295400" cy="327660"/>
                      </a:xfrm>
                      <a:prstGeom prst="rect">
                        <a:avLst/>
                      </a:prstGeom>
                      <a:solidFill>
                        <a:schemeClr val="lt1"/>
                      </a:solidFill>
                      <a:ln w="9525" cap="flat" cmpd="sng">
                        <a:solidFill>
                          <a:schemeClr val="lt1"/>
                        </a:solidFill>
                        <a:prstDash val="solid"/>
                        <a:round/>
                        <a:headEnd type="none" w="sm" len="sm"/>
                        <a:tailEnd type="none" w="sm" len="sm"/>
                      </a:ln>
                    </wps:spPr>
                    <wps:txbx>
                      <w:txbxContent>
                        <w:p w:rsidR="00610A9D" w:rsidRDefault="00000000" w14:paraId="30F2FEB5" w14:textId="42560E4F">
                          <w:pPr>
                            <w:jc w:val="center"/>
                            <w:textDirection w:val="btLr"/>
                          </w:pPr>
                          <w:r>
                            <w:rPr>
                              <w:rFonts w:ascii="Calibri" w:hAnsi="Calibri" w:eastAsia="Calibri" w:cs="Calibri"/>
                              <w:color w:val="000000"/>
                              <w:sz w:val="20"/>
                            </w:rPr>
                            <w:t>YB-ISMS-PL-</w:t>
                          </w:r>
                          <w:r w:rsidR="00F824CA">
                            <w:rPr>
                              <w:rFonts w:ascii="Calibri" w:hAnsi="Calibri" w:eastAsia="Calibri" w:cs="Calibri"/>
                              <w:color w:val="000000"/>
                              <w:sz w:val="20"/>
                            </w:rPr>
                            <w:t>ACP</w:t>
                          </w:r>
                        </w:p>
                      </w:txbxContent>
                    </wps:txbx>
                    <wps:bodyPr spcFirstLastPara="1" wrap="square" lIns="91425" tIns="45700" rIns="91425" bIns="45700" anchor="t" anchorCtr="0">
                      <a:noAutofit/>
                    </wps:bodyPr>
                  </wps:wsp>
                </a:graphicData>
              </a:graphic>
            </wp:anchor>
          </w:drawing>
        </mc:Choice>
        <mc:Fallback>
          <w:pict>
            <v:rect id="Rectangle 1786466424" style="position:absolute;margin-left:177pt;margin-top:9pt;width:102.75pt;height:26.55pt;z-index:251655680;visibility:visible;mso-wrap-style:square;mso-wrap-distance-left:9pt;mso-wrap-distance-top:0;mso-wrap-distance-right:9pt;mso-wrap-distance-bottom:0;mso-position-horizontal:absolute;mso-position-horizontal-relative:text;mso-position-vertical:absolute;mso-position-vertical-relative:text;v-text-anchor:top" o:spid="_x0000_s1027" fillcolor="white [3201]" strokecolor="white [3201]" w14:anchorId="584A1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">
              <v:stroke joinstyle="round" startarrowwidth="narrow" startarrowlength="short" endarrowwidth="narrow" endarrowlength="short"/>
              <v:textbox inset="2.53958mm,1.2694mm,2.53958mm,1.2694mm">
                <w:txbxContent>
                  <w:p w:rsidR="00610A9D" w:rsidRDefault="00000000" w14:paraId="30F2FEB5" w14:textId="42560E4F">
                    <w:pPr>
                      <w:jc w:val="center"/>
                      <w:textDirection w:val="btLr"/>
                    </w:pPr>
                    <w:r>
                      <w:rPr>
                        <w:rFonts w:ascii="Calibri" w:hAnsi="Calibri" w:eastAsia="Calibri" w:cs="Calibri"/>
                        <w:color w:val="000000"/>
                        <w:sz w:val="20"/>
                      </w:rPr>
                      <w:t>YB-ISMS-PL-</w:t>
                    </w:r>
                    <w:r w:rsidR="00F824CA">
                      <w:rPr>
                        <w:rFonts w:ascii="Calibri" w:hAnsi="Calibri" w:eastAsia="Calibri" w:cs="Calibri"/>
                        <w:color w:val="000000"/>
                        <w:sz w:val="20"/>
                      </w:rPr>
                      <w:t>ACP</w:t>
                    </w:r>
                  </w:p>
                </w:txbxContent>
              </v:textbox>
            </v:rect>
          </w:pict>
        </mc:Fallback>
      </mc:AlternateContent>
    </w:r>
  </w:p>
  <w:p w:rsidR="00610A9D" w:rsidRDefault="00610A9D" w14:paraId="08F300B1" w14:textId="77777777">
    <w:pPr>
      <w:pBdr>
        <w:top w:val="nil"/>
        <w:left w:val="nil"/>
        <w:bottom w:val="nil"/>
        <w:right w:val="nil"/>
        <w:between w:val="nil"/>
      </w:pBdr>
      <w:spacing w:before="0" w:after="0" w:line="276"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610A9D" w:rsidRDefault="000337AE" w14:paraId="3A88EF34" w14:textId="56440ACB">
    <w:pPr>
      <w:pBdr>
        <w:top w:val="single" w:color="A6A6A6" w:sz="4" w:space="10"/>
        <w:left w:val="nil"/>
        <w:bottom w:val="nil"/>
        <w:right w:val="nil"/>
        <w:between w:val="nil"/>
      </w:pBdr>
      <w:tabs>
        <w:tab w:val="right" w:pos="10440"/>
        <w:tab w:val="right" w:pos="9639"/>
      </w:tabs>
      <w:rPr>
        <w:color w:val="000000"/>
      </w:rPr>
    </w:pPr>
    <w:r>
      <w:rPr>
        <w:noProof/>
      </w:rPr>
      <mc:AlternateContent>
        <mc:Choice Requires="wps">
          <w:drawing>
            <wp:anchor distT="0" distB="0" distL="114300" distR="114300" simplePos="0" relativeHeight="251656704" behindDoc="0" locked="0" layoutInCell="1" hidden="0" allowOverlap="1" wp14:anchorId="6EF65F32" wp14:editId="768D3D32">
              <wp:simplePos x="0" y="0"/>
              <wp:positionH relativeFrom="column">
                <wp:posOffset>2811780</wp:posOffset>
              </wp:positionH>
              <wp:positionV relativeFrom="paragraph">
                <wp:posOffset>106680</wp:posOffset>
              </wp:positionV>
              <wp:extent cx="1304925" cy="337185"/>
              <wp:effectExtent l="0" t="0" r="0" b="0"/>
              <wp:wrapNone/>
              <wp:docPr id="1786466427" name="Rectangle 1786466427"/>
              <wp:cNvGraphicFramePr/>
              <a:graphic xmlns:a="http://schemas.openxmlformats.org/drawingml/2006/main">
                <a:graphicData uri="http://schemas.microsoft.com/office/word/2010/wordprocessingShape">
                  <wps:wsp>
                    <wps:cNvSpPr/>
                    <wps:spPr>
                      <a:xfrm>
                        <a:off x="0" y="0"/>
                        <a:ext cx="1304925" cy="337185"/>
                      </a:xfrm>
                      <a:prstGeom prst="rect">
                        <a:avLst/>
                      </a:prstGeom>
                      <a:solidFill>
                        <a:schemeClr val="lt1"/>
                      </a:solidFill>
                      <a:ln w="9525" cap="flat" cmpd="sng">
                        <a:solidFill>
                          <a:schemeClr val="lt1"/>
                        </a:solidFill>
                        <a:prstDash val="solid"/>
                        <a:round/>
                        <a:headEnd type="none" w="sm" len="sm"/>
                        <a:tailEnd type="none" w="sm" len="sm"/>
                      </a:ln>
                    </wps:spPr>
                    <wps:txbx>
                      <w:txbxContent>
                        <w:p w:rsidR="00610A9D" w:rsidRDefault="00000000" w14:paraId="39CF8B5B" w14:textId="13A22E4C">
                          <w:pPr>
                            <w:jc w:val="center"/>
                            <w:textDirection w:val="btLr"/>
                          </w:pPr>
                          <w:r>
                            <w:rPr>
                              <w:rFonts w:ascii="Calibri" w:hAnsi="Calibri" w:eastAsia="Calibri" w:cs="Calibri"/>
                              <w:color w:val="000000"/>
                              <w:sz w:val="20"/>
                            </w:rPr>
                            <w:t>YB-ISMS-PL-</w:t>
                          </w:r>
                          <w:r w:rsidR="000337AE">
                            <w:rPr>
                              <w:rFonts w:ascii="Calibri" w:hAnsi="Calibri" w:eastAsia="Calibri" w:cs="Calibri"/>
                              <w:color w:val="000000"/>
                              <w:sz w:val="20"/>
                            </w:rPr>
                            <w:t>ACP</w:t>
                          </w:r>
                        </w:p>
                      </w:txbxContent>
                    </wps:txbx>
                    <wps:bodyPr spcFirstLastPara="1" wrap="square" lIns="91425" tIns="45700" rIns="91425" bIns="45700" anchor="t" anchorCtr="0">
                      <a:noAutofit/>
                    </wps:bodyPr>
                  </wps:wsp>
                </a:graphicData>
              </a:graphic>
            </wp:anchor>
          </w:drawing>
        </mc:Choice>
        <mc:Fallback>
          <w:pict>
            <v:rect id="Rectangle 1786466427" style="position:absolute;margin-left:221.4pt;margin-top:8.4pt;width:102.75pt;height:26.55pt;z-index:251656704;visibility:visible;mso-wrap-style:square;mso-wrap-distance-left:9pt;mso-wrap-distance-top:0;mso-wrap-distance-right:9pt;mso-wrap-distance-bottom:0;mso-position-horizontal:absolute;mso-position-horizontal-relative:text;mso-position-vertical:absolute;mso-position-vertical-relative:text;v-text-anchor:top" o:spid="_x0000_s1028" fillcolor="white [3201]" strokecolor="white [3201]" w14:anchorId="6EF65F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">
              <v:stroke joinstyle="round" startarrowwidth="narrow" startarrowlength="short" endarrowwidth="narrow" endarrowlength="short"/>
              <v:textbox inset="2.53958mm,1.2694mm,2.53958mm,1.2694mm">
                <w:txbxContent>
                  <w:p w:rsidR="00610A9D" w:rsidRDefault="00000000" w14:paraId="39CF8B5B" w14:textId="13A22E4C">
                    <w:pPr>
                      <w:jc w:val="center"/>
                      <w:textDirection w:val="btLr"/>
                    </w:pPr>
                    <w:r>
                      <w:rPr>
                        <w:rFonts w:ascii="Calibri" w:hAnsi="Calibri" w:eastAsia="Calibri" w:cs="Calibri"/>
                        <w:color w:val="000000"/>
                        <w:sz w:val="20"/>
                      </w:rPr>
                      <w:t>YB-ISMS-PL-</w:t>
                    </w:r>
                    <w:r w:rsidR="000337AE">
                      <w:rPr>
                        <w:rFonts w:ascii="Calibri" w:hAnsi="Calibri" w:eastAsia="Calibri" w:cs="Calibri"/>
                        <w:color w:val="000000"/>
                        <w:sz w:val="20"/>
                      </w:rPr>
                      <w:t>ACP</w:t>
                    </w:r>
                  </w:p>
                </w:txbxContent>
              </v:textbox>
            </v:rect>
          </w:pict>
        </mc:Fallback>
      </mc:AlternateContent>
    </w:r>
    <w:r>
      <w:rPr>
        <w:color w:val="000000"/>
      </w:rPr>
      <w:tab/>
    </w:r>
    <w:r>
      <w:rPr>
        <w:color w:val="000000"/>
      </w:rPr>
      <w:fldChar w:fldCharType="begin"/>
    </w:r>
    <w:r>
      <w:rPr>
        <w:color w:val="000000"/>
      </w:rPr>
      <w:instrText>PAGE</w:instrText>
    </w:r>
    <w:r>
      <w:rPr>
        <w:color w:val="000000"/>
      </w:rPr>
      <w:fldChar w:fldCharType="separate"/>
    </w:r>
    <w:r w:rsidR="00CA54CA">
      <w:rPr>
        <w:noProof/>
        <w:color w:val="000000"/>
      </w:rPr>
      <w:t>4</w:t>
    </w:r>
    <w:r>
      <w:rPr>
        <w:color w:val="000000"/>
      </w:rPr>
      <w:fldChar w:fldCharType="end"/>
    </w:r>
    <w:r>
      <w:rPr>
        <w:noProof/>
      </w:rPr>
      <mc:AlternateContent>
        <mc:Choice Requires="wps">
          <w:drawing>
            <wp:anchor distT="0" distB="0" distL="114300" distR="114300" simplePos="0" relativeHeight="251657728" behindDoc="0" locked="0" layoutInCell="1" hidden="0" allowOverlap="1" wp14:anchorId="5E1124B5" wp14:editId="52BA2485">
              <wp:simplePos x="0" y="0"/>
              <wp:positionH relativeFrom="column">
                <wp:posOffset>1</wp:posOffset>
              </wp:positionH>
              <wp:positionV relativeFrom="paragraph">
                <wp:posOffset>88900</wp:posOffset>
              </wp:positionV>
              <wp:extent cx="870585" cy="337185"/>
              <wp:effectExtent l="0" t="0" r="0" b="0"/>
              <wp:wrapNone/>
              <wp:docPr id="1786466425" name="Rectangle 1786466425"/>
              <wp:cNvGraphicFramePr/>
              <a:graphic xmlns:a="http://schemas.openxmlformats.org/drawingml/2006/main">
                <a:graphicData uri="http://schemas.microsoft.com/office/word/2010/wordprocessingShape">
                  <wps:wsp>
                    <wps:cNvSpPr/>
                    <wps:spPr>
                      <a:xfrm>
                        <a:off x="4915470" y="3616170"/>
                        <a:ext cx="861060" cy="327660"/>
                      </a:xfrm>
                      <a:prstGeom prst="rect">
                        <a:avLst/>
                      </a:prstGeom>
                      <a:solidFill>
                        <a:schemeClr val="lt1"/>
                      </a:solidFill>
                      <a:ln w="9525" cap="flat" cmpd="sng">
                        <a:solidFill>
                          <a:schemeClr val="lt1"/>
                        </a:solidFill>
                        <a:prstDash val="solid"/>
                        <a:round/>
                        <a:headEnd type="none" w="sm" len="sm"/>
                        <a:tailEnd type="none" w="sm" len="sm"/>
                      </a:ln>
                    </wps:spPr>
                    <wps:txbx>
                      <w:txbxContent>
                        <w:p w:rsidR="00610A9D" w:rsidRDefault="00000000" w14:paraId="316B1F07" w14:textId="77777777">
                          <w:pPr>
                            <w:textDirection w:val="btLr"/>
                          </w:pPr>
                          <w:r>
                            <w:rPr>
                              <w:rFonts w:ascii="Calibri" w:hAnsi="Calibri" w:eastAsia="Calibri" w:cs="Calibri"/>
                              <w:color w:val="000000"/>
                              <w:sz w:val="20"/>
                            </w:rPr>
                            <w:t>Internal</w:t>
                          </w:r>
                        </w:p>
                      </w:txbxContent>
                    </wps:txbx>
                    <wps:bodyPr spcFirstLastPara="1" wrap="square" lIns="91425" tIns="45700" rIns="91425" bIns="45700" anchor="t" anchorCtr="0">
                      <a:noAutofit/>
                    </wps:bodyPr>
                  </wps:wsp>
                </a:graphicData>
              </a:graphic>
            </wp:anchor>
          </w:drawing>
        </mc:Choice>
        <mc:Fallback>
          <w:pict>
            <v:rect id="Rectangle 1786466425" style="position:absolute;margin-left:0;margin-top:7pt;width:68.55pt;height:26.55pt;z-index:251657728;visibility:visible;mso-wrap-style:square;mso-wrap-distance-left:9pt;mso-wrap-distance-top:0;mso-wrap-distance-right:9pt;mso-wrap-distance-bottom:0;mso-position-horizontal:absolute;mso-position-horizontal-relative:text;mso-position-vertical:absolute;mso-position-vertical-relative:text;v-text-anchor:top" o:spid="_x0000_s1029" fillcolor="white [3201]" strokecolor="white [3201]" w14:anchorId="5E1124B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">
              <v:stroke joinstyle="round" startarrowwidth="narrow" startarrowlength="short" endarrowwidth="narrow" endarrowlength="short"/>
              <v:textbox inset="2.53958mm,1.2694mm,2.53958mm,1.2694mm">
                <w:txbxContent>
                  <w:p w:rsidR="00610A9D" w:rsidRDefault="00000000" w14:paraId="316B1F07" w14:textId="77777777">
                    <w:pPr>
                      <w:textDirection w:val="btLr"/>
                    </w:pPr>
                    <w:r>
                      <w:rPr>
                        <w:rFonts w:ascii="Calibri" w:hAnsi="Calibri" w:eastAsia="Calibri" w:cs="Calibri"/>
                        <w:color w:val="000000"/>
                        <w:sz w:val="20"/>
                      </w:rPr>
                      <w:t>Internal</w:t>
                    </w:r>
                  </w:p>
                </w:txbxContent>
              </v:textbox>
            </v:rect>
          </w:pict>
        </mc:Fallback>
      </mc:AlternateContent>
    </w:r>
  </w:p>
  <w:p w:rsidR="00610A9D" w:rsidRDefault="00610A9D" w14:paraId="324D73E9" w14:textId="77777777">
    <w:pPr>
      <w:pBdr>
        <w:top w:val="nil"/>
        <w:left w:val="nil"/>
        <w:bottom w:val="nil"/>
        <w:right w:val="nil"/>
        <w:between w:val="nil"/>
      </w:pBdr>
      <w:spacing w:before="0" w:after="0" w:line="276"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777B5" w:rsidRDefault="003777B5" w14:paraId="224A8D50" w14:textId="77777777">
      <w:pPr>
        <w:spacing w:before="0" w:after="0"/>
      </w:pPr>
      <w:r>
        <w:separator/>
      </w:r>
    </w:p>
  </w:footnote>
  <w:footnote w:type="continuationSeparator" w:id="0">
    <w:p w:rsidR="003777B5" w:rsidRDefault="003777B5" w14:paraId="4B3672A0" w14:textId="7777777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10A9D" w:rsidRDefault="00000000" w14:paraId="1C68E0E4" w14:textId="77777777">
    <w:pPr>
      <w:pBdr>
        <w:top w:val="nil"/>
        <w:left w:val="nil"/>
        <w:bottom w:val="nil"/>
        <w:right w:val="nil"/>
        <w:between w:val="nil"/>
      </w:pBdr>
      <w:tabs>
        <w:tab w:val="center" w:pos="4680"/>
        <w:tab w:val="right" w:pos="9360"/>
      </w:tabs>
      <w:spacing w:before="0" w:after="0"/>
      <w:rPr>
        <w:color w:val="000000"/>
      </w:rPr>
    </w:pPr>
    <w:r>
      <w:rPr>
        <w:color w:val="000000"/>
      </w:rPr>
      <w:pict w14:anchorId="42BBCCE6">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2" style="position:absolute;margin-left:0;margin-top:0;width:300pt;height:300pt;z-index:-251657728;mso-position-horizontal:center;mso-position-horizontal-relative:margin;mso-position-vertical:center;mso-position-vertical-relative:margin" alt="" o:spid="_x0000_s1027" type="#_x0000_t75">
          <v:imagedata gain="19661f" blacklevel="22938f" o:title="image1" r:id="rId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10A9D" w:rsidRDefault="00CA54CA" w14:paraId="4CE4BB55" w14:textId="20C727AC">
    <w:pPr>
      <w:pBdr>
        <w:top w:val="nil"/>
        <w:left w:val="nil"/>
        <w:bottom w:val="nil"/>
        <w:right w:val="nil"/>
        <w:between w:val="nil"/>
      </w:pBdr>
      <w:tabs>
        <w:tab w:val="center" w:pos="4680"/>
        <w:tab w:val="right" w:pos="9360"/>
      </w:tabs>
      <w:spacing w:before="0" w:after="0"/>
      <w:rPr>
        <w:rFonts w:ascii="Calibri" w:hAnsi="Calibri" w:eastAsia="Calibri" w:cs="Calibri"/>
        <w:color w:val="000000"/>
        <w:sz w:val="20"/>
        <w:szCs w:val="20"/>
      </w:rPr>
    </w:pPr>
    <w:r>
      <w:rPr>
        <w:rFonts w:ascii="Calibri" w:hAnsi="Calibri" w:eastAsia="Calibri" w:cs="Calibri"/>
        <w:color w:val="000000"/>
        <w:sz w:val="20"/>
        <w:szCs w:val="20"/>
      </w:rPr>
      <w:t>Access Control Policy v1.0</w:t>
    </w:r>
    <w:r>
      <w:rPr>
        <w:rFonts w:ascii="Calibri" w:hAnsi="Calibri" w:eastAsia="Calibri" w:cs="Calibri"/>
        <w:sz w:val="20"/>
        <w:szCs w:val="20"/>
      </w:rPr>
      <w:t xml:space="preserve">  </w:t>
    </w:r>
    <w:r>
      <w:rPr>
        <w:rFonts w:ascii="Calibri" w:hAnsi="Calibri" w:eastAsia="Calibri" w:cs="Calibri"/>
        <w:color w:val="000000"/>
        <w:sz w:val="20"/>
        <w:szCs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10A9D" w:rsidRDefault="00CA54CA" w14:paraId="3AC4E0C8" w14:textId="4DE650F3">
    <w:pPr>
      <w:pBdr>
        <w:top w:val="nil"/>
        <w:left w:val="nil"/>
        <w:bottom w:val="nil"/>
        <w:right w:val="nil"/>
        <w:between w:val="nil"/>
      </w:pBdr>
      <w:tabs>
        <w:tab w:val="center" w:pos="4680"/>
        <w:tab w:val="right" w:pos="9360"/>
      </w:tabs>
      <w:spacing w:before="0" w:after="0"/>
      <w:rPr>
        <w:rFonts w:ascii="Calibri" w:hAnsi="Calibri" w:eastAsia="Calibri" w:cs="Calibri"/>
        <w:color w:val="000000"/>
        <w:sz w:val="20"/>
        <w:szCs w:val="20"/>
      </w:rPr>
    </w:pPr>
    <w:r>
      <w:rPr>
        <w:rFonts w:ascii="Calibri" w:hAnsi="Calibri" w:eastAsia="Calibri" w:cs="Calibri"/>
        <w:color w:val="000000"/>
        <w:sz w:val="20"/>
        <w:szCs w:val="20"/>
      </w:rPr>
      <w:t>Access Control Policy v1.0</w:t>
    </w:r>
    <w:r>
      <w:rPr>
        <w:rFonts w:ascii="Calibri" w:hAnsi="Calibri" w:eastAsia="Calibri" w:cs="Calibri"/>
        <w:sz w:val="20"/>
        <w:szCs w:val="20"/>
      </w:rPr>
      <w:t xml:space="preserve">  </w:t>
    </w:r>
    <w:r>
      <w:rPr>
        <w:rFonts w:ascii="Calibri" w:hAnsi="Calibri" w:eastAsia="Calibri" w:cs="Calibri"/>
        <w:color w:val="000000"/>
        <w:sz w:val="20"/>
        <w:szCs w:val="20"/>
      </w:rPr>
      <w:t xml:space="preserve">                                                                                                </w:t>
    </w:r>
  </w:p>
  <w:p w:rsidR="00610A9D" w:rsidRDefault="00000000" w14:paraId="2DF02EC0" w14:textId="77777777">
    <w:pPr>
      <w:pBdr>
        <w:top w:val="nil"/>
        <w:left w:val="nil"/>
        <w:bottom w:val="nil"/>
        <w:right w:val="nil"/>
        <w:between w:val="nil"/>
      </w:pBdr>
      <w:tabs>
        <w:tab w:val="center" w:pos="4680"/>
        <w:tab w:val="right" w:pos="9360"/>
        <w:tab w:val="right" w:pos="9639"/>
      </w:tabs>
      <w:spacing w:before="0" w:after="0"/>
      <w:rPr>
        <w:color w:val="000000"/>
      </w:rPr>
    </w:pPr>
    <w:r>
      <w:rPr>
        <w:color w:val="000000"/>
      </w:rPr>
      <w:tab/>
    </w:r>
    <w:r>
      <w:rPr>
        <w:color w:val="000000"/>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10A9D" w:rsidRDefault="00000000" w14:paraId="5AB4470E" w14:textId="77777777">
    <w:pPr>
      <w:pBdr>
        <w:top w:val="nil"/>
        <w:left w:val="nil"/>
        <w:bottom w:val="nil"/>
        <w:right w:val="nil"/>
        <w:between w:val="nil"/>
      </w:pBdr>
      <w:tabs>
        <w:tab w:val="center" w:pos="4680"/>
        <w:tab w:val="right" w:pos="9360"/>
      </w:tabs>
      <w:spacing w:before="0" w:after="0"/>
      <w:rPr>
        <w:color w:val="000000"/>
      </w:rPr>
    </w:pPr>
    <w:r>
      <w:rPr>
        <w:color w:val="000000"/>
      </w:rPr>
      <w:pict w14:anchorId="7BDD2C38">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style="position:absolute;margin-left:0;margin-top:0;width:300pt;height:300pt;z-index:-251655680;mso-position-horizontal:center;mso-position-horizontal-relative:margin;mso-position-vertical:center;mso-position-vertical-relative:margin" alt="" o:spid="_x0000_s1025" type="#_x0000_t75">
          <v:imagedata gain="19661f" blacklevel="22938f" o:title="image1" r:id="rId1"/>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10A9D" w:rsidRDefault="00610A9D" w14:paraId="71B770CD" w14:textId="77777777">
    <w:pPr>
      <w:pBdr>
        <w:top w:val="nil"/>
        <w:left w:val="nil"/>
        <w:bottom w:val="nil"/>
        <w:right w:val="nil"/>
        <w:between w:val="nil"/>
      </w:pBdr>
      <w:tabs>
        <w:tab w:val="center" w:pos="4680"/>
        <w:tab w:val="right" w:pos="9360"/>
      </w:tabs>
      <w:spacing w:before="0" w:after="0"/>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10A9D" w:rsidRDefault="00000000" w14:paraId="098A8547" w14:textId="77777777">
    <w:pPr>
      <w:pBdr>
        <w:top w:val="nil"/>
        <w:left w:val="nil"/>
        <w:bottom w:val="nil"/>
        <w:right w:val="nil"/>
        <w:between w:val="nil"/>
      </w:pBdr>
      <w:tabs>
        <w:tab w:val="center" w:pos="4680"/>
        <w:tab w:val="right" w:pos="9360"/>
      </w:tabs>
      <w:spacing w:before="0" w:after="0"/>
      <w:rPr>
        <w:color w:val="000000"/>
      </w:rPr>
    </w:pPr>
    <w:r>
      <w:rPr>
        <w:color w:val="000000"/>
      </w:rPr>
      <w:pict w14:anchorId="4A17EA51">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3" style="position:absolute;margin-left:0;margin-top:0;width:300pt;height:300pt;z-index:-251656704;mso-position-horizontal:center;mso-position-horizontal-relative:margin;mso-position-vertical:center;mso-position-vertical-relative:margin" alt="" o:spid="_x0000_s1026" type="#_x0000_t75">
          <v:imagedata gain="19661f" blacklevel="22938f" o:title="image1" r:id="rId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76578"/>
    <w:multiLevelType w:val="hybridMultilevel"/>
    <w:tmpl w:val="F2A43826"/>
    <w:lvl w:ilvl="0" w:tplc="04090001">
      <w:start w:val="1"/>
      <w:numFmt w:val="bullet"/>
      <w:lvlText w:val=""/>
      <w:lvlJc w:val="left"/>
      <w:pPr>
        <w:ind w:left="7290" w:hanging="360"/>
      </w:pPr>
      <w:rPr>
        <w:rFonts w:hint="default" w:ascii="Symbol" w:hAnsi="Symbol"/>
      </w:rPr>
    </w:lvl>
    <w:lvl w:ilvl="1" w:tplc="04090003" w:tentative="1">
      <w:start w:val="1"/>
      <w:numFmt w:val="bullet"/>
      <w:lvlText w:val="o"/>
      <w:lvlJc w:val="left"/>
      <w:pPr>
        <w:ind w:left="8010" w:hanging="360"/>
      </w:pPr>
      <w:rPr>
        <w:rFonts w:hint="default" w:ascii="Courier New" w:hAnsi="Courier New" w:cs="Courier New"/>
      </w:rPr>
    </w:lvl>
    <w:lvl w:ilvl="2" w:tplc="04090005" w:tentative="1">
      <w:start w:val="1"/>
      <w:numFmt w:val="bullet"/>
      <w:lvlText w:val=""/>
      <w:lvlJc w:val="left"/>
      <w:pPr>
        <w:ind w:left="8730" w:hanging="360"/>
      </w:pPr>
      <w:rPr>
        <w:rFonts w:hint="default" w:ascii="Wingdings" w:hAnsi="Wingdings"/>
      </w:rPr>
    </w:lvl>
    <w:lvl w:ilvl="3" w:tplc="04090001" w:tentative="1">
      <w:start w:val="1"/>
      <w:numFmt w:val="bullet"/>
      <w:lvlText w:val=""/>
      <w:lvlJc w:val="left"/>
      <w:pPr>
        <w:ind w:left="9450" w:hanging="360"/>
      </w:pPr>
      <w:rPr>
        <w:rFonts w:hint="default" w:ascii="Symbol" w:hAnsi="Symbol"/>
      </w:rPr>
    </w:lvl>
    <w:lvl w:ilvl="4" w:tplc="04090003" w:tentative="1">
      <w:start w:val="1"/>
      <w:numFmt w:val="bullet"/>
      <w:lvlText w:val="o"/>
      <w:lvlJc w:val="left"/>
      <w:pPr>
        <w:ind w:left="10170" w:hanging="360"/>
      </w:pPr>
      <w:rPr>
        <w:rFonts w:hint="default" w:ascii="Courier New" w:hAnsi="Courier New" w:cs="Courier New"/>
      </w:rPr>
    </w:lvl>
    <w:lvl w:ilvl="5" w:tplc="04090005" w:tentative="1">
      <w:start w:val="1"/>
      <w:numFmt w:val="bullet"/>
      <w:lvlText w:val=""/>
      <w:lvlJc w:val="left"/>
      <w:pPr>
        <w:ind w:left="10890" w:hanging="360"/>
      </w:pPr>
      <w:rPr>
        <w:rFonts w:hint="default" w:ascii="Wingdings" w:hAnsi="Wingdings"/>
      </w:rPr>
    </w:lvl>
    <w:lvl w:ilvl="6" w:tplc="04090001" w:tentative="1">
      <w:start w:val="1"/>
      <w:numFmt w:val="bullet"/>
      <w:lvlText w:val=""/>
      <w:lvlJc w:val="left"/>
      <w:pPr>
        <w:ind w:left="11610" w:hanging="360"/>
      </w:pPr>
      <w:rPr>
        <w:rFonts w:hint="default" w:ascii="Symbol" w:hAnsi="Symbol"/>
      </w:rPr>
    </w:lvl>
    <w:lvl w:ilvl="7" w:tplc="04090003" w:tentative="1">
      <w:start w:val="1"/>
      <w:numFmt w:val="bullet"/>
      <w:lvlText w:val="o"/>
      <w:lvlJc w:val="left"/>
      <w:pPr>
        <w:ind w:left="12330" w:hanging="360"/>
      </w:pPr>
      <w:rPr>
        <w:rFonts w:hint="default" w:ascii="Courier New" w:hAnsi="Courier New" w:cs="Courier New"/>
      </w:rPr>
    </w:lvl>
    <w:lvl w:ilvl="8" w:tplc="04090005" w:tentative="1">
      <w:start w:val="1"/>
      <w:numFmt w:val="bullet"/>
      <w:lvlText w:val=""/>
      <w:lvlJc w:val="left"/>
      <w:pPr>
        <w:ind w:left="13050" w:hanging="360"/>
      </w:pPr>
      <w:rPr>
        <w:rFonts w:hint="default" w:ascii="Wingdings" w:hAnsi="Wingdings"/>
      </w:rPr>
    </w:lvl>
  </w:abstractNum>
  <w:abstractNum w:abstractNumId="1" w15:restartNumberingAfterBreak="0">
    <w:nsid w:val="056D5737"/>
    <w:multiLevelType w:val="multilevel"/>
    <w:tmpl w:val="4DFE76F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8FD73E0"/>
    <w:multiLevelType w:val="hybridMultilevel"/>
    <w:tmpl w:val="71A68B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B2B343F"/>
    <w:multiLevelType w:val="multilevel"/>
    <w:tmpl w:val="0B52B6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5545F1E"/>
    <w:multiLevelType w:val="multilevel"/>
    <w:tmpl w:val="ADA07398"/>
    <w:lvl w:ilvl="0">
      <w:start w:val="1"/>
      <w:numFmt w:val="bullet"/>
      <w:lvlText w:val="●"/>
      <w:lvlJc w:val="left"/>
      <w:pPr>
        <w:ind w:left="1080" w:hanging="360"/>
      </w:pPr>
      <w:rPr>
        <w:rFonts w:ascii="Noto Sans Symbols" w:hAnsi="Noto Sans Symbols" w:eastAsia="Noto Sans Symbols" w:cs="Noto Sans Symbols"/>
      </w:rPr>
    </w:lvl>
    <w:lvl w:ilvl="1">
      <w:start w:val="1"/>
      <w:numFmt w:val="bullet"/>
      <w:lvlText w:val="o"/>
      <w:lvlJc w:val="left"/>
      <w:pPr>
        <w:ind w:left="1800" w:hanging="360"/>
      </w:pPr>
      <w:rPr>
        <w:rFonts w:ascii="Courier New" w:hAnsi="Courier New" w:eastAsia="Courier New" w:cs="Courier New"/>
      </w:rPr>
    </w:lvl>
    <w:lvl w:ilvl="2">
      <w:start w:val="1"/>
      <w:numFmt w:val="bullet"/>
      <w:lvlText w:val="▪"/>
      <w:lvlJc w:val="left"/>
      <w:pPr>
        <w:ind w:left="2520" w:hanging="360"/>
      </w:pPr>
      <w:rPr>
        <w:rFonts w:ascii="Noto Sans Symbols" w:hAnsi="Noto Sans Symbols" w:eastAsia="Noto Sans Symbols" w:cs="Noto Sans Symbols"/>
      </w:rPr>
    </w:lvl>
    <w:lvl w:ilvl="3">
      <w:start w:val="1"/>
      <w:numFmt w:val="bullet"/>
      <w:lvlText w:val="●"/>
      <w:lvlJc w:val="left"/>
      <w:pPr>
        <w:ind w:left="3240" w:hanging="360"/>
      </w:pPr>
      <w:rPr>
        <w:rFonts w:ascii="Noto Sans Symbols" w:hAnsi="Noto Sans Symbols" w:eastAsia="Noto Sans Symbols" w:cs="Noto Sans Symbols"/>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Noto Sans Symbols" w:hAnsi="Noto Sans Symbols" w:eastAsia="Noto Sans Symbols" w:cs="Noto Sans Symbols"/>
      </w:rPr>
    </w:lvl>
    <w:lvl w:ilvl="6">
      <w:start w:val="1"/>
      <w:numFmt w:val="bullet"/>
      <w:lvlText w:val="●"/>
      <w:lvlJc w:val="left"/>
      <w:pPr>
        <w:ind w:left="5400" w:hanging="360"/>
      </w:pPr>
      <w:rPr>
        <w:rFonts w:ascii="Noto Sans Symbols" w:hAnsi="Noto Sans Symbols" w:eastAsia="Noto Sans Symbols" w:cs="Noto Sans Symbols"/>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Noto Sans Symbols" w:hAnsi="Noto Sans Symbols" w:eastAsia="Noto Sans Symbols" w:cs="Noto Sans Symbols"/>
      </w:rPr>
    </w:lvl>
  </w:abstractNum>
  <w:abstractNum w:abstractNumId="5" w15:restartNumberingAfterBreak="0">
    <w:nsid w:val="193D6BF9"/>
    <w:multiLevelType w:val="multilevel"/>
    <w:tmpl w:val="BC6066A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23E5397D"/>
    <w:multiLevelType w:val="multilevel"/>
    <w:tmpl w:val="6B0893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4687058"/>
    <w:multiLevelType w:val="hybridMultilevel"/>
    <w:tmpl w:val="33C8D242"/>
    <w:lvl w:ilvl="0" w:tplc="10090001">
      <w:start w:val="1"/>
      <w:numFmt w:val="bullet"/>
      <w:lvlText w:val=""/>
      <w:lvlJc w:val="left"/>
      <w:pPr>
        <w:ind w:left="360" w:hanging="360"/>
      </w:pPr>
      <w:rPr>
        <w:rFonts w:hint="default" w:ascii="Symbol" w:hAnsi="Symbol"/>
      </w:rPr>
    </w:lvl>
    <w:lvl w:ilvl="1" w:tplc="FFFFFFFF">
      <w:start w:val="1"/>
      <w:numFmt w:val="bullet"/>
      <w:lvlText w:val=""/>
      <w:lvlJc w:val="left"/>
      <w:pPr>
        <w:ind w:left="1080" w:hanging="360"/>
      </w:pPr>
      <w:rPr>
        <w:rFonts w:hint="default" w:ascii="Symbol" w:hAnsi="Symbol"/>
      </w:rPr>
    </w:lvl>
    <w:lvl w:ilvl="2" w:tplc="10090003">
      <w:start w:val="1"/>
      <w:numFmt w:val="bullet"/>
      <w:lvlText w:val="o"/>
      <w:lvlJc w:val="left"/>
      <w:pPr>
        <w:ind w:left="1800" w:hanging="360"/>
      </w:pPr>
      <w:rPr>
        <w:rFonts w:hint="default" w:ascii="Courier New" w:hAnsi="Courier New" w:cs="Courier New"/>
      </w:rPr>
    </w:lvl>
    <w:lvl w:ilvl="3" w:tplc="3A6A5982">
      <w:start w:val="1"/>
      <w:numFmt w:val="bullet"/>
      <w:lvlText w:val="-"/>
      <w:lvlJc w:val="left"/>
      <w:pPr>
        <w:ind w:left="2520" w:hanging="360"/>
      </w:pPr>
      <w:rPr>
        <w:rFonts w:hint="default" w:ascii="Arial" w:hAnsi="Arial"/>
      </w:rPr>
    </w:lvl>
    <w:lvl w:ilvl="4" w:tplc="10090003" w:tentative="1">
      <w:start w:val="1"/>
      <w:numFmt w:val="bullet"/>
      <w:lvlText w:val="o"/>
      <w:lvlJc w:val="left"/>
      <w:pPr>
        <w:ind w:left="3240" w:hanging="360"/>
      </w:pPr>
      <w:rPr>
        <w:rFonts w:hint="default" w:ascii="Courier New" w:hAnsi="Courier New" w:cs="Courier New"/>
      </w:rPr>
    </w:lvl>
    <w:lvl w:ilvl="5" w:tplc="10090005" w:tentative="1">
      <w:start w:val="1"/>
      <w:numFmt w:val="bullet"/>
      <w:lvlText w:val=""/>
      <w:lvlJc w:val="left"/>
      <w:pPr>
        <w:ind w:left="3960" w:hanging="360"/>
      </w:pPr>
      <w:rPr>
        <w:rFonts w:hint="default" w:ascii="Wingdings" w:hAnsi="Wingdings"/>
      </w:rPr>
    </w:lvl>
    <w:lvl w:ilvl="6" w:tplc="10090001" w:tentative="1">
      <w:start w:val="1"/>
      <w:numFmt w:val="bullet"/>
      <w:lvlText w:val=""/>
      <w:lvlJc w:val="left"/>
      <w:pPr>
        <w:ind w:left="4680" w:hanging="360"/>
      </w:pPr>
      <w:rPr>
        <w:rFonts w:hint="default" w:ascii="Symbol" w:hAnsi="Symbol"/>
      </w:rPr>
    </w:lvl>
    <w:lvl w:ilvl="7" w:tplc="10090003" w:tentative="1">
      <w:start w:val="1"/>
      <w:numFmt w:val="bullet"/>
      <w:lvlText w:val="o"/>
      <w:lvlJc w:val="left"/>
      <w:pPr>
        <w:ind w:left="5400" w:hanging="360"/>
      </w:pPr>
      <w:rPr>
        <w:rFonts w:hint="default" w:ascii="Courier New" w:hAnsi="Courier New" w:cs="Courier New"/>
      </w:rPr>
    </w:lvl>
    <w:lvl w:ilvl="8" w:tplc="10090005" w:tentative="1">
      <w:start w:val="1"/>
      <w:numFmt w:val="bullet"/>
      <w:lvlText w:val=""/>
      <w:lvlJc w:val="left"/>
      <w:pPr>
        <w:ind w:left="6120" w:hanging="360"/>
      </w:pPr>
      <w:rPr>
        <w:rFonts w:hint="default" w:ascii="Wingdings" w:hAnsi="Wingdings"/>
      </w:rPr>
    </w:lvl>
  </w:abstractNum>
  <w:abstractNum w:abstractNumId="8" w15:restartNumberingAfterBreak="0">
    <w:nsid w:val="2551460C"/>
    <w:multiLevelType w:val="multilevel"/>
    <w:tmpl w:val="EBC6B2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6EB4CD2"/>
    <w:multiLevelType w:val="hybridMultilevel"/>
    <w:tmpl w:val="3758B918"/>
    <w:lvl w:ilvl="0" w:tplc="10090001">
      <w:start w:val="1"/>
      <w:numFmt w:val="bullet"/>
      <w:lvlText w:val=""/>
      <w:lvlJc w:val="left"/>
      <w:pPr>
        <w:ind w:left="1080" w:hanging="360"/>
      </w:pPr>
      <w:rPr>
        <w:rFonts w:hint="default" w:ascii="Symbol" w:hAnsi="Symbol"/>
      </w:rPr>
    </w:lvl>
    <w:lvl w:ilvl="1" w:tplc="10090003">
      <w:start w:val="1"/>
      <w:numFmt w:val="bullet"/>
      <w:lvlText w:val="o"/>
      <w:lvlJc w:val="left"/>
      <w:pPr>
        <w:ind w:left="1800" w:hanging="360"/>
      </w:pPr>
      <w:rPr>
        <w:rFonts w:hint="default" w:ascii="Courier New" w:hAnsi="Courier New" w:cs="Courier New"/>
      </w:rPr>
    </w:lvl>
    <w:lvl w:ilvl="2" w:tplc="10090005">
      <w:start w:val="1"/>
      <w:numFmt w:val="bullet"/>
      <w:lvlText w:val=""/>
      <w:lvlJc w:val="left"/>
      <w:pPr>
        <w:ind w:left="2520" w:hanging="360"/>
      </w:pPr>
      <w:rPr>
        <w:rFonts w:hint="default" w:ascii="Wingdings" w:hAnsi="Wingdings"/>
      </w:rPr>
    </w:lvl>
    <w:lvl w:ilvl="3" w:tplc="10090001" w:tentative="1">
      <w:start w:val="1"/>
      <w:numFmt w:val="bullet"/>
      <w:lvlText w:val=""/>
      <w:lvlJc w:val="left"/>
      <w:pPr>
        <w:ind w:left="3240" w:hanging="360"/>
      </w:pPr>
      <w:rPr>
        <w:rFonts w:hint="default" w:ascii="Symbol" w:hAnsi="Symbol"/>
      </w:rPr>
    </w:lvl>
    <w:lvl w:ilvl="4" w:tplc="10090003" w:tentative="1">
      <w:start w:val="1"/>
      <w:numFmt w:val="bullet"/>
      <w:lvlText w:val="o"/>
      <w:lvlJc w:val="left"/>
      <w:pPr>
        <w:ind w:left="3960" w:hanging="360"/>
      </w:pPr>
      <w:rPr>
        <w:rFonts w:hint="default" w:ascii="Courier New" w:hAnsi="Courier New" w:cs="Courier New"/>
      </w:rPr>
    </w:lvl>
    <w:lvl w:ilvl="5" w:tplc="10090005" w:tentative="1">
      <w:start w:val="1"/>
      <w:numFmt w:val="bullet"/>
      <w:lvlText w:val=""/>
      <w:lvlJc w:val="left"/>
      <w:pPr>
        <w:ind w:left="4680" w:hanging="360"/>
      </w:pPr>
      <w:rPr>
        <w:rFonts w:hint="default" w:ascii="Wingdings" w:hAnsi="Wingdings"/>
      </w:rPr>
    </w:lvl>
    <w:lvl w:ilvl="6" w:tplc="10090001" w:tentative="1">
      <w:start w:val="1"/>
      <w:numFmt w:val="bullet"/>
      <w:lvlText w:val=""/>
      <w:lvlJc w:val="left"/>
      <w:pPr>
        <w:ind w:left="5400" w:hanging="360"/>
      </w:pPr>
      <w:rPr>
        <w:rFonts w:hint="default" w:ascii="Symbol" w:hAnsi="Symbol"/>
      </w:rPr>
    </w:lvl>
    <w:lvl w:ilvl="7" w:tplc="10090003" w:tentative="1">
      <w:start w:val="1"/>
      <w:numFmt w:val="bullet"/>
      <w:lvlText w:val="o"/>
      <w:lvlJc w:val="left"/>
      <w:pPr>
        <w:ind w:left="6120" w:hanging="360"/>
      </w:pPr>
      <w:rPr>
        <w:rFonts w:hint="default" w:ascii="Courier New" w:hAnsi="Courier New" w:cs="Courier New"/>
      </w:rPr>
    </w:lvl>
    <w:lvl w:ilvl="8" w:tplc="10090005" w:tentative="1">
      <w:start w:val="1"/>
      <w:numFmt w:val="bullet"/>
      <w:lvlText w:val=""/>
      <w:lvlJc w:val="left"/>
      <w:pPr>
        <w:ind w:left="6840" w:hanging="360"/>
      </w:pPr>
      <w:rPr>
        <w:rFonts w:hint="default" w:ascii="Wingdings" w:hAnsi="Wingdings"/>
      </w:rPr>
    </w:lvl>
  </w:abstractNum>
  <w:abstractNum w:abstractNumId="10" w15:restartNumberingAfterBreak="0">
    <w:nsid w:val="282D1183"/>
    <w:multiLevelType w:val="multilevel"/>
    <w:tmpl w:val="1AF0EF30"/>
    <w:lvl w:ilvl="0">
      <w:start w:val="1"/>
      <w:numFmt w:val="lowerLetter"/>
      <w:lvlText w:val="%1."/>
      <w:lvlJc w:val="left"/>
      <w:pPr>
        <w:ind w:left="720" w:hanging="360"/>
      </w:pPr>
      <w:rPr>
        <w:color w:val="000000"/>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1" w15:restartNumberingAfterBreak="0">
    <w:nsid w:val="32331BEB"/>
    <w:multiLevelType w:val="multilevel"/>
    <w:tmpl w:val="8CCE67A4"/>
    <w:lvl w:ilvl="0">
      <w:start w:val="1"/>
      <w:numFmt w:val="lowerLetter"/>
      <w:lvlText w:val="%1."/>
      <w:lvlJc w:val="left"/>
      <w:pPr>
        <w:ind w:left="720" w:hanging="360"/>
      </w:pPr>
      <w:rPr>
        <w:color w:val="000000"/>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2" w15:restartNumberingAfterBreak="0">
    <w:nsid w:val="38D86AF2"/>
    <w:multiLevelType w:val="multilevel"/>
    <w:tmpl w:val="6FEAD208"/>
    <w:lvl w:ilvl="0">
      <w:start w:val="1"/>
      <w:numFmt w:val="bullet"/>
      <w:lvlText w:val="●"/>
      <w:lvlJc w:val="left"/>
      <w:pPr>
        <w:ind w:left="1080" w:hanging="360"/>
      </w:pPr>
      <w:rPr>
        <w:rFonts w:ascii="Noto Sans Symbols" w:hAnsi="Noto Sans Symbols" w:eastAsia="Noto Sans Symbols" w:cs="Noto Sans Symbols"/>
        <w:color w:val="auto"/>
      </w:rPr>
    </w:lvl>
    <w:lvl w:ilvl="1">
      <w:start w:val="1"/>
      <w:numFmt w:val="bullet"/>
      <w:lvlText w:val="o"/>
      <w:lvlJc w:val="left"/>
      <w:pPr>
        <w:ind w:left="1800" w:hanging="360"/>
      </w:pPr>
      <w:rPr>
        <w:rFonts w:ascii="Courier New" w:hAnsi="Courier New" w:eastAsia="Courier New" w:cs="Courier New"/>
      </w:rPr>
    </w:lvl>
    <w:lvl w:ilvl="2">
      <w:start w:val="1"/>
      <w:numFmt w:val="bullet"/>
      <w:lvlText w:val="▪"/>
      <w:lvlJc w:val="left"/>
      <w:pPr>
        <w:ind w:left="2520" w:hanging="360"/>
      </w:pPr>
      <w:rPr>
        <w:rFonts w:ascii="Noto Sans Symbols" w:hAnsi="Noto Sans Symbols" w:eastAsia="Noto Sans Symbols" w:cs="Noto Sans Symbols"/>
      </w:rPr>
    </w:lvl>
    <w:lvl w:ilvl="3">
      <w:start w:val="1"/>
      <w:numFmt w:val="bullet"/>
      <w:lvlText w:val="●"/>
      <w:lvlJc w:val="left"/>
      <w:pPr>
        <w:ind w:left="3240" w:hanging="360"/>
      </w:pPr>
      <w:rPr>
        <w:rFonts w:ascii="Noto Sans Symbols" w:hAnsi="Noto Sans Symbols" w:eastAsia="Noto Sans Symbols" w:cs="Noto Sans Symbols"/>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Noto Sans Symbols" w:hAnsi="Noto Sans Symbols" w:eastAsia="Noto Sans Symbols" w:cs="Noto Sans Symbols"/>
      </w:rPr>
    </w:lvl>
    <w:lvl w:ilvl="6">
      <w:start w:val="1"/>
      <w:numFmt w:val="bullet"/>
      <w:lvlText w:val="●"/>
      <w:lvlJc w:val="left"/>
      <w:pPr>
        <w:ind w:left="5400" w:hanging="360"/>
      </w:pPr>
      <w:rPr>
        <w:rFonts w:ascii="Noto Sans Symbols" w:hAnsi="Noto Sans Symbols" w:eastAsia="Noto Sans Symbols" w:cs="Noto Sans Symbols"/>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Noto Sans Symbols" w:hAnsi="Noto Sans Symbols" w:eastAsia="Noto Sans Symbols" w:cs="Noto Sans Symbols"/>
      </w:rPr>
    </w:lvl>
  </w:abstractNum>
  <w:abstractNum w:abstractNumId="13" w15:restartNumberingAfterBreak="0">
    <w:nsid w:val="3EBA1B4B"/>
    <w:multiLevelType w:val="multilevel"/>
    <w:tmpl w:val="5BFAD890"/>
    <w:styleLink w:val="ACETBullet"/>
    <w:lvl w:ilvl="0">
      <w:start w:val="1"/>
      <w:numFmt w:val="bullet"/>
      <w:lvlText w:val=""/>
      <w:lvlJc w:val="left"/>
      <w:pPr>
        <w:ind w:left="720" w:hanging="360"/>
      </w:pPr>
      <w:rPr>
        <w:rFonts w:hint="default" w:ascii="Wingdings" w:hAnsi="Wingdings"/>
        <w:b w:val="0"/>
        <w:i w:val="0"/>
        <w:sz w:val="20"/>
      </w:rPr>
    </w:lvl>
    <w:lvl w:ilvl="1">
      <w:start w:val="1"/>
      <w:numFmt w:val="bullet"/>
      <w:lvlText w:val=""/>
      <w:lvlJc w:val="left"/>
      <w:pPr>
        <w:ind w:left="1440" w:hanging="360"/>
      </w:pPr>
      <w:rPr>
        <w:rFonts w:hint="default" w:ascii="Wingdings" w:hAnsi="Wingdings"/>
        <w:sz w:val="20"/>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sz w:val="20"/>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860201"/>
    <w:multiLevelType w:val="multilevel"/>
    <w:tmpl w:val="FD8C8C4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ED6293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0191D11"/>
    <w:multiLevelType w:val="multilevel"/>
    <w:tmpl w:val="AC6EA3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1340D6C"/>
    <w:multiLevelType w:val="multilevel"/>
    <w:tmpl w:val="5010EBD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91538D4"/>
    <w:multiLevelType w:val="hybridMultilevel"/>
    <w:tmpl w:val="94BA0C3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593D470E"/>
    <w:multiLevelType w:val="multilevel"/>
    <w:tmpl w:val="5FD00A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EFE023F"/>
    <w:multiLevelType w:val="multilevel"/>
    <w:tmpl w:val="B90C95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608A5FCF"/>
    <w:multiLevelType w:val="multilevel"/>
    <w:tmpl w:val="8C5E934C"/>
    <w:lvl w:ilvl="0">
      <w:start w:val="1"/>
      <w:numFmt w:val="bullet"/>
      <w:lvlText w:val=""/>
      <w:lvlJc w:val="left"/>
      <w:pPr>
        <w:ind w:left="360" w:hanging="360"/>
      </w:pPr>
      <w:rPr>
        <w:rFonts w:hint="default" w:ascii="Wingdings" w:hAnsi="Wingdings"/>
      </w:rPr>
    </w:lvl>
    <w:lvl w:ilvl="1">
      <w:start w:val="1"/>
      <w:numFmt w:val="lowerLetter"/>
      <w:lvlText w:val="%2."/>
      <w:lvlJc w:val="left"/>
      <w:pPr>
        <w:ind w:left="1080" w:hanging="360"/>
      </w:pPr>
    </w:lvl>
    <w:lvl w:ilvl="2">
      <w:start w:val="1"/>
      <w:numFmt w:val="lowerRoman"/>
      <w:lvlText w:val="%3."/>
      <w:lvlJc w:val="lef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lef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left"/>
      <w:pPr>
        <w:ind w:left="6120" w:hanging="180"/>
      </w:pPr>
    </w:lvl>
  </w:abstractNum>
  <w:abstractNum w:abstractNumId="22" w15:restartNumberingAfterBreak="0">
    <w:nsid w:val="624A0566"/>
    <w:multiLevelType w:val="hybridMultilevel"/>
    <w:tmpl w:val="795C4D2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724D4C63"/>
    <w:multiLevelType w:val="multilevel"/>
    <w:tmpl w:val="FD6CAE14"/>
    <w:lvl w:ilvl="0">
      <w:start w:val="1"/>
      <w:numFmt w:val="decimal"/>
      <w:lvlText w:val="%1."/>
      <w:lvlJc w:val="left"/>
      <w:pPr>
        <w:ind w:left="432" w:hanging="432"/>
      </w:pPr>
      <w:rPr>
        <w:rFonts w:hint="default"/>
      </w:rPr>
    </w:lvl>
    <w:lvl w:ilvl="1">
      <w:start w:val="1"/>
      <w:numFmt w:val="decimal"/>
      <w:lvlText w:val="%1.%2"/>
      <w:lvlJc w:val="left"/>
      <w:pPr>
        <w:ind w:left="576" w:hanging="576"/>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7BE84E08"/>
    <w:multiLevelType w:val="multilevel"/>
    <w:tmpl w:val="9D9E5654"/>
    <w:lvl w:ilvl="0">
      <w:start w:val="1"/>
      <w:numFmt w:val="bullet"/>
      <w:lvlText w:val=""/>
      <w:lvlJc w:val="left"/>
      <w:pPr>
        <w:tabs>
          <w:tab w:val="num" w:pos="1440"/>
        </w:tabs>
        <w:ind w:left="1440" w:hanging="360"/>
      </w:pPr>
      <w:rPr>
        <w:rFonts w:hint="default" w:ascii="Symbol" w:hAnsi="Symbol"/>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25" w15:restartNumberingAfterBreak="0">
    <w:nsid w:val="7D4877D4"/>
    <w:multiLevelType w:val="multilevel"/>
    <w:tmpl w:val="8DC08DF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479567206">
    <w:abstractNumId w:val="15"/>
  </w:num>
  <w:num w:numId="2" w16cid:durableId="667371987">
    <w:abstractNumId w:val="12"/>
  </w:num>
  <w:num w:numId="3" w16cid:durableId="1450852958">
    <w:abstractNumId w:val="4"/>
  </w:num>
  <w:num w:numId="4" w16cid:durableId="1235622227">
    <w:abstractNumId w:val="5"/>
  </w:num>
  <w:num w:numId="5" w16cid:durableId="918906252">
    <w:abstractNumId w:val="25"/>
  </w:num>
  <w:num w:numId="6" w16cid:durableId="1100567431">
    <w:abstractNumId w:val="10"/>
  </w:num>
  <w:num w:numId="7" w16cid:durableId="1981222709">
    <w:abstractNumId w:val="2"/>
  </w:num>
  <w:num w:numId="8" w16cid:durableId="967469482">
    <w:abstractNumId w:val="11"/>
  </w:num>
  <w:num w:numId="9" w16cid:durableId="556670088">
    <w:abstractNumId w:val="21"/>
  </w:num>
  <w:num w:numId="10" w16cid:durableId="1422487823">
    <w:abstractNumId w:val="13"/>
  </w:num>
  <w:num w:numId="11" w16cid:durableId="523592184">
    <w:abstractNumId w:val="23"/>
  </w:num>
  <w:num w:numId="12" w16cid:durableId="1457869218">
    <w:abstractNumId w:val="7"/>
  </w:num>
  <w:num w:numId="13" w16cid:durableId="386956063">
    <w:abstractNumId w:val="9"/>
  </w:num>
  <w:num w:numId="14" w16cid:durableId="284703258">
    <w:abstractNumId w:val="3"/>
  </w:num>
  <w:num w:numId="15" w16cid:durableId="1593968752">
    <w:abstractNumId w:val="6"/>
  </w:num>
  <w:num w:numId="16" w16cid:durableId="2066022469">
    <w:abstractNumId w:val="19"/>
  </w:num>
  <w:num w:numId="17" w16cid:durableId="1836215740">
    <w:abstractNumId w:val="0"/>
  </w:num>
  <w:num w:numId="18" w16cid:durableId="791291821">
    <w:abstractNumId w:val="17"/>
  </w:num>
  <w:num w:numId="19" w16cid:durableId="259996582">
    <w:abstractNumId w:val="17"/>
  </w:num>
  <w:num w:numId="20" w16cid:durableId="567422102">
    <w:abstractNumId w:val="17"/>
  </w:num>
  <w:num w:numId="21" w16cid:durableId="1978534294">
    <w:abstractNumId w:val="17"/>
  </w:num>
  <w:num w:numId="22" w16cid:durableId="326057733">
    <w:abstractNumId w:val="17"/>
  </w:num>
  <w:num w:numId="23" w16cid:durableId="347830239">
    <w:abstractNumId w:val="17"/>
  </w:num>
  <w:num w:numId="24" w16cid:durableId="99226173">
    <w:abstractNumId w:val="17"/>
  </w:num>
  <w:num w:numId="25" w16cid:durableId="270671195">
    <w:abstractNumId w:val="18"/>
  </w:num>
  <w:num w:numId="26" w16cid:durableId="869487381">
    <w:abstractNumId w:val="24"/>
  </w:num>
  <w:num w:numId="27" w16cid:durableId="1747650607">
    <w:abstractNumId w:val="1"/>
  </w:num>
  <w:num w:numId="28" w16cid:durableId="809522883">
    <w:abstractNumId w:val="1"/>
  </w:num>
  <w:num w:numId="29" w16cid:durableId="303169537">
    <w:abstractNumId w:val="1"/>
  </w:num>
  <w:num w:numId="30" w16cid:durableId="1533151963">
    <w:abstractNumId w:val="1"/>
  </w:num>
  <w:num w:numId="31" w16cid:durableId="1476683148">
    <w:abstractNumId w:val="1"/>
  </w:num>
  <w:num w:numId="32" w16cid:durableId="157698702">
    <w:abstractNumId w:val="1"/>
  </w:num>
  <w:num w:numId="33" w16cid:durableId="2129427821">
    <w:abstractNumId w:val="1"/>
  </w:num>
  <w:num w:numId="34" w16cid:durableId="89395594">
    <w:abstractNumId w:val="14"/>
  </w:num>
  <w:num w:numId="35" w16cid:durableId="850685049">
    <w:abstractNumId w:val="14"/>
  </w:num>
  <w:num w:numId="36" w16cid:durableId="1572999963">
    <w:abstractNumId w:val="14"/>
  </w:num>
  <w:num w:numId="37" w16cid:durableId="442043641">
    <w:abstractNumId w:val="14"/>
  </w:num>
  <w:num w:numId="38" w16cid:durableId="1371224616">
    <w:abstractNumId w:val="14"/>
  </w:num>
  <w:num w:numId="39" w16cid:durableId="1160661350">
    <w:abstractNumId w:val="14"/>
  </w:num>
  <w:num w:numId="40" w16cid:durableId="357582851">
    <w:abstractNumId w:val="14"/>
  </w:num>
  <w:num w:numId="41" w16cid:durableId="1919633267">
    <w:abstractNumId w:val="14"/>
  </w:num>
  <w:num w:numId="42" w16cid:durableId="1721243718">
    <w:abstractNumId w:val="16"/>
  </w:num>
  <w:num w:numId="43" w16cid:durableId="1895003716">
    <w:abstractNumId w:val="22"/>
  </w:num>
  <w:num w:numId="44" w16cid:durableId="2060593661">
    <w:abstractNumId w:val="20"/>
  </w:num>
  <w:num w:numId="45" w16cid:durableId="138957736">
    <w:abstractNumId w:val="8"/>
  </w:num>
  <w:num w:numId="46" w16cid:durableId="1420905320">
    <w:abstractNumId w:val="5"/>
  </w:num>
  <w:num w:numId="47" w16cid:durableId="382215670">
    <w:abstractNumId w:val="5"/>
  </w:num>
  <w:num w:numId="48" w16cid:durableId="11571134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A9D"/>
    <w:rsid w:val="00000000"/>
    <w:rsid w:val="000337AE"/>
    <w:rsid w:val="00070ABC"/>
    <w:rsid w:val="00150DB9"/>
    <w:rsid w:val="001936D8"/>
    <w:rsid w:val="0024047B"/>
    <w:rsid w:val="0025687F"/>
    <w:rsid w:val="002D5B0F"/>
    <w:rsid w:val="002E6A94"/>
    <w:rsid w:val="002F15F1"/>
    <w:rsid w:val="0033788A"/>
    <w:rsid w:val="003777B5"/>
    <w:rsid w:val="003F0837"/>
    <w:rsid w:val="00421FCA"/>
    <w:rsid w:val="0046209E"/>
    <w:rsid w:val="005550FE"/>
    <w:rsid w:val="005749E2"/>
    <w:rsid w:val="00574AD0"/>
    <w:rsid w:val="00591FB3"/>
    <w:rsid w:val="00596085"/>
    <w:rsid w:val="00610A9D"/>
    <w:rsid w:val="006A33CD"/>
    <w:rsid w:val="006D0AA6"/>
    <w:rsid w:val="006E57E2"/>
    <w:rsid w:val="00724EC6"/>
    <w:rsid w:val="007302E4"/>
    <w:rsid w:val="007E2DC6"/>
    <w:rsid w:val="007F1283"/>
    <w:rsid w:val="0080234B"/>
    <w:rsid w:val="008163B6"/>
    <w:rsid w:val="008502D0"/>
    <w:rsid w:val="00857AF3"/>
    <w:rsid w:val="008B64EE"/>
    <w:rsid w:val="009526A5"/>
    <w:rsid w:val="00A03EC2"/>
    <w:rsid w:val="00A31DFB"/>
    <w:rsid w:val="00A5514B"/>
    <w:rsid w:val="00AB62A1"/>
    <w:rsid w:val="00AF6A7B"/>
    <w:rsid w:val="00B75D3B"/>
    <w:rsid w:val="00B8369B"/>
    <w:rsid w:val="00BB0124"/>
    <w:rsid w:val="00CA54CA"/>
    <w:rsid w:val="00CD39EE"/>
    <w:rsid w:val="00D06AAB"/>
    <w:rsid w:val="00D47DC8"/>
    <w:rsid w:val="00DB514E"/>
    <w:rsid w:val="00DC019A"/>
    <w:rsid w:val="00E1702A"/>
    <w:rsid w:val="00E40B82"/>
    <w:rsid w:val="00EC5A7D"/>
    <w:rsid w:val="00F824CA"/>
    <w:rsid w:val="00F87FB1"/>
    <w:rsid w:val="00F94FFB"/>
    <w:rsid w:val="00FD00BC"/>
    <w:rsid w:val="00FD1296"/>
    <w:rsid w:val="2559C0AB"/>
    <w:rsid w:val="667297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4CA913"/>
  <w15:docId w15:val="{33BC3C75-F50A-4518-93AE-9AEABC644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hAnsi="Helvetica Neue" w:eastAsia="Helvetica Neue" w:cs="Helvetica Neue"/>
        <w:sz w:val="22"/>
        <w:szCs w:val="22"/>
        <w:lang w:val="en-CA" w:eastAsia="en-US" w:bidi="ar-SA"/>
      </w:rPr>
    </w:rPrDefault>
    <w:pPrDefault>
      <w:pPr>
        <w:widowControl w:val="0"/>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234B5"/>
  </w:style>
  <w:style w:type="paragraph" w:styleId="Heading1">
    <w:name w:val="heading 1"/>
    <w:basedOn w:val="Normal"/>
    <w:next w:val="Body"/>
    <w:link w:val="Heading1Char"/>
    <w:uiPriority w:val="9"/>
    <w:qFormat/>
    <w:rsid w:val="00F60DDD"/>
    <w:pPr>
      <w:keepNext/>
      <w:keepLines/>
      <w:widowControl/>
      <w:numPr>
        <w:numId w:val="4"/>
      </w:numPr>
      <w:spacing w:before="240" w:after="240"/>
      <w:outlineLvl w:val="0"/>
    </w:pPr>
    <w:rPr>
      <w:rFonts w:ascii="Calibri" w:hAnsi="Calibri" w:cs="Arial"/>
      <w:b/>
      <w:color w:val="00B050"/>
      <w:sz w:val="28"/>
      <w:szCs w:val="32"/>
    </w:rPr>
  </w:style>
  <w:style w:type="paragraph" w:styleId="Heading2">
    <w:name w:val="heading 2"/>
    <w:basedOn w:val="Normal"/>
    <w:next w:val="Body"/>
    <w:link w:val="Heading2Char"/>
    <w:uiPriority w:val="9"/>
    <w:unhideWhenUsed/>
    <w:qFormat/>
    <w:rsid w:val="00F60DDD"/>
    <w:pPr>
      <w:keepNext/>
      <w:keepLines/>
      <w:widowControl/>
      <w:numPr>
        <w:ilvl w:val="1"/>
        <w:numId w:val="4"/>
      </w:numPr>
      <w:spacing w:before="240" w:after="240"/>
      <w:ind w:right="432"/>
      <w:outlineLvl w:val="1"/>
    </w:pPr>
    <w:rPr>
      <w:rFonts w:ascii="Calibri" w:hAnsi="Calibri" w:eastAsia="Calibri" w:cs="Times New Roman"/>
      <w:b/>
      <w:bCs/>
      <w:iCs/>
      <w:color w:val="00B050"/>
      <w:spacing w:val="-3"/>
      <w:sz w:val="24"/>
      <w:szCs w:val="28"/>
    </w:rPr>
  </w:style>
  <w:style w:type="paragraph" w:styleId="Heading3">
    <w:name w:val="heading 3"/>
    <w:basedOn w:val="Heading2"/>
    <w:next w:val="Body"/>
    <w:link w:val="Heading3Char"/>
    <w:uiPriority w:val="9"/>
    <w:unhideWhenUsed/>
    <w:qFormat/>
    <w:rsid w:val="00E90503"/>
    <w:pPr>
      <w:numPr>
        <w:ilvl w:val="2"/>
      </w:numPr>
      <w:outlineLvl w:val="2"/>
    </w:pPr>
  </w:style>
  <w:style w:type="paragraph" w:styleId="Heading4">
    <w:name w:val="heading 4"/>
    <w:aliases w:val="Título 4 Jaime"/>
    <w:basedOn w:val="Heading1"/>
    <w:next w:val="Body"/>
    <w:link w:val="Heading4Char"/>
    <w:uiPriority w:val="9"/>
    <w:unhideWhenUsed/>
    <w:qFormat/>
    <w:rsid w:val="003E5EC6"/>
    <w:pPr>
      <w:numPr>
        <w:ilvl w:val="3"/>
      </w:numPr>
      <w:outlineLvl w:val="3"/>
    </w:pPr>
    <w:rPr>
      <w:i/>
      <w:sz w:val="24"/>
    </w:rPr>
  </w:style>
  <w:style w:type="paragraph" w:styleId="Heading5">
    <w:name w:val="heading 5"/>
    <w:basedOn w:val="Heading4"/>
    <w:next w:val="Body"/>
    <w:link w:val="Heading5Char"/>
    <w:uiPriority w:val="9"/>
    <w:unhideWhenUsed/>
    <w:qFormat/>
    <w:rsid w:val="003E5EC6"/>
    <w:pPr>
      <w:numPr>
        <w:ilvl w:val="4"/>
      </w:numPr>
      <w:outlineLvl w:val="4"/>
    </w:pPr>
    <w:rPr>
      <w:b w:val="0"/>
    </w:rPr>
  </w:style>
  <w:style w:type="paragraph" w:styleId="Heading6">
    <w:name w:val="heading 6"/>
    <w:basedOn w:val="Heading5"/>
    <w:next w:val="Body"/>
    <w:link w:val="Heading6Char"/>
    <w:uiPriority w:val="9"/>
    <w:unhideWhenUsed/>
    <w:qFormat/>
    <w:rsid w:val="00B97C05"/>
    <w:pPr>
      <w:numPr>
        <w:ilvl w:val="5"/>
      </w:numPr>
      <w:outlineLvl w:val="5"/>
    </w:pPr>
  </w:style>
  <w:style w:type="paragraph" w:styleId="Heading7">
    <w:name w:val="heading 7"/>
    <w:basedOn w:val="Heading6"/>
    <w:next w:val="Body"/>
    <w:link w:val="Heading7Char"/>
    <w:uiPriority w:val="9"/>
    <w:unhideWhenUsed/>
    <w:qFormat/>
    <w:rsid w:val="00B97C05"/>
    <w:pPr>
      <w:numPr>
        <w:ilvl w:val="6"/>
      </w:numPr>
      <w:outlineLvl w:val="6"/>
    </w:pPr>
  </w:style>
  <w:style w:type="paragraph" w:styleId="Heading8">
    <w:name w:val="heading 8"/>
    <w:basedOn w:val="Heading7"/>
    <w:next w:val="Body"/>
    <w:link w:val="Heading8Char"/>
    <w:uiPriority w:val="9"/>
    <w:unhideWhenUsed/>
    <w:qFormat/>
    <w:rsid w:val="00B97C05"/>
    <w:pPr>
      <w:numPr>
        <w:ilvl w:val="7"/>
      </w:numPr>
      <w:outlineLvl w:val="7"/>
    </w:pPr>
  </w:style>
  <w:style w:type="paragraph" w:styleId="Heading9">
    <w:name w:val="heading 9"/>
    <w:basedOn w:val="Heading8"/>
    <w:next w:val="Body"/>
    <w:link w:val="Heading9Char"/>
    <w:uiPriority w:val="9"/>
    <w:unhideWhenUsed/>
    <w:qFormat/>
    <w:rsid w:val="00B97C05"/>
    <w:pPr>
      <w:numPr>
        <w:ilvl w:val="8"/>
      </w:numPr>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paragraph" w:styleId="Bulletlevel1" w:customStyle="1">
    <w:name w:val="Bullet level 1."/>
    <w:basedOn w:val="Normal"/>
    <w:qFormat/>
    <w:rsid w:val="00F60DDD"/>
    <w:pPr>
      <w:ind w:right="432"/>
    </w:pPr>
    <w:rPr>
      <w:rFonts w:ascii="Calibri" w:hAnsi="Calibri" w:eastAsia="Calibri"/>
      <w:b/>
      <w:bCs/>
      <w:spacing w:val="-3"/>
      <w:sz w:val="24"/>
      <w:szCs w:val="24"/>
    </w:rPr>
  </w:style>
  <w:style w:type="paragraph" w:styleId="TOC2">
    <w:name w:val="toc 2"/>
    <w:basedOn w:val="Normal"/>
    <w:next w:val="Normal"/>
    <w:autoRedefine/>
    <w:uiPriority w:val="39"/>
    <w:unhideWhenUsed/>
    <w:rsid w:val="00122E64"/>
    <w:pPr>
      <w:spacing w:after="100"/>
      <w:ind w:left="220"/>
    </w:pPr>
  </w:style>
  <w:style w:type="paragraph" w:styleId="BulletLevel2" w:customStyle="1">
    <w:name w:val="Bullet Level 2."/>
    <w:basedOn w:val="Normal"/>
    <w:qFormat/>
    <w:rsid w:val="000453DD"/>
    <w:pPr>
      <w:ind w:right="432"/>
    </w:pPr>
    <w:rPr>
      <w:rFonts w:eastAsia="Calibri"/>
      <w:bCs/>
      <w:spacing w:val="-3"/>
      <w:szCs w:val="24"/>
    </w:rPr>
  </w:style>
  <w:style w:type="paragraph" w:styleId="CoverPageAMainHeading" w:customStyle="1">
    <w:name w:val="Cover Page A Main Heading."/>
    <w:basedOn w:val="Normal"/>
    <w:link w:val="CoverPageAMainHeadingChar"/>
    <w:qFormat/>
    <w:rsid w:val="00506E14"/>
    <w:pPr>
      <w:spacing w:before="720"/>
      <w:ind w:right="50"/>
      <w:jc w:val="center"/>
    </w:pPr>
    <w:rPr>
      <w:rFonts w:asciiTheme="majorHAnsi" w:hAnsiTheme="majorHAnsi"/>
      <w:b/>
      <w:color w:val="E02E3B"/>
      <w:sz w:val="56"/>
    </w:rPr>
  </w:style>
  <w:style w:type="character" w:styleId="Heading1Char" w:customStyle="1">
    <w:name w:val="Heading 1 Char"/>
    <w:basedOn w:val="DefaultParagraphFont"/>
    <w:link w:val="Heading1"/>
    <w:uiPriority w:val="9"/>
    <w:rsid w:val="00F60DDD"/>
    <w:rPr>
      <w:rFonts w:ascii="Calibri" w:hAnsi="Calibri" w:cs="Arial"/>
      <w:b/>
      <w:color w:val="00B050"/>
      <w:sz w:val="28"/>
      <w:szCs w:val="32"/>
    </w:rPr>
  </w:style>
  <w:style w:type="character" w:styleId="CoverPageAMainHeadingChar" w:customStyle="1">
    <w:name w:val="Cover Page A Main Heading. Char"/>
    <w:basedOn w:val="Heading1Char"/>
    <w:link w:val="CoverPageAMainHeading"/>
    <w:rsid w:val="00EA30ED"/>
    <w:rPr>
      <w:rFonts w:cs="Arial" w:asciiTheme="majorHAnsi" w:hAnsiTheme="majorHAnsi"/>
      <w:b/>
      <w:color w:val="E02E3B"/>
      <w:sz w:val="56"/>
      <w:szCs w:val="32"/>
    </w:rPr>
  </w:style>
  <w:style w:type="character" w:styleId="PlaceholderText">
    <w:name w:val="Placeholder Text"/>
    <w:basedOn w:val="DefaultParagraphFont"/>
    <w:uiPriority w:val="99"/>
    <w:semiHidden/>
    <w:rsid w:val="00E24117"/>
    <w:rPr>
      <w:color w:val="808080"/>
    </w:rPr>
  </w:style>
  <w:style w:type="table" w:styleId="InfowayTable" w:customStyle="1">
    <w:name w:val="Infoway Table"/>
    <w:basedOn w:val="TableNormal"/>
    <w:uiPriority w:val="99"/>
    <w:rsid w:val="009D1E84"/>
    <w:pPr>
      <w:widowControl/>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asciiTheme="majorHAnsi" w:hAnsiTheme="majorHAnsi"/>
        <w:b/>
        <w:sz w:val="24"/>
      </w:rPr>
      <w:tblPr/>
      <w:tcPr>
        <w:shd w:val="clear" w:color="auto" w:fill="000000" w:themeFill="text1"/>
      </w:tcPr>
    </w:tblStylePr>
  </w:style>
  <w:style w:type="paragraph" w:styleId="NormalWeb">
    <w:name w:val="Normal (Web)"/>
    <w:basedOn w:val="Normal"/>
    <w:uiPriority w:val="99"/>
    <w:unhideWhenUsed/>
    <w:rsid w:val="00D6378D"/>
    <w:pPr>
      <w:widowControl/>
      <w:spacing w:before="100" w:beforeAutospacing="1" w:after="100" w:afterAutospacing="1"/>
    </w:pPr>
    <w:rPr>
      <w:rFonts w:ascii="Times New Roman" w:hAnsi="Times New Roman" w:eastAsia="Times New Roman" w:cs="Times New Roman"/>
      <w:sz w:val="24"/>
      <w:szCs w:val="24"/>
      <w:lang w:eastAsia="en-CA"/>
    </w:rPr>
  </w:style>
  <w:style w:type="paragraph" w:styleId="TOC1">
    <w:name w:val="toc 1"/>
    <w:basedOn w:val="Normal"/>
    <w:next w:val="Normal"/>
    <w:autoRedefine/>
    <w:uiPriority w:val="39"/>
    <w:unhideWhenUsed/>
    <w:rsid w:val="00B757DD"/>
    <w:pPr>
      <w:tabs>
        <w:tab w:val="left" w:pos="440"/>
        <w:tab w:val="right" w:leader="dot" w:pos="9710"/>
      </w:tabs>
      <w:spacing w:after="100"/>
    </w:pPr>
  </w:style>
  <w:style w:type="character" w:styleId="Hyperlink">
    <w:name w:val="Hyperlink"/>
    <w:basedOn w:val="DefaultParagraphFont"/>
    <w:uiPriority w:val="99"/>
    <w:qFormat/>
    <w:rsid w:val="00143B51"/>
    <w:rPr>
      <w:color w:val="E02E3B" w:themeColor="hyperlink"/>
      <w:u w:val="single"/>
    </w:rPr>
  </w:style>
  <w:style w:type="character" w:styleId="CommentReference">
    <w:name w:val="annotation reference"/>
    <w:basedOn w:val="DefaultParagraphFont"/>
    <w:semiHidden/>
    <w:unhideWhenUsed/>
    <w:rsid w:val="00411C19"/>
    <w:rPr>
      <w:sz w:val="16"/>
      <w:szCs w:val="16"/>
    </w:rPr>
  </w:style>
  <w:style w:type="paragraph" w:styleId="CommentText">
    <w:name w:val="annotation text"/>
    <w:basedOn w:val="Normal"/>
    <w:link w:val="CommentTextChar"/>
    <w:uiPriority w:val="99"/>
    <w:unhideWhenUsed/>
    <w:rsid w:val="00411C19"/>
    <w:rPr>
      <w:sz w:val="20"/>
      <w:szCs w:val="20"/>
    </w:rPr>
  </w:style>
  <w:style w:type="character" w:styleId="CommentTextChar" w:customStyle="1">
    <w:name w:val="Comment Text Char"/>
    <w:basedOn w:val="DefaultParagraphFont"/>
    <w:link w:val="CommentText"/>
    <w:uiPriority w:val="99"/>
    <w:rsid w:val="00411C19"/>
    <w:rPr>
      <w:sz w:val="20"/>
      <w:szCs w:val="20"/>
    </w:rPr>
  </w:style>
  <w:style w:type="paragraph" w:styleId="CommentSubject">
    <w:name w:val="annotation subject"/>
    <w:basedOn w:val="CommentText"/>
    <w:next w:val="CommentText"/>
    <w:link w:val="CommentSubjectChar"/>
    <w:uiPriority w:val="99"/>
    <w:semiHidden/>
    <w:unhideWhenUsed/>
    <w:rsid w:val="00411C19"/>
    <w:rPr>
      <w:b/>
      <w:bCs/>
    </w:rPr>
  </w:style>
  <w:style w:type="character" w:styleId="CommentSubjectChar" w:customStyle="1">
    <w:name w:val="Comment Subject Char"/>
    <w:basedOn w:val="CommentTextChar"/>
    <w:link w:val="CommentSubject"/>
    <w:uiPriority w:val="99"/>
    <w:semiHidden/>
    <w:rsid w:val="00411C19"/>
    <w:rPr>
      <w:b/>
      <w:bCs/>
      <w:sz w:val="20"/>
      <w:szCs w:val="20"/>
    </w:rPr>
  </w:style>
  <w:style w:type="paragraph" w:styleId="Revision">
    <w:name w:val="Revision"/>
    <w:hidden/>
    <w:uiPriority w:val="99"/>
    <w:semiHidden/>
    <w:rsid w:val="00411C19"/>
    <w:pPr>
      <w:widowControl/>
    </w:pPr>
  </w:style>
  <w:style w:type="paragraph" w:styleId="BalloonText">
    <w:name w:val="Balloon Text"/>
    <w:basedOn w:val="Normal"/>
    <w:link w:val="BalloonTextChar"/>
    <w:uiPriority w:val="99"/>
    <w:semiHidden/>
    <w:unhideWhenUsed/>
    <w:rsid w:val="00E24117"/>
    <w:rPr>
      <w:rFonts w:ascii="Segoe UI" w:hAnsi="Segoe UI" w:cs="Segoe UI"/>
      <w:sz w:val="18"/>
      <w:szCs w:val="18"/>
    </w:rPr>
  </w:style>
  <w:style w:type="character" w:styleId="BalloonTextChar" w:customStyle="1">
    <w:name w:val="Balloon Text Char"/>
    <w:basedOn w:val="DefaultParagraphFont"/>
    <w:link w:val="BalloonText"/>
    <w:uiPriority w:val="99"/>
    <w:semiHidden/>
    <w:rsid w:val="00E24117"/>
    <w:rPr>
      <w:rFonts w:ascii="Segoe UI" w:hAnsi="Segoe UI" w:cs="Segoe UI"/>
      <w:sz w:val="18"/>
      <w:szCs w:val="18"/>
    </w:rPr>
  </w:style>
  <w:style w:type="paragraph" w:styleId="PicturesandGraphics" w:customStyle="1">
    <w:name w:val="Pictures and Graphics."/>
    <w:basedOn w:val="Normal"/>
    <w:qFormat/>
    <w:rsid w:val="00130925"/>
    <w:pPr>
      <w:keepNext/>
      <w:keepLines/>
      <w:widowControl/>
      <w:spacing w:before="240" w:after="240"/>
      <w:jc w:val="center"/>
    </w:pPr>
    <w:rPr>
      <w:rFonts w:eastAsia="Calibri"/>
      <w:bCs/>
      <w:spacing w:val="-3"/>
      <w:sz w:val="24"/>
      <w:szCs w:val="24"/>
    </w:rPr>
  </w:style>
  <w:style w:type="character" w:styleId="SuperscriptCharacters" w:customStyle="1">
    <w:name w:val="Superscript Characters."/>
    <w:basedOn w:val="DefaultParagraphFont"/>
    <w:uiPriority w:val="1"/>
    <w:rsid w:val="00506BBC"/>
    <w:rPr>
      <w:rFonts w:asciiTheme="minorHAnsi" w:hAnsiTheme="minorHAnsi"/>
      <w:color w:val="auto"/>
      <w:sz w:val="22"/>
      <w:vertAlign w:val="superscript"/>
    </w:rPr>
  </w:style>
  <w:style w:type="paragraph" w:styleId="CoverPageBLowerPortion" w:customStyle="1">
    <w:name w:val="Cover Page B Lower Portion."/>
    <w:basedOn w:val="Normal"/>
    <w:qFormat/>
    <w:rsid w:val="005D69C8"/>
    <w:pPr>
      <w:spacing w:before="2"/>
      <w:ind w:right="220"/>
      <w:jc w:val="center"/>
    </w:pPr>
    <w:rPr>
      <w:rFonts w:eastAsia="Calibri" w:cs="Calibri"/>
      <w:b/>
      <w:bCs/>
      <w:color w:val="000000" w:themeColor="text1"/>
      <w:sz w:val="32"/>
      <w:szCs w:val="29"/>
    </w:rPr>
  </w:style>
  <w:style w:type="paragraph" w:styleId="CoverPageASubheading" w:customStyle="1">
    <w:name w:val="Cover Page A Subheading."/>
    <w:basedOn w:val="CoverPageBLowerPortion"/>
    <w:qFormat/>
    <w:rsid w:val="005D69C8"/>
    <w:pPr>
      <w:keepNext/>
      <w:keepLines/>
      <w:widowControl/>
      <w:spacing w:before="0" w:after="4000"/>
      <w:ind w:right="43"/>
    </w:pPr>
    <w:rPr>
      <w:sz w:val="40"/>
    </w:rPr>
  </w:style>
  <w:style w:type="paragraph" w:styleId="Body" w:customStyle="1">
    <w:name w:val="Body."/>
    <w:basedOn w:val="Normal"/>
    <w:qFormat/>
    <w:rsid w:val="00F60DDD"/>
    <w:pPr>
      <w:widowControl/>
    </w:pPr>
    <w:rPr>
      <w:rFonts w:ascii="Calibri" w:hAnsi="Calibri" w:eastAsia="Calibri"/>
      <w:color w:val="000000" w:themeColor="text1"/>
      <w:spacing w:val="-3"/>
      <w:szCs w:val="24"/>
    </w:rPr>
  </w:style>
  <w:style w:type="character" w:styleId="BoldCharacters" w:customStyle="1">
    <w:name w:val="Bold Characters."/>
    <w:basedOn w:val="DefaultParagraphFont"/>
    <w:qFormat/>
    <w:rsid w:val="00E24117"/>
    <w:rPr>
      <w:rFonts w:asciiTheme="minorHAnsi" w:hAnsiTheme="minorHAnsi"/>
      <w:b/>
      <w:sz w:val="22"/>
    </w:rPr>
  </w:style>
  <w:style w:type="paragraph" w:styleId="FooterReportPortraitwithTOC" w:customStyle="1">
    <w:name w:val="Footer Report Portrait with TOC."/>
    <w:basedOn w:val="Normal"/>
    <w:link w:val="FooterReportPortraitwithTOCChar"/>
    <w:qFormat/>
    <w:rsid w:val="00051524"/>
    <w:pPr>
      <w:pBdr>
        <w:top w:val="single" w:color="A6A6A6" w:themeColor="background1" w:themeShade="A6" w:sz="4" w:space="10"/>
      </w:pBdr>
      <w:tabs>
        <w:tab w:val="right" w:pos="10440"/>
      </w:tabs>
    </w:pPr>
    <w:rPr>
      <w:noProof/>
    </w:rPr>
  </w:style>
  <w:style w:type="character" w:styleId="FooterReportPortraitwithTOCChar" w:customStyle="1">
    <w:name w:val="Footer Report Portrait with TOC. Char"/>
    <w:basedOn w:val="DefaultParagraphFont"/>
    <w:link w:val="FooterReportPortraitwithTOC"/>
    <w:rsid w:val="00EA30ED"/>
    <w:rPr>
      <w:noProof/>
    </w:rPr>
  </w:style>
  <w:style w:type="paragraph" w:styleId="HeaderReportPortraitwithTOC" w:customStyle="1">
    <w:name w:val="Header Report Portrait with TOC."/>
    <w:basedOn w:val="Normal"/>
    <w:qFormat/>
    <w:rsid w:val="00E24117"/>
    <w:pPr>
      <w:pBdr>
        <w:bottom w:val="single" w:color="A6A6A6" w:themeColor="background1" w:themeShade="A6" w:sz="4" w:space="1"/>
      </w:pBdr>
      <w:tabs>
        <w:tab w:val="right" w:pos="9360"/>
      </w:tabs>
      <w:spacing w:after="240"/>
    </w:pPr>
    <w:rPr>
      <w:b/>
      <w:sz w:val="44"/>
    </w:rPr>
  </w:style>
  <w:style w:type="character" w:styleId="ItalicCharacters" w:customStyle="1">
    <w:name w:val="Italic Characters."/>
    <w:basedOn w:val="DefaultParagraphFont"/>
    <w:qFormat/>
    <w:rsid w:val="00E24117"/>
    <w:rPr>
      <w:rFonts w:asciiTheme="minorHAnsi" w:hAnsiTheme="minorHAnsi"/>
      <w:i/>
      <w:sz w:val="22"/>
    </w:rPr>
  </w:style>
  <w:style w:type="paragraph" w:styleId="TableDataBullet" w:customStyle="1">
    <w:name w:val="Table Data Bullet."/>
    <w:basedOn w:val="Normal"/>
    <w:qFormat/>
    <w:rsid w:val="009D1E84"/>
    <w:pPr>
      <w:tabs>
        <w:tab w:val="num" w:pos="720"/>
      </w:tabs>
      <w:ind w:left="340" w:hanging="720"/>
    </w:pPr>
    <w:rPr>
      <w:rFonts w:eastAsia="Calibri"/>
      <w:color w:val="000000" w:themeColor="text1"/>
      <w:spacing w:val="-3"/>
      <w:szCs w:val="24"/>
    </w:rPr>
  </w:style>
  <w:style w:type="paragraph" w:styleId="TableData" w:customStyle="1">
    <w:name w:val="Table Data."/>
    <w:basedOn w:val="Normal"/>
    <w:qFormat/>
    <w:rsid w:val="00E24117"/>
    <w:pPr>
      <w:ind w:right="389"/>
    </w:pPr>
    <w:rPr>
      <w:rFonts w:eastAsia="Calibri" w:cs="Calibri"/>
      <w:szCs w:val="24"/>
    </w:rPr>
  </w:style>
  <w:style w:type="paragraph" w:styleId="TableofContentsTitle" w:customStyle="1">
    <w:name w:val="Table of Contents Title."/>
    <w:basedOn w:val="Normal"/>
    <w:next w:val="Body"/>
    <w:qFormat/>
    <w:rsid w:val="00C44245"/>
    <w:pPr>
      <w:keepNext/>
      <w:keepLines/>
      <w:pageBreakBefore/>
      <w:widowControl/>
      <w:spacing w:before="240" w:after="240"/>
    </w:pPr>
    <w:rPr>
      <w:rFonts w:cs="Arial"/>
      <w:b/>
      <w:color w:val="E02E3B"/>
      <w:sz w:val="32"/>
      <w:szCs w:val="32"/>
    </w:rPr>
  </w:style>
  <w:style w:type="character" w:styleId="Heading2Char" w:customStyle="1">
    <w:name w:val="Heading 2 Char"/>
    <w:basedOn w:val="DefaultParagraphFont"/>
    <w:link w:val="Heading2"/>
    <w:uiPriority w:val="9"/>
    <w:rsid w:val="00F60DDD"/>
    <w:rPr>
      <w:rFonts w:ascii="Calibri" w:hAnsi="Calibri" w:eastAsia="Calibri" w:cs="Times New Roman"/>
      <w:b/>
      <w:bCs/>
      <w:iCs/>
      <w:color w:val="00B050"/>
      <w:spacing w:val="-3"/>
      <w:sz w:val="24"/>
      <w:szCs w:val="28"/>
    </w:rPr>
  </w:style>
  <w:style w:type="character" w:styleId="Heading3Char" w:customStyle="1">
    <w:name w:val="Heading 3 Char"/>
    <w:basedOn w:val="DefaultParagraphFont"/>
    <w:link w:val="Heading3"/>
    <w:rsid w:val="00EA30ED"/>
    <w:rPr>
      <w:rFonts w:eastAsia="Calibri" w:cs="Times New Roman" w:asciiTheme="majorHAnsi" w:hAnsiTheme="majorHAnsi"/>
      <w:b/>
      <w:bCs/>
      <w:iCs/>
      <w:color w:val="000000" w:themeColor="text2"/>
      <w:spacing w:val="-3"/>
      <w:sz w:val="24"/>
      <w:szCs w:val="28"/>
      <w:lang w:val="en-CA"/>
    </w:rPr>
  </w:style>
  <w:style w:type="character" w:styleId="BoldandItalicCharacters" w:customStyle="1">
    <w:name w:val="Bold and Italic Characters."/>
    <w:basedOn w:val="ItalicCharacters"/>
    <w:qFormat/>
    <w:rsid w:val="009073D3"/>
    <w:rPr>
      <w:rFonts w:asciiTheme="minorHAnsi" w:hAnsiTheme="minorHAnsi"/>
      <w:b/>
      <w:i/>
      <w:sz w:val="22"/>
    </w:rPr>
  </w:style>
  <w:style w:type="paragraph" w:styleId="Header">
    <w:name w:val="header"/>
    <w:basedOn w:val="Normal"/>
    <w:link w:val="HeaderChar"/>
    <w:uiPriority w:val="99"/>
    <w:unhideWhenUsed/>
    <w:rsid w:val="00B04496"/>
    <w:pPr>
      <w:tabs>
        <w:tab w:val="center" w:pos="4680"/>
        <w:tab w:val="right" w:pos="9360"/>
      </w:tabs>
      <w:spacing w:before="0" w:after="0"/>
    </w:pPr>
  </w:style>
  <w:style w:type="character" w:styleId="HeaderChar" w:customStyle="1">
    <w:name w:val="Header Char"/>
    <w:basedOn w:val="DefaultParagraphFont"/>
    <w:link w:val="Header"/>
    <w:uiPriority w:val="99"/>
    <w:rsid w:val="00B04496"/>
  </w:style>
  <w:style w:type="paragraph" w:styleId="Footer">
    <w:name w:val="footer"/>
    <w:basedOn w:val="Normal"/>
    <w:link w:val="FooterChar"/>
    <w:uiPriority w:val="99"/>
    <w:unhideWhenUsed/>
    <w:rsid w:val="00B04496"/>
    <w:pPr>
      <w:tabs>
        <w:tab w:val="center" w:pos="4680"/>
        <w:tab w:val="right" w:pos="9360"/>
      </w:tabs>
      <w:spacing w:before="0" w:after="0"/>
    </w:pPr>
  </w:style>
  <w:style w:type="character" w:styleId="FooterChar" w:customStyle="1">
    <w:name w:val="Footer Char"/>
    <w:basedOn w:val="DefaultParagraphFont"/>
    <w:link w:val="Footer"/>
    <w:uiPriority w:val="99"/>
    <w:rsid w:val="00B04496"/>
  </w:style>
  <w:style w:type="paragraph" w:styleId="FootnoteText">
    <w:name w:val="footnote text"/>
    <w:basedOn w:val="Normal"/>
    <w:link w:val="FootnoteTextChar"/>
    <w:uiPriority w:val="99"/>
    <w:semiHidden/>
    <w:unhideWhenUsed/>
    <w:rsid w:val="000453DD"/>
    <w:pPr>
      <w:spacing w:before="0" w:after="0"/>
    </w:pPr>
    <w:rPr>
      <w:sz w:val="20"/>
      <w:szCs w:val="20"/>
    </w:rPr>
  </w:style>
  <w:style w:type="character" w:styleId="FootnoteTextChar" w:customStyle="1">
    <w:name w:val="Footnote Text Char"/>
    <w:basedOn w:val="DefaultParagraphFont"/>
    <w:link w:val="FootnoteText"/>
    <w:uiPriority w:val="99"/>
    <w:semiHidden/>
    <w:rsid w:val="000453DD"/>
    <w:rPr>
      <w:sz w:val="20"/>
      <w:szCs w:val="20"/>
    </w:rPr>
  </w:style>
  <w:style w:type="character" w:styleId="FootnoteReference">
    <w:name w:val="footnote reference"/>
    <w:basedOn w:val="DefaultParagraphFont"/>
    <w:uiPriority w:val="99"/>
    <w:semiHidden/>
    <w:unhideWhenUsed/>
    <w:rsid w:val="000453DD"/>
    <w:rPr>
      <w:vertAlign w:val="superscript"/>
    </w:rPr>
  </w:style>
  <w:style w:type="character" w:styleId="Heading4Char" w:customStyle="1">
    <w:name w:val="Heading 4 Char"/>
    <w:aliases w:val="Título 4 Jaime Char"/>
    <w:basedOn w:val="DefaultParagraphFont"/>
    <w:link w:val="Heading4"/>
    <w:rsid w:val="00EA30ED"/>
    <w:rPr>
      <w:rFonts w:cs="Arial"/>
      <w:b/>
      <w:i/>
      <w:color w:val="E02E3B"/>
      <w:sz w:val="24"/>
      <w:szCs w:val="32"/>
    </w:rPr>
  </w:style>
  <w:style w:type="character" w:styleId="Heading5Char" w:customStyle="1">
    <w:name w:val="Heading 5 Char"/>
    <w:basedOn w:val="DefaultParagraphFont"/>
    <w:link w:val="Heading5"/>
    <w:rsid w:val="00EA30ED"/>
    <w:rPr>
      <w:rFonts w:cs="Arial"/>
      <w:i/>
      <w:color w:val="E02E3B"/>
      <w:sz w:val="24"/>
      <w:szCs w:val="32"/>
    </w:rPr>
  </w:style>
  <w:style w:type="character" w:styleId="Heading6Char" w:customStyle="1">
    <w:name w:val="Heading 6 Char"/>
    <w:basedOn w:val="DefaultParagraphFont"/>
    <w:link w:val="Heading6"/>
    <w:rsid w:val="00EA30ED"/>
    <w:rPr>
      <w:rFonts w:cs="Arial"/>
      <w:i/>
      <w:color w:val="E02E3B"/>
      <w:sz w:val="24"/>
      <w:szCs w:val="32"/>
    </w:rPr>
  </w:style>
  <w:style w:type="character" w:styleId="Heading7Char" w:customStyle="1">
    <w:name w:val="Heading 7 Char"/>
    <w:basedOn w:val="DefaultParagraphFont"/>
    <w:link w:val="Heading7"/>
    <w:rsid w:val="00EA30ED"/>
    <w:rPr>
      <w:rFonts w:cs="Arial"/>
      <w:i/>
      <w:color w:val="E02E3B"/>
      <w:sz w:val="24"/>
      <w:szCs w:val="32"/>
    </w:rPr>
  </w:style>
  <w:style w:type="character" w:styleId="Heading8Char" w:customStyle="1">
    <w:name w:val="Heading 8 Char"/>
    <w:basedOn w:val="DefaultParagraphFont"/>
    <w:link w:val="Heading8"/>
    <w:rsid w:val="00EA30ED"/>
    <w:rPr>
      <w:rFonts w:cs="Arial"/>
      <w:i/>
      <w:color w:val="E02E3B"/>
      <w:sz w:val="24"/>
      <w:szCs w:val="32"/>
    </w:rPr>
  </w:style>
  <w:style w:type="character" w:styleId="Heading9Char" w:customStyle="1">
    <w:name w:val="Heading 9 Char"/>
    <w:basedOn w:val="DefaultParagraphFont"/>
    <w:link w:val="Heading9"/>
    <w:rsid w:val="00EA30ED"/>
    <w:rPr>
      <w:rFonts w:cs="Arial"/>
      <w:i/>
      <w:color w:val="E02E3B"/>
      <w:sz w:val="24"/>
      <w:szCs w:val="32"/>
    </w:rPr>
  </w:style>
  <w:style w:type="paragraph" w:styleId="TOC3">
    <w:name w:val="toc 3"/>
    <w:basedOn w:val="Normal"/>
    <w:next w:val="Normal"/>
    <w:autoRedefine/>
    <w:uiPriority w:val="39"/>
    <w:unhideWhenUsed/>
    <w:rsid w:val="00B97C05"/>
    <w:pPr>
      <w:spacing w:after="100"/>
      <w:ind w:left="440"/>
    </w:pPr>
  </w:style>
  <w:style w:type="paragraph" w:styleId="TOC4">
    <w:name w:val="toc 4"/>
    <w:basedOn w:val="Normal"/>
    <w:next w:val="Normal"/>
    <w:autoRedefine/>
    <w:uiPriority w:val="39"/>
    <w:unhideWhenUsed/>
    <w:rsid w:val="00B97C05"/>
    <w:pPr>
      <w:spacing w:after="100"/>
      <w:ind w:left="660"/>
    </w:pPr>
  </w:style>
  <w:style w:type="paragraph" w:styleId="TOC5">
    <w:name w:val="toc 5"/>
    <w:basedOn w:val="Normal"/>
    <w:next w:val="Normal"/>
    <w:autoRedefine/>
    <w:uiPriority w:val="39"/>
    <w:unhideWhenUsed/>
    <w:rsid w:val="00B97C05"/>
    <w:pPr>
      <w:spacing w:after="100"/>
      <w:ind w:left="880"/>
    </w:pPr>
  </w:style>
  <w:style w:type="paragraph" w:styleId="ListParagraph">
    <w:name w:val="List Paragraph"/>
    <w:basedOn w:val="Normal"/>
    <w:uiPriority w:val="1"/>
    <w:qFormat/>
    <w:rsid w:val="001C5570"/>
    <w:pPr>
      <w:spacing w:before="0" w:after="0"/>
    </w:pPr>
  </w:style>
  <w:style w:type="paragraph" w:styleId="TOCHeading">
    <w:name w:val="TOC Heading"/>
    <w:basedOn w:val="Heading1"/>
    <w:next w:val="Normal"/>
    <w:uiPriority w:val="39"/>
    <w:unhideWhenUsed/>
    <w:qFormat/>
    <w:rsid w:val="00036877"/>
    <w:pPr>
      <w:spacing w:after="0" w:line="259" w:lineRule="auto"/>
      <w:outlineLvl w:val="9"/>
    </w:pPr>
    <w:rPr>
      <w:rFonts w:asciiTheme="majorHAnsi" w:hAnsiTheme="majorHAnsi" w:eastAsiaTheme="majorEastAsia" w:cstheme="majorBidi"/>
      <w:b w:val="0"/>
      <w:color w:val="791A20" w:themeColor="accent1" w:themeShade="BF"/>
      <w:lang w:eastAsia="en-CA"/>
    </w:rPr>
  </w:style>
  <w:style w:type="paragraph" w:styleId="BodyText">
    <w:name w:val="Body Text"/>
    <w:basedOn w:val="Normal"/>
    <w:link w:val="BodyTextChar"/>
    <w:uiPriority w:val="1"/>
    <w:qFormat/>
    <w:rsid w:val="00027903"/>
    <w:pPr>
      <w:autoSpaceDE w:val="0"/>
      <w:autoSpaceDN w:val="0"/>
      <w:spacing w:before="0" w:after="0"/>
      <w:ind w:left="826"/>
    </w:pPr>
    <w:rPr>
      <w:rFonts w:ascii="Calibri" w:hAnsi="Calibri" w:eastAsia="Calibri" w:cs="Calibri"/>
      <w:sz w:val="24"/>
      <w:szCs w:val="24"/>
      <w:lang w:eastAsia="en-CA" w:bidi="en-CA"/>
    </w:rPr>
  </w:style>
  <w:style w:type="character" w:styleId="BodyTextChar" w:customStyle="1">
    <w:name w:val="Body Text Char"/>
    <w:basedOn w:val="DefaultParagraphFont"/>
    <w:link w:val="BodyText"/>
    <w:uiPriority w:val="1"/>
    <w:rsid w:val="00027903"/>
    <w:rPr>
      <w:rFonts w:ascii="Calibri" w:hAnsi="Calibri" w:eastAsia="Calibri" w:cs="Calibri"/>
      <w:sz w:val="24"/>
      <w:szCs w:val="24"/>
      <w:lang w:val="en-CA" w:eastAsia="en-CA" w:bidi="en-CA"/>
    </w:rPr>
  </w:style>
  <w:style w:type="table" w:styleId="TableNormal1" w:customStyle="1">
    <w:name w:val="Table Normal1"/>
    <w:uiPriority w:val="2"/>
    <w:semiHidden/>
    <w:unhideWhenUsed/>
    <w:qFormat/>
    <w:rsid w:val="000A684D"/>
    <w:pPr>
      <w:autoSpaceDE w:val="0"/>
      <w:autoSpaceDN w:val="0"/>
    </w:pPr>
    <w:tblPr>
      <w:tblInd w:w="0" w:type="dxa"/>
      <w:tblCellMar>
        <w:top w:w="0" w:type="dxa"/>
        <w:left w:w="0" w:type="dxa"/>
        <w:bottom w:w="0" w:type="dxa"/>
        <w:right w:w="0" w:type="dxa"/>
      </w:tblCellMar>
    </w:tblPr>
  </w:style>
  <w:style w:type="paragraph" w:styleId="TableParagraph" w:customStyle="1">
    <w:name w:val="Table Paragraph"/>
    <w:basedOn w:val="Normal"/>
    <w:uiPriority w:val="1"/>
    <w:qFormat/>
    <w:rsid w:val="000A684D"/>
    <w:pPr>
      <w:autoSpaceDE w:val="0"/>
      <w:autoSpaceDN w:val="0"/>
      <w:spacing w:before="0" w:after="0" w:line="249" w:lineRule="exact"/>
      <w:ind w:left="118"/>
    </w:pPr>
    <w:rPr>
      <w:rFonts w:ascii="Calibri" w:hAnsi="Calibri" w:eastAsia="Calibri" w:cs="Calibri"/>
      <w:lang w:eastAsia="en-CA" w:bidi="en-CA"/>
    </w:rPr>
  </w:style>
  <w:style w:type="character" w:styleId="UnresolvedMention">
    <w:name w:val="Unresolved Mention"/>
    <w:basedOn w:val="DefaultParagraphFont"/>
    <w:uiPriority w:val="99"/>
    <w:semiHidden/>
    <w:unhideWhenUsed/>
    <w:rsid w:val="006A06A1"/>
    <w:rPr>
      <w:color w:val="605E5C"/>
      <w:shd w:val="clear" w:color="auto" w:fill="E1DFDD"/>
    </w:rPr>
  </w:style>
  <w:style w:type="table" w:styleId="TableGrid">
    <w:name w:val="Table Grid"/>
    <w:basedOn w:val="TableNormal"/>
    <w:uiPriority w:val="39"/>
    <w:rsid w:val="00EE11E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1" w:customStyle="1">
    <w:name w:val="Title1"/>
    <w:basedOn w:val="Normal"/>
    <w:rsid w:val="005E04A5"/>
    <w:pPr>
      <w:spacing w:before="60"/>
    </w:pPr>
    <w:rPr>
      <w:rFonts w:eastAsia="Calibri" w:cs="Calibri" w:asciiTheme="majorHAnsi" w:hAnsiTheme="majorHAnsi"/>
      <w:color w:val="000000" w:themeColor="text1"/>
      <w:spacing w:val="-2"/>
      <w:sz w:val="54"/>
      <w:szCs w:val="54"/>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pPr>
      <w:widowControl/>
    </w:pPr>
    <w:tblPr>
      <w:tblStyleRowBandSize w:val="1"/>
      <w:tblStyleColBandSize w:val="1"/>
    </w:tblPr>
    <w:tblStylePr w:type="firstRow">
      <w:rPr>
        <w:rFonts w:ascii="Helvetica Neue" w:hAnsi="Helvetica Neue" w:eastAsia="Helvetica Neue" w:cs="Helvetica Neue"/>
        <w:b/>
        <w:sz w:val="24"/>
        <w:szCs w:val="24"/>
      </w:rPr>
      <w:tblPr/>
      <w:tcPr>
        <w:shd w:val="clear" w:color="auto" w:fill="000000"/>
      </w:tcPr>
    </w:tblStylePr>
  </w:style>
  <w:style w:type="table" w:styleId="a0" w:customStyle="1">
    <w:basedOn w:val="TableNormal"/>
    <w:pPr>
      <w:widowControl/>
    </w:pPr>
    <w:tblPr>
      <w:tblStyleRowBandSize w:val="1"/>
      <w:tblStyleColBandSize w:val="1"/>
    </w:tblPr>
    <w:tblStylePr w:type="firstRow">
      <w:rPr>
        <w:rFonts w:ascii="Helvetica Neue" w:hAnsi="Helvetica Neue" w:eastAsia="Helvetica Neue" w:cs="Helvetica Neue"/>
        <w:b/>
        <w:sz w:val="24"/>
        <w:szCs w:val="24"/>
      </w:rPr>
      <w:tblPr/>
      <w:tcPr>
        <w:shd w:val="clear" w:color="auto" w:fill="000000"/>
      </w:tcPr>
    </w:tblStylePr>
  </w:style>
  <w:style w:type="character" w:styleId="Emphasis">
    <w:name w:val="Emphasis"/>
    <w:basedOn w:val="DefaultParagraphFont"/>
    <w:uiPriority w:val="20"/>
    <w:qFormat/>
    <w:rsid w:val="00EF5049"/>
    <w:rPr>
      <w:i/>
      <w:iCs/>
    </w:rPr>
  </w:style>
  <w:style w:type="table" w:styleId="ACETTable" w:customStyle="1">
    <w:name w:val="ACET Table"/>
    <w:basedOn w:val="TableNormal"/>
    <w:uiPriority w:val="99"/>
    <w:rsid w:val="0093794F"/>
    <w:pPr>
      <w:widowControl/>
      <w:spacing w:before="0" w:after="0"/>
    </w:pPr>
    <w:rPr>
      <w:rFonts w:ascii="Arial" w:hAnsi="Arial" w:eastAsia="Calibri"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ascii="Arial" w:hAnsi="Arial"/>
        <w:sz w:val="22"/>
      </w:rPr>
      <w:tblPr/>
      <w:tcPr>
        <w:shd w:val="clear" w:color="auto" w:fill="10385B"/>
      </w:tcPr>
    </w:tblStylePr>
  </w:style>
  <w:style w:type="paragraph" w:styleId="HeadingBar" w:customStyle="1">
    <w:name w:val="Heading Bar"/>
    <w:basedOn w:val="Normal"/>
    <w:next w:val="Heading3"/>
    <w:rsid w:val="0093794F"/>
    <w:pPr>
      <w:keepNext/>
      <w:keepLines/>
      <w:widowControl/>
      <w:shd w:val="solid" w:color="auto" w:fill="auto"/>
      <w:spacing w:before="240" w:after="0"/>
      <w:ind w:right="7920"/>
    </w:pPr>
    <w:rPr>
      <w:rFonts w:ascii="Times New Roman" w:hAnsi="Times New Roman" w:eastAsia="Times New Roman" w:cs="Times New Roman"/>
      <w:color w:val="FFFFFF"/>
      <w:sz w:val="8"/>
      <w:szCs w:val="20"/>
      <w:lang w:val="en-US"/>
    </w:rPr>
  </w:style>
  <w:style w:type="paragraph" w:styleId="ICONParagraph" w:customStyle="1">
    <w:name w:val="ICON Paragraph"/>
    <w:link w:val="ICONParagraphChar"/>
    <w:qFormat/>
    <w:rsid w:val="00D5448E"/>
    <w:pPr>
      <w:widowControl/>
      <w:spacing w:before="180" w:after="180"/>
    </w:pPr>
    <w:rPr>
      <w:rFonts w:ascii="Arial" w:hAnsi="Arial" w:eastAsia="MS Mincho" w:cs="Arial"/>
      <w:color w:val="000000" w:themeColor="text1"/>
      <w:sz w:val="20"/>
      <w:szCs w:val="20"/>
      <w:lang w:val="en-US"/>
    </w:rPr>
  </w:style>
  <w:style w:type="character" w:styleId="ICONParagraphChar" w:customStyle="1">
    <w:name w:val="ICON Paragraph Char"/>
    <w:basedOn w:val="DefaultParagraphFont"/>
    <w:link w:val="ICONParagraph"/>
    <w:rsid w:val="00D5448E"/>
    <w:rPr>
      <w:rFonts w:ascii="Arial" w:hAnsi="Arial" w:eastAsia="MS Mincho" w:cs="Arial"/>
      <w:color w:val="000000" w:themeColor="text1"/>
      <w:sz w:val="20"/>
      <w:szCs w:val="20"/>
      <w:lang w:val="en-US"/>
    </w:rPr>
  </w:style>
  <w:style w:type="table" w:styleId="a1" w:customStyle="1">
    <w:basedOn w:val="TableNormal"/>
    <w:tblPr>
      <w:tblStyleRowBandSize w:val="1"/>
      <w:tblStyleColBandSize w:val="1"/>
      <w:tblCellMar>
        <w:left w:w="0" w:type="dxa"/>
        <w:right w:w="0" w:type="dxa"/>
      </w:tblCellMar>
    </w:tblPr>
  </w:style>
  <w:style w:type="table" w:styleId="a2" w:customStyle="1">
    <w:basedOn w:val="TableNormal"/>
    <w:pPr>
      <w:widowControl/>
      <w:spacing w:before="0" w:after="0"/>
    </w:pPr>
    <w:rPr>
      <w:rFonts w:ascii="Arial" w:hAnsi="Arial" w:eastAsia="Arial" w:cs="Arial"/>
      <w:sz w:val="20"/>
      <w:szCs w:val="20"/>
    </w:rPr>
    <w:tblPr>
      <w:tblStyleRowBandSize w:val="1"/>
      <w:tblStyleColBandSize w:val="1"/>
    </w:tblPr>
    <w:tblStylePr w:type="firstRow">
      <w:rPr>
        <w:rFonts w:ascii="Arial" w:hAnsi="Arial" w:eastAsia="Arial" w:cs="Arial"/>
        <w:sz w:val="22"/>
        <w:szCs w:val="22"/>
      </w:rPr>
      <w:tblPr/>
      <w:tcPr>
        <w:shd w:val="clear" w:color="auto" w:fill="10385B"/>
      </w:tcPr>
    </w:tblStylePr>
  </w:style>
  <w:style w:type="table" w:styleId="a3" w:customStyle="1">
    <w:basedOn w:val="TableNormal"/>
    <w:pPr>
      <w:widowControl/>
      <w:spacing w:before="0" w:after="0"/>
    </w:pPr>
    <w:rPr>
      <w:rFonts w:ascii="Arial" w:hAnsi="Arial" w:eastAsia="Arial" w:cs="Arial"/>
      <w:sz w:val="20"/>
      <w:szCs w:val="20"/>
    </w:rPr>
    <w:tblPr>
      <w:tblStyleRowBandSize w:val="1"/>
      <w:tblStyleColBandSize w:val="1"/>
    </w:tblPr>
    <w:tblStylePr w:type="firstRow">
      <w:rPr>
        <w:rFonts w:ascii="Arial" w:hAnsi="Arial" w:eastAsia="Arial" w:cs="Arial"/>
        <w:sz w:val="22"/>
        <w:szCs w:val="22"/>
      </w:rPr>
      <w:tblPr/>
      <w:tcPr>
        <w:shd w:val="clear" w:color="auto" w:fill="10385B"/>
      </w:tcPr>
    </w:tblStylePr>
  </w:style>
  <w:style w:type="table" w:styleId="a4" w:customStyle="1">
    <w:basedOn w:val="TableNormal"/>
    <w:pPr>
      <w:widowControl/>
      <w:spacing w:before="0" w:after="0"/>
    </w:pPr>
    <w:rPr>
      <w:rFonts w:ascii="Arial" w:hAnsi="Arial" w:eastAsia="Arial" w:cs="Arial"/>
      <w:sz w:val="20"/>
      <w:szCs w:val="20"/>
    </w:rPr>
    <w:tblPr>
      <w:tblStyleRowBandSize w:val="1"/>
      <w:tblStyleColBandSize w:val="1"/>
    </w:tblPr>
    <w:tblStylePr w:type="firstRow">
      <w:rPr>
        <w:rFonts w:ascii="Arial" w:hAnsi="Arial" w:eastAsia="Arial" w:cs="Arial"/>
        <w:sz w:val="22"/>
        <w:szCs w:val="22"/>
      </w:rPr>
      <w:tblPr/>
      <w:tcPr>
        <w:shd w:val="clear" w:color="auto" w:fill="10385B"/>
      </w:tcPr>
    </w:tblStylePr>
  </w:style>
  <w:style w:type="table" w:styleId="a5" w:customStyle="1">
    <w:basedOn w:val="TableNormal"/>
    <w:pPr>
      <w:widowControl/>
      <w:spacing w:before="0" w:after="0"/>
    </w:pPr>
    <w:rPr>
      <w:rFonts w:ascii="Arial" w:hAnsi="Arial" w:eastAsia="Arial" w:cs="Arial"/>
      <w:sz w:val="20"/>
      <w:szCs w:val="20"/>
    </w:rPr>
    <w:tblPr>
      <w:tblStyleRowBandSize w:val="1"/>
      <w:tblStyleColBandSize w:val="1"/>
    </w:tblPr>
    <w:tblStylePr w:type="firstRow">
      <w:rPr>
        <w:rFonts w:ascii="Arial" w:hAnsi="Arial" w:eastAsia="Arial" w:cs="Arial"/>
        <w:sz w:val="22"/>
        <w:szCs w:val="22"/>
      </w:rPr>
      <w:tblPr/>
      <w:tcPr>
        <w:shd w:val="clear" w:color="auto" w:fill="10385B"/>
      </w:tcPr>
    </w:tblStylePr>
  </w:style>
  <w:style w:type="table" w:styleId="a6" w:customStyle="1">
    <w:basedOn w:val="TableNormal"/>
    <w:pPr>
      <w:widowControl/>
      <w:spacing w:before="0" w:after="0"/>
    </w:pPr>
    <w:rPr>
      <w:rFonts w:ascii="Arial" w:hAnsi="Arial" w:eastAsia="Arial" w:cs="Arial"/>
      <w:sz w:val="20"/>
      <w:szCs w:val="20"/>
    </w:rPr>
    <w:tblPr>
      <w:tblStyleRowBandSize w:val="1"/>
      <w:tblStyleColBandSize w:val="1"/>
      <w:tblCellMar>
        <w:left w:w="0" w:type="dxa"/>
        <w:right w:w="0" w:type="dxa"/>
      </w:tblCellMar>
    </w:tblPr>
  </w:style>
  <w:style w:type="table" w:styleId="a7" w:customStyle="1">
    <w:basedOn w:val="TableNormal"/>
    <w:pPr>
      <w:widowControl/>
      <w:spacing w:before="0" w:after="0"/>
    </w:pPr>
    <w:rPr>
      <w:rFonts w:ascii="Arial" w:hAnsi="Arial" w:eastAsia="Arial" w:cs="Arial"/>
      <w:sz w:val="20"/>
      <w:szCs w:val="20"/>
    </w:rPr>
    <w:tblPr>
      <w:tblStyleRowBandSize w:val="1"/>
      <w:tblStyleColBandSize w:val="1"/>
      <w:tblCellMar>
        <w:left w:w="0" w:type="dxa"/>
        <w:right w:w="0" w:type="dxa"/>
      </w:tblCellMar>
    </w:tblPr>
    <w:tblStylePr w:type="firstRow">
      <w:rPr>
        <w:rFonts w:ascii="Arial" w:hAnsi="Arial" w:eastAsia="Arial" w:cs="Arial"/>
        <w:sz w:val="22"/>
        <w:szCs w:val="22"/>
      </w:rPr>
      <w:tblPr/>
      <w:tcPr>
        <w:shd w:val="clear" w:color="auto" w:fill="10385B"/>
      </w:tcPr>
    </w:tblStylePr>
  </w:style>
  <w:style w:type="table" w:styleId="a8" w:customStyle="1">
    <w:basedOn w:val="TableNormal"/>
    <w:pPr>
      <w:widowControl/>
      <w:spacing w:before="0" w:after="0"/>
    </w:pPr>
    <w:rPr>
      <w:rFonts w:ascii="Arial" w:hAnsi="Arial" w:eastAsia="Arial" w:cs="Arial"/>
      <w:sz w:val="20"/>
      <w:szCs w:val="20"/>
    </w:rPr>
    <w:tblPr>
      <w:tblStyleRowBandSize w:val="1"/>
      <w:tblStyleColBandSize w:val="1"/>
      <w:tblCellMar>
        <w:left w:w="0" w:type="dxa"/>
        <w:right w:w="0" w:type="dxa"/>
      </w:tblCellMar>
    </w:tblPr>
    <w:tblStylePr w:type="firstRow">
      <w:rPr>
        <w:rFonts w:ascii="Arial" w:hAnsi="Arial" w:eastAsia="Arial" w:cs="Arial"/>
        <w:sz w:val="22"/>
        <w:szCs w:val="22"/>
      </w:rPr>
      <w:tblPr/>
      <w:tcPr>
        <w:shd w:val="clear" w:color="auto" w:fill="10385B"/>
      </w:tcPr>
    </w:tblStylePr>
  </w:style>
  <w:style w:type="table" w:styleId="a9" w:customStyle="1">
    <w:basedOn w:val="TableNormal"/>
    <w:pPr>
      <w:widowControl/>
      <w:spacing w:before="0" w:after="0"/>
    </w:pPr>
    <w:rPr>
      <w:rFonts w:ascii="Arial" w:hAnsi="Arial" w:eastAsia="Arial" w:cs="Arial"/>
      <w:sz w:val="20"/>
      <w:szCs w:val="20"/>
    </w:rPr>
    <w:tblPr>
      <w:tblStyleRowBandSize w:val="1"/>
      <w:tblStyleColBandSize w:val="1"/>
      <w:tblCellMar>
        <w:left w:w="0" w:type="dxa"/>
        <w:right w:w="0" w:type="dxa"/>
      </w:tblCellMar>
    </w:tblPr>
    <w:tblStylePr w:type="firstRow">
      <w:rPr>
        <w:rFonts w:ascii="Arial" w:hAnsi="Arial" w:eastAsia="Arial" w:cs="Arial"/>
        <w:sz w:val="22"/>
        <w:szCs w:val="22"/>
      </w:rPr>
      <w:tblPr/>
      <w:tcPr>
        <w:shd w:val="clear" w:color="auto" w:fill="10385B"/>
      </w:tcPr>
    </w:tblStylePr>
  </w:style>
  <w:style w:type="table" w:styleId="aa" w:customStyle="1">
    <w:basedOn w:val="TableNormal"/>
    <w:tblPr>
      <w:tblStyleRowBandSize w:val="1"/>
      <w:tblStyleColBandSize w:val="1"/>
      <w:tblCellMar>
        <w:left w:w="115" w:type="dxa"/>
        <w:right w:w="115" w:type="dxa"/>
      </w:tblCellMar>
    </w:tblPr>
  </w:style>
  <w:style w:type="numbering" w:styleId="ACETBullet" w:customStyle="1">
    <w:name w:val="ACET Bullet"/>
    <w:uiPriority w:val="99"/>
    <w:rsid w:val="00421FCA"/>
    <w:pPr>
      <w:numPr>
        <w:numId w:val="10"/>
      </w:numPr>
    </w:pPr>
  </w:style>
  <w:style w:type="table" w:styleId="GridTable5Dark-Accent4">
    <w:name w:val="Grid Table 5 Dark Accent 4"/>
    <w:basedOn w:val="TableNormal"/>
    <w:uiPriority w:val="50"/>
    <w:rsid w:val="00150DB9"/>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EE9E8"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326D6B"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326D6B"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326D6B"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326D6B" w:themeFill="accent4"/>
      </w:tcPr>
    </w:tblStylePr>
    <w:tblStylePr w:type="band1Vert">
      <w:tblPr/>
      <w:tcPr>
        <w:shd w:val="clear" w:color="auto" w:fill="9ED2D0" w:themeFill="accent4" w:themeFillTint="66"/>
      </w:tcPr>
    </w:tblStylePr>
    <w:tblStylePr w:type="band1Horz">
      <w:tblPr/>
      <w:tcPr>
        <w:shd w:val="clear" w:color="auto" w:fill="9ED2D0" w:themeFill="accent4" w:themeFillTint="66"/>
      </w:tcPr>
    </w:tblStylePr>
  </w:style>
  <w:style w:type="paragraph" w:styleId="ACETHeading2" w:customStyle="1">
    <w:name w:val="ACET Heading2"/>
    <w:basedOn w:val="Heading2"/>
    <w:next w:val="Normal"/>
    <w:autoRedefine/>
    <w:qFormat/>
    <w:rsid w:val="006D0AA6"/>
    <w:pPr>
      <w:keepLines w:val="0"/>
      <w:numPr>
        <w:ilvl w:val="0"/>
        <w:numId w:val="0"/>
      </w:numPr>
      <w:tabs>
        <w:tab w:val="left" w:pos="907"/>
      </w:tabs>
      <w:spacing w:after="60"/>
      <w:ind w:left="576" w:right="0" w:hanging="576"/>
    </w:pPr>
    <w:rPr>
      <w:rFonts w:ascii="Times New Roman" w:hAnsi="Times New Roman" w:eastAsia="Times New Roman"/>
      <w:caps/>
      <w:color w:val="10385B"/>
      <w:spacing w:val="0"/>
      <w:sz w:val="28"/>
      <w:lang w:val="en-US"/>
    </w:rPr>
  </w:style>
  <w:style w:type="paragraph" w:styleId="SoKPolicyThirdLevelContent" w:customStyle="1">
    <w:name w:val="SoK Policy Third Level Content"/>
    <w:basedOn w:val="Normal"/>
    <w:rsid w:val="006D0AA6"/>
    <w:pPr>
      <w:widowControl/>
      <w:spacing w:before="0" w:after="0"/>
      <w:ind w:left="1440"/>
    </w:pPr>
    <w:rPr>
      <w:rFonts w:ascii="Calibri" w:hAnsi="Calibri" w:eastAsia="Times New Roman" w:cs="Times New Roman"/>
      <w:sz w:val="24"/>
      <w:szCs w:val="20"/>
      <w:lang w:val="en-US" w:eastAsia="en-CA"/>
    </w:rPr>
  </w:style>
  <w:style w:type="table" w:styleId="GridTable1Light">
    <w:name w:val="Grid Table 1 Light"/>
    <w:basedOn w:val="TableNormal"/>
    <w:uiPriority w:val="46"/>
    <w:rsid w:val="002F15F1"/>
    <w:pPr>
      <w:spacing w:after="0"/>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3521862">
      <w:bodyDiv w:val="1"/>
      <w:marLeft w:val="0"/>
      <w:marRight w:val="0"/>
      <w:marTop w:val="0"/>
      <w:marBottom w:val="0"/>
      <w:divBdr>
        <w:top w:val="none" w:sz="0" w:space="0" w:color="auto"/>
        <w:left w:val="none" w:sz="0" w:space="0" w:color="auto"/>
        <w:bottom w:val="none" w:sz="0" w:space="0" w:color="auto"/>
        <w:right w:val="none" w:sz="0" w:space="0" w:color="auto"/>
      </w:divBdr>
    </w:div>
    <w:div w:id="562983267">
      <w:bodyDiv w:val="1"/>
      <w:marLeft w:val="0"/>
      <w:marRight w:val="0"/>
      <w:marTop w:val="0"/>
      <w:marBottom w:val="0"/>
      <w:divBdr>
        <w:top w:val="none" w:sz="0" w:space="0" w:color="auto"/>
        <w:left w:val="none" w:sz="0" w:space="0" w:color="auto"/>
        <w:bottom w:val="none" w:sz="0" w:space="0" w:color="auto"/>
        <w:right w:val="none" w:sz="0" w:space="0" w:color="auto"/>
      </w:divBdr>
    </w:div>
    <w:div w:id="577640413">
      <w:bodyDiv w:val="1"/>
      <w:marLeft w:val="0"/>
      <w:marRight w:val="0"/>
      <w:marTop w:val="0"/>
      <w:marBottom w:val="0"/>
      <w:divBdr>
        <w:top w:val="none" w:sz="0" w:space="0" w:color="auto"/>
        <w:left w:val="none" w:sz="0" w:space="0" w:color="auto"/>
        <w:bottom w:val="none" w:sz="0" w:space="0" w:color="auto"/>
        <w:right w:val="none" w:sz="0" w:space="0" w:color="auto"/>
      </w:divBdr>
    </w:div>
    <w:div w:id="646471196">
      <w:bodyDiv w:val="1"/>
      <w:marLeft w:val="0"/>
      <w:marRight w:val="0"/>
      <w:marTop w:val="0"/>
      <w:marBottom w:val="0"/>
      <w:divBdr>
        <w:top w:val="none" w:sz="0" w:space="0" w:color="auto"/>
        <w:left w:val="none" w:sz="0" w:space="0" w:color="auto"/>
        <w:bottom w:val="none" w:sz="0" w:space="0" w:color="auto"/>
        <w:right w:val="none" w:sz="0" w:space="0" w:color="auto"/>
      </w:divBdr>
    </w:div>
    <w:div w:id="671417232">
      <w:bodyDiv w:val="1"/>
      <w:marLeft w:val="0"/>
      <w:marRight w:val="0"/>
      <w:marTop w:val="0"/>
      <w:marBottom w:val="0"/>
      <w:divBdr>
        <w:top w:val="none" w:sz="0" w:space="0" w:color="auto"/>
        <w:left w:val="none" w:sz="0" w:space="0" w:color="auto"/>
        <w:bottom w:val="none" w:sz="0" w:space="0" w:color="auto"/>
        <w:right w:val="none" w:sz="0" w:space="0" w:color="auto"/>
      </w:divBdr>
    </w:div>
    <w:div w:id="892277164">
      <w:bodyDiv w:val="1"/>
      <w:marLeft w:val="0"/>
      <w:marRight w:val="0"/>
      <w:marTop w:val="0"/>
      <w:marBottom w:val="0"/>
      <w:divBdr>
        <w:top w:val="none" w:sz="0" w:space="0" w:color="auto"/>
        <w:left w:val="none" w:sz="0" w:space="0" w:color="auto"/>
        <w:bottom w:val="none" w:sz="0" w:space="0" w:color="auto"/>
        <w:right w:val="none" w:sz="0" w:space="0" w:color="auto"/>
      </w:divBdr>
      <w:divsChild>
        <w:div w:id="379937837">
          <w:marLeft w:val="-289"/>
          <w:marRight w:val="0"/>
          <w:marTop w:val="0"/>
          <w:marBottom w:val="0"/>
          <w:divBdr>
            <w:top w:val="none" w:sz="0" w:space="0" w:color="auto"/>
            <w:left w:val="none" w:sz="0" w:space="0" w:color="auto"/>
            <w:bottom w:val="none" w:sz="0" w:space="0" w:color="auto"/>
            <w:right w:val="none" w:sz="0" w:space="0" w:color="auto"/>
          </w:divBdr>
        </w:div>
      </w:divsChild>
    </w:div>
    <w:div w:id="945969346">
      <w:bodyDiv w:val="1"/>
      <w:marLeft w:val="0"/>
      <w:marRight w:val="0"/>
      <w:marTop w:val="0"/>
      <w:marBottom w:val="0"/>
      <w:divBdr>
        <w:top w:val="none" w:sz="0" w:space="0" w:color="auto"/>
        <w:left w:val="none" w:sz="0" w:space="0" w:color="auto"/>
        <w:bottom w:val="none" w:sz="0" w:space="0" w:color="auto"/>
        <w:right w:val="none" w:sz="0" w:space="0" w:color="auto"/>
      </w:divBdr>
    </w:div>
    <w:div w:id="1127047115">
      <w:bodyDiv w:val="1"/>
      <w:marLeft w:val="0"/>
      <w:marRight w:val="0"/>
      <w:marTop w:val="0"/>
      <w:marBottom w:val="0"/>
      <w:divBdr>
        <w:top w:val="none" w:sz="0" w:space="0" w:color="auto"/>
        <w:left w:val="none" w:sz="0" w:space="0" w:color="auto"/>
        <w:bottom w:val="none" w:sz="0" w:space="0" w:color="auto"/>
        <w:right w:val="none" w:sz="0" w:space="0" w:color="auto"/>
      </w:divBdr>
    </w:div>
    <w:div w:id="1132676551">
      <w:bodyDiv w:val="1"/>
      <w:marLeft w:val="0"/>
      <w:marRight w:val="0"/>
      <w:marTop w:val="0"/>
      <w:marBottom w:val="0"/>
      <w:divBdr>
        <w:top w:val="none" w:sz="0" w:space="0" w:color="auto"/>
        <w:left w:val="none" w:sz="0" w:space="0" w:color="auto"/>
        <w:bottom w:val="none" w:sz="0" w:space="0" w:color="auto"/>
        <w:right w:val="none" w:sz="0" w:space="0" w:color="auto"/>
      </w:divBdr>
    </w:div>
    <w:div w:id="1244144567">
      <w:bodyDiv w:val="1"/>
      <w:marLeft w:val="0"/>
      <w:marRight w:val="0"/>
      <w:marTop w:val="0"/>
      <w:marBottom w:val="0"/>
      <w:divBdr>
        <w:top w:val="none" w:sz="0" w:space="0" w:color="auto"/>
        <w:left w:val="none" w:sz="0" w:space="0" w:color="auto"/>
        <w:bottom w:val="none" w:sz="0" w:space="0" w:color="auto"/>
        <w:right w:val="none" w:sz="0" w:space="0" w:color="auto"/>
      </w:divBdr>
    </w:div>
    <w:div w:id="1885486086">
      <w:bodyDiv w:val="1"/>
      <w:marLeft w:val="0"/>
      <w:marRight w:val="0"/>
      <w:marTop w:val="0"/>
      <w:marBottom w:val="0"/>
      <w:divBdr>
        <w:top w:val="none" w:sz="0" w:space="0" w:color="auto"/>
        <w:left w:val="none" w:sz="0" w:space="0" w:color="auto"/>
        <w:bottom w:val="none" w:sz="0" w:space="0" w:color="auto"/>
        <w:right w:val="none" w:sz="0" w:space="0" w:color="auto"/>
      </w:divBdr>
    </w:div>
    <w:div w:id="20163742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footer" Target="footer2.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header" Target="header5.xml" Id="rId17" /><Relationship Type="http://schemas.openxmlformats.org/officeDocument/2006/relationships/customXml" Target="../customXml/item2.xml" Id="rId2" /><Relationship Type="http://schemas.openxmlformats.org/officeDocument/2006/relationships/header" Target="header4.xm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g"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openxmlformats.org/officeDocument/2006/relationships/header" Target="header6.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Canada Health Infoway 2019">
      <a:dk1>
        <a:srgbClr val="000000"/>
      </a:dk1>
      <a:lt1>
        <a:srgbClr val="FFFFFF"/>
      </a:lt1>
      <a:dk2>
        <a:srgbClr val="000000"/>
      </a:dk2>
      <a:lt2>
        <a:srgbClr val="FFFFFF"/>
      </a:lt2>
      <a:accent1>
        <a:srgbClr val="A3232C"/>
      </a:accent1>
      <a:accent2>
        <a:srgbClr val="610210"/>
      </a:accent2>
      <a:accent3>
        <a:srgbClr val="0A3E3F"/>
      </a:accent3>
      <a:accent4>
        <a:srgbClr val="326D6B"/>
      </a:accent4>
      <a:accent5>
        <a:srgbClr val="1F305B"/>
      </a:accent5>
      <a:accent6>
        <a:srgbClr val="4C5E84"/>
      </a:accent6>
      <a:hlink>
        <a:srgbClr val="E02E3B"/>
      </a:hlink>
      <a:folHlink>
        <a:srgbClr val="E02E3B"/>
      </a:folHlink>
    </a:clrScheme>
    <a:fontScheme name="Canada Health Infoway 2019">
      <a:majorFont>
        <a:latin typeface="HelveticaNeueLT Std"/>
        <a:ea typeface=""/>
        <a:cs typeface=""/>
      </a:majorFont>
      <a:minorFont>
        <a:latin typeface="HelveticaNeueLT Std Lt"/>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mRbKbRZClF8bLe02FEHYJhCfN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MghoLmdqZGd4czIJaC4zMGowemxsMgloLjN6bnlzaDcyCWguMWZvYjl0ZTIJaC4yZXQ5MnAwMghoLnR5amN3dDIJaC4zZHk2dmttMgloLjF0M2g1c2YyCWguNGQzNG9nODIJaC4yczhleW8xOAByITFvR2tzYldwcmNhYXd5Z1dmekpXNEF1eTlCemRIVGhjZQ==</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85B051ED1FFC5E41ADD7CF6C0EF8C1E1" ma:contentTypeVersion="9" ma:contentTypeDescription="Create a new document." ma:contentTypeScope="" ma:versionID="0b38b6c8c2e73c17964ce783e40541ea">
  <xsd:schema xmlns:xsd="http://www.w3.org/2001/XMLSchema" xmlns:xs="http://www.w3.org/2001/XMLSchema" xmlns:p="http://schemas.microsoft.com/office/2006/metadata/properties" xmlns:ns2="fe3efcca-fb3b-4e11-a653-f8a926f3be78" xmlns:ns3="78988d9f-6860-4d20-a1d1-9d0805bec339" targetNamespace="http://schemas.microsoft.com/office/2006/metadata/properties" ma:root="true" ma:fieldsID="55c0f25890863126773de83ab16bcdb2" ns2:_="" ns3:_="">
    <xsd:import namespace="fe3efcca-fb3b-4e11-a653-f8a926f3be78"/>
    <xsd:import namespace="78988d9f-6860-4d20-a1d1-9d0805bec33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3efcca-fb3b-4e11-a653-f8a926f3be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8a573bc0-e0cb-46f8-8840-d1a162bd28b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8988d9f-6860-4d20-a1d1-9d0805bec339"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2a646b8-be86-4393-9e02-64464ef106b3}" ma:internalName="TaxCatchAll" ma:showField="CatchAllData" ma:web="78988d9f-6860-4d20-a1d1-9d0805bec3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78988d9f-6860-4d20-a1d1-9d0805bec339" xsi:nil="true"/>
    <lcf76f155ced4ddcb4097134ff3c332f xmlns="fe3efcca-fb3b-4e11-a653-f8a926f3be7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4ACCDE3-14C6-47EB-B1DD-98B065C0BE7F}">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C10039C6-E4A9-4001-BF96-FBADAF796429}"/>
</file>

<file path=customXml/itemProps4.xml><?xml version="1.0" encoding="utf-8"?>
<ds:datastoreItem xmlns:ds="http://schemas.openxmlformats.org/officeDocument/2006/customXml" ds:itemID="{798A6496-349F-46FC-98B1-3C1D989F4BEF}">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Manahil Ahmed Khan</dc:creator>
  <cp:lastModifiedBy>Manahil Khan</cp:lastModifiedBy>
  <cp:revision>27</cp:revision>
  <cp:lastPrinted>2023-09-20T17:11:00Z</cp:lastPrinted>
  <dcterms:created xsi:type="dcterms:W3CDTF">2023-08-28T20:35:00Z</dcterms:created>
  <dcterms:modified xsi:type="dcterms:W3CDTF">2023-11-08T04:54:16Z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2017-03-09T00:00:00Z</vt:filetime>
  </property>
  <property fmtid="{D5CDD505-2E9C-101B-9397-08002B2CF9AE}" pid="3" name="LastSaved">
    <vt:filetime>2017-03-10T00:00:00Z</vt:filetime>
  </property>
  <property fmtid="{D5CDD505-2E9C-101B-9397-08002B2CF9AE}" pid="4" name="ContentTypeId">
    <vt:lpwstr>0x01010085B051ED1FFC5E41ADD7CF6C0EF8C1E1</vt:lpwstr>
  </property>
  <property fmtid="{D5CDD505-2E9C-101B-9397-08002B2CF9AE}" pid="5" name="GrammarlyDocumentId">
    <vt:lpwstr>4fa65f56c26c97e95a542a66af1b35c32eb7ff368213d4cee72c8ae0bc196e99</vt:lpwstr>
  </property>
  <property fmtid="{D5CDD505-2E9C-101B-9397-08002B2CF9AE}" pid="6" name="MediaServiceImageTags">
    <vt:lpwstr/>
  </property>
</Properties>
</file>