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77" w:type="dxa"/>
        <w:jc w:val="center"/>
        <w:tblLayout w:type="fixed"/>
        <w:tblCellMar>
          <w:left w:w="0" w:type="dxa"/>
          <w:bottom w:w="57" w:type="dxa"/>
          <w:right w:w="0" w:type="dxa"/>
        </w:tblCellMar>
        <w:tblLook w:val="04A0" w:firstRow="1" w:lastRow="0" w:firstColumn="1" w:lastColumn="0" w:noHBand="0" w:noVBand="1"/>
      </w:tblPr>
      <w:tblGrid>
        <w:gridCol w:w="1474"/>
        <w:gridCol w:w="5329"/>
        <w:gridCol w:w="1474"/>
      </w:tblGrid>
      <w:tr w:rsidR="005C18BF" w14:paraId="3D4282BA" w14:textId="77777777">
        <w:trPr>
          <w:cantSplit/>
          <w:jc w:val="center"/>
        </w:trPr>
        <w:tc>
          <w:tcPr>
            <w:tcW w:w="1474" w:type="dxa"/>
            <w:vAlign w:val="center"/>
          </w:tcPr>
          <w:p w14:paraId="6DEF1A3B" w14:textId="77777777" w:rsidR="005C18BF" w:rsidRDefault="0032052B">
            <w:pPr>
              <w:pStyle w:val="Naslovnacentrirano"/>
              <w:jc w:val="left"/>
            </w:pPr>
            <w:r>
              <w:rPr>
                <w:noProof/>
              </w:rPr>
              <w:drawing>
                <wp:inline distT="0" distB="0" distL="0" distR="0" wp14:anchorId="4C9F7078" wp14:editId="1BAA8789">
                  <wp:extent cx="756000" cy="763200"/>
                  <wp:effectExtent l="0" t="0" r="0" b="0"/>
                  <wp:docPr id="101" name="УНС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УНС лого"/>
                          <pic:cNvPicPr/>
                        </pic:nvPicPr>
                        <pic:blipFill>
                          <a:blip r:embed="rId8"/>
                          <a:stretch>
                            <a:fillRect/>
                          </a:stretch>
                        </pic:blipFill>
                        <pic:spPr>
                          <a:xfrm>
                            <a:off x="0" y="0"/>
                            <a:ext cx="756000" cy="763200"/>
                          </a:xfrm>
                          <a:prstGeom prst="rect">
                            <a:avLst/>
                          </a:prstGeom>
                        </pic:spPr>
                      </pic:pic>
                    </a:graphicData>
                  </a:graphic>
                </wp:inline>
              </w:drawing>
            </w:r>
          </w:p>
        </w:tc>
        <w:tc>
          <w:tcPr>
            <w:tcW w:w="5329" w:type="dxa"/>
            <w:vAlign w:val="center"/>
          </w:tcPr>
          <w:p w14:paraId="08CE4598" w14:textId="77777777" w:rsidR="005C18BF" w:rsidRDefault="0032052B">
            <w:pPr>
              <w:pStyle w:val="Naslovnacentrirano"/>
            </w:pPr>
            <w:r>
              <w:rPr>
                <w:sz w:val="28"/>
                <w:szCs w:val="28"/>
              </w:rPr>
              <w:t>УНИВЕРЗИТЕТ У НОВОМ САДУ</w:t>
            </w:r>
          </w:p>
          <w:p w14:paraId="6C508AF1" w14:textId="77777777" w:rsidR="005C18BF" w:rsidRDefault="0032052B">
            <w:pPr>
              <w:pStyle w:val="Naslovnacentrirano"/>
            </w:pPr>
            <w:r>
              <w:rPr>
                <w:b/>
                <w:bCs/>
                <w:sz w:val="28"/>
                <w:szCs w:val="28"/>
              </w:rPr>
              <w:t>ФАКУЛТЕТ ТЕХНИЧКИХ НАУКА</w:t>
            </w:r>
            <w:r>
              <w:rPr>
                <w:b/>
                <w:bCs/>
                <w:sz w:val="28"/>
                <w:szCs w:val="28"/>
              </w:rPr>
              <w:br/>
              <w:t>У НОВОМ САДУ</w:t>
            </w:r>
          </w:p>
        </w:tc>
        <w:tc>
          <w:tcPr>
            <w:tcW w:w="1474" w:type="dxa"/>
            <w:vAlign w:val="center"/>
          </w:tcPr>
          <w:p w14:paraId="68EF3EA1" w14:textId="77777777" w:rsidR="005C18BF" w:rsidRDefault="0032052B">
            <w:pPr>
              <w:pStyle w:val="Naslovnacentrirano"/>
              <w:jc w:val="right"/>
            </w:pPr>
            <w:r>
              <w:rPr>
                <w:noProof/>
              </w:rPr>
              <w:drawing>
                <wp:inline distT="0" distB="0" distL="0" distR="0" wp14:anchorId="781E415F" wp14:editId="3BBED8F7">
                  <wp:extent cx="738000" cy="810000"/>
                  <wp:effectExtent l="0" t="0" r="0" b="0"/>
                  <wp:docPr id="102"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ФТН лого"/>
                          <pic:cNvPicPr/>
                        </pic:nvPicPr>
                        <pic:blipFill>
                          <a:blip r:embed="rId9"/>
                          <a:stretch>
                            <a:fillRect/>
                          </a:stretch>
                        </pic:blipFill>
                        <pic:spPr>
                          <a:xfrm>
                            <a:off x="0" y="0"/>
                            <a:ext cx="738000" cy="810000"/>
                          </a:xfrm>
                          <a:prstGeom prst="rect">
                            <a:avLst/>
                          </a:prstGeom>
                        </pic:spPr>
                      </pic:pic>
                    </a:graphicData>
                  </a:graphic>
                </wp:inline>
              </w:drawing>
            </w:r>
          </w:p>
        </w:tc>
      </w:tr>
    </w:tbl>
    <w:p w14:paraId="3B9DE40D" w14:textId="77777777" w:rsidR="005C18BF" w:rsidRDefault="005C18BF">
      <w:pPr>
        <w:pBdr>
          <w:bottom w:val="single" w:sz="8" w:space="2" w:color="auto"/>
        </w:pBdr>
        <w:spacing w:after="0" w:line="20" w:lineRule="exact"/>
      </w:pPr>
    </w:p>
    <w:p w14:paraId="33428F54" w14:textId="77777777" w:rsidR="005C18BF" w:rsidRDefault="005C18BF">
      <w:pPr>
        <w:spacing w:after="1814" w:line="20" w:lineRule="exact"/>
      </w:pPr>
    </w:p>
    <w:p w14:paraId="1B8163BB" w14:textId="404A948F" w:rsidR="005C18BF" w:rsidRDefault="00804396">
      <w:pPr>
        <w:pStyle w:val="Naslovnacentrirano"/>
      </w:pPr>
      <w:r>
        <w:rPr>
          <w:sz w:val="40"/>
          <w:szCs w:val="40"/>
        </w:rPr>
        <w:t>Момир Станишић</w:t>
      </w:r>
    </w:p>
    <w:p w14:paraId="4DDBCB15" w14:textId="77777777" w:rsidR="005C18BF" w:rsidRDefault="005C18BF">
      <w:pPr>
        <w:spacing w:after="680" w:line="20" w:lineRule="exact"/>
      </w:pPr>
    </w:p>
    <w:p w14:paraId="040ACFC8" w14:textId="3A24BFD5" w:rsidR="005C18BF" w:rsidRDefault="00804396">
      <w:pPr>
        <w:pStyle w:val="Naslovnacentrirano"/>
      </w:pPr>
      <w:r>
        <w:rPr>
          <w:b/>
          <w:bCs/>
          <w:sz w:val="48"/>
          <w:szCs w:val="48"/>
        </w:rPr>
        <w:t xml:space="preserve">Употреба приступних кључева </w:t>
      </w:r>
      <w:r>
        <w:rPr>
          <w:b/>
          <w:bCs/>
          <w:sz w:val="48"/>
          <w:szCs w:val="48"/>
        </w:rPr>
        <w:br/>
        <w:t xml:space="preserve">као основе за аутентификацију </w:t>
      </w:r>
      <w:r>
        <w:rPr>
          <w:b/>
          <w:bCs/>
          <w:sz w:val="48"/>
          <w:szCs w:val="48"/>
        </w:rPr>
        <w:br/>
        <w:t>и енкрипцију без лозинки</w:t>
      </w:r>
    </w:p>
    <w:p w14:paraId="2DD1D565" w14:textId="77777777" w:rsidR="005C18BF" w:rsidRDefault="005C18BF">
      <w:pPr>
        <w:spacing w:after="680" w:line="20" w:lineRule="exact"/>
      </w:pPr>
    </w:p>
    <w:p w14:paraId="65F43DD5" w14:textId="77777777" w:rsidR="005C18BF" w:rsidRDefault="0032052B">
      <w:pPr>
        <w:pStyle w:val="Naslovnacentrirano"/>
      </w:pPr>
      <w:r>
        <w:rPr>
          <w:sz w:val="40"/>
          <w:szCs w:val="40"/>
        </w:rPr>
        <w:t>ЗАВРШНИ РАД</w:t>
      </w:r>
    </w:p>
    <w:p w14:paraId="65F512C8" w14:textId="77777777" w:rsidR="005C18BF" w:rsidRDefault="0032052B">
      <w:pPr>
        <w:pStyle w:val="Naslovnacentrirano"/>
      </w:pPr>
      <w:r>
        <w:rPr>
          <w:sz w:val="40"/>
          <w:szCs w:val="40"/>
        </w:rPr>
        <w:t>Основне академске студије</w:t>
      </w:r>
    </w:p>
    <w:p w14:paraId="05DE6CE9" w14:textId="77777777" w:rsidR="005C18BF" w:rsidRDefault="005C18BF">
      <w:pPr>
        <w:spacing w:after="3742" w:line="20" w:lineRule="exact"/>
      </w:pPr>
    </w:p>
    <w:p w14:paraId="4104C97D" w14:textId="6C963531" w:rsidR="00804396" w:rsidRDefault="0032052B">
      <w:pPr>
        <w:pStyle w:val="Naslovnacentrirano"/>
        <w:rPr>
          <w:sz w:val="36"/>
          <w:szCs w:val="36"/>
        </w:rPr>
      </w:pPr>
      <w:r>
        <w:rPr>
          <w:sz w:val="36"/>
          <w:szCs w:val="36"/>
        </w:rPr>
        <w:t>Нови Сад, 2026.</w:t>
      </w:r>
    </w:p>
    <w:p w14:paraId="6FB285A4" w14:textId="77777777" w:rsidR="005C18BF" w:rsidRDefault="005C18BF">
      <w:pPr>
        <w:spacing w:after="0" w:line="20" w:lineRule="exact"/>
        <w:rPr>
          <w:sz w:val="2"/>
        </w:rPr>
        <w:sectPr w:rsidR="005C18BF">
          <w:pgSz w:w="9978" w:h="14173"/>
          <w:pgMar w:top="1134" w:right="850" w:bottom="1134" w:left="850" w:header="567" w:footer="992" w:gutter="0"/>
          <w:cols w:space="708"/>
          <w:docGrid w:linePitch="360"/>
        </w:sectPr>
      </w:pP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11"/>
        <w:gridCol w:w="5608"/>
        <w:gridCol w:w="1388"/>
      </w:tblGrid>
      <w:tr w:rsidR="005C18BF" w14:paraId="43EE3330" w14:textId="77777777">
        <w:trPr>
          <w:cantSplit/>
          <w:trHeight w:val="340"/>
          <w:jc w:val="center"/>
        </w:trPr>
        <w:tc>
          <w:tcPr>
            <w:tcW w:w="1111" w:type="dxa"/>
            <w:vMerge w:val="restart"/>
            <w:tcBorders>
              <w:right w:val="single" w:sz="6" w:space="0" w:color="000000"/>
            </w:tcBorders>
            <w:vAlign w:val="center"/>
          </w:tcPr>
          <w:p w14:paraId="2EBDDE7D" w14:textId="77777777" w:rsidR="005C18BF" w:rsidRDefault="0032052B">
            <w:pPr>
              <w:pStyle w:val="Formular"/>
              <w:jc w:val="center"/>
            </w:pPr>
            <w:r>
              <w:rPr>
                <w:noProof/>
              </w:rPr>
              <w:lastRenderedPageBreak/>
              <w:drawing>
                <wp:inline distT="0" distB="0" distL="0" distR="0" wp14:anchorId="23965486" wp14:editId="59355585">
                  <wp:extent cx="540000" cy="590400"/>
                  <wp:effectExtent l="0" t="0" r="0" b="0"/>
                  <wp:docPr id="103"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ФТН лого"/>
                          <pic:cNvPicPr/>
                        </pic:nvPicPr>
                        <pic:blipFill>
                          <a:blip r:embed="rId10"/>
                          <a:stretch>
                            <a:fillRect/>
                          </a:stretch>
                        </pic:blipFill>
                        <pic:spPr>
                          <a:xfrm>
                            <a:off x="0" y="0"/>
                            <a:ext cx="540000" cy="590400"/>
                          </a:xfrm>
                          <a:prstGeom prst="rect">
                            <a:avLst/>
                          </a:prstGeom>
                        </pic:spPr>
                      </pic:pic>
                    </a:graphicData>
                  </a:graphic>
                </wp:inline>
              </w:drawing>
            </w:r>
          </w:p>
        </w:tc>
        <w:tc>
          <w:tcPr>
            <w:tcW w:w="5608" w:type="dxa"/>
            <w:vMerge w:val="restart"/>
            <w:tcBorders>
              <w:bottom w:val="single" w:sz="6" w:space="0" w:color="000000"/>
            </w:tcBorders>
            <w:vAlign w:val="center"/>
          </w:tcPr>
          <w:p w14:paraId="450D2944" w14:textId="77777777" w:rsidR="005C18BF" w:rsidRDefault="0032052B">
            <w:pPr>
              <w:pStyle w:val="Formular"/>
              <w:jc w:val="center"/>
            </w:pPr>
            <w:r>
              <w:rPr>
                <w:sz w:val="15"/>
                <w:szCs w:val="15"/>
              </w:rPr>
              <w:t xml:space="preserve">УНИВЕРЗИТЕТ У НОВОМ САДУ  ●  </w:t>
            </w:r>
            <w:r>
              <w:rPr>
                <w:b/>
                <w:bCs/>
                <w:sz w:val="15"/>
                <w:szCs w:val="15"/>
              </w:rPr>
              <w:t>ФАКУЛТЕТ ТЕХНИЧКИХ НАУКА</w:t>
            </w:r>
          </w:p>
          <w:p w14:paraId="24F4F6F6" w14:textId="77777777" w:rsidR="005C18BF" w:rsidRDefault="0032052B">
            <w:pPr>
              <w:pStyle w:val="Formular"/>
              <w:jc w:val="center"/>
            </w:pPr>
            <w:r>
              <w:rPr>
                <w:spacing w:val="12"/>
                <w:sz w:val="14"/>
                <w:szCs w:val="14"/>
              </w:rPr>
              <w:t>21000 НОВИ САД, Трг Доситеја Обрадовића 6</w:t>
            </w:r>
          </w:p>
        </w:tc>
        <w:tc>
          <w:tcPr>
            <w:tcW w:w="1388" w:type="dxa"/>
            <w:tcBorders>
              <w:left w:val="single" w:sz="6" w:space="0" w:color="000000"/>
              <w:bottom w:val="single" w:sz="6" w:space="0" w:color="000000"/>
            </w:tcBorders>
            <w:vAlign w:val="center"/>
          </w:tcPr>
          <w:p w14:paraId="64B30C5D" w14:textId="77777777" w:rsidR="005C18BF" w:rsidRDefault="0032052B">
            <w:pPr>
              <w:pStyle w:val="Formular"/>
            </w:pPr>
            <w:r>
              <w:t>Број:</w:t>
            </w:r>
          </w:p>
        </w:tc>
      </w:tr>
      <w:tr w:rsidR="005C18BF" w14:paraId="1A9CAC1D" w14:textId="77777777">
        <w:trPr>
          <w:cantSplit/>
          <w:trHeight w:val="227"/>
          <w:jc w:val="center"/>
        </w:trPr>
        <w:tc>
          <w:tcPr>
            <w:tcW w:w="1111" w:type="dxa"/>
            <w:vMerge/>
            <w:tcBorders>
              <w:right w:val="single" w:sz="6" w:space="0" w:color="000000"/>
            </w:tcBorders>
          </w:tcPr>
          <w:p w14:paraId="242E8564" w14:textId="77777777" w:rsidR="005C18BF" w:rsidRDefault="005C18BF">
            <w:pPr>
              <w:spacing w:after="0" w:line="240" w:lineRule="auto"/>
            </w:pPr>
          </w:p>
        </w:tc>
        <w:tc>
          <w:tcPr>
            <w:tcW w:w="5608" w:type="dxa"/>
            <w:vMerge/>
            <w:tcBorders>
              <w:bottom w:val="single" w:sz="6" w:space="0" w:color="000000"/>
            </w:tcBorders>
          </w:tcPr>
          <w:p w14:paraId="27C015B6" w14:textId="77777777" w:rsidR="005C18BF" w:rsidRDefault="005C18BF">
            <w:pPr>
              <w:spacing w:after="0" w:line="240" w:lineRule="auto"/>
            </w:pPr>
          </w:p>
        </w:tc>
        <w:tc>
          <w:tcPr>
            <w:tcW w:w="1388" w:type="dxa"/>
            <w:tcBorders>
              <w:left w:val="single" w:sz="6" w:space="0" w:color="000000"/>
              <w:bottom w:val="single" w:sz="6" w:space="0" w:color="000000"/>
            </w:tcBorders>
          </w:tcPr>
          <w:p w14:paraId="0F0DAC6E" w14:textId="77777777" w:rsidR="005C18BF" w:rsidRDefault="005C18BF">
            <w:pPr>
              <w:spacing w:after="0" w:line="240" w:lineRule="auto"/>
            </w:pPr>
          </w:p>
        </w:tc>
      </w:tr>
      <w:tr w:rsidR="005C18BF" w14:paraId="44DDE775" w14:textId="77777777">
        <w:trPr>
          <w:cantSplit/>
          <w:trHeight w:val="340"/>
          <w:jc w:val="center"/>
        </w:trPr>
        <w:tc>
          <w:tcPr>
            <w:tcW w:w="1111" w:type="dxa"/>
            <w:vMerge/>
            <w:tcBorders>
              <w:right w:val="single" w:sz="6" w:space="0" w:color="000000"/>
            </w:tcBorders>
          </w:tcPr>
          <w:p w14:paraId="07839833" w14:textId="77777777" w:rsidR="005C18BF" w:rsidRDefault="005C18BF">
            <w:pPr>
              <w:spacing w:after="0" w:line="240" w:lineRule="auto"/>
            </w:pPr>
          </w:p>
        </w:tc>
        <w:tc>
          <w:tcPr>
            <w:tcW w:w="5608" w:type="dxa"/>
            <w:vMerge w:val="restart"/>
            <w:tcBorders>
              <w:bottom w:val="single" w:sz="6" w:space="0" w:color="000000"/>
            </w:tcBorders>
            <w:shd w:val="clear" w:color="auto" w:fill="E8E8E8"/>
            <w:vAlign w:val="center"/>
          </w:tcPr>
          <w:p w14:paraId="5E7290D3" w14:textId="77777777" w:rsidR="005C18BF" w:rsidRDefault="0032052B">
            <w:pPr>
              <w:pStyle w:val="Formular"/>
              <w:spacing w:before="60" w:after="60"/>
              <w:jc w:val="center"/>
            </w:pPr>
            <w:r>
              <w:rPr>
                <w:b/>
                <w:bCs/>
                <w:sz w:val="22"/>
                <w:szCs w:val="22"/>
              </w:rPr>
              <w:t>ЗАДАТАК ЗА ЗАВРШНИ РАД</w:t>
            </w:r>
          </w:p>
        </w:tc>
        <w:tc>
          <w:tcPr>
            <w:tcW w:w="1388" w:type="dxa"/>
            <w:tcBorders>
              <w:left w:val="single" w:sz="6" w:space="0" w:color="000000"/>
              <w:bottom w:val="single" w:sz="6" w:space="0" w:color="000000"/>
            </w:tcBorders>
            <w:vAlign w:val="center"/>
          </w:tcPr>
          <w:p w14:paraId="6C2AE69C" w14:textId="77777777" w:rsidR="005C18BF" w:rsidRDefault="0032052B">
            <w:pPr>
              <w:pStyle w:val="Formular"/>
            </w:pPr>
            <w:r>
              <w:t>Датум:</w:t>
            </w:r>
          </w:p>
        </w:tc>
      </w:tr>
      <w:tr w:rsidR="005C18BF" w14:paraId="606D2A0A" w14:textId="77777777">
        <w:trPr>
          <w:cantSplit/>
          <w:trHeight w:val="227"/>
          <w:jc w:val="center"/>
        </w:trPr>
        <w:tc>
          <w:tcPr>
            <w:tcW w:w="1111" w:type="dxa"/>
            <w:vMerge/>
            <w:tcBorders>
              <w:right w:val="single" w:sz="6" w:space="0" w:color="000000"/>
            </w:tcBorders>
          </w:tcPr>
          <w:p w14:paraId="100545DA" w14:textId="77777777" w:rsidR="005C18BF" w:rsidRDefault="005C18BF">
            <w:pPr>
              <w:spacing w:after="0" w:line="240" w:lineRule="auto"/>
            </w:pPr>
          </w:p>
        </w:tc>
        <w:tc>
          <w:tcPr>
            <w:tcW w:w="5608" w:type="dxa"/>
            <w:vMerge/>
            <w:shd w:val="clear" w:color="auto" w:fill="E8E8E8"/>
          </w:tcPr>
          <w:p w14:paraId="35558793" w14:textId="77777777" w:rsidR="005C18BF" w:rsidRDefault="005C18BF">
            <w:pPr>
              <w:spacing w:after="0" w:line="240" w:lineRule="auto"/>
            </w:pPr>
          </w:p>
        </w:tc>
        <w:tc>
          <w:tcPr>
            <w:tcW w:w="1388" w:type="dxa"/>
            <w:tcBorders>
              <w:left w:val="single" w:sz="6" w:space="0" w:color="000000"/>
            </w:tcBorders>
          </w:tcPr>
          <w:p w14:paraId="2D3EE1E7" w14:textId="77777777" w:rsidR="005C18BF" w:rsidRDefault="005C18BF">
            <w:pPr>
              <w:spacing w:after="0" w:line="240" w:lineRule="auto"/>
            </w:pPr>
          </w:p>
        </w:tc>
      </w:tr>
    </w:tbl>
    <w:p w14:paraId="56F2BAA4" w14:textId="77777777" w:rsidR="005C18BF" w:rsidRDefault="0032052B">
      <w:pPr>
        <w:pStyle w:val="Formular"/>
        <w:spacing w:before="80" w:after="60"/>
        <w:jc w:val="right"/>
      </w:pPr>
      <w:r>
        <w:rPr>
          <w:i/>
          <w:iCs/>
        </w:rPr>
        <w:t>(Податке уноси предметни наставник - ментор)</w:t>
      </w:r>
    </w:p>
    <w:tbl>
      <w:tblPr>
        <w:tblW w:w="81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left w:w="57" w:type="dxa"/>
          <w:bottom w:w="28" w:type="dxa"/>
          <w:right w:w="57" w:type="dxa"/>
        </w:tblCellMar>
        <w:tblLook w:val="04A0" w:firstRow="1" w:lastRow="0" w:firstColumn="1" w:lastColumn="0" w:noHBand="0" w:noVBand="1"/>
      </w:tblPr>
      <w:tblGrid>
        <w:gridCol w:w="1943"/>
        <w:gridCol w:w="3110"/>
        <w:gridCol w:w="1388"/>
        <w:gridCol w:w="1666"/>
      </w:tblGrid>
      <w:tr w:rsidR="005C18BF" w14:paraId="3F1E2151" w14:textId="77777777">
        <w:trPr>
          <w:cantSplit/>
          <w:trHeight w:val="397"/>
          <w:jc w:val="center"/>
        </w:trPr>
        <w:tc>
          <w:tcPr>
            <w:tcW w:w="1943" w:type="dxa"/>
            <w:vAlign w:val="center"/>
          </w:tcPr>
          <w:p w14:paraId="38EF0CD4" w14:textId="77777777" w:rsidR="005C18BF" w:rsidRDefault="0032052B">
            <w:pPr>
              <w:pStyle w:val="Formular"/>
            </w:pPr>
            <w:r>
              <w:t>Студијски програм:</w:t>
            </w:r>
          </w:p>
        </w:tc>
        <w:tc>
          <w:tcPr>
            <w:tcW w:w="6164" w:type="dxa"/>
            <w:gridSpan w:val="3"/>
            <w:vAlign w:val="center"/>
          </w:tcPr>
          <w:p w14:paraId="45CC0665" w14:textId="77777777" w:rsidR="005C18BF" w:rsidRDefault="0032052B">
            <w:pPr>
              <w:pStyle w:val="Formular"/>
            </w:pPr>
            <w:r>
              <w:t>Софтверско инжењерство и информационе технологије</w:t>
            </w:r>
          </w:p>
        </w:tc>
      </w:tr>
      <w:tr w:rsidR="005C18BF" w14:paraId="1E4587CB" w14:textId="77777777">
        <w:trPr>
          <w:cantSplit/>
          <w:trHeight w:val="312"/>
          <w:jc w:val="center"/>
        </w:trPr>
        <w:tc>
          <w:tcPr>
            <w:tcW w:w="1943" w:type="dxa"/>
            <w:vAlign w:val="center"/>
          </w:tcPr>
          <w:p w14:paraId="01F0E4FD" w14:textId="77777777" w:rsidR="005C18BF" w:rsidRDefault="0032052B">
            <w:pPr>
              <w:pStyle w:val="Formular"/>
            </w:pPr>
            <w:r>
              <w:t>Студент:</w:t>
            </w:r>
          </w:p>
        </w:tc>
        <w:tc>
          <w:tcPr>
            <w:tcW w:w="3110" w:type="dxa"/>
            <w:vAlign w:val="center"/>
          </w:tcPr>
          <w:p w14:paraId="118D791B" w14:textId="6BBD8223" w:rsidR="005C18BF" w:rsidRDefault="00C11273">
            <w:pPr>
              <w:pStyle w:val="Formular"/>
            </w:pPr>
            <w:r>
              <w:t>Момир Станишић</w:t>
            </w:r>
          </w:p>
        </w:tc>
        <w:tc>
          <w:tcPr>
            <w:tcW w:w="1388" w:type="dxa"/>
            <w:vAlign w:val="center"/>
          </w:tcPr>
          <w:p w14:paraId="7B6BC751" w14:textId="77777777" w:rsidR="005C18BF" w:rsidRDefault="0032052B">
            <w:pPr>
              <w:pStyle w:val="Formular"/>
            </w:pPr>
            <w:r>
              <w:t>Број индекса:</w:t>
            </w:r>
          </w:p>
        </w:tc>
        <w:tc>
          <w:tcPr>
            <w:tcW w:w="1666" w:type="dxa"/>
            <w:vAlign w:val="center"/>
          </w:tcPr>
          <w:p w14:paraId="70CA5C58" w14:textId="101A4BC8" w:rsidR="005C18BF" w:rsidRDefault="00C11273">
            <w:pPr>
              <w:pStyle w:val="Formular"/>
            </w:pPr>
            <w:r>
              <w:rPr>
                <w:lang w:val="en-US"/>
              </w:rPr>
              <w:t>SV</w:t>
            </w:r>
            <w:r w:rsidR="0032052B">
              <w:t xml:space="preserve"> </w:t>
            </w:r>
            <w:r>
              <w:rPr>
                <w:lang w:val="en-US"/>
              </w:rPr>
              <w:t>39</w:t>
            </w:r>
            <w:r w:rsidR="0032052B">
              <w:t>/2022</w:t>
            </w:r>
          </w:p>
        </w:tc>
      </w:tr>
      <w:tr w:rsidR="005C18BF" w14:paraId="0500DB5A" w14:textId="77777777">
        <w:trPr>
          <w:cantSplit/>
          <w:trHeight w:val="397"/>
          <w:jc w:val="center"/>
        </w:trPr>
        <w:tc>
          <w:tcPr>
            <w:tcW w:w="1943" w:type="dxa"/>
            <w:vAlign w:val="center"/>
          </w:tcPr>
          <w:p w14:paraId="6C7738E8" w14:textId="77777777" w:rsidR="005C18BF" w:rsidRDefault="0032052B">
            <w:pPr>
              <w:pStyle w:val="Formular"/>
            </w:pPr>
            <w:r>
              <w:t>Степен и врста студија:</w:t>
            </w:r>
          </w:p>
        </w:tc>
        <w:tc>
          <w:tcPr>
            <w:tcW w:w="6164" w:type="dxa"/>
            <w:gridSpan w:val="3"/>
            <w:vAlign w:val="center"/>
          </w:tcPr>
          <w:p w14:paraId="34CF0508" w14:textId="77777777" w:rsidR="005C18BF" w:rsidRDefault="0032052B">
            <w:pPr>
              <w:pStyle w:val="Formular"/>
            </w:pPr>
            <w:r>
              <w:t>Основне академске студије</w:t>
            </w:r>
          </w:p>
        </w:tc>
      </w:tr>
      <w:tr w:rsidR="005C18BF" w14:paraId="6B51C1D7" w14:textId="77777777">
        <w:trPr>
          <w:cantSplit/>
          <w:trHeight w:val="312"/>
          <w:jc w:val="center"/>
        </w:trPr>
        <w:tc>
          <w:tcPr>
            <w:tcW w:w="1943" w:type="dxa"/>
            <w:vAlign w:val="center"/>
          </w:tcPr>
          <w:p w14:paraId="0CEBBE33" w14:textId="77777777" w:rsidR="005C18BF" w:rsidRDefault="0032052B">
            <w:pPr>
              <w:pStyle w:val="Formular"/>
            </w:pPr>
            <w:r>
              <w:t>Област:</w:t>
            </w:r>
          </w:p>
        </w:tc>
        <w:tc>
          <w:tcPr>
            <w:tcW w:w="6164" w:type="dxa"/>
            <w:gridSpan w:val="3"/>
            <w:vAlign w:val="center"/>
          </w:tcPr>
          <w:p w14:paraId="4AEC6E56" w14:textId="77777777" w:rsidR="005C18BF" w:rsidRDefault="0032052B">
            <w:pPr>
              <w:pStyle w:val="Formular"/>
            </w:pPr>
            <w:r>
              <w:t>Електротехничко и рачунарско инжењерство</w:t>
            </w:r>
          </w:p>
        </w:tc>
      </w:tr>
      <w:tr w:rsidR="005C18BF" w14:paraId="62B9BAD3" w14:textId="77777777">
        <w:trPr>
          <w:cantSplit/>
          <w:trHeight w:val="312"/>
          <w:jc w:val="center"/>
        </w:trPr>
        <w:tc>
          <w:tcPr>
            <w:tcW w:w="1943" w:type="dxa"/>
            <w:vAlign w:val="center"/>
          </w:tcPr>
          <w:p w14:paraId="3A8644D3" w14:textId="77777777" w:rsidR="005C18BF" w:rsidRDefault="0032052B">
            <w:pPr>
              <w:pStyle w:val="Formular"/>
            </w:pPr>
            <w:r>
              <w:t>Ментор:</w:t>
            </w:r>
          </w:p>
        </w:tc>
        <w:tc>
          <w:tcPr>
            <w:tcW w:w="6164" w:type="dxa"/>
            <w:gridSpan w:val="3"/>
            <w:vAlign w:val="center"/>
          </w:tcPr>
          <w:p w14:paraId="4C0B25E6" w14:textId="01CB5774" w:rsidR="005C18BF" w:rsidRDefault="0032052B">
            <w:pPr>
              <w:pStyle w:val="Formular"/>
            </w:pPr>
            <w:r>
              <w:t xml:space="preserve">проф. др </w:t>
            </w:r>
            <w:r w:rsidR="00C11273">
              <w:t>Горан Сладић</w:t>
            </w:r>
          </w:p>
        </w:tc>
      </w:tr>
      <w:tr w:rsidR="005C18BF" w14:paraId="636792D4" w14:textId="77777777">
        <w:trPr>
          <w:cantSplit/>
          <w:trHeight w:val="850"/>
          <w:jc w:val="center"/>
        </w:trPr>
        <w:tc>
          <w:tcPr>
            <w:tcW w:w="8107" w:type="dxa"/>
            <w:gridSpan w:val="4"/>
            <w:shd w:val="clear" w:color="auto" w:fill="E8E8E8"/>
          </w:tcPr>
          <w:p w14:paraId="0A411B6E" w14:textId="77777777" w:rsidR="005C18BF" w:rsidRDefault="0032052B">
            <w:pPr>
              <w:pStyle w:val="Formular"/>
              <w:jc w:val="center"/>
            </w:pPr>
            <w:r>
              <w:rPr>
                <w:sz w:val="15"/>
                <w:szCs w:val="15"/>
              </w:rPr>
              <w:t>НА ОСНОВУ ПОДНЕТЕ ПРИЈАВЕ, ПРИЛОЖЕНЕ ДОКУМЕНТАЦИЈЕ И ОДРЕДБИ СТАТУТА ФАКУЛТЕТА</w:t>
            </w:r>
          </w:p>
          <w:p w14:paraId="7EC5F837" w14:textId="77777777" w:rsidR="005C18BF" w:rsidRDefault="0032052B">
            <w:pPr>
              <w:pStyle w:val="Formular"/>
              <w:spacing w:after="40"/>
              <w:jc w:val="center"/>
            </w:pPr>
            <w:r>
              <w:rPr>
                <w:sz w:val="15"/>
                <w:szCs w:val="15"/>
              </w:rPr>
              <w:t>ИЗДАЈЕ СЕ ЗАДАТАК ЗА  ЗАВРШНИ РАД, СА СЛЕДЕЋИМ ЕЛЕМЕНТИМА:</w:t>
            </w:r>
          </w:p>
          <w:p w14:paraId="0BD04B19" w14:textId="77777777" w:rsidR="005C18BF" w:rsidRDefault="0032052B">
            <w:pPr>
              <w:pStyle w:val="Formular"/>
            </w:pPr>
            <w:r>
              <w:rPr>
                <w:sz w:val="15"/>
                <w:szCs w:val="15"/>
              </w:rPr>
              <w:t>-    проблем – тема рада;</w:t>
            </w:r>
          </w:p>
          <w:p w14:paraId="50DDADF6" w14:textId="77777777" w:rsidR="005C18BF" w:rsidRDefault="0032052B">
            <w:pPr>
              <w:pStyle w:val="Formular"/>
            </w:pPr>
            <w:r>
              <w:rPr>
                <w:sz w:val="15"/>
                <w:szCs w:val="15"/>
              </w:rPr>
              <w:t>-    начин решавања проблема и начин практичне провере резултата рада, ако је таква провера неопходна;</w:t>
            </w:r>
          </w:p>
        </w:tc>
      </w:tr>
    </w:tbl>
    <w:p w14:paraId="1778AE67" w14:textId="77777777" w:rsidR="005C18BF" w:rsidRDefault="0032052B">
      <w:pPr>
        <w:pStyle w:val="Formular"/>
        <w:spacing w:before="200" w:after="60"/>
      </w:pPr>
      <w:r>
        <w:rPr>
          <w:b/>
          <w:bCs/>
          <w:sz w:val="21"/>
          <w:szCs w:val="21"/>
        </w:rPr>
        <w:t>НАСЛОВ  ЗАВРШНОГ  РАДА:</w:t>
      </w: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57" w:type="dxa"/>
          <w:left w:w="85" w:type="dxa"/>
          <w:bottom w:w="57" w:type="dxa"/>
          <w:right w:w="85" w:type="dxa"/>
        </w:tblCellMar>
        <w:tblLook w:val="04A0" w:firstRow="1" w:lastRow="0" w:firstColumn="1" w:lastColumn="0" w:noHBand="0" w:noVBand="1"/>
      </w:tblPr>
      <w:tblGrid>
        <w:gridCol w:w="8107"/>
      </w:tblGrid>
      <w:tr w:rsidR="005C18BF" w14:paraId="7AFA6BBB" w14:textId="77777777">
        <w:trPr>
          <w:cantSplit/>
          <w:trHeight w:val="624"/>
          <w:jc w:val="center"/>
        </w:trPr>
        <w:tc>
          <w:tcPr>
            <w:tcW w:w="8107" w:type="dxa"/>
            <w:vAlign w:val="center"/>
          </w:tcPr>
          <w:p w14:paraId="0BC761AA" w14:textId="7F9B09CE" w:rsidR="005C18BF" w:rsidRDefault="00C11273" w:rsidP="00C11273">
            <w:pPr>
              <w:pStyle w:val="Formular"/>
              <w:jc w:val="center"/>
            </w:pPr>
            <w:r w:rsidRPr="00C11273">
              <w:rPr>
                <w:sz w:val="19"/>
                <w:szCs w:val="19"/>
              </w:rPr>
              <w:t>Употреба приступних кључева као основе за аутентификацију и енкрипцију без лозинки</w:t>
            </w:r>
          </w:p>
        </w:tc>
      </w:tr>
    </w:tbl>
    <w:p w14:paraId="7403CEE1" w14:textId="77777777" w:rsidR="005C18BF" w:rsidRDefault="0032052B">
      <w:pPr>
        <w:pStyle w:val="Formular"/>
        <w:spacing w:before="160" w:after="60"/>
      </w:pPr>
      <w:r>
        <w:rPr>
          <w:sz w:val="18"/>
          <w:szCs w:val="18"/>
        </w:rPr>
        <w:t>ТЕКСТ ЗАДАТКА:</w:t>
      </w: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85" w:type="dxa"/>
          <w:left w:w="85" w:type="dxa"/>
          <w:bottom w:w="85" w:type="dxa"/>
          <w:right w:w="85" w:type="dxa"/>
        </w:tblCellMar>
        <w:tblLook w:val="04A0" w:firstRow="1" w:lastRow="0" w:firstColumn="1" w:lastColumn="0" w:noHBand="0" w:noVBand="1"/>
      </w:tblPr>
      <w:tblGrid>
        <w:gridCol w:w="8107"/>
      </w:tblGrid>
      <w:tr w:rsidR="005C18BF" w14:paraId="018032A6" w14:textId="77777777">
        <w:trPr>
          <w:cantSplit/>
          <w:trHeight w:val="2948"/>
          <w:jc w:val="center"/>
        </w:trPr>
        <w:tc>
          <w:tcPr>
            <w:tcW w:w="8107" w:type="dxa"/>
          </w:tcPr>
          <w:p w14:paraId="512487F2" w14:textId="3BD27ADE" w:rsidR="005C18BF" w:rsidRDefault="005C18BF">
            <w:pPr>
              <w:pStyle w:val="Formular"/>
              <w:jc w:val="both"/>
            </w:pPr>
          </w:p>
        </w:tc>
      </w:tr>
    </w:tbl>
    <w:p w14:paraId="2E23B4B7" w14:textId="77777777" w:rsidR="005C18BF" w:rsidRDefault="005C18BF">
      <w:pPr>
        <w:spacing w:after="160" w:line="20" w:lineRule="exact"/>
      </w:pPr>
    </w:p>
    <w:tbl>
      <w:tblPr>
        <w:tblW w:w="81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top w:w="28" w:type="dxa"/>
          <w:left w:w="57" w:type="dxa"/>
          <w:bottom w:w="28" w:type="dxa"/>
          <w:right w:w="57" w:type="dxa"/>
        </w:tblCellMar>
        <w:tblLook w:val="04A0" w:firstRow="1" w:lastRow="0" w:firstColumn="1" w:lastColumn="0" w:noHBand="0" w:noVBand="1"/>
      </w:tblPr>
      <w:tblGrid>
        <w:gridCol w:w="4053"/>
        <w:gridCol w:w="4054"/>
      </w:tblGrid>
      <w:tr w:rsidR="005C18BF" w14:paraId="67A3841E" w14:textId="77777777">
        <w:trPr>
          <w:cantSplit/>
          <w:trHeight w:val="283"/>
          <w:jc w:val="center"/>
        </w:trPr>
        <w:tc>
          <w:tcPr>
            <w:tcW w:w="4053" w:type="dxa"/>
            <w:vAlign w:val="center"/>
          </w:tcPr>
          <w:p w14:paraId="2AD8A2FB" w14:textId="77777777" w:rsidR="005C18BF" w:rsidRDefault="0032052B">
            <w:pPr>
              <w:pStyle w:val="Formular"/>
            </w:pPr>
            <w:r>
              <w:t>Руководилац студијског програма:</w:t>
            </w:r>
          </w:p>
        </w:tc>
        <w:tc>
          <w:tcPr>
            <w:tcW w:w="4054" w:type="dxa"/>
            <w:vAlign w:val="center"/>
          </w:tcPr>
          <w:p w14:paraId="53F135A3" w14:textId="77777777" w:rsidR="005C18BF" w:rsidRDefault="0032052B">
            <w:pPr>
              <w:pStyle w:val="Formular"/>
            </w:pPr>
            <w:r>
              <w:t>Ментор рада:</w:t>
            </w:r>
          </w:p>
        </w:tc>
      </w:tr>
      <w:tr w:rsidR="005C18BF" w14:paraId="3430962D" w14:textId="77777777">
        <w:trPr>
          <w:cantSplit/>
          <w:trHeight w:val="510"/>
          <w:jc w:val="center"/>
        </w:trPr>
        <w:tc>
          <w:tcPr>
            <w:tcW w:w="4053" w:type="dxa"/>
          </w:tcPr>
          <w:p w14:paraId="07106997" w14:textId="77777777" w:rsidR="005C18BF" w:rsidRDefault="005C18BF">
            <w:pPr>
              <w:spacing w:after="0" w:line="240" w:lineRule="auto"/>
            </w:pPr>
          </w:p>
        </w:tc>
        <w:tc>
          <w:tcPr>
            <w:tcW w:w="4054" w:type="dxa"/>
          </w:tcPr>
          <w:p w14:paraId="1BAF6E8B" w14:textId="77777777" w:rsidR="005C18BF" w:rsidRDefault="005C18BF">
            <w:pPr>
              <w:spacing w:after="0" w:line="240" w:lineRule="auto"/>
            </w:pPr>
          </w:p>
        </w:tc>
      </w:tr>
    </w:tbl>
    <w:p w14:paraId="46FE015B" w14:textId="77777777" w:rsidR="005C18BF" w:rsidRDefault="005C18BF">
      <w:pPr>
        <w:spacing w:after="100" w:line="20" w:lineRule="exact"/>
      </w:pP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8107"/>
      </w:tblGrid>
      <w:tr w:rsidR="005C18BF" w14:paraId="670E6AF4" w14:textId="77777777">
        <w:trPr>
          <w:cantSplit/>
          <w:trHeight w:val="312"/>
          <w:jc w:val="center"/>
        </w:trPr>
        <w:tc>
          <w:tcPr>
            <w:tcW w:w="8107" w:type="dxa"/>
            <w:vAlign w:val="center"/>
          </w:tcPr>
          <w:p w14:paraId="1986E511" w14:textId="77777777" w:rsidR="005C18BF" w:rsidRDefault="0032052B">
            <w:pPr>
              <w:pStyle w:val="Formular"/>
            </w:pPr>
            <w:r>
              <w:t>Примерак за:   ☐ - Студента;   ☐ - Ментора</w:t>
            </w:r>
          </w:p>
        </w:tc>
      </w:tr>
    </w:tbl>
    <w:p w14:paraId="2F2A122C" w14:textId="554CFB45" w:rsidR="00804396" w:rsidRDefault="0032052B">
      <w:pPr>
        <w:pStyle w:val="Formular"/>
        <w:spacing w:before="120"/>
        <w:jc w:val="right"/>
        <w:rPr>
          <w:sz w:val="15"/>
          <w:szCs w:val="15"/>
        </w:rPr>
      </w:pPr>
      <w:r>
        <w:rPr>
          <w:sz w:val="15"/>
          <w:szCs w:val="15"/>
        </w:rPr>
        <w:t xml:space="preserve">Образац </w:t>
      </w:r>
      <w:r>
        <w:rPr>
          <w:b/>
          <w:bCs/>
          <w:sz w:val="15"/>
          <w:szCs w:val="15"/>
        </w:rPr>
        <w:t>Q2.НА.04-03</w:t>
      </w:r>
      <w:r>
        <w:rPr>
          <w:sz w:val="15"/>
          <w:szCs w:val="15"/>
        </w:rPr>
        <w:t xml:space="preserve"> - Издање 1</w:t>
      </w:r>
    </w:p>
    <w:p w14:paraId="7C07DB4D" w14:textId="77777777" w:rsidR="005C18BF" w:rsidRDefault="005C18BF">
      <w:pPr>
        <w:spacing w:after="0" w:line="20" w:lineRule="exact"/>
        <w:rPr>
          <w:sz w:val="2"/>
        </w:rPr>
        <w:sectPr w:rsidR="005C18BF">
          <w:type w:val="oddPage"/>
          <w:pgSz w:w="9978" w:h="14173"/>
          <w:pgMar w:top="1134" w:right="850" w:bottom="1134" w:left="1020" w:header="567" w:footer="992" w:gutter="0"/>
          <w:cols w:space="708"/>
          <w:docGrid w:linePitch="360"/>
        </w:sectPr>
      </w:pP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11"/>
        <w:gridCol w:w="6996"/>
      </w:tblGrid>
      <w:tr w:rsidR="005C18BF" w14:paraId="085DACD2" w14:textId="77777777">
        <w:trPr>
          <w:cantSplit/>
          <w:trHeight w:val="567"/>
          <w:jc w:val="center"/>
        </w:trPr>
        <w:tc>
          <w:tcPr>
            <w:tcW w:w="1111" w:type="dxa"/>
            <w:vMerge w:val="restart"/>
            <w:tcBorders>
              <w:right w:val="single" w:sz="6" w:space="0" w:color="000000"/>
            </w:tcBorders>
            <w:vAlign w:val="center"/>
          </w:tcPr>
          <w:p w14:paraId="54751773" w14:textId="77777777" w:rsidR="005C18BF" w:rsidRDefault="0032052B">
            <w:pPr>
              <w:pStyle w:val="Formular"/>
              <w:jc w:val="center"/>
            </w:pPr>
            <w:r>
              <w:rPr>
                <w:noProof/>
              </w:rPr>
              <w:lastRenderedPageBreak/>
              <w:drawing>
                <wp:inline distT="0" distB="0" distL="0" distR="0" wp14:anchorId="6E1EBC09" wp14:editId="2C20949D">
                  <wp:extent cx="540000" cy="590400"/>
                  <wp:effectExtent l="0" t="0" r="0" b="0"/>
                  <wp:docPr id="104"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ФТН лого"/>
                          <pic:cNvPicPr/>
                        </pic:nvPicPr>
                        <pic:blipFill>
                          <a:blip r:embed="rId10"/>
                          <a:stretch>
                            <a:fillRect/>
                          </a:stretch>
                        </pic:blipFill>
                        <pic:spPr>
                          <a:xfrm>
                            <a:off x="0" y="0"/>
                            <a:ext cx="540000" cy="590400"/>
                          </a:xfrm>
                          <a:prstGeom prst="rect">
                            <a:avLst/>
                          </a:prstGeom>
                        </pic:spPr>
                      </pic:pic>
                    </a:graphicData>
                  </a:graphic>
                </wp:inline>
              </w:drawing>
            </w:r>
          </w:p>
        </w:tc>
        <w:tc>
          <w:tcPr>
            <w:tcW w:w="6996" w:type="dxa"/>
            <w:tcBorders>
              <w:bottom w:val="single" w:sz="6" w:space="0" w:color="000000"/>
            </w:tcBorders>
            <w:vAlign w:val="center"/>
          </w:tcPr>
          <w:p w14:paraId="2B1187FF" w14:textId="77777777" w:rsidR="005C18BF" w:rsidRDefault="0032052B">
            <w:pPr>
              <w:pStyle w:val="Formular"/>
              <w:jc w:val="center"/>
            </w:pPr>
            <w:r>
              <w:rPr>
                <w:sz w:val="17"/>
                <w:szCs w:val="17"/>
              </w:rPr>
              <w:t xml:space="preserve">УНИВЕРЗИТЕТ У НОВОМ САДУ  ●  </w:t>
            </w:r>
            <w:r>
              <w:rPr>
                <w:b/>
                <w:bCs/>
                <w:sz w:val="17"/>
                <w:szCs w:val="17"/>
              </w:rPr>
              <w:t>ФАКУЛТЕТ ТЕХНИЧКИХ НАУКА</w:t>
            </w:r>
          </w:p>
          <w:p w14:paraId="5A9B06B8" w14:textId="77777777" w:rsidR="005C18BF" w:rsidRDefault="0032052B">
            <w:pPr>
              <w:pStyle w:val="Formular"/>
              <w:jc w:val="center"/>
            </w:pPr>
            <w:r>
              <w:rPr>
                <w:spacing w:val="12"/>
              </w:rPr>
              <w:t>21000 НОВИ САД, Трг Доситеја Обрадовића 6</w:t>
            </w:r>
          </w:p>
        </w:tc>
      </w:tr>
      <w:tr w:rsidR="005C18BF" w14:paraId="713ACA16" w14:textId="77777777">
        <w:trPr>
          <w:cantSplit/>
          <w:trHeight w:val="567"/>
          <w:jc w:val="center"/>
        </w:trPr>
        <w:tc>
          <w:tcPr>
            <w:tcW w:w="1111" w:type="dxa"/>
            <w:vMerge/>
            <w:tcBorders>
              <w:right w:val="single" w:sz="6" w:space="0" w:color="000000"/>
            </w:tcBorders>
          </w:tcPr>
          <w:p w14:paraId="0CBB9DF4" w14:textId="77777777" w:rsidR="005C18BF" w:rsidRDefault="005C18BF">
            <w:pPr>
              <w:spacing w:after="0" w:line="240" w:lineRule="auto"/>
            </w:pPr>
          </w:p>
        </w:tc>
        <w:tc>
          <w:tcPr>
            <w:tcW w:w="6996" w:type="dxa"/>
            <w:shd w:val="clear" w:color="auto" w:fill="E8E8E8"/>
            <w:vAlign w:val="center"/>
          </w:tcPr>
          <w:p w14:paraId="14A74CD2" w14:textId="77777777" w:rsidR="005C18BF" w:rsidRDefault="0032052B">
            <w:pPr>
              <w:pStyle w:val="Formular"/>
              <w:spacing w:before="60" w:after="60"/>
              <w:jc w:val="center"/>
            </w:pPr>
            <w:r>
              <w:rPr>
                <w:b/>
                <w:bCs/>
                <w:sz w:val="22"/>
                <w:szCs w:val="22"/>
              </w:rPr>
              <w:t>КЉУЧНА ДОКУМЕНТАЦИЈСКА ИНФОРМАЦИЈА</w:t>
            </w:r>
          </w:p>
        </w:tc>
      </w:tr>
    </w:tbl>
    <w:p w14:paraId="776797DD" w14:textId="77777777" w:rsidR="005C18BF" w:rsidRDefault="005C18BF">
      <w:pPr>
        <w:spacing w:after="60" w:line="20" w:lineRule="exact"/>
      </w:pPr>
    </w:p>
    <w:tbl>
      <w:tblPr>
        <w:tblW w:w="8107" w:type="dxa"/>
        <w:jc w:val="center"/>
        <w:tblLayout w:type="fixed"/>
        <w:tblCellMar>
          <w:top w:w="8" w:type="dxa"/>
          <w:left w:w="28" w:type="dxa"/>
          <w:bottom w:w="8" w:type="dxa"/>
          <w:right w:w="57" w:type="dxa"/>
        </w:tblCellMar>
        <w:tblLook w:val="04A0" w:firstRow="1" w:lastRow="0" w:firstColumn="1" w:lastColumn="0" w:noHBand="0" w:noVBand="1"/>
      </w:tblPr>
      <w:tblGrid>
        <w:gridCol w:w="1803"/>
        <w:gridCol w:w="1389"/>
        <w:gridCol w:w="2917"/>
        <w:gridCol w:w="1998"/>
      </w:tblGrid>
      <w:tr w:rsidR="005C18BF" w14:paraId="2DF49FEA" w14:textId="77777777" w:rsidTr="0081036A">
        <w:trPr>
          <w:cantSplit/>
          <w:trHeight w:val="249"/>
          <w:jc w:val="center"/>
        </w:trPr>
        <w:tc>
          <w:tcPr>
            <w:tcW w:w="3192" w:type="dxa"/>
            <w:gridSpan w:val="2"/>
            <w:tcBorders>
              <w:top w:val="single" w:sz="12" w:space="0" w:color="000000"/>
              <w:bottom w:val="dashSmallGap" w:sz="4" w:space="0" w:color="000000"/>
              <w:right w:val="dashSmallGap" w:sz="4" w:space="0" w:color="000000"/>
            </w:tcBorders>
          </w:tcPr>
          <w:p w14:paraId="5C39EC73" w14:textId="77777777" w:rsidR="005C18BF" w:rsidRDefault="0032052B">
            <w:pPr>
              <w:pStyle w:val="Formular"/>
            </w:pPr>
            <w:r>
              <w:t xml:space="preserve">Редни број, </w:t>
            </w:r>
            <w:r w:rsidRPr="00B91BAC">
              <w:rPr>
                <w:b/>
                <w:bCs/>
              </w:rPr>
              <w:t>РБР</w:t>
            </w:r>
            <w:r>
              <w:t>:</w:t>
            </w:r>
          </w:p>
        </w:tc>
        <w:tc>
          <w:tcPr>
            <w:tcW w:w="4915" w:type="dxa"/>
            <w:gridSpan w:val="2"/>
            <w:tcBorders>
              <w:top w:val="single" w:sz="12" w:space="0" w:color="000000"/>
              <w:bottom w:val="dashSmallGap" w:sz="4" w:space="0" w:color="000000"/>
            </w:tcBorders>
          </w:tcPr>
          <w:p w14:paraId="3530D8A9" w14:textId="77777777" w:rsidR="005C18BF" w:rsidRDefault="005C18BF">
            <w:pPr>
              <w:pStyle w:val="Formular"/>
            </w:pPr>
          </w:p>
        </w:tc>
      </w:tr>
      <w:tr w:rsidR="005C18BF" w14:paraId="7355175F" w14:textId="77777777" w:rsidTr="0081036A">
        <w:trPr>
          <w:cantSplit/>
          <w:trHeight w:val="249"/>
          <w:jc w:val="center"/>
        </w:trPr>
        <w:tc>
          <w:tcPr>
            <w:tcW w:w="3192" w:type="dxa"/>
            <w:gridSpan w:val="2"/>
            <w:tcBorders>
              <w:bottom w:val="dashSmallGap" w:sz="4" w:space="0" w:color="000000"/>
              <w:right w:val="dashSmallGap" w:sz="4" w:space="0" w:color="000000"/>
            </w:tcBorders>
          </w:tcPr>
          <w:p w14:paraId="1CA7A9A7" w14:textId="77777777" w:rsidR="005C18BF" w:rsidRDefault="0032052B">
            <w:pPr>
              <w:pStyle w:val="Formular"/>
            </w:pPr>
            <w:r>
              <w:t xml:space="preserve">Идентификациони број, </w:t>
            </w:r>
            <w:r w:rsidRPr="00B91BAC">
              <w:rPr>
                <w:b/>
                <w:bCs/>
              </w:rPr>
              <w:t>ИБР</w:t>
            </w:r>
            <w:r>
              <w:t>:</w:t>
            </w:r>
          </w:p>
        </w:tc>
        <w:tc>
          <w:tcPr>
            <w:tcW w:w="4915" w:type="dxa"/>
            <w:gridSpan w:val="2"/>
            <w:tcBorders>
              <w:bottom w:val="dashSmallGap" w:sz="4" w:space="0" w:color="000000"/>
            </w:tcBorders>
          </w:tcPr>
          <w:p w14:paraId="672436BE" w14:textId="77777777" w:rsidR="005C18BF" w:rsidRDefault="005C18BF">
            <w:pPr>
              <w:pStyle w:val="Formular"/>
            </w:pPr>
          </w:p>
        </w:tc>
      </w:tr>
      <w:tr w:rsidR="005C18BF" w14:paraId="7462A023" w14:textId="77777777" w:rsidTr="0081036A">
        <w:trPr>
          <w:cantSplit/>
          <w:trHeight w:val="249"/>
          <w:jc w:val="center"/>
        </w:trPr>
        <w:tc>
          <w:tcPr>
            <w:tcW w:w="3192" w:type="dxa"/>
            <w:gridSpan w:val="2"/>
            <w:tcBorders>
              <w:bottom w:val="dashSmallGap" w:sz="4" w:space="0" w:color="000000"/>
              <w:right w:val="dashSmallGap" w:sz="4" w:space="0" w:color="000000"/>
            </w:tcBorders>
          </w:tcPr>
          <w:p w14:paraId="226E9D7C" w14:textId="77777777" w:rsidR="005C18BF" w:rsidRDefault="0032052B">
            <w:pPr>
              <w:pStyle w:val="Formular"/>
            </w:pPr>
            <w:r>
              <w:t xml:space="preserve">Тип документације, </w:t>
            </w:r>
            <w:r w:rsidRPr="00B91BAC">
              <w:rPr>
                <w:b/>
                <w:bCs/>
              </w:rPr>
              <w:t>ТД</w:t>
            </w:r>
            <w:r>
              <w:t>:</w:t>
            </w:r>
          </w:p>
        </w:tc>
        <w:tc>
          <w:tcPr>
            <w:tcW w:w="4915" w:type="dxa"/>
            <w:gridSpan w:val="2"/>
            <w:tcBorders>
              <w:bottom w:val="dashSmallGap" w:sz="4" w:space="0" w:color="000000"/>
            </w:tcBorders>
          </w:tcPr>
          <w:p w14:paraId="089C6F33" w14:textId="77777777" w:rsidR="005C18BF" w:rsidRDefault="0032052B">
            <w:pPr>
              <w:pStyle w:val="Formular"/>
            </w:pPr>
            <w:r>
              <w:t>Монографска документација</w:t>
            </w:r>
          </w:p>
        </w:tc>
      </w:tr>
      <w:tr w:rsidR="005C18BF" w14:paraId="514FCD17" w14:textId="77777777" w:rsidTr="0081036A">
        <w:trPr>
          <w:cantSplit/>
          <w:trHeight w:val="249"/>
          <w:jc w:val="center"/>
        </w:trPr>
        <w:tc>
          <w:tcPr>
            <w:tcW w:w="3192" w:type="dxa"/>
            <w:gridSpan w:val="2"/>
            <w:tcBorders>
              <w:bottom w:val="dashSmallGap" w:sz="4" w:space="0" w:color="000000"/>
              <w:right w:val="dashSmallGap" w:sz="4" w:space="0" w:color="000000"/>
            </w:tcBorders>
          </w:tcPr>
          <w:p w14:paraId="06A649CB" w14:textId="77777777" w:rsidR="005C18BF" w:rsidRDefault="0032052B">
            <w:pPr>
              <w:pStyle w:val="Formular"/>
            </w:pPr>
            <w:r>
              <w:t xml:space="preserve">Тип записа, </w:t>
            </w:r>
            <w:r w:rsidRPr="00B91BAC">
              <w:rPr>
                <w:b/>
                <w:bCs/>
              </w:rPr>
              <w:t>ТЗ</w:t>
            </w:r>
            <w:r>
              <w:t>:</w:t>
            </w:r>
          </w:p>
        </w:tc>
        <w:tc>
          <w:tcPr>
            <w:tcW w:w="4915" w:type="dxa"/>
            <w:gridSpan w:val="2"/>
            <w:tcBorders>
              <w:bottom w:val="dashSmallGap" w:sz="4" w:space="0" w:color="000000"/>
            </w:tcBorders>
          </w:tcPr>
          <w:p w14:paraId="34699397" w14:textId="77777777" w:rsidR="005C18BF" w:rsidRDefault="0032052B">
            <w:pPr>
              <w:pStyle w:val="Formular"/>
            </w:pPr>
            <w:r>
              <w:t>Текстуални штампани материјал</w:t>
            </w:r>
          </w:p>
        </w:tc>
      </w:tr>
      <w:tr w:rsidR="005C18BF" w14:paraId="27CB8C78"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D7BBEE6" w14:textId="77777777" w:rsidR="005C18BF" w:rsidRDefault="0032052B">
            <w:pPr>
              <w:pStyle w:val="Formular"/>
            </w:pPr>
            <w:r>
              <w:t xml:space="preserve">Врста рада, </w:t>
            </w:r>
            <w:r w:rsidRPr="00B91BAC">
              <w:rPr>
                <w:b/>
                <w:bCs/>
              </w:rPr>
              <w:t>ВР</w:t>
            </w:r>
            <w:r>
              <w:t>:</w:t>
            </w:r>
          </w:p>
        </w:tc>
        <w:tc>
          <w:tcPr>
            <w:tcW w:w="4915" w:type="dxa"/>
            <w:gridSpan w:val="2"/>
            <w:tcBorders>
              <w:bottom w:val="dashSmallGap" w:sz="4" w:space="0" w:color="000000"/>
            </w:tcBorders>
          </w:tcPr>
          <w:p w14:paraId="0F576BB4" w14:textId="77777777" w:rsidR="005C18BF" w:rsidRDefault="0032052B">
            <w:pPr>
              <w:pStyle w:val="Formular"/>
            </w:pPr>
            <w:r>
              <w:t>Дипломски - бечелор рад</w:t>
            </w:r>
          </w:p>
        </w:tc>
      </w:tr>
      <w:tr w:rsidR="005C18BF" w14:paraId="6CC8E88E" w14:textId="77777777" w:rsidTr="0081036A">
        <w:trPr>
          <w:cantSplit/>
          <w:trHeight w:val="249"/>
          <w:jc w:val="center"/>
        </w:trPr>
        <w:tc>
          <w:tcPr>
            <w:tcW w:w="3192" w:type="dxa"/>
            <w:gridSpan w:val="2"/>
            <w:tcBorders>
              <w:bottom w:val="dashSmallGap" w:sz="4" w:space="0" w:color="000000"/>
              <w:right w:val="dashSmallGap" w:sz="4" w:space="0" w:color="000000"/>
            </w:tcBorders>
          </w:tcPr>
          <w:p w14:paraId="46D89449" w14:textId="77777777" w:rsidR="005C18BF" w:rsidRDefault="0032052B">
            <w:pPr>
              <w:pStyle w:val="Formular"/>
            </w:pPr>
            <w:r>
              <w:t xml:space="preserve">Аутор, </w:t>
            </w:r>
            <w:r w:rsidRPr="00B91BAC">
              <w:rPr>
                <w:b/>
                <w:bCs/>
              </w:rPr>
              <w:t>АУ</w:t>
            </w:r>
            <w:r>
              <w:t>:</w:t>
            </w:r>
          </w:p>
        </w:tc>
        <w:tc>
          <w:tcPr>
            <w:tcW w:w="4915" w:type="dxa"/>
            <w:gridSpan w:val="2"/>
            <w:tcBorders>
              <w:bottom w:val="dashSmallGap" w:sz="4" w:space="0" w:color="000000"/>
            </w:tcBorders>
          </w:tcPr>
          <w:p w14:paraId="7DBD934D" w14:textId="71462A07" w:rsidR="005C18BF" w:rsidRDefault="00C11273">
            <w:pPr>
              <w:pStyle w:val="Formular"/>
            </w:pPr>
            <w:r>
              <w:t>Момир Станишић</w:t>
            </w:r>
          </w:p>
        </w:tc>
      </w:tr>
      <w:tr w:rsidR="005C18BF" w14:paraId="5B56F21B"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28E8BE4" w14:textId="77777777" w:rsidR="005C18BF" w:rsidRDefault="0032052B">
            <w:pPr>
              <w:pStyle w:val="Formular"/>
            </w:pPr>
            <w:r>
              <w:t xml:space="preserve">Ментор, </w:t>
            </w:r>
            <w:r w:rsidRPr="00B91BAC">
              <w:rPr>
                <w:b/>
                <w:bCs/>
              </w:rPr>
              <w:t>МН</w:t>
            </w:r>
            <w:r>
              <w:t>:</w:t>
            </w:r>
          </w:p>
        </w:tc>
        <w:tc>
          <w:tcPr>
            <w:tcW w:w="4915" w:type="dxa"/>
            <w:gridSpan w:val="2"/>
            <w:tcBorders>
              <w:bottom w:val="dashSmallGap" w:sz="4" w:space="0" w:color="000000"/>
            </w:tcBorders>
          </w:tcPr>
          <w:p w14:paraId="619990DA" w14:textId="68BB81CA" w:rsidR="005C18BF" w:rsidRDefault="0032052B">
            <w:pPr>
              <w:pStyle w:val="Formular"/>
            </w:pPr>
            <w:r>
              <w:t>др</w:t>
            </w:r>
            <w:r w:rsidR="00C11273">
              <w:t xml:space="preserve"> Горан Сладић</w:t>
            </w:r>
            <w:r>
              <w:t xml:space="preserve">, </w:t>
            </w:r>
            <w:r w:rsidR="00C11273">
              <w:t>редовни професор</w:t>
            </w:r>
          </w:p>
        </w:tc>
      </w:tr>
      <w:tr w:rsidR="005C18BF" w14:paraId="7762FB72" w14:textId="77777777" w:rsidTr="0081036A">
        <w:trPr>
          <w:cantSplit/>
          <w:trHeight w:val="425"/>
          <w:jc w:val="center"/>
        </w:trPr>
        <w:tc>
          <w:tcPr>
            <w:tcW w:w="3192" w:type="dxa"/>
            <w:gridSpan w:val="2"/>
            <w:tcBorders>
              <w:bottom w:val="dashSmallGap" w:sz="4" w:space="0" w:color="000000"/>
              <w:right w:val="dashSmallGap" w:sz="4" w:space="0" w:color="000000"/>
            </w:tcBorders>
          </w:tcPr>
          <w:p w14:paraId="3192D9C4" w14:textId="77777777" w:rsidR="005C18BF" w:rsidRDefault="0032052B">
            <w:pPr>
              <w:pStyle w:val="Formular"/>
            </w:pPr>
            <w:r>
              <w:t xml:space="preserve">Наслов рада, </w:t>
            </w:r>
            <w:r w:rsidRPr="00B91BAC">
              <w:rPr>
                <w:b/>
                <w:bCs/>
              </w:rPr>
              <w:t>НР</w:t>
            </w:r>
            <w:r>
              <w:t>:</w:t>
            </w:r>
          </w:p>
        </w:tc>
        <w:tc>
          <w:tcPr>
            <w:tcW w:w="4915" w:type="dxa"/>
            <w:gridSpan w:val="2"/>
            <w:tcBorders>
              <w:bottom w:val="dashSmallGap" w:sz="4" w:space="0" w:color="000000"/>
            </w:tcBorders>
          </w:tcPr>
          <w:p w14:paraId="69B8F384" w14:textId="712A0393" w:rsidR="005C18BF" w:rsidRDefault="00C11273">
            <w:pPr>
              <w:pStyle w:val="Formular"/>
            </w:pPr>
            <w:r w:rsidRPr="00C11273">
              <w:t>Употреба приступних кључева као основе за аутентификацију и енкрипцију без лозинки</w:t>
            </w:r>
          </w:p>
        </w:tc>
      </w:tr>
      <w:tr w:rsidR="005C18BF" w14:paraId="098841EE" w14:textId="77777777" w:rsidTr="0081036A">
        <w:trPr>
          <w:cantSplit/>
          <w:trHeight w:val="249"/>
          <w:jc w:val="center"/>
        </w:trPr>
        <w:tc>
          <w:tcPr>
            <w:tcW w:w="3192" w:type="dxa"/>
            <w:gridSpan w:val="2"/>
            <w:tcBorders>
              <w:bottom w:val="dashSmallGap" w:sz="4" w:space="0" w:color="000000"/>
              <w:right w:val="dashSmallGap" w:sz="4" w:space="0" w:color="000000"/>
            </w:tcBorders>
          </w:tcPr>
          <w:p w14:paraId="2B554538" w14:textId="77777777" w:rsidR="005C18BF" w:rsidRDefault="0032052B">
            <w:pPr>
              <w:pStyle w:val="Formular"/>
            </w:pPr>
            <w:r>
              <w:t xml:space="preserve">Језик публикације, </w:t>
            </w:r>
            <w:r w:rsidRPr="00B91BAC">
              <w:rPr>
                <w:b/>
                <w:bCs/>
              </w:rPr>
              <w:t>ЈП</w:t>
            </w:r>
            <w:r>
              <w:t>:</w:t>
            </w:r>
          </w:p>
        </w:tc>
        <w:tc>
          <w:tcPr>
            <w:tcW w:w="4915" w:type="dxa"/>
            <w:gridSpan w:val="2"/>
            <w:tcBorders>
              <w:bottom w:val="dashSmallGap" w:sz="4" w:space="0" w:color="000000"/>
            </w:tcBorders>
          </w:tcPr>
          <w:p w14:paraId="014D321D" w14:textId="77777777" w:rsidR="005C18BF" w:rsidRDefault="0032052B">
            <w:pPr>
              <w:pStyle w:val="Formular"/>
            </w:pPr>
            <w:r>
              <w:t>српски / ћирилица</w:t>
            </w:r>
          </w:p>
        </w:tc>
      </w:tr>
      <w:tr w:rsidR="005C18BF" w14:paraId="26A0AE03" w14:textId="77777777" w:rsidTr="0081036A">
        <w:trPr>
          <w:cantSplit/>
          <w:trHeight w:val="249"/>
          <w:jc w:val="center"/>
        </w:trPr>
        <w:tc>
          <w:tcPr>
            <w:tcW w:w="3192" w:type="dxa"/>
            <w:gridSpan w:val="2"/>
            <w:tcBorders>
              <w:bottom w:val="dashSmallGap" w:sz="4" w:space="0" w:color="000000"/>
              <w:right w:val="dashSmallGap" w:sz="4" w:space="0" w:color="000000"/>
            </w:tcBorders>
          </w:tcPr>
          <w:p w14:paraId="4B55EE33" w14:textId="77777777" w:rsidR="005C18BF" w:rsidRDefault="0032052B">
            <w:pPr>
              <w:pStyle w:val="Formular"/>
            </w:pPr>
            <w:r>
              <w:t xml:space="preserve">Језик извода, </w:t>
            </w:r>
            <w:r w:rsidRPr="00B91BAC">
              <w:rPr>
                <w:b/>
                <w:bCs/>
              </w:rPr>
              <w:t>ЈИ</w:t>
            </w:r>
            <w:r>
              <w:t>:</w:t>
            </w:r>
          </w:p>
        </w:tc>
        <w:tc>
          <w:tcPr>
            <w:tcW w:w="4915" w:type="dxa"/>
            <w:gridSpan w:val="2"/>
            <w:tcBorders>
              <w:bottom w:val="dashSmallGap" w:sz="4" w:space="0" w:color="000000"/>
            </w:tcBorders>
          </w:tcPr>
          <w:p w14:paraId="3A9FFC59" w14:textId="77777777" w:rsidR="005C18BF" w:rsidRDefault="0032052B">
            <w:pPr>
              <w:pStyle w:val="Formular"/>
            </w:pPr>
            <w:r>
              <w:t>српски / енглески</w:t>
            </w:r>
          </w:p>
        </w:tc>
      </w:tr>
      <w:tr w:rsidR="005C18BF" w14:paraId="63401223"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D406E18" w14:textId="77777777" w:rsidR="005C18BF" w:rsidRDefault="0032052B">
            <w:pPr>
              <w:pStyle w:val="Formular"/>
            </w:pPr>
            <w:r>
              <w:t xml:space="preserve">Земља публиковања, </w:t>
            </w:r>
            <w:r w:rsidRPr="00B91BAC">
              <w:rPr>
                <w:b/>
                <w:bCs/>
              </w:rPr>
              <w:t>ЗП</w:t>
            </w:r>
            <w:r>
              <w:t>:</w:t>
            </w:r>
          </w:p>
        </w:tc>
        <w:tc>
          <w:tcPr>
            <w:tcW w:w="4915" w:type="dxa"/>
            <w:gridSpan w:val="2"/>
            <w:tcBorders>
              <w:bottom w:val="dashSmallGap" w:sz="4" w:space="0" w:color="000000"/>
            </w:tcBorders>
          </w:tcPr>
          <w:p w14:paraId="2BCC9A16" w14:textId="77777777" w:rsidR="005C18BF" w:rsidRDefault="0032052B">
            <w:pPr>
              <w:pStyle w:val="Formular"/>
            </w:pPr>
            <w:r>
              <w:t>Република Србија</w:t>
            </w:r>
          </w:p>
        </w:tc>
      </w:tr>
      <w:tr w:rsidR="005C18BF" w14:paraId="7EF34B59" w14:textId="77777777" w:rsidTr="0081036A">
        <w:trPr>
          <w:cantSplit/>
          <w:trHeight w:val="249"/>
          <w:jc w:val="center"/>
        </w:trPr>
        <w:tc>
          <w:tcPr>
            <w:tcW w:w="3192" w:type="dxa"/>
            <w:gridSpan w:val="2"/>
            <w:tcBorders>
              <w:bottom w:val="dashSmallGap" w:sz="4" w:space="0" w:color="000000"/>
              <w:right w:val="dashSmallGap" w:sz="4" w:space="0" w:color="000000"/>
            </w:tcBorders>
          </w:tcPr>
          <w:p w14:paraId="2C04A1E2" w14:textId="77777777" w:rsidR="005C18BF" w:rsidRDefault="0032052B">
            <w:pPr>
              <w:pStyle w:val="Formular"/>
            </w:pPr>
            <w:r>
              <w:t xml:space="preserve">Уже географско подручје, </w:t>
            </w:r>
            <w:r w:rsidRPr="00B91BAC">
              <w:rPr>
                <w:b/>
                <w:bCs/>
              </w:rPr>
              <w:t>УГП</w:t>
            </w:r>
            <w:r>
              <w:t>:</w:t>
            </w:r>
          </w:p>
        </w:tc>
        <w:tc>
          <w:tcPr>
            <w:tcW w:w="4915" w:type="dxa"/>
            <w:gridSpan w:val="2"/>
            <w:tcBorders>
              <w:bottom w:val="dashSmallGap" w:sz="4" w:space="0" w:color="000000"/>
            </w:tcBorders>
          </w:tcPr>
          <w:p w14:paraId="48C3146C" w14:textId="77777777" w:rsidR="005C18BF" w:rsidRDefault="0032052B">
            <w:pPr>
              <w:pStyle w:val="Formular"/>
            </w:pPr>
            <w:r>
              <w:t>Војводина</w:t>
            </w:r>
          </w:p>
        </w:tc>
      </w:tr>
      <w:tr w:rsidR="005C18BF" w14:paraId="03F5402F" w14:textId="77777777" w:rsidTr="0081036A">
        <w:trPr>
          <w:cantSplit/>
          <w:trHeight w:val="249"/>
          <w:jc w:val="center"/>
        </w:trPr>
        <w:tc>
          <w:tcPr>
            <w:tcW w:w="3192" w:type="dxa"/>
            <w:gridSpan w:val="2"/>
            <w:tcBorders>
              <w:bottom w:val="dashSmallGap" w:sz="4" w:space="0" w:color="000000"/>
              <w:right w:val="dashSmallGap" w:sz="4" w:space="0" w:color="000000"/>
            </w:tcBorders>
          </w:tcPr>
          <w:p w14:paraId="569E868C" w14:textId="77777777" w:rsidR="005C18BF" w:rsidRDefault="0032052B">
            <w:pPr>
              <w:pStyle w:val="Formular"/>
            </w:pPr>
            <w:r>
              <w:t xml:space="preserve">Година, </w:t>
            </w:r>
            <w:r w:rsidRPr="00B91BAC">
              <w:rPr>
                <w:b/>
                <w:bCs/>
              </w:rPr>
              <w:t>ГО</w:t>
            </w:r>
            <w:r>
              <w:t>:</w:t>
            </w:r>
          </w:p>
        </w:tc>
        <w:tc>
          <w:tcPr>
            <w:tcW w:w="4915" w:type="dxa"/>
            <w:gridSpan w:val="2"/>
            <w:tcBorders>
              <w:bottom w:val="dashSmallGap" w:sz="4" w:space="0" w:color="000000"/>
            </w:tcBorders>
          </w:tcPr>
          <w:p w14:paraId="1A9C9462" w14:textId="77777777" w:rsidR="005C18BF" w:rsidRDefault="0032052B">
            <w:pPr>
              <w:pStyle w:val="Formular"/>
            </w:pPr>
            <w:r>
              <w:t>2026</w:t>
            </w:r>
          </w:p>
        </w:tc>
      </w:tr>
      <w:tr w:rsidR="005C18BF" w14:paraId="66D792EA"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2ABF09C" w14:textId="77777777" w:rsidR="005C18BF" w:rsidRDefault="0032052B">
            <w:pPr>
              <w:pStyle w:val="Formular"/>
            </w:pPr>
            <w:r>
              <w:t xml:space="preserve">Издавач, </w:t>
            </w:r>
            <w:r w:rsidRPr="00B91BAC">
              <w:rPr>
                <w:b/>
                <w:bCs/>
              </w:rPr>
              <w:t>ИЗ</w:t>
            </w:r>
            <w:r>
              <w:t>:</w:t>
            </w:r>
          </w:p>
        </w:tc>
        <w:tc>
          <w:tcPr>
            <w:tcW w:w="4915" w:type="dxa"/>
            <w:gridSpan w:val="2"/>
            <w:tcBorders>
              <w:bottom w:val="dashSmallGap" w:sz="4" w:space="0" w:color="000000"/>
            </w:tcBorders>
          </w:tcPr>
          <w:p w14:paraId="493A90F3" w14:textId="77777777" w:rsidR="005C18BF" w:rsidRDefault="0032052B">
            <w:pPr>
              <w:pStyle w:val="Formular"/>
            </w:pPr>
            <w:r>
              <w:t>Ауторски репринт</w:t>
            </w:r>
          </w:p>
        </w:tc>
      </w:tr>
      <w:tr w:rsidR="005C18BF" w14:paraId="0C0F8D05"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72C16A3" w14:textId="77777777" w:rsidR="005C18BF" w:rsidRDefault="0032052B">
            <w:pPr>
              <w:pStyle w:val="Formular"/>
            </w:pPr>
            <w:r>
              <w:t xml:space="preserve">Место и адреса, </w:t>
            </w:r>
            <w:r w:rsidRPr="00B91BAC">
              <w:rPr>
                <w:b/>
                <w:bCs/>
              </w:rPr>
              <w:t>МА</w:t>
            </w:r>
            <w:r>
              <w:t>:</w:t>
            </w:r>
          </w:p>
        </w:tc>
        <w:tc>
          <w:tcPr>
            <w:tcW w:w="4915" w:type="dxa"/>
            <w:gridSpan w:val="2"/>
            <w:tcBorders>
              <w:bottom w:val="dashSmallGap" w:sz="4" w:space="0" w:color="000000"/>
            </w:tcBorders>
          </w:tcPr>
          <w:p w14:paraId="716D602D" w14:textId="77777777" w:rsidR="005C18BF" w:rsidRDefault="0032052B">
            <w:pPr>
              <w:pStyle w:val="Formular"/>
            </w:pPr>
            <w:r>
              <w:t>Нови Сад, Трг Доситеја Обрадовића 6</w:t>
            </w:r>
          </w:p>
        </w:tc>
      </w:tr>
      <w:tr w:rsidR="005C18BF" w14:paraId="0646EEAC" w14:textId="77777777" w:rsidTr="0081036A">
        <w:trPr>
          <w:cantSplit/>
          <w:trHeight w:val="340"/>
          <w:jc w:val="center"/>
        </w:trPr>
        <w:tc>
          <w:tcPr>
            <w:tcW w:w="3192" w:type="dxa"/>
            <w:gridSpan w:val="2"/>
            <w:tcBorders>
              <w:bottom w:val="dashSmallGap" w:sz="4" w:space="0" w:color="000000"/>
              <w:right w:val="dashSmallGap" w:sz="4" w:space="0" w:color="000000"/>
            </w:tcBorders>
          </w:tcPr>
          <w:p w14:paraId="4BA1B73B" w14:textId="77777777" w:rsidR="005C18BF" w:rsidRDefault="0032052B">
            <w:pPr>
              <w:pStyle w:val="Formular"/>
            </w:pPr>
            <w:r>
              <w:t xml:space="preserve">Физички опис рада, </w:t>
            </w:r>
            <w:r w:rsidRPr="00B91BAC">
              <w:rPr>
                <w:b/>
                <w:bCs/>
              </w:rPr>
              <w:t>ФО</w:t>
            </w:r>
            <w:r>
              <w:t>:</w:t>
            </w:r>
          </w:p>
          <w:p w14:paraId="15FF380A" w14:textId="77777777" w:rsidR="005C18BF" w:rsidRDefault="0032052B">
            <w:pPr>
              <w:pStyle w:val="Formular"/>
            </w:pPr>
            <w:r>
              <w:rPr>
                <w:sz w:val="10"/>
                <w:szCs w:val="10"/>
              </w:rPr>
              <w:t>(поглавља/страна/цитата/табела/слика/графика/прилога)</w:t>
            </w:r>
          </w:p>
        </w:tc>
        <w:tc>
          <w:tcPr>
            <w:tcW w:w="4915" w:type="dxa"/>
            <w:gridSpan w:val="2"/>
            <w:tcBorders>
              <w:bottom w:val="dashSmallGap" w:sz="4" w:space="0" w:color="000000"/>
            </w:tcBorders>
          </w:tcPr>
          <w:p w14:paraId="7B1596CB" w14:textId="56E65D41" w:rsidR="005C18BF" w:rsidRDefault="00190366">
            <w:pPr>
              <w:pStyle w:val="Formular"/>
            </w:pPr>
            <w:r w:rsidRPr="00190366">
              <w:t>7/76/56/5/13/0/0</w:t>
            </w:r>
          </w:p>
        </w:tc>
      </w:tr>
      <w:tr w:rsidR="005C18BF" w14:paraId="3FF335E7" w14:textId="77777777" w:rsidTr="0081036A">
        <w:trPr>
          <w:cantSplit/>
          <w:trHeight w:val="249"/>
          <w:jc w:val="center"/>
        </w:trPr>
        <w:tc>
          <w:tcPr>
            <w:tcW w:w="3192" w:type="dxa"/>
            <w:gridSpan w:val="2"/>
            <w:tcBorders>
              <w:bottom w:val="dashSmallGap" w:sz="4" w:space="0" w:color="000000"/>
              <w:right w:val="dashSmallGap" w:sz="4" w:space="0" w:color="000000"/>
            </w:tcBorders>
          </w:tcPr>
          <w:p w14:paraId="6A3EF8F3" w14:textId="77777777" w:rsidR="005C18BF" w:rsidRDefault="0032052B">
            <w:pPr>
              <w:pStyle w:val="Formular"/>
            </w:pPr>
            <w:r>
              <w:t xml:space="preserve">Научна област, </w:t>
            </w:r>
            <w:r w:rsidRPr="00B91BAC">
              <w:rPr>
                <w:b/>
                <w:bCs/>
              </w:rPr>
              <w:t>НО</w:t>
            </w:r>
            <w:r>
              <w:t>:</w:t>
            </w:r>
          </w:p>
        </w:tc>
        <w:tc>
          <w:tcPr>
            <w:tcW w:w="4915" w:type="dxa"/>
            <w:gridSpan w:val="2"/>
            <w:tcBorders>
              <w:bottom w:val="dashSmallGap" w:sz="4" w:space="0" w:color="000000"/>
            </w:tcBorders>
          </w:tcPr>
          <w:p w14:paraId="0CE17286" w14:textId="77777777" w:rsidR="005C18BF" w:rsidRDefault="0032052B">
            <w:pPr>
              <w:pStyle w:val="Formular"/>
            </w:pPr>
            <w:r>
              <w:t>Електротехничко и рачунарско инжењерство</w:t>
            </w:r>
          </w:p>
        </w:tc>
      </w:tr>
      <w:tr w:rsidR="005C18BF" w14:paraId="70FC2098"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067B3BC" w14:textId="77777777" w:rsidR="005C18BF" w:rsidRDefault="0032052B">
            <w:pPr>
              <w:pStyle w:val="Formular"/>
            </w:pPr>
            <w:r>
              <w:t xml:space="preserve">Научна дисциплина, </w:t>
            </w:r>
            <w:r w:rsidRPr="00B91BAC">
              <w:rPr>
                <w:b/>
                <w:bCs/>
              </w:rPr>
              <w:t>НД</w:t>
            </w:r>
            <w:r>
              <w:t>:</w:t>
            </w:r>
          </w:p>
        </w:tc>
        <w:tc>
          <w:tcPr>
            <w:tcW w:w="4915" w:type="dxa"/>
            <w:gridSpan w:val="2"/>
            <w:tcBorders>
              <w:bottom w:val="dashSmallGap" w:sz="4" w:space="0" w:color="000000"/>
            </w:tcBorders>
          </w:tcPr>
          <w:p w14:paraId="556724D0" w14:textId="77777777" w:rsidR="005C18BF" w:rsidRDefault="0032052B">
            <w:pPr>
              <w:pStyle w:val="Formular"/>
            </w:pPr>
            <w:r>
              <w:t>Примењене рачунарске науке и информатика</w:t>
            </w:r>
          </w:p>
        </w:tc>
      </w:tr>
      <w:tr w:rsidR="005C18BF" w14:paraId="7F7B05D1" w14:textId="77777777" w:rsidTr="0081036A">
        <w:trPr>
          <w:cantSplit/>
          <w:trHeight w:val="283"/>
          <w:jc w:val="center"/>
        </w:trPr>
        <w:tc>
          <w:tcPr>
            <w:tcW w:w="3192" w:type="dxa"/>
            <w:gridSpan w:val="2"/>
            <w:tcBorders>
              <w:bottom w:val="dashSmallGap" w:sz="4" w:space="0" w:color="000000"/>
              <w:right w:val="dashSmallGap" w:sz="4" w:space="0" w:color="000000"/>
            </w:tcBorders>
          </w:tcPr>
          <w:p w14:paraId="137B49AD" w14:textId="77777777" w:rsidR="005C18BF" w:rsidRDefault="0032052B">
            <w:pPr>
              <w:pStyle w:val="Formular"/>
            </w:pPr>
            <w:r>
              <w:t xml:space="preserve">Предметна одредница/Кључне речи, </w:t>
            </w:r>
            <w:r w:rsidRPr="00B91BAC">
              <w:rPr>
                <w:b/>
                <w:bCs/>
              </w:rPr>
              <w:t>ПО</w:t>
            </w:r>
            <w:r>
              <w:t>:</w:t>
            </w:r>
          </w:p>
        </w:tc>
        <w:tc>
          <w:tcPr>
            <w:tcW w:w="4915" w:type="dxa"/>
            <w:gridSpan w:val="2"/>
            <w:tcBorders>
              <w:bottom w:val="dashSmallGap" w:sz="4" w:space="0" w:color="000000"/>
            </w:tcBorders>
          </w:tcPr>
          <w:p w14:paraId="7BC63F65" w14:textId="22DA9936" w:rsidR="005C18BF" w:rsidRDefault="00202E5C">
            <w:pPr>
              <w:pStyle w:val="Formular"/>
            </w:pPr>
            <w:r w:rsidRPr="00202E5C">
              <w:t>Приступни кључеви, аутентификација, енкрипција</w:t>
            </w:r>
          </w:p>
        </w:tc>
      </w:tr>
      <w:tr w:rsidR="005C18BF" w14:paraId="6131A485" w14:textId="77777777" w:rsidTr="0081036A">
        <w:trPr>
          <w:cantSplit/>
          <w:trHeight w:val="249"/>
          <w:jc w:val="center"/>
        </w:trPr>
        <w:tc>
          <w:tcPr>
            <w:tcW w:w="3192" w:type="dxa"/>
            <w:gridSpan w:val="2"/>
            <w:tcBorders>
              <w:bottom w:val="dashSmallGap" w:sz="4" w:space="0" w:color="000000"/>
              <w:right w:val="dashSmallGap" w:sz="4" w:space="0" w:color="000000"/>
            </w:tcBorders>
          </w:tcPr>
          <w:p w14:paraId="2D9B1425" w14:textId="77777777" w:rsidR="005C18BF" w:rsidRPr="00B91BAC" w:rsidRDefault="0032052B">
            <w:pPr>
              <w:pStyle w:val="Formular"/>
              <w:rPr>
                <w:b/>
                <w:bCs/>
              </w:rPr>
            </w:pPr>
            <w:r w:rsidRPr="00B91BAC">
              <w:rPr>
                <w:b/>
                <w:bCs/>
              </w:rPr>
              <w:t>УДК</w:t>
            </w:r>
          </w:p>
        </w:tc>
        <w:tc>
          <w:tcPr>
            <w:tcW w:w="4915" w:type="dxa"/>
            <w:gridSpan w:val="2"/>
            <w:tcBorders>
              <w:bottom w:val="dashSmallGap" w:sz="4" w:space="0" w:color="000000"/>
            </w:tcBorders>
          </w:tcPr>
          <w:p w14:paraId="3160949A" w14:textId="77777777" w:rsidR="005C18BF" w:rsidRDefault="005C18BF">
            <w:pPr>
              <w:pStyle w:val="Formular"/>
            </w:pPr>
          </w:p>
        </w:tc>
      </w:tr>
      <w:tr w:rsidR="005C18BF" w14:paraId="3BF248A3" w14:textId="77777777" w:rsidTr="0081036A">
        <w:trPr>
          <w:cantSplit/>
          <w:trHeight w:val="283"/>
          <w:jc w:val="center"/>
        </w:trPr>
        <w:tc>
          <w:tcPr>
            <w:tcW w:w="3192" w:type="dxa"/>
            <w:gridSpan w:val="2"/>
            <w:tcBorders>
              <w:bottom w:val="dashSmallGap" w:sz="4" w:space="0" w:color="000000"/>
              <w:right w:val="dashSmallGap" w:sz="4" w:space="0" w:color="000000"/>
            </w:tcBorders>
          </w:tcPr>
          <w:p w14:paraId="48817495" w14:textId="77777777" w:rsidR="005C18BF" w:rsidRDefault="0032052B">
            <w:pPr>
              <w:pStyle w:val="Formular"/>
            </w:pPr>
            <w:r>
              <w:t xml:space="preserve">Чува се, </w:t>
            </w:r>
            <w:r w:rsidRPr="00B91BAC">
              <w:rPr>
                <w:b/>
                <w:bCs/>
              </w:rPr>
              <w:t>ЧУ</w:t>
            </w:r>
            <w:r>
              <w:t>:</w:t>
            </w:r>
          </w:p>
        </w:tc>
        <w:tc>
          <w:tcPr>
            <w:tcW w:w="4915" w:type="dxa"/>
            <w:gridSpan w:val="2"/>
            <w:tcBorders>
              <w:bottom w:val="dashSmallGap" w:sz="4" w:space="0" w:color="000000"/>
            </w:tcBorders>
          </w:tcPr>
          <w:p w14:paraId="2962520B" w14:textId="77777777" w:rsidR="005C18BF" w:rsidRDefault="0032052B">
            <w:pPr>
              <w:pStyle w:val="Formular"/>
            </w:pPr>
            <w:r>
              <w:t>У библиотеци Факултета техничких наука, Нови Сад</w:t>
            </w:r>
          </w:p>
        </w:tc>
      </w:tr>
      <w:tr w:rsidR="005C18BF" w14:paraId="7A34D988" w14:textId="77777777" w:rsidTr="0081036A">
        <w:trPr>
          <w:cantSplit/>
          <w:trHeight w:val="283"/>
          <w:jc w:val="center"/>
        </w:trPr>
        <w:tc>
          <w:tcPr>
            <w:tcW w:w="3192" w:type="dxa"/>
            <w:gridSpan w:val="2"/>
            <w:tcBorders>
              <w:bottom w:val="dashSmallGap" w:sz="4" w:space="0" w:color="000000"/>
              <w:right w:val="dashSmallGap" w:sz="4" w:space="0" w:color="000000"/>
            </w:tcBorders>
          </w:tcPr>
          <w:p w14:paraId="58D96A7B" w14:textId="77777777" w:rsidR="005C18BF" w:rsidRDefault="0032052B">
            <w:pPr>
              <w:pStyle w:val="Formular"/>
            </w:pPr>
            <w:r>
              <w:t xml:space="preserve">Важна напомена, </w:t>
            </w:r>
            <w:r w:rsidRPr="00B91BAC">
              <w:rPr>
                <w:b/>
                <w:bCs/>
              </w:rPr>
              <w:t>ВН</w:t>
            </w:r>
            <w:r>
              <w:t>:</w:t>
            </w:r>
          </w:p>
        </w:tc>
        <w:tc>
          <w:tcPr>
            <w:tcW w:w="4915" w:type="dxa"/>
            <w:gridSpan w:val="2"/>
            <w:tcBorders>
              <w:bottom w:val="dashSmallGap" w:sz="4" w:space="0" w:color="000000"/>
            </w:tcBorders>
          </w:tcPr>
          <w:p w14:paraId="27D6E5A6" w14:textId="77777777" w:rsidR="005C18BF" w:rsidRDefault="005C18BF">
            <w:pPr>
              <w:pStyle w:val="Formular"/>
            </w:pPr>
          </w:p>
        </w:tc>
      </w:tr>
      <w:tr w:rsidR="005C18BF" w14:paraId="155EFB8C" w14:textId="77777777" w:rsidTr="0081036A">
        <w:trPr>
          <w:cantSplit/>
          <w:trHeight w:val="1020"/>
          <w:jc w:val="center"/>
        </w:trPr>
        <w:tc>
          <w:tcPr>
            <w:tcW w:w="3192" w:type="dxa"/>
            <w:gridSpan w:val="2"/>
            <w:tcBorders>
              <w:bottom w:val="dashSmallGap" w:sz="4" w:space="0" w:color="000000"/>
              <w:right w:val="dashSmallGap" w:sz="4" w:space="0" w:color="000000"/>
            </w:tcBorders>
          </w:tcPr>
          <w:p w14:paraId="588A3A81" w14:textId="77777777" w:rsidR="005C18BF" w:rsidRDefault="0032052B">
            <w:pPr>
              <w:pStyle w:val="Formular"/>
            </w:pPr>
            <w:r>
              <w:t xml:space="preserve">Извод, </w:t>
            </w:r>
            <w:r w:rsidRPr="00B91BAC">
              <w:rPr>
                <w:b/>
                <w:bCs/>
              </w:rPr>
              <w:t>ИЗ</w:t>
            </w:r>
            <w:r>
              <w:t>:</w:t>
            </w:r>
          </w:p>
        </w:tc>
        <w:tc>
          <w:tcPr>
            <w:tcW w:w="4915" w:type="dxa"/>
            <w:gridSpan w:val="2"/>
            <w:tcBorders>
              <w:bottom w:val="dashSmallGap" w:sz="4" w:space="0" w:color="000000"/>
            </w:tcBorders>
          </w:tcPr>
          <w:p w14:paraId="49F349B2" w14:textId="05EBB153" w:rsidR="005C18BF" w:rsidRDefault="00B91BAC" w:rsidP="00B91BAC">
            <w:pPr>
              <w:pStyle w:val="Formular"/>
            </w:pPr>
            <w:r>
              <w:t xml:space="preserve">Рад приказује имплементацију система аутентификације базираног на приступним кључевима уместо на лозинкама. </w:t>
            </w:r>
            <w:r>
              <w:br/>
              <w:t xml:space="preserve">Рад такође демонстрира атестацију приступних кључева, </w:t>
            </w:r>
            <w:r>
              <w:br/>
              <w:t xml:space="preserve">као и њихово коришћење у </w:t>
            </w:r>
            <w:r w:rsidRPr="00B91BAC">
              <w:t>енкрипцији</w:t>
            </w:r>
            <w:r>
              <w:t xml:space="preserve"> </w:t>
            </w:r>
            <w:r w:rsidRPr="00B91BAC">
              <w:t>података</w:t>
            </w:r>
            <w:r>
              <w:t>.</w:t>
            </w:r>
          </w:p>
        </w:tc>
      </w:tr>
      <w:tr w:rsidR="005C18BF" w14:paraId="4AD981EE" w14:textId="77777777" w:rsidTr="0081036A">
        <w:trPr>
          <w:cantSplit/>
          <w:trHeight w:val="249"/>
          <w:jc w:val="center"/>
        </w:trPr>
        <w:tc>
          <w:tcPr>
            <w:tcW w:w="3192" w:type="dxa"/>
            <w:gridSpan w:val="2"/>
            <w:tcBorders>
              <w:bottom w:val="dashSmallGap" w:sz="4" w:space="0" w:color="000000"/>
              <w:right w:val="dashSmallGap" w:sz="4" w:space="0" w:color="000000"/>
            </w:tcBorders>
          </w:tcPr>
          <w:p w14:paraId="77E4E114" w14:textId="77777777" w:rsidR="005C18BF" w:rsidRDefault="0032052B">
            <w:pPr>
              <w:pStyle w:val="Formular"/>
            </w:pPr>
            <w:r>
              <w:t xml:space="preserve">Датум прихватања теме, </w:t>
            </w:r>
            <w:r w:rsidRPr="00B91BAC">
              <w:rPr>
                <w:b/>
                <w:bCs/>
              </w:rPr>
              <w:t>ДП</w:t>
            </w:r>
            <w:r>
              <w:t>:</w:t>
            </w:r>
          </w:p>
        </w:tc>
        <w:tc>
          <w:tcPr>
            <w:tcW w:w="4915" w:type="dxa"/>
            <w:gridSpan w:val="2"/>
            <w:tcBorders>
              <w:bottom w:val="dashSmallGap" w:sz="4" w:space="0" w:color="000000"/>
            </w:tcBorders>
          </w:tcPr>
          <w:p w14:paraId="229BB773" w14:textId="77777777" w:rsidR="005C18BF" w:rsidRDefault="005C18BF">
            <w:pPr>
              <w:pStyle w:val="Formular"/>
            </w:pPr>
          </w:p>
        </w:tc>
      </w:tr>
      <w:tr w:rsidR="005C18BF" w14:paraId="593516F1" w14:textId="77777777" w:rsidTr="0081036A">
        <w:trPr>
          <w:cantSplit/>
          <w:trHeight w:val="249"/>
          <w:jc w:val="center"/>
        </w:trPr>
        <w:tc>
          <w:tcPr>
            <w:tcW w:w="3192" w:type="dxa"/>
            <w:gridSpan w:val="2"/>
            <w:tcBorders>
              <w:bottom w:val="dashSmallGap" w:sz="4" w:space="0" w:color="000000"/>
              <w:right w:val="dashSmallGap" w:sz="4" w:space="0" w:color="000000"/>
            </w:tcBorders>
          </w:tcPr>
          <w:p w14:paraId="155A686C" w14:textId="77777777" w:rsidR="005C18BF" w:rsidRDefault="0032052B">
            <w:pPr>
              <w:pStyle w:val="Formular"/>
            </w:pPr>
            <w:r>
              <w:t xml:space="preserve">Датум одбране, </w:t>
            </w:r>
            <w:r w:rsidRPr="00B91BAC">
              <w:rPr>
                <w:b/>
                <w:bCs/>
              </w:rPr>
              <w:t>ДО</w:t>
            </w:r>
            <w:r>
              <w:t>:</w:t>
            </w:r>
          </w:p>
        </w:tc>
        <w:tc>
          <w:tcPr>
            <w:tcW w:w="4915" w:type="dxa"/>
            <w:gridSpan w:val="2"/>
            <w:tcBorders>
              <w:bottom w:val="dashSmallGap" w:sz="4" w:space="0" w:color="000000"/>
            </w:tcBorders>
          </w:tcPr>
          <w:p w14:paraId="4864AC5C" w14:textId="4A9D5A63" w:rsidR="005C18BF" w:rsidRPr="009746D4" w:rsidRDefault="009746D4">
            <w:pPr>
              <w:pStyle w:val="Formular"/>
              <w:rPr>
                <w:lang w:val="en-US"/>
              </w:rPr>
            </w:pPr>
            <w:r>
              <w:rPr>
                <w:lang w:val="en-US"/>
              </w:rPr>
              <w:t>[</w:t>
            </w:r>
            <w:r>
              <w:t>датум одбране</w:t>
            </w:r>
            <w:r>
              <w:rPr>
                <w:lang w:val="en-US"/>
              </w:rPr>
              <w:t>]</w:t>
            </w:r>
          </w:p>
        </w:tc>
      </w:tr>
      <w:tr w:rsidR="00B91BAC" w14:paraId="46696770" w14:textId="77777777" w:rsidTr="0081036A">
        <w:trPr>
          <w:cantSplit/>
          <w:trHeight w:val="249"/>
          <w:jc w:val="center"/>
        </w:trPr>
        <w:tc>
          <w:tcPr>
            <w:tcW w:w="1803" w:type="dxa"/>
            <w:vMerge w:val="restart"/>
            <w:tcBorders>
              <w:bottom w:val="single" w:sz="12" w:space="0" w:color="auto"/>
            </w:tcBorders>
          </w:tcPr>
          <w:p w14:paraId="53D257CC" w14:textId="77777777" w:rsidR="00B91BAC" w:rsidRDefault="00B91BAC">
            <w:pPr>
              <w:pStyle w:val="Formular"/>
            </w:pPr>
            <w:r>
              <w:t xml:space="preserve">Чланови комисије, </w:t>
            </w:r>
            <w:r w:rsidRPr="00B91BAC">
              <w:rPr>
                <w:b/>
                <w:bCs/>
              </w:rPr>
              <w:t>КО</w:t>
            </w:r>
            <w:r>
              <w:t>:</w:t>
            </w:r>
          </w:p>
        </w:tc>
        <w:tc>
          <w:tcPr>
            <w:tcW w:w="1389" w:type="dxa"/>
            <w:tcBorders>
              <w:left w:val="nil"/>
              <w:bottom w:val="dashSmallGap" w:sz="4" w:space="0" w:color="auto"/>
              <w:right w:val="dashSmallGap" w:sz="4" w:space="0" w:color="000000"/>
            </w:tcBorders>
          </w:tcPr>
          <w:p w14:paraId="64BE0D5D" w14:textId="43844854" w:rsidR="00B91BAC" w:rsidRDefault="00B91BAC" w:rsidP="00B91BAC">
            <w:pPr>
              <w:pStyle w:val="Formular"/>
              <w:jc w:val="right"/>
            </w:pPr>
            <w:r>
              <w:t>Председник:</w:t>
            </w:r>
          </w:p>
        </w:tc>
        <w:tc>
          <w:tcPr>
            <w:tcW w:w="4915" w:type="dxa"/>
            <w:gridSpan w:val="2"/>
            <w:tcBorders>
              <w:bottom w:val="dashSmallGap" w:sz="4" w:space="0" w:color="000000"/>
            </w:tcBorders>
          </w:tcPr>
          <w:p w14:paraId="0EC56968" w14:textId="77777777" w:rsidR="00B91BAC" w:rsidRDefault="00B91BAC">
            <w:pPr>
              <w:pStyle w:val="Formular"/>
            </w:pPr>
            <w:r>
              <w:t>др [Име Презиме], [звање]</w:t>
            </w:r>
          </w:p>
        </w:tc>
      </w:tr>
      <w:tr w:rsidR="0081036A" w14:paraId="45D75201" w14:textId="77777777" w:rsidTr="00845AAC">
        <w:trPr>
          <w:cantSplit/>
          <w:trHeight w:val="249"/>
          <w:jc w:val="center"/>
        </w:trPr>
        <w:tc>
          <w:tcPr>
            <w:tcW w:w="1803" w:type="dxa"/>
            <w:vMerge/>
            <w:tcBorders>
              <w:bottom w:val="single" w:sz="12" w:space="0" w:color="auto"/>
            </w:tcBorders>
          </w:tcPr>
          <w:p w14:paraId="7FEFE293" w14:textId="77777777" w:rsidR="0081036A" w:rsidRDefault="0081036A">
            <w:pPr>
              <w:spacing w:after="0" w:line="240" w:lineRule="auto"/>
            </w:pPr>
          </w:p>
        </w:tc>
        <w:tc>
          <w:tcPr>
            <w:tcW w:w="1389" w:type="dxa"/>
            <w:tcBorders>
              <w:top w:val="dashSmallGap" w:sz="4" w:space="0" w:color="auto"/>
              <w:left w:val="nil"/>
              <w:bottom w:val="dashSmallGap" w:sz="4" w:space="0" w:color="auto"/>
              <w:right w:val="dashSmallGap" w:sz="4" w:space="0" w:color="000000"/>
            </w:tcBorders>
          </w:tcPr>
          <w:p w14:paraId="54B2176B" w14:textId="27FA8B32" w:rsidR="0081036A" w:rsidRPr="00B91BAC" w:rsidRDefault="0081036A" w:rsidP="00B91BAC">
            <w:pPr>
              <w:spacing w:after="0" w:line="240" w:lineRule="auto"/>
              <w:jc w:val="right"/>
              <w:rPr>
                <w:rFonts w:ascii="Arial" w:hAnsi="Arial" w:cs="Arial"/>
                <w:sz w:val="16"/>
                <w:szCs w:val="16"/>
              </w:rPr>
            </w:pPr>
            <w:r w:rsidRPr="00B91BAC">
              <w:rPr>
                <w:rFonts w:ascii="Arial" w:hAnsi="Arial" w:cs="Arial"/>
                <w:sz w:val="16"/>
                <w:szCs w:val="16"/>
              </w:rPr>
              <w:t>Члан:</w:t>
            </w:r>
          </w:p>
        </w:tc>
        <w:tc>
          <w:tcPr>
            <w:tcW w:w="2917" w:type="dxa"/>
            <w:tcBorders>
              <w:bottom w:val="dashSmallGap" w:sz="4" w:space="0" w:color="000000"/>
            </w:tcBorders>
          </w:tcPr>
          <w:p w14:paraId="09453801" w14:textId="77777777" w:rsidR="0081036A" w:rsidRDefault="0081036A">
            <w:pPr>
              <w:pStyle w:val="Formular"/>
            </w:pPr>
            <w:r>
              <w:t>др [Име Презиме], [звање]</w:t>
            </w:r>
          </w:p>
        </w:tc>
        <w:tc>
          <w:tcPr>
            <w:tcW w:w="1998" w:type="dxa"/>
            <w:tcBorders>
              <w:left w:val="nil"/>
              <w:bottom w:val="single" w:sz="12" w:space="0" w:color="auto"/>
            </w:tcBorders>
          </w:tcPr>
          <w:p w14:paraId="60A57070" w14:textId="5C1E162A" w:rsidR="0081036A" w:rsidRDefault="0081036A">
            <w:pPr>
              <w:pStyle w:val="Formular"/>
            </w:pPr>
          </w:p>
        </w:tc>
      </w:tr>
      <w:tr w:rsidR="00B91BAC" w14:paraId="66D17F6B" w14:textId="77777777" w:rsidTr="00845AAC">
        <w:trPr>
          <w:cantSplit/>
          <w:trHeight w:val="249"/>
          <w:jc w:val="center"/>
        </w:trPr>
        <w:tc>
          <w:tcPr>
            <w:tcW w:w="1803" w:type="dxa"/>
            <w:vMerge/>
            <w:tcBorders>
              <w:bottom w:val="single" w:sz="12" w:space="0" w:color="auto"/>
            </w:tcBorders>
          </w:tcPr>
          <w:p w14:paraId="22271A04" w14:textId="77777777" w:rsidR="00B91BAC" w:rsidRDefault="00B91BAC" w:rsidP="00B91BAC">
            <w:pPr>
              <w:spacing w:after="0" w:line="240" w:lineRule="auto"/>
            </w:pPr>
          </w:p>
        </w:tc>
        <w:tc>
          <w:tcPr>
            <w:tcW w:w="1389" w:type="dxa"/>
            <w:tcBorders>
              <w:top w:val="dashSmallGap" w:sz="4" w:space="0" w:color="auto"/>
              <w:left w:val="nil"/>
              <w:bottom w:val="dashSmallGap" w:sz="4" w:space="0" w:color="auto"/>
              <w:right w:val="dashSmallGap" w:sz="4" w:space="0" w:color="000000"/>
            </w:tcBorders>
          </w:tcPr>
          <w:p w14:paraId="7071B79E" w14:textId="7005AA95" w:rsidR="00B91BAC" w:rsidRPr="00B91BAC" w:rsidRDefault="00B91BAC" w:rsidP="00B91BAC">
            <w:pPr>
              <w:spacing w:after="0" w:line="240" w:lineRule="auto"/>
              <w:jc w:val="right"/>
              <w:rPr>
                <w:rFonts w:ascii="Arial" w:hAnsi="Arial" w:cs="Arial"/>
                <w:sz w:val="16"/>
                <w:szCs w:val="16"/>
              </w:rPr>
            </w:pPr>
            <w:r w:rsidRPr="00B91BAC">
              <w:rPr>
                <w:rFonts w:ascii="Arial" w:hAnsi="Arial" w:cs="Arial"/>
                <w:sz w:val="16"/>
                <w:szCs w:val="16"/>
              </w:rPr>
              <w:t>Члан:</w:t>
            </w:r>
          </w:p>
        </w:tc>
        <w:tc>
          <w:tcPr>
            <w:tcW w:w="2917" w:type="dxa"/>
            <w:tcBorders>
              <w:bottom w:val="dashSmallGap" w:sz="4" w:space="0" w:color="000000"/>
              <w:right w:val="single" w:sz="12" w:space="0" w:color="auto"/>
            </w:tcBorders>
          </w:tcPr>
          <w:p w14:paraId="5D5A42C7" w14:textId="633238F2" w:rsidR="00B91BAC" w:rsidRDefault="00B91BAC" w:rsidP="00B91BAC">
            <w:pPr>
              <w:pStyle w:val="Formular"/>
            </w:pPr>
            <w:r>
              <w:t>др [Име Презиме], [звање]</w:t>
            </w:r>
            <w:r>
              <w:rPr>
                <w:lang w:val="en-US"/>
              </w:rPr>
              <w:t xml:space="preserve"> </w:t>
            </w:r>
          </w:p>
        </w:tc>
        <w:tc>
          <w:tcPr>
            <w:tcW w:w="1998" w:type="dxa"/>
            <w:tcBorders>
              <w:top w:val="single" w:sz="12" w:space="0" w:color="auto"/>
              <w:left w:val="single" w:sz="12" w:space="0" w:color="auto"/>
              <w:bottom w:val="dashSmallGap" w:sz="4" w:space="0" w:color="000000"/>
              <w:right w:val="single" w:sz="12" w:space="0" w:color="auto"/>
            </w:tcBorders>
          </w:tcPr>
          <w:p w14:paraId="5552DC12" w14:textId="4BB79CCE" w:rsidR="00B91BAC" w:rsidRPr="00B91BAC" w:rsidRDefault="00B91BAC" w:rsidP="00B91BAC">
            <w:pPr>
              <w:pStyle w:val="Formular"/>
              <w:jc w:val="center"/>
            </w:pPr>
            <w:r w:rsidRPr="00B91BAC">
              <w:t>Потпис ментора</w:t>
            </w:r>
          </w:p>
        </w:tc>
      </w:tr>
      <w:tr w:rsidR="00B91BAC" w14:paraId="6A2A3415" w14:textId="77777777" w:rsidTr="00845AAC">
        <w:trPr>
          <w:cantSplit/>
          <w:trHeight w:val="249"/>
          <w:jc w:val="center"/>
        </w:trPr>
        <w:tc>
          <w:tcPr>
            <w:tcW w:w="1803" w:type="dxa"/>
            <w:vMerge/>
            <w:tcBorders>
              <w:top w:val="single" w:sz="4" w:space="0" w:color="auto"/>
              <w:bottom w:val="single" w:sz="12" w:space="0" w:color="auto"/>
            </w:tcBorders>
          </w:tcPr>
          <w:p w14:paraId="2274E75D" w14:textId="77777777" w:rsidR="00B91BAC" w:rsidRDefault="00B91BAC" w:rsidP="00B91BAC">
            <w:pPr>
              <w:spacing w:after="0" w:line="240" w:lineRule="auto"/>
            </w:pPr>
          </w:p>
        </w:tc>
        <w:tc>
          <w:tcPr>
            <w:tcW w:w="1389" w:type="dxa"/>
            <w:tcBorders>
              <w:top w:val="single" w:sz="4" w:space="0" w:color="auto"/>
              <w:left w:val="nil"/>
              <w:bottom w:val="single" w:sz="12" w:space="0" w:color="auto"/>
              <w:right w:val="dashSmallGap" w:sz="4" w:space="0" w:color="000000"/>
            </w:tcBorders>
          </w:tcPr>
          <w:p w14:paraId="0E1226C2" w14:textId="1E377D18" w:rsidR="00B91BAC" w:rsidRPr="00B91BAC" w:rsidRDefault="00B91BAC" w:rsidP="00B91BAC">
            <w:pPr>
              <w:spacing w:after="0" w:line="240" w:lineRule="auto"/>
              <w:jc w:val="right"/>
              <w:rPr>
                <w:rFonts w:ascii="Arial" w:hAnsi="Arial" w:cs="Arial"/>
                <w:sz w:val="16"/>
                <w:szCs w:val="16"/>
              </w:rPr>
            </w:pPr>
            <w:r w:rsidRPr="00B91BAC">
              <w:rPr>
                <w:rFonts w:ascii="Arial" w:hAnsi="Arial" w:cs="Arial"/>
                <w:sz w:val="16"/>
                <w:szCs w:val="16"/>
              </w:rPr>
              <w:t>Члан, ментор:</w:t>
            </w:r>
          </w:p>
        </w:tc>
        <w:tc>
          <w:tcPr>
            <w:tcW w:w="2917" w:type="dxa"/>
            <w:tcBorders>
              <w:top w:val="single" w:sz="4" w:space="0" w:color="auto"/>
              <w:bottom w:val="single" w:sz="12" w:space="0" w:color="auto"/>
              <w:right w:val="single" w:sz="12" w:space="0" w:color="auto"/>
            </w:tcBorders>
          </w:tcPr>
          <w:p w14:paraId="7848D08D" w14:textId="5B484BDD" w:rsidR="00B91BAC" w:rsidRDefault="00B91BAC" w:rsidP="00B91BAC">
            <w:pPr>
              <w:pStyle w:val="Formular"/>
            </w:pPr>
            <w:r>
              <w:t xml:space="preserve">др Горан Сладић, </w:t>
            </w:r>
            <w:r w:rsidRPr="00B91BAC">
              <w:t>редовни професор</w:t>
            </w:r>
          </w:p>
        </w:tc>
        <w:tc>
          <w:tcPr>
            <w:tcW w:w="1998" w:type="dxa"/>
            <w:tcBorders>
              <w:top w:val="dashSmallGap" w:sz="4" w:space="0" w:color="000000"/>
              <w:left w:val="single" w:sz="12" w:space="0" w:color="auto"/>
              <w:bottom w:val="single" w:sz="12" w:space="0" w:color="auto"/>
              <w:right w:val="single" w:sz="12" w:space="0" w:color="auto"/>
            </w:tcBorders>
          </w:tcPr>
          <w:p w14:paraId="1C75B194" w14:textId="77777777" w:rsidR="00B91BAC" w:rsidRPr="00B91BAC" w:rsidRDefault="00B91BAC" w:rsidP="00B91BAC">
            <w:pPr>
              <w:spacing w:after="0" w:line="240" w:lineRule="auto"/>
            </w:pPr>
          </w:p>
        </w:tc>
      </w:tr>
    </w:tbl>
    <w:p w14:paraId="701D081B" w14:textId="5FFC2E88" w:rsidR="00804396" w:rsidRDefault="0032052B">
      <w:pPr>
        <w:pStyle w:val="Formular"/>
        <w:spacing w:before="120"/>
        <w:jc w:val="right"/>
        <w:rPr>
          <w:sz w:val="15"/>
          <w:szCs w:val="15"/>
        </w:rPr>
      </w:pPr>
      <w:r>
        <w:rPr>
          <w:sz w:val="15"/>
          <w:szCs w:val="15"/>
        </w:rPr>
        <w:t xml:space="preserve">Образац </w:t>
      </w:r>
      <w:r>
        <w:rPr>
          <w:b/>
          <w:bCs/>
          <w:sz w:val="15"/>
          <w:szCs w:val="15"/>
        </w:rPr>
        <w:t>Q2.НА.04-05</w:t>
      </w:r>
      <w:r>
        <w:rPr>
          <w:sz w:val="15"/>
          <w:szCs w:val="15"/>
        </w:rPr>
        <w:t xml:space="preserve"> - Издање 1</w:t>
      </w:r>
    </w:p>
    <w:p w14:paraId="4CB1E71D" w14:textId="77777777" w:rsidR="005C18BF" w:rsidRDefault="005C18BF">
      <w:pPr>
        <w:pStyle w:val="Formular"/>
        <w:spacing w:before="120"/>
        <w:jc w:val="right"/>
      </w:pPr>
    </w:p>
    <w:p w14:paraId="24CCE507" w14:textId="77777777" w:rsidR="005C18BF" w:rsidRDefault="005C18BF">
      <w:pPr>
        <w:spacing w:after="0" w:line="20" w:lineRule="exact"/>
        <w:rPr>
          <w:sz w:val="2"/>
        </w:rPr>
        <w:sectPr w:rsidR="005C18BF">
          <w:type w:val="oddPage"/>
          <w:pgSz w:w="9978" w:h="14173"/>
          <w:pgMar w:top="1134" w:right="850" w:bottom="1134" w:left="1020" w:header="567" w:footer="992" w:gutter="0"/>
          <w:cols w:space="708"/>
          <w:docGrid w:linePitch="360"/>
        </w:sectPr>
      </w:pP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11"/>
        <w:gridCol w:w="6996"/>
      </w:tblGrid>
      <w:tr w:rsidR="005C18BF" w14:paraId="4158C88D" w14:textId="77777777">
        <w:trPr>
          <w:cantSplit/>
          <w:trHeight w:val="567"/>
          <w:jc w:val="center"/>
        </w:trPr>
        <w:tc>
          <w:tcPr>
            <w:tcW w:w="1111" w:type="dxa"/>
            <w:vMerge w:val="restart"/>
            <w:tcBorders>
              <w:right w:val="single" w:sz="6" w:space="0" w:color="000000"/>
            </w:tcBorders>
            <w:vAlign w:val="center"/>
          </w:tcPr>
          <w:p w14:paraId="637B02B3" w14:textId="77777777" w:rsidR="005C18BF" w:rsidRDefault="0032052B">
            <w:pPr>
              <w:pStyle w:val="Formular"/>
              <w:jc w:val="center"/>
            </w:pPr>
            <w:r>
              <w:rPr>
                <w:noProof/>
              </w:rPr>
              <w:lastRenderedPageBreak/>
              <w:drawing>
                <wp:inline distT="0" distB="0" distL="0" distR="0" wp14:anchorId="78F221E0" wp14:editId="7C0A7C37">
                  <wp:extent cx="540000" cy="590400"/>
                  <wp:effectExtent l="0" t="0" r="0" b="0"/>
                  <wp:docPr id="105"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ФТН лого"/>
                          <pic:cNvPicPr/>
                        </pic:nvPicPr>
                        <pic:blipFill>
                          <a:blip r:embed="rId10"/>
                          <a:stretch>
                            <a:fillRect/>
                          </a:stretch>
                        </pic:blipFill>
                        <pic:spPr>
                          <a:xfrm>
                            <a:off x="0" y="0"/>
                            <a:ext cx="540000" cy="590400"/>
                          </a:xfrm>
                          <a:prstGeom prst="rect">
                            <a:avLst/>
                          </a:prstGeom>
                        </pic:spPr>
                      </pic:pic>
                    </a:graphicData>
                  </a:graphic>
                </wp:inline>
              </w:drawing>
            </w:r>
          </w:p>
        </w:tc>
        <w:tc>
          <w:tcPr>
            <w:tcW w:w="6996" w:type="dxa"/>
            <w:tcBorders>
              <w:bottom w:val="single" w:sz="6" w:space="0" w:color="000000"/>
            </w:tcBorders>
            <w:vAlign w:val="center"/>
          </w:tcPr>
          <w:p w14:paraId="01237FF9" w14:textId="77777777" w:rsidR="005C18BF" w:rsidRDefault="0032052B">
            <w:pPr>
              <w:pStyle w:val="Formular"/>
              <w:jc w:val="center"/>
            </w:pPr>
            <w:r>
              <w:rPr>
                <w:sz w:val="17"/>
                <w:szCs w:val="17"/>
              </w:rPr>
              <w:t xml:space="preserve">UNIVERSITY OF NOVI SAD  ●  </w:t>
            </w:r>
            <w:r>
              <w:rPr>
                <w:b/>
                <w:bCs/>
                <w:sz w:val="17"/>
                <w:szCs w:val="17"/>
              </w:rPr>
              <w:t>FACULTY OF TECHNICAL SCIENCES</w:t>
            </w:r>
          </w:p>
          <w:p w14:paraId="49F118FF" w14:textId="77777777" w:rsidR="005C18BF" w:rsidRDefault="0032052B">
            <w:pPr>
              <w:pStyle w:val="Formular"/>
              <w:jc w:val="center"/>
            </w:pPr>
            <w:r>
              <w:rPr>
                <w:spacing w:val="12"/>
              </w:rPr>
              <w:t xml:space="preserve">21000 NOVI SAD, </w:t>
            </w:r>
            <w:r w:rsidRPr="00171F9C">
              <w:rPr>
                <w:spacing w:val="12"/>
                <w:lang w:val="sr-Latn-RS"/>
              </w:rPr>
              <w:t>Trg Dositeja Obradovića 6</w:t>
            </w:r>
          </w:p>
        </w:tc>
      </w:tr>
      <w:tr w:rsidR="005C18BF" w14:paraId="59780F75" w14:textId="77777777">
        <w:trPr>
          <w:cantSplit/>
          <w:trHeight w:val="567"/>
          <w:jc w:val="center"/>
        </w:trPr>
        <w:tc>
          <w:tcPr>
            <w:tcW w:w="1111" w:type="dxa"/>
            <w:vMerge/>
            <w:tcBorders>
              <w:right w:val="single" w:sz="6" w:space="0" w:color="000000"/>
            </w:tcBorders>
          </w:tcPr>
          <w:p w14:paraId="0612AD55" w14:textId="77777777" w:rsidR="005C18BF" w:rsidRDefault="005C18BF">
            <w:pPr>
              <w:spacing w:after="0" w:line="240" w:lineRule="auto"/>
            </w:pPr>
          </w:p>
        </w:tc>
        <w:tc>
          <w:tcPr>
            <w:tcW w:w="6996" w:type="dxa"/>
            <w:shd w:val="clear" w:color="auto" w:fill="E8E8E8"/>
            <w:vAlign w:val="center"/>
          </w:tcPr>
          <w:p w14:paraId="15903CC5" w14:textId="77777777" w:rsidR="005C18BF" w:rsidRDefault="0032052B">
            <w:pPr>
              <w:pStyle w:val="Formular"/>
              <w:spacing w:before="60" w:after="60"/>
              <w:jc w:val="center"/>
            </w:pPr>
            <w:r>
              <w:rPr>
                <w:b/>
                <w:bCs/>
                <w:sz w:val="22"/>
                <w:szCs w:val="22"/>
              </w:rPr>
              <w:t>KEY WORDS DOCUMENTATION</w:t>
            </w:r>
          </w:p>
        </w:tc>
      </w:tr>
    </w:tbl>
    <w:p w14:paraId="6DF5D6B0" w14:textId="77777777" w:rsidR="005C18BF" w:rsidRDefault="005C18BF">
      <w:pPr>
        <w:spacing w:after="60" w:line="20" w:lineRule="exact"/>
      </w:pPr>
    </w:p>
    <w:tbl>
      <w:tblPr>
        <w:tblW w:w="8107" w:type="dxa"/>
        <w:jc w:val="center"/>
        <w:tblLayout w:type="fixed"/>
        <w:tblCellMar>
          <w:top w:w="8" w:type="dxa"/>
          <w:left w:w="28" w:type="dxa"/>
          <w:bottom w:w="8" w:type="dxa"/>
          <w:right w:w="57" w:type="dxa"/>
        </w:tblCellMar>
        <w:tblLook w:val="04A0" w:firstRow="1" w:lastRow="0" w:firstColumn="1" w:lastColumn="0" w:noHBand="0" w:noVBand="1"/>
      </w:tblPr>
      <w:tblGrid>
        <w:gridCol w:w="1803"/>
        <w:gridCol w:w="1389"/>
        <w:gridCol w:w="2917"/>
        <w:gridCol w:w="1998"/>
      </w:tblGrid>
      <w:tr w:rsidR="005C18BF" w:rsidRPr="00171F9C" w14:paraId="3D8CC9F8" w14:textId="77777777" w:rsidTr="00845AAC">
        <w:trPr>
          <w:cantSplit/>
          <w:trHeight w:val="249"/>
          <w:jc w:val="center"/>
        </w:trPr>
        <w:tc>
          <w:tcPr>
            <w:tcW w:w="3192" w:type="dxa"/>
            <w:gridSpan w:val="2"/>
            <w:tcBorders>
              <w:top w:val="single" w:sz="12" w:space="0" w:color="000000"/>
              <w:bottom w:val="dashSmallGap" w:sz="4" w:space="0" w:color="000000"/>
              <w:right w:val="dashSmallGap" w:sz="4" w:space="0" w:color="000000"/>
            </w:tcBorders>
          </w:tcPr>
          <w:p w14:paraId="0B3A2051" w14:textId="77777777" w:rsidR="005C18BF" w:rsidRPr="00171F9C" w:rsidRDefault="0032052B">
            <w:pPr>
              <w:pStyle w:val="Formular"/>
              <w:rPr>
                <w:lang w:val="en-US"/>
              </w:rPr>
            </w:pPr>
            <w:r w:rsidRPr="00171F9C">
              <w:rPr>
                <w:lang w:val="en-US"/>
              </w:rPr>
              <w:t xml:space="preserve">Accession number, </w:t>
            </w:r>
            <w:r w:rsidRPr="00845AAC">
              <w:rPr>
                <w:b/>
                <w:bCs/>
                <w:lang w:val="en-US"/>
              </w:rPr>
              <w:t>ANO</w:t>
            </w:r>
            <w:r w:rsidRPr="00171F9C">
              <w:rPr>
                <w:lang w:val="en-US"/>
              </w:rPr>
              <w:t>:</w:t>
            </w:r>
          </w:p>
        </w:tc>
        <w:tc>
          <w:tcPr>
            <w:tcW w:w="4915" w:type="dxa"/>
            <w:gridSpan w:val="2"/>
            <w:tcBorders>
              <w:top w:val="single" w:sz="12" w:space="0" w:color="000000"/>
              <w:bottom w:val="dashSmallGap" w:sz="4" w:space="0" w:color="000000"/>
            </w:tcBorders>
          </w:tcPr>
          <w:p w14:paraId="4FF67900" w14:textId="77777777" w:rsidR="005C18BF" w:rsidRPr="00171F9C" w:rsidRDefault="005C18BF">
            <w:pPr>
              <w:pStyle w:val="Formular"/>
              <w:rPr>
                <w:lang w:val="en-US"/>
              </w:rPr>
            </w:pPr>
          </w:p>
        </w:tc>
      </w:tr>
      <w:tr w:rsidR="005C18BF" w:rsidRPr="00171F9C" w14:paraId="4459E09F" w14:textId="77777777" w:rsidTr="00845AAC">
        <w:trPr>
          <w:cantSplit/>
          <w:trHeight w:val="249"/>
          <w:jc w:val="center"/>
        </w:trPr>
        <w:tc>
          <w:tcPr>
            <w:tcW w:w="3192" w:type="dxa"/>
            <w:gridSpan w:val="2"/>
            <w:tcBorders>
              <w:bottom w:val="dashSmallGap" w:sz="4" w:space="0" w:color="000000"/>
              <w:right w:val="dashSmallGap" w:sz="4" w:space="0" w:color="000000"/>
            </w:tcBorders>
          </w:tcPr>
          <w:p w14:paraId="5D2D082F" w14:textId="77777777" w:rsidR="005C18BF" w:rsidRPr="00171F9C" w:rsidRDefault="0032052B">
            <w:pPr>
              <w:pStyle w:val="Formular"/>
              <w:rPr>
                <w:lang w:val="en-US"/>
              </w:rPr>
            </w:pPr>
            <w:r w:rsidRPr="00171F9C">
              <w:rPr>
                <w:lang w:val="en-US"/>
              </w:rPr>
              <w:t xml:space="preserve">Identification number, </w:t>
            </w:r>
            <w:r w:rsidRPr="00845AAC">
              <w:rPr>
                <w:b/>
                <w:bCs/>
                <w:lang w:val="en-US"/>
              </w:rPr>
              <w:t>INO</w:t>
            </w:r>
            <w:r w:rsidRPr="00171F9C">
              <w:rPr>
                <w:lang w:val="en-US"/>
              </w:rPr>
              <w:t>:</w:t>
            </w:r>
          </w:p>
        </w:tc>
        <w:tc>
          <w:tcPr>
            <w:tcW w:w="4915" w:type="dxa"/>
            <w:gridSpan w:val="2"/>
            <w:tcBorders>
              <w:bottom w:val="dashSmallGap" w:sz="4" w:space="0" w:color="000000"/>
            </w:tcBorders>
          </w:tcPr>
          <w:p w14:paraId="239FCBCB" w14:textId="77777777" w:rsidR="005C18BF" w:rsidRPr="00171F9C" w:rsidRDefault="005C18BF">
            <w:pPr>
              <w:pStyle w:val="Formular"/>
              <w:rPr>
                <w:lang w:val="en-US"/>
              </w:rPr>
            </w:pPr>
          </w:p>
        </w:tc>
      </w:tr>
      <w:tr w:rsidR="005C18BF" w:rsidRPr="00171F9C" w14:paraId="20102134" w14:textId="77777777" w:rsidTr="00845AAC">
        <w:trPr>
          <w:cantSplit/>
          <w:trHeight w:val="249"/>
          <w:jc w:val="center"/>
        </w:trPr>
        <w:tc>
          <w:tcPr>
            <w:tcW w:w="3192" w:type="dxa"/>
            <w:gridSpan w:val="2"/>
            <w:tcBorders>
              <w:bottom w:val="dashSmallGap" w:sz="4" w:space="0" w:color="000000"/>
              <w:right w:val="dashSmallGap" w:sz="4" w:space="0" w:color="000000"/>
            </w:tcBorders>
          </w:tcPr>
          <w:p w14:paraId="470AFE3E" w14:textId="77777777" w:rsidR="005C18BF" w:rsidRPr="00171F9C" w:rsidRDefault="0032052B">
            <w:pPr>
              <w:pStyle w:val="Formular"/>
              <w:rPr>
                <w:lang w:val="en-US"/>
              </w:rPr>
            </w:pPr>
            <w:r w:rsidRPr="00171F9C">
              <w:rPr>
                <w:lang w:val="en-US"/>
              </w:rPr>
              <w:t xml:space="preserve">Document type, </w:t>
            </w:r>
            <w:r w:rsidRPr="00845AAC">
              <w:rPr>
                <w:b/>
                <w:bCs/>
                <w:lang w:val="en-US"/>
              </w:rPr>
              <w:t>DT</w:t>
            </w:r>
            <w:r w:rsidRPr="00171F9C">
              <w:rPr>
                <w:lang w:val="en-US"/>
              </w:rPr>
              <w:t>:</w:t>
            </w:r>
          </w:p>
        </w:tc>
        <w:tc>
          <w:tcPr>
            <w:tcW w:w="4915" w:type="dxa"/>
            <w:gridSpan w:val="2"/>
            <w:tcBorders>
              <w:bottom w:val="dashSmallGap" w:sz="4" w:space="0" w:color="000000"/>
            </w:tcBorders>
          </w:tcPr>
          <w:p w14:paraId="0BC85922" w14:textId="77777777" w:rsidR="005C18BF" w:rsidRPr="00171F9C" w:rsidRDefault="0032052B">
            <w:pPr>
              <w:pStyle w:val="Formular"/>
              <w:rPr>
                <w:lang w:val="en-US"/>
              </w:rPr>
            </w:pPr>
            <w:r w:rsidRPr="00171F9C">
              <w:rPr>
                <w:lang w:val="en-US"/>
              </w:rPr>
              <w:t>Monographic publication</w:t>
            </w:r>
          </w:p>
        </w:tc>
      </w:tr>
      <w:tr w:rsidR="005C18BF" w:rsidRPr="00171F9C" w14:paraId="1F5D10C2" w14:textId="77777777" w:rsidTr="00845AAC">
        <w:trPr>
          <w:cantSplit/>
          <w:trHeight w:val="249"/>
          <w:jc w:val="center"/>
        </w:trPr>
        <w:tc>
          <w:tcPr>
            <w:tcW w:w="3192" w:type="dxa"/>
            <w:gridSpan w:val="2"/>
            <w:tcBorders>
              <w:bottom w:val="dashSmallGap" w:sz="4" w:space="0" w:color="000000"/>
              <w:right w:val="dashSmallGap" w:sz="4" w:space="0" w:color="000000"/>
            </w:tcBorders>
          </w:tcPr>
          <w:p w14:paraId="25D6960B" w14:textId="77777777" w:rsidR="005C18BF" w:rsidRPr="00171F9C" w:rsidRDefault="0032052B">
            <w:pPr>
              <w:pStyle w:val="Formular"/>
              <w:rPr>
                <w:lang w:val="en-US"/>
              </w:rPr>
            </w:pPr>
            <w:r w:rsidRPr="00171F9C">
              <w:rPr>
                <w:lang w:val="en-US"/>
              </w:rPr>
              <w:t xml:space="preserve">Type of record, </w:t>
            </w:r>
            <w:r w:rsidRPr="00845AAC">
              <w:rPr>
                <w:b/>
                <w:bCs/>
                <w:lang w:val="en-US"/>
              </w:rPr>
              <w:t>TR</w:t>
            </w:r>
            <w:r w:rsidRPr="00171F9C">
              <w:rPr>
                <w:lang w:val="en-US"/>
              </w:rPr>
              <w:t>:</w:t>
            </w:r>
          </w:p>
        </w:tc>
        <w:tc>
          <w:tcPr>
            <w:tcW w:w="4915" w:type="dxa"/>
            <w:gridSpan w:val="2"/>
            <w:tcBorders>
              <w:bottom w:val="dashSmallGap" w:sz="4" w:space="0" w:color="000000"/>
            </w:tcBorders>
          </w:tcPr>
          <w:p w14:paraId="3446E8C8" w14:textId="77777777" w:rsidR="005C18BF" w:rsidRPr="00171F9C" w:rsidRDefault="0032052B">
            <w:pPr>
              <w:pStyle w:val="Formular"/>
              <w:rPr>
                <w:lang w:val="en-US"/>
              </w:rPr>
            </w:pPr>
            <w:r w:rsidRPr="00171F9C">
              <w:rPr>
                <w:lang w:val="en-US"/>
              </w:rPr>
              <w:t>Textual printed material</w:t>
            </w:r>
          </w:p>
        </w:tc>
      </w:tr>
      <w:tr w:rsidR="005C18BF" w:rsidRPr="00171F9C" w14:paraId="4D9E3DB8" w14:textId="77777777" w:rsidTr="00845AAC">
        <w:trPr>
          <w:cantSplit/>
          <w:trHeight w:val="249"/>
          <w:jc w:val="center"/>
        </w:trPr>
        <w:tc>
          <w:tcPr>
            <w:tcW w:w="3192" w:type="dxa"/>
            <w:gridSpan w:val="2"/>
            <w:tcBorders>
              <w:bottom w:val="dashSmallGap" w:sz="4" w:space="0" w:color="000000"/>
              <w:right w:val="dashSmallGap" w:sz="4" w:space="0" w:color="000000"/>
            </w:tcBorders>
          </w:tcPr>
          <w:p w14:paraId="50589C9F" w14:textId="77777777" w:rsidR="005C18BF" w:rsidRPr="00171F9C" w:rsidRDefault="0032052B">
            <w:pPr>
              <w:pStyle w:val="Formular"/>
              <w:rPr>
                <w:lang w:val="en-US"/>
              </w:rPr>
            </w:pPr>
            <w:r w:rsidRPr="00171F9C">
              <w:rPr>
                <w:lang w:val="en-US"/>
              </w:rPr>
              <w:t xml:space="preserve">Contents code, </w:t>
            </w:r>
            <w:r w:rsidRPr="00845AAC">
              <w:rPr>
                <w:b/>
                <w:bCs/>
                <w:lang w:val="en-US"/>
              </w:rPr>
              <w:t>CC</w:t>
            </w:r>
            <w:r w:rsidRPr="00171F9C">
              <w:rPr>
                <w:lang w:val="en-US"/>
              </w:rPr>
              <w:t>:</w:t>
            </w:r>
          </w:p>
        </w:tc>
        <w:tc>
          <w:tcPr>
            <w:tcW w:w="4915" w:type="dxa"/>
            <w:gridSpan w:val="2"/>
            <w:tcBorders>
              <w:bottom w:val="dashSmallGap" w:sz="4" w:space="0" w:color="000000"/>
            </w:tcBorders>
          </w:tcPr>
          <w:p w14:paraId="727D57CD" w14:textId="77777777" w:rsidR="005C18BF" w:rsidRPr="00171F9C" w:rsidRDefault="0032052B">
            <w:pPr>
              <w:pStyle w:val="Formular"/>
              <w:rPr>
                <w:lang w:val="en-US"/>
              </w:rPr>
            </w:pPr>
            <w:r w:rsidRPr="00171F9C">
              <w:rPr>
                <w:lang w:val="en-US"/>
              </w:rPr>
              <w:t>BSc thesis</w:t>
            </w:r>
          </w:p>
        </w:tc>
      </w:tr>
      <w:tr w:rsidR="005C18BF" w:rsidRPr="00171F9C" w14:paraId="35700E5A" w14:textId="77777777" w:rsidTr="00845AAC">
        <w:trPr>
          <w:cantSplit/>
          <w:trHeight w:val="249"/>
          <w:jc w:val="center"/>
        </w:trPr>
        <w:tc>
          <w:tcPr>
            <w:tcW w:w="3192" w:type="dxa"/>
            <w:gridSpan w:val="2"/>
            <w:tcBorders>
              <w:bottom w:val="dashSmallGap" w:sz="4" w:space="0" w:color="000000"/>
              <w:right w:val="dashSmallGap" w:sz="4" w:space="0" w:color="000000"/>
            </w:tcBorders>
          </w:tcPr>
          <w:p w14:paraId="4AB2AB90" w14:textId="77777777" w:rsidR="005C18BF" w:rsidRPr="00171F9C" w:rsidRDefault="0032052B">
            <w:pPr>
              <w:pStyle w:val="Formular"/>
              <w:rPr>
                <w:lang w:val="en-US"/>
              </w:rPr>
            </w:pPr>
            <w:r w:rsidRPr="00171F9C">
              <w:rPr>
                <w:lang w:val="en-US"/>
              </w:rPr>
              <w:t xml:space="preserve">Author, </w:t>
            </w:r>
            <w:r w:rsidRPr="00845AAC">
              <w:rPr>
                <w:b/>
                <w:bCs/>
                <w:lang w:val="en-US"/>
              </w:rPr>
              <w:t>AU</w:t>
            </w:r>
            <w:r w:rsidRPr="00171F9C">
              <w:rPr>
                <w:lang w:val="en-US"/>
              </w:rPr>
              <w:t>:</w:t>
            </w:r>
          </w:p>
        </w:tc>
        <w:tc>
          <w:tcPr>
            <w:tcW w:w="4915" w:type="dxa"/>
            <w:gridSpan w:val="2"/>
            <w:tcBorders>
              <w:bottom w:val="dashSmallGap" w:sz="4" w:space="0" w:color="000000"/>
            </w:tcBorders>
          </w:tcPr>
          <w:p w14:paraId="436C867C" w14:textId="39B6D3E7" w:rsidR="005C18BF" w:rsidRPr="00171F9C" w:rsidRDefault="006A1B82">
            <w:pPr>
              <w:pStyle w:val="Formular"/>
              <w:rPr>
                <w:lang w:val="en-US"/>
              </w:rPr>
            </w:pPr>
            <w:r>
              <w:rPr>
                <w:lang w:val="en-US"/>
              </w:rPr>
              <w:t>Momir Stanišić</w:t>
            </w:r>
          </w:p>
        </w:tc>
      </w:tr>
      <w:tr w:rsidR="005C18BF" w:rsidRPr="00171F9C" w14:paraId="6B335CB2" w14:textId="77777777" w:rsidTr="00845AAC">
        <w:trPr>
          <w:cantSplit/>
          <w:trHeight w:val="249"/>
          <w:jc w:val="center"/>
        </w:trPr>
        <w:tc>
          <w:tcPr>
            <w:tcW w:w="3192" w:type="dxa"/>
            <w:gridSpan w:val="2"/>
            <w:tcBorders>
              <w:bottom w:val="dashSmallGap" w:sz="4" w:space="0" w:color="000000"/>
              <w:right w:val="dashSmallGap" w:sz="4" w:space="0" w:color="000000"/>
            </w:tcBorders>
          </w:tcPr>
          <w:p w14:paraId="26E35B3A" w14:textId="77777777" w:rsidR="005C18BF" w:rsidRPr="00171F9C" w:rsidRDefault="0032052B">
            <w:pPr>
              <w:pStyle w:val="Formular"/>
              <w:rPr>
                <w:lang w:val="en-US"/>
              </w:rPr>
            </w:pPr>
            <w:r w:rsidRPr="00171F9C">
              <w:rPr>
                <w:lang w:val="en-US"/>
              </w:rPr>
              <w:t xml:space="preserve">Mentor, </w:t>
            </w:r>
            <w:r w:rsidRPr="00845AAC">
              <w:rPr>
                <w:b/>
                <w:bCs/>
                <w:lang w:val="en-US"/>
              </w:rPr>
              <w:t>MN</w:t>
            </w:r>
            <w:r w:rsidRPr="00171F9C">
              <w:rPr>
                <w:lang w:val="en-US"/>
              </w:rPr>
              <w:t>:</w:t>
            </w:r>
          </w:p>
        </w:tc>
        <w:tc>
          <w:tcPr>
            <w:tcW w:w="4915" w:type="dxa"/>
            <w:gridSpan w:val="2"/>
            <w:tcBorders>
              <w:bottom w:val="dashSmallGap" w:sz="4" w:space="0" w:color="000000"/>
            </w:tcBorders>
          </w:tcPr>
          <w:p w14:paraId="7B2F9350" w14:textId="04049C2E" w:rsidR="005C18BF" w:rsidRPr="00171F9C" w:rsidRDefault="006A1B82">
            <w:pPr>
              <w:pStyle w:val="Formular"/>
              <w:rPr>
                <w:lang w:val="en-US"/>
              </w:rPr>
            </w:pPr>
            <w:r>
              <w:rPr>
                <w:lang w:val="en-US"/>
              </w:rPr>
              <w:t>Goran Sladić</w:t>
            </w:r>
            <w:r w:rsidRPr="00171F9C">
              <w:rPr>
                <w:lang w:val="en-US"/>
              </w:rPr>
              <w:t xml:space="preserve">, PhD, </w:t>
            </w:r>
            <w:r>
              <w:rPr>
                <w:lang w:val="en-US"/>
              </w:rPr>
              <w:t>full professor</w:t>
            </w:r>
          </w:p>
        </w:tc>
      </w:tr>
      <w:tr w:rsidR="005C18BF" w:rsidRPr="00171F9C" w14:paraId="78036019" w14:textId="77777777" w:rsidTr="00845AAC">
        <w:trPr>
          <w:cantSplit/>
          <w:trHeight w:val="425"/>
          <w:jc w:val="center"/>
        </w:trPr>
        <w:tc>
          <w:tcPr>
            <w:tcW w:w="3192" w:type="dxa"/>
            <w:gridSpan w:val="2"/>
            <w:tcBorders>
              <w:bottom w:val="dashSmallGap" w:sz="4" w:space="0" w:color="000000"/>
              <w:right w:val="dashSmallGap" w:sz="4" w:space="0" w:color="000000"/>
            </w:tcBorders>
          </w:tcPr>
          <w:p w14:paraId="2C780397" w14:textId="77777777" w:rsidR="005C18BF" w:rsidRPr="00171F9C" w:rsidRDefault="0032052B">
            <w:pPr>
              <w:pStyle w:val="Formular"/>
              <w:rPr>
                <w:lang w:val="en-US"/>
              </w:rPr>
            </w:pPr>
            <w:r w:rsidRPr="00171F9C">
              <w:rPr>
                <w:lang w:val="en-US"/>
              </w:rPr>
              <w:t xml:space="preserve">Title, </w:t>
            </w:r>
            <w:r w:rsidRPr="00845AAC">
              <w:rPr>
                <w:b/>
                <w:bCs/>
                <w:lang w:val="en-US"/>
              </w:rPr>
              <w:t>TI</w:t>
            </w:r>
            <w:r w:rsidRPr="00171F9C">
              <w:rPr>
                <w:lang w:val="en-US"/>
              </w:rPr>
              <w:t>:</w:t>
            </w:r>
          </w:p>
        </w:tc>
        <w:tc>
          <w:tcPr>
            <w:tcW w:w="4915" w:type="dxa"/>
            <w:gridSpan w:val="2"/>
            <w:tcBorders>
              <w:bottom w:val="dashSmallGap" w:sz="4" w:space="0" w:color="000000"/>
            </w:tcBorders>
          </w:tcPr>
          <w:p w14:paraId="132E7320" w14:textId="57092216" w:rsidR="005C18BF" w:rsidRPr="00171F9C" w:rsidRDefault="006A1B82">
            <w:pPr>
              <w:pStyle w:val="Formular"/>
              <w:rPr>
                <w:lang w:val="en-US"/>
              </w:rPr>
            </w:pPr>
            <w:r w:rsidRPr="006A1B82">
              <w:rPr>
                <w:lang w:val="en-US"/>
              </w:rPr>
              <w:t>Use of passkeys as the basis for passwordless authentication and encryption</w:t>
            </w:r>
          </w:p>
        </w:tc>
      </w:tr>
      <w:tr w:rsidR="005C18BF" w:rsidRPr="00171F9C" w14:paraId="34E38057" w14:textId="77777777" w:rsidTr="00845AAC">
        <w:trPr>
          <w:cantSplit/>
          <w:trHeight w:val="249"/>
          <w:jc w:val="center"/>
        </w:trPr>
        <w:tc>
          <w:tcPr>
            <w:tcW w:w="3192" w:type="dxa"/>
            <w:gridSpan w:val="2"/>
            <w:tcBorders>
              <w:bottom w:val="dashSmallGap" w:sz="4" w:space="0" w:color="000000"/>
              <w:right w:val="dashSmallGap" w:sz="4" w:space="0" w:color="000000"/>
            </w:tcBorders>
          </w:tcPr>
          <w:p w14:paraId="348A983E" w14:textId="77777777" w:rsidR="005C18BF" w:rsidRPr="00171F9C" w:rsidRDefault="0032052B">
            <w:pPr>
              <w:pStyle w:val="Formular"/>
              <w:rPr>
                <w:lang w:val="en-US"/>
              </w:rPr>
            </w:pPr>
            <w:r w:rsidRPr="00171F9C">
              <w:rPr>
                <w:lang w:val="en-US"/>
              </w:rPr>
              <w:t xml:space="preserve">Language of text, </w:t>
            </w:r>
            <w:r w:rsidRPr="00845AAC">
              <w:rPr>
                <w:b/>
                <w:bCs/>
                <w:lang w:val="en-US"/>
              </w:rPr>
              <w:t>LT</w:t>
            </w:r>
            <w:r w:rsidRPr="00171F9C">
              <w:rPr>
                <w:lang w:val="en-US"/>
              </w:rPr>
              <w:t>:</w:t>
            </w:r>
          </w:p>
        </w:tc>
        <w:tc>
          <w:tcPr>
            <w:tcW w:w="4915" w:type="dxa"/>
            <w:gridSpan w:val="2"/>
            <w:tcBorders>
              <w:bottom w:val="dashSmallGap" w:sz="4" w:space="0" w:color="000000"/>
            </w:tcBorders>
          </w:tcPr>
          <w:p w14:paraId="43FF516C" w14:textId="77777777" w:rsidR="005C18BF" w:rsidRPr="00171F9C" w:rsidRDefault="0032052B">
            <w:pPr>
              <w:pStyle w:val="Formular"/>
              <w:rPr>
                <w:lang w:val="en-US"/>
              </w:rPr>
            </w:pPr>
            <w:r w:rsidRPr="00171F9C">
              <w:rPr>
                <w:lang w:val="en-US"/>
              </w:rPr>
              <w:t>Serbian</w:t>
            </w:r>
          </w:p>
        </w:tc>
      </w:tr>
      <w:tr w:rsidR="005C18BF" w:rsidRPr="00171F9C" w14:paraId="0C5D4DC1" w14:textId="77777777" w:rsidTr="00845AAC">
        <w:trPr>
          <w:cantSplit/>
          <w:trHeight w:val="249"/>
          <w:jc w:val="center"/>
        </w:trPr>
        <w:tc>
          <w:tcPr>
            <w:tcW w:w="3192" w:type="dxa"/>
            <w:gridSpan w:val="2"/>
            <w:tcBorders>
              <w:bottom w:val="dashSmallGap" w:sz="4" w:space="0" w:color="000000"/>
              <w:right w:val="dashSmallGap" w:sz="4" w:space="0" w:color="000000"/>
            </w:tcBorders>
          </w:tcPr>
          <w:p w14:paraId="16BF56DC" w14:textId="77777777" w:rsidR="005C18BF" w:rsidRPr="00171F9C" w:rsidRDefault="0032052B">
            <w:pPr>
              <w:pStyle w:val="Formular"/>
              <w:rPr>
                <w:lang w:val="en-US"/>
              </w:rPr>
            </w:pPr>
            <w:r w:rsidRPr="00171F9C">
              <w:rPr>
                <w:lang w:val="en-US"/>
              </w:rPr>
              <w:t xml:space="preserve">Language of abstract, </w:t>
            </w:r>
            <w:r w:rsidRPr="00845AAC">
              <w:rPr>
                <w:b/>
                <w:bCs/>
                <w:lang w:val="en-US"/>
              </w:rPr>
              <w:t>LA</w:t>
            </w:r>
            <w:r w:rsidRPr="00171F9C">
              <w:rPr>
                <w:lang w:val="en-US"/>
              </w:rPr>
              <w:t>:</w:t>
            </w:r>
          </w:p>
        </w:tc>
        <w:tc>
          <w:tcPr>
            <w:tcW w:w="4915" w:type="dxa"/>
            <w:gridSpan w:val="2"/>
            <w:tcBorders>
              <w:bottom w:val="dashSmallGap" w:sz="4" w:space="0" w:color="000000"/>
            </w:tcBorders>
          </w:tcPr>
          <w:p w14:paraId="4573F3D0" w14:textId="77777777" w:rsidR="005C18BF" w:rsidRPr="00171F9C" w:rsidRDefault="0032052B">
            <w:pPr>
              <w:pStyle w:val="Formular"/>
              <w:rPr>
                <w:lang w:val="en-US"/>
              </w:rPr>
            </w:pPr>
            <w:r w:rsidRPr="00171F9C">
              <w:rPr>
                <w:lang w:val="en-US"/>
              </w:rPr>
              <w:t>Serbian / English</w:t>
            </w:r>
          </w:p>
        </w:tc>
      </w:tr>
      <w:tr w:rsidR="005C18BF" w:rsidRPr="00171F9C" w14:paraId="7FF2D555" w14:textId="77777777" w:rsidTr="00845AAC">
        <w:trPr>
          <w:cantSplit/>
          <w:trHeight w:val="249"/>
          <w:jc w:val="center"/>
        </w:trPr>
        <w:tc>
          <w:tcPr>
            <w:tcW w:w="3192" w:type="dxa"/>
            <w:gridSpan w:val="2"/>
            <w:tcBorders>
              <w:bottom w:val="dashSmallGap" w:sz="4" w:space="0" w:color="000000"/>
              <w:right w:val="dashSmallGap" w:sz="4" w:space="0" w:color="000000"/>
            </w:tcBorders>
          </w:tcPr>
          <w:p w14:paraId="727C9AC2" w14:textId="77777777" w:rsidR="005C18BF" w:rsidRPr="00171F9C" w:rsidRDefault="0032052B">
            <w:pPr>
              <w:pStyle w:val="Formular"/>
              <w:rPr>
                <w:lang w:val="en-US"/>
              </w:rPr>
            </w:pPr>
            <w:r w:rsidRPr="00171F9C">
              <w:rPr>
                <w:lang w:val="en-US"/>
              </w:rPr>
              <w:t xml:space="preserve">Country of publication, </w:t>
            </w:r>
            <w:r w:rsidRPr="00845AAC">
              <w:rPr>
                <w:b/>
                <w:bCs/>
                <w:lang w:val="en-US"/>
              </w:rPr>
              <w:t>CP</w:t>
            </w:r>
            <w:r w:rsidRPr="00171F9C">
              <w:rPr>
                <w:lang w:val="en-US"/>
              </w:rPr>
              <w:t>:</w:t>
            </w:r>
          </w:p>
        </w:tc>
        <w:tc>
          <w:tcPr>
            <w:tcW w:w="4915" w:type="dxa"/>
            <w:gridSpan w:val="2"/>
            <w:tcBorders>
              <w:bottom w:val="dashSmallGap" w:sz="4" w:space="0" w:color="000000"/>
            </w:tcBorders>
          </w:tcPr>
          <w:p w14:paraId="314A06C7" w14:textId="77777777" w:rsidR="005C18BF" w:rsidRPr="00171F9C" w:rsidRDefault="0032052B">
            <w:pPr>
              <w:pStyle w:val="Formular"/>
              <w:rPr>
                <w:lang w:val="en-US"/>
              </w:rPr>
            </w:pPr>
            <w:r w:rsidRPr="00171F9C">
              <w:rPr>
                <w:lang w:val="en-US"/>
              </w:rPr>
              <w:t>Republic of Serbia</w:t>
            </w:r>
          </w:p>
        </w:tc>
      </w:tr>
      <w:tr w:rsidR="005C18BF" w:rsidRPr="00171F9C" w14:paraId="1F4DC108" w14:textId="77777777" w:rsidTr="00845AAC">
        <w:trPr>
          <w:cantSplit/>
          <w:trHeight w:val="249"/>
          <w:jc w:val="center"/>
        </w:trPr>
        <w:tc>
          <w:tcPr>
            <w:tcW w:w="3192" w:type="dxa"/>
            <w:gridSpan w:val="2"/>
            <w:tcBorders>
              <w:bottom w:val="dashSmallGap" w:sz="4" w:space="0" w:color="000000"/>
              <w:right w:val="dashSmallGap" w:sz="4" w:space="0" w:color="000000"/>
            </w:tcBorders>
          </w:tcPr>
          <w:p w14:paraId="21EF244D" w14:textId="77777777" w:rsidR="005C18BF" w:rsidRPr="00171F9C" w:rsidRDefault="0032052B">
            <w:pPr>
              <w:pStyle w:val="Formular"/>
              <w:rPr>
                <w:lang w:val="en-US"/>
              </w:rPr>
            </w:pPr>
            <w:r w:rsidRPr="00171F9C">
              <w:rPr>
                <w:lang w:val="en-US"/>
              </w:rPr>
              <w:t xml:space="preserve">Locality of publication, </w:t>
            </w:r>
            <w:r w:rsidRPr="00845AAC">
              <w:rPr>
                <w:b/>
                <w:bCs/>
                <w:lang w:val="en-US"/>
              </w:rPr>
              <w:t>LP</w:t>
            </w:r>
            <w:r w:rsidRPr="00171F9C">
              <w:rPr>
                <w:lang w:val="en-US"/>
              </w:rPr>
              <w:t>:</w:t>
            </w:r>
          </w:p>
        </w:tc>
        <w:tc>
          <w:tcPr>
            <w:tcW w:w="4915" w:type="dxa"/>
            <w:gridSpan w:val="2"/>
            <w:tcBorders>
              <w:bottom w:val="dashSmallGap" w:sz="4" w:space="0" w:color="000000"/>
            </w:tcBorders>
          </w:tcPr>
          <w:p w14:paraId="6E5072B7" w14:textId="77777777" w:rsidR="005C18BF" w:rsidRPr="00171F9C" w:rsidRDefault="0032052B">
            <w:pPr>
              <w:pStyle w:val="Formular"/>
              <w:rPr>
                <w:lang w:val="en-US"/>
              </w:rPr>
            </w:pPr>
            <w:r w:rsidRPr="00171F9C">
              <w:rPr>
                <w:lang w:val="en-US"/>
              </w:rPr>
              <w:t>Vojvodina</w:t>
            </w:r>
          </w:p>
        </w:tc>
      </w:tr>
      <w:tr w:rsidR="005C18BF" w:rsidRPr="00171F9C" w14:paraId="0C0E6E34" w14:textId="77777777" w:rsidTr="00845AAC">
        <w:trPr>
          <w:cantSplit/>
          <w:trHeight w:val="249"/>
          <w:jc w:val="center"/>
        </w:trPr>
        <w:tc>
          <w:tcPr>
            <w:tcW w:w="3192" w:type="dxa"/>
            <w:gridSpan w:val="2"/>
            <w:tcBorders>
              <w:bottom w:val="dashSmallGap" w:sz="4" w:space="0" w:color="000000"/>
              <w:right w:val="dashSmallGap" w:sz="4" w:space="0" w:color="000000"/>
            </w:tcBorders>
          </w:tcPr>
          <w:p w14:paraId="04F30EC6" w14:textId="77777777" w:rsidR="005C18BF" w:rsidRPr="00171F9C" w:rsidRDefault="0032052B">
            <w:pPr>
              <w:pStyle w:val="Formular"/>
              <w:rPr>
                <w:lang w:val="en-US"/>
              </w:rPr>
            </w:pPr>
            <w:r w:rsidRPr="00171F9C">
              <w:rPr>
                <w:lang w:val="en-US"/>
              </w:rPr>
              <w:t xml:space="preserve">Publication year, </w:t>
            </w:r>
            <w:r w:rsidRPr="00845AAC">
              <w:rPr>
                <w:b/>
                <w:bCs/>
                <w:lang w:val="en-US"/>
              </w:rPr>
              <w:t>PY</w:t>
            </w:r>
            <w:r w:rsidRPr="00171F9C">
              <w:rPr>
                <w:lang w:val="en-US"/>
              </w:rPr>
              <w:t>:</w:t>
            </w:r>
          </w:p>
        </w:tc>
        <w:tc>
          <w:tcPr>
            <w:tcW w:w="4915" w:type="dxa"/>
            <w:gridSpan w:val="2"/>
            <w:tcBorders>
              <w:bottom w:val="dashSmallGap" w:sz="4" w:space="0" w:color="000000"/>
            </w:tcBorders>
          </w:tcPr>
          <w:p w14:paraId="7B8A849D" w14:textId="77777777" w:rsidR="005C18BF" w:rsidRPr="00171F9C" w:rsidRDefault="0032052B">
            <w:pPr>
              <w:pStyle w:val="Formular"/>
              <w:rPr>
                <w:lang w:val="en-US"/>
              </w:rPr>
            </w:pPr>
            <w:r w:rsidRPr="00171F9C">
              <w:rPr>
                <w:lang w:val="en-US"/>
              </w:rPr>
              <w:t>2026</w:t>
            </w:r>
          </w:p>
        </w:tc>
      </w:tr>
      <w:tr w:rsidR="005C18BF" w:rsidRPr="00171F9C" w14:paraId="026C3268" w14:textId="77777777" w:rsidTr="00845AAC">
        <w:trPr>
          <w:cantSplit/>
          <w:trHeight w:val="249"/>
          <w:jc w:val="center"/>
        </w:trPr>
        <w:tc>
          <w:tcPr>
            <w:tcW w:w="3192" w:type="dxa"/>
            <w:gridSpan w:val="2"/>
            <w:tcBorders>
              <w:bottom w:val="dashSmallGap" w:sz="4" w:space="0" w:color="000000"/>
              <w:right w:val="dashSmallGap" w:sz="4" w:space="0" w:color="000000"/>
            </w:tcBorders>
          </w:tcPr>
          <w:p w14:paraId="20A67B69" w14:textId="77777777" w:rsidR="005C18BF" w:rsidRPr="00171F9C" w:rsidRDefault="0032052B">
            <w:pPr>
              <w:pStyle w:val="Formular"/>
              <w:rPr>
                <w:lang w:val="en-US"/>
              </w:rPr>
            </w:pPr>
            <w:r w:rsidRPr="00171F9C">
              <w:rPr>
                <w:lang w:val="en-US"/>
              </w:rPr>
              <w:t xml:space="preserve">Publisher, </w:t>
            </w:r>
            <w:r w:rsidRPr="00845AAC">
              <w:rPr>
                <w:b/>
                <w:bCs/>
                <w:lang w:val="en-US"/>
              </w:rPr>
              <w:t>PB</w:t>
            </w:r>
            <w:r w:rsidRPr="00171F9C">
              <w:rPr>
                <w:lang w:val="en-US"/>
              </w:rPr>
              <w:t>:</w:t>
            </w:r>
          </w:p>
        </w:tc>
        <w:tc>
          <w:tcPr>
            <w:tcW w:w="4915" w:type="dxa"/>
            <w:gridSpan w:val="2"/>
            <w:tcBorders>
              <w:bottom w:val="dashSmallGap" w:sz="4" w:space="0" w:color="000000"/>
            </w:tcBorders>
          </w:tcPr>
          <w:p w14:paraId="2DD93FAA" w14:textId="77777777" w:rsidR="005C18BF" w:rsidRPr="00171F9C" w:rsidRDefault="0032052B">
            <w:pPr>
              <w:pStyle w:val="Formular"/>
              <w:rPr>
                <w:lang w:val="en-US"/>
              </w:rPr>
            </w:pPr>
            <w:r w:rsidRPr="00171F9C">
              <w:rPr>
                <w:lang w:val="en-US"/>
              </w:rPr>
              <w:t>Author's reprint</w:t>
            </w:r>
          </w:p>
        </w:tc>
      </w:tr>
      <w:tr w:rsidR="005C18BF" w:rsidRPr="00171F9C" w14:paraId="605B603A" w14:textId="77777777" w:rsidTr="00845AAC">
        <w:trPr>
          <w:cantSplit/>
          <w:trHeight w:val="249"/>
          <w:jc w:val="center"/>
        </w:trPr>
        <w:tc>
          <w:tcPr>
            <w:tcW w:w="3192" w:type="dxa"/>
            <w:gridSpan w:val="2"/>
            <w:tcBorders>
              <w:bottom w:val="dashSmallGap" w:sz="4" w:space="0" w:color="000000"/>
              <w:right w:val="dashSmallGap" w:sz="4" w:space="0" w:color="000000"/>
            </w:tcBorders>
          </w:tcPr>
          <w:p w14:paraId="0BD66480" w14:textId="77777777" w:rsidR="005C18BF" w:rsidRPr="00171F9C" w:rsidRDefault="0032052B">
            <w:pPr>
              <w:pStyle w:val="Formular"/>
              <w:rPr>
                <w:lang w:val="en-US"/>
              </w:rPr>
            </w:pPr>
            <w:r w:rsidRPr="00171F9C">
              <w:rPr>
                <w:lang w:val="en-US"/>
              </w:rPr>
              <w:t xml:space="preserve">Publication place, </w:t>
            </w:r>
            <w:r w:rsidRPr="00845AAC">
              <w:rPr>
                <w:b/>
                <w:bCs/>
                <w:lang w:val="en-US"/>
              </w:rPr>
              <w:t>PP</w:t>
            </w:r>
            <w:r w:rsidRPr="00171F9C">
              <w:rPr>
                <w:lang w:val="en-US"/>
              </w:rPr>
              <w:t>:</w:t>
            </w:r>
          </w:p>
        </w:tc>
        <w:tc>
          <w:tcPr>
            <w:tcW w:w="4915" w:type="dxa"/>
            <w:gridSpan w:val="2"/>
            <w:tcBorders>
              <w:bottom w:val="dashSmallGap" w:sz="4" w:space="0" w:color="000000"/>
            </w:tcBorders>
          </w:tcPr>
          <w:p w14:paraId="3ADA3621" w14:textId="77777777" w:rsidR="005C18BF" w:rsidRPr="00171F9C" w:rsidRDefault="0032052B">
            <w:pPr>
              <w:pStyle w:val="Formular"/>
              <w:rPr>
                <w:lang w:val="sr-Latn-RS"/>
              </w:rPr>
            </w:pPr>
            <w:r w:rsidRPr="00171F9C">
              <w:rPr>
                <w:lang w:val="sr-Latn-RS"/>
              </w:rPr>
              <w:t>Novi Sad, Trg Dositeja Obradovića 6</w:t>
            </w:r>
          </w:p>
        </w:tc>
      </w:tr>
      <w:tr w:rsidR="005C18BF" w:rsidRPr="00171F9C" w14:paraId="748D988B" w14:textId="77777777" w:rsidTr="00845AAC">
        <w:trPr>
          <w:cantSplit/>
          <w:trHeight w:val="340"/>
          <w:jc w:val="center"/>
        </w:trPr>
        <w:tc>
          <w:tcPr>
            <w:tcW w:w="3192" w:type="dxa"/>
            <w:gridSpan w:val="2"/>
            <w:tcBorders>
              <w:bottom w:val="dashSmallGap" w:sz="4" w:space="0" w:color="000000"/>
              <w:right w:val="dashSmallGap" w:sz="4" w:space="0" w:color="000000"/>
            </w:tcBorders>
          </w:tcPr>
          <w:p w14:paraId="2C87703B" w14:textId="77777777" w:rsidR="005C18BF" w:rsidRPr="00171F9C" w:rsidRDefault="0032052B">
            <w:pPr>
              <w:pStyle w:val="Formular"/>
              <w:rPr>
                <w:lang w:val="en-US"/>
              </w:rPr>
            </w:pPr>
            <w:r w:rsidRPr="00171F9C">
              <w:rPr>
                <w:lang w:val="en-US"/>
              </w:rPr>
              <w:t xml:space="preserve">Physical description, </w:t>
            </w:r>
            <w:r w:rsidRPr="00845AAC">
              <w:rPr>
                <w:b/>
                <w:bCs/>
                <w:lang w:val="en-US"/>
              </w:rPr>
              <w:t>PD</w:t>
            </w:r>
            <w:r w:rsidRPr="00171F9C">
              <w:rPr>
                <w:lang w:val="en-US"/>
              </w:rPr>
              <w:t>:</w:t>
            </w:r>
          </w:p>
          <w:p w14:paraId="62E95522" w14:textId="77777777" w:rsidR="005C18BF" w:rsidRPr="00171F9C" w:rsidRDefault="0032052B">
            <w:pPr>
              <w:pStyle w:val="Formular"/>
              <w:rPr>
                <w:lang w:val="en-US"/>
              </w:rPr>
            </w:pPr>
            <w:r w:rsidRPr="00171F9C">
              <w:rPr>
                <w:sz w:val="10"/>
                <w:szCs w:val="10"/>
                <w:lang w:val="en-US"/>
              </w:rPr>
              <w:t>(chapters/pages/ref./tables/pictures/graphs/appendixes)</w:t>
            </w:r>
          </w:p>
        </w:tc>
        <w:tc>
          <w:tcPr>
            <w:tcW w:w="4915" w:type="dxa"/>
            <w:gridSpan w:val="2"/>
            <w:tcBorders>
              <w:bottom w:val="dashSmallGap" w:sz="4" w:space="0" w:color="000000"/>
            </w:tcBorders>
          </w:tcPr>
          <w:p w14:paraId="2C73E10E" w14:textId="4F1D0255" w:rsidR="005C18BF" w:rsidRPr="00171F9C" w:rsidRDefault="00190366">
            <w:pPr>
              <w:pStyle w:val="Formular"/>
              <w:rPr>
                <w:lang w:val="en-US"/>
              </w:rPr>
            </w:pPr>
            <w:r w:rsidRPr="00190366">
              <w:rPr>
                <w:lang w:val="en-US"/>
              </w:rPr>
              <w:t>7/76/56/5/13/0/0</w:t>
            </w:r>
          </w:p>
        </w:tc>
      </w:tr>
      <w:tr w:rsidR="005C18BF" w:rsidRPr="00171F9C" w14:paraId="65BDD3C8" w14:textId="77777777" w:rsidTr="00845AAC">
        <w:trPr>
          <w:cantSplit/>
          <w:trHeight w:val="249"/>
          <w:jc w:val="center"/>
        </w:trPr>
        <w:tc>
          <w:tcPr>
            <w:tcW w:w="3192" w:type="dxa"/>
            <w:gridSpan w:val="2"/>
            <w:tcBorders>
              <w:bottom w:val="dashSmallGap" w:sz="4" w:space="0" w:color="000000"/>
              <w:right w:val="dashSmallGap" w:sz="4" w:space="0" w:color="000000"/>
            </w:tcBorders>
          </w:tcPr>
          <w:p w14:paraId="7722111E" w14:textId="77777777" w:rsidR="005C18BF" w:rsidRPr="00171F9C" w:rsidRDefault="0032052B">
            <w:pPr>
              <w:pStyle w:val="Formular"/>
              <w:rPr>
                <w:lang w:val="en-US"/>
              </w:rPr>
            </w:pPr>
            <w:r w:rsidRPr="00171F9C">
              <w:rPr>
                <w:lang w:val="en-US"/>
              </w:rPr>
              <w:t xml:space="preserve">Scientific field, </w:t>
            </w:r>
            <w:r w:rsidRPr="00845AAC">
              <w:rPr>
                <w:b/>
                <w:bCs/>
                <w:lang w:val="en-US"/>
              </w:rPr>
              <w:t>SF</w:t>
            </w:r>
            <w:r w:rsidRPr="00171F9C">
              <w:rPr>
                <w:lang w:val="en-US"/>
              </w:rPr>
              <w:t>:</w:t>
            </w:r>
          </w:p>
        </w:tc>
        <w:tc>
          <w:tcPr>
            <w:tcW w:w="4915" w:type="dxa"/>
            <w:gridSpan w:val="2"/>
            <w:tcBorders>
              <w:bottom w:val="dashSmallGap" w:sz="4" w:space="0" w:color="000000"/>
            </w:tcBorders>
          </w:tcPr>
          <w:p w14:paraId="70F79937" w14:textId="77777777" w:rsidR="005C18BF" w:rsidRPr="00171F9C" w:rsidRDefault="0032052B">
            <w:pPr>
              <w:pStyle w:val="Formular"/>
              <w:rPr>
                <w:lang w:val="en-US"/>
              </w:rPr>
            </w:pPr>
            <w:r w:rsidRPr="00171F9C">
              <w:rPr>
                <w:lang w:val="en-US"/>
              </w:rPr>
              <w:t>Electrical and Computer Engineering</w:t>
            </w:r>
          </w:p>
        </w:tc>
      </w:tr>
      <w:tr w:rsidR="005C18BF" w:rsidRPr="00171F9C" w14:paraId="6C44FF07" w14:textId="77777777" w:rsidTr="00845AAC">
        <w:trPr>
          <w:cantSplit/>
          <w:trHeight w:val="249"/>
          <w:jc w:val="center"/>
        </w:trPr>
        <w:tc>
          <w:tcPr>
            <w:tcW w:w="3192" w:type="dxa"/>
            <w:gridSpan w:val="2"/>
            <w:tcBorders>
              <w:bottom w:val="dashSmallGap" w:sz="4" w:space="0" w:color="000000"/>
              <w:right w:val="dashSmallGap" w:sz="4" w:space="0" w:color="000000"/>
            </w:tcBorders>
          </w:tcPr>
          <w:p w14:paraId="3E7282C9" w14:textId="77777777" w:rsidR="005C18BF" w:rsidRPr="00171F9C" w:rsidRDefault="0032052B">
            <w:pPr>
              <w:pStyle w:val="Formular"/>
              <w:rPr>
                <w:lang w:val="en-US"/>
              </w:rPr>
            </w:pPr>
            <w:r w:rsidRPr="00171F9C">
              <w:rPr>
                <w:lang w:val="en-US"/>
              </w:rPr>
              <w:t xml:space="preserve">Scientific discipline, </w:t>
            </w:r>
            <w:r w:rsidRPr="00845AAC">
              <w:rPr>
                <w:b/>
                <w:bCs/>
                <w:lang w:val="en-US"/>
              </w:rPr>
              <w:t>SD</w:t>
            </w:r>
            <w:r w:rsidRPr="00171F9C">
              <w:rPr>
                <w:lang w:val="en-US"/>
              </w:rPr>
              <w:t>:</w:t>
            </w:r>
          </w:p>
        </w:tc>
        <w:tc>
          <w:tcPr>
            <w:tcW w:w="4915" w:type="dxa"/>
            <w:gridSpan w:val="2"/>
            <w:tcBorders>
              <w:bottom w:val="dashSmallGap" w:sz="4" w:space="0" w:color="000000"/>
            </w:tcBorders>
          </w:tcPr>
          <w:p w14:paraId="4A103EC6" w14:textId="77777777" w:rsidR="005C18BF" w:rsidRPr="00171F9C" w:rsidRDefault="0032052B">
            <w:pPr>
              <w:pStyle w:val="Formular"/>
              <w:rPr>
                <w:lang w:val="en-US"/>
              </w:rPr>
            </w:pPr>
            <w:r w:rsidRPr="00171F9C">
              <w:rPr>
                <w:lang w:val="en-US"/>
              </w:rPr>
              <w:t>Applied computer science and informatics</w:t>
            </w:r>
          </w:p>
        </w:tc>
      </w:tr>
      <w:tr w:rsidR="005C18BF" w:rsidRPr="00171F9C" w14:paraId="236A1BFB" w14:textId="77777777" w:rsidTr="00845AAC">
        <w:trPr>
          <w:cantSplit/>
          <w:trHeight w:val="283"/>
          <w:jc w:val="center"/>
        </w:trPr>
        <w:tc>
          <w:tcPr>
            <w:tcW w:w="3192" w:type="dxa"/>
            <w:gridSpan w:val="2"/>
            <w:tcBorders>
              <w:bottom w:val="dashSmallGap" w:sz="4" w:space="0" w:color="000000"/>
              <w:right w:val="dashSmallGap" w:sz="4" w:space="0" w:color="000000"/>
            </w:tcBorders>
          </w:tcPr>
          <w:p w14:paraId="2DF8AC3A" w14:textId="77777777" w:rsidR="005C18BF" w:rsidRPr="00171F9C" w:rsidRDefault="0032052B">
            <w:pPr>
              <w:pStyle w:val="Formular"/>
              <w:rPr>
                <w:lang w:val="en-US"/>
              </w:rPr>
            </w:pPr>
            <w:r w:rsidRPr="00171F9C">
              <w:rPr>
                <w:lang w:val="en-US"/>
              </w:rPr>
              <w:t xml:space="preserve">Subject/Key words, </w:t>
            </w:r>
            <w:r w:rsidRPr="00845AAC">
              <w:rPr>
                <w:b/>
                <w:bCs/>
                <w:lang w:val="en-US"/>
              </w:rPr>
              <w:t>S</w:t>
            </w:r>
            <w:r w:rsidRPr="00171F9C">
              <w:rPr>
                <w:lang w:val="en-US"/>
              </w:rPr>
              <w:t>/</w:t>
            </w:r>
            <w:r w:rsidRPr="00845AAC">
              <w:rPr>
                <w:b/>
                <w:bCs/>
                <w:lang w:val="en-US"/>
              </w:rPr>
              <w:t>KW</w:t>
            </w:r>
            <w:r w:rsidRPr="00171F9C">
              <w:rPr>
                <w:lang w:val="en-US"/>
              </w:rPr>
              <w:t>:</w:t>
            </w:r>
          </w:p>
        </w:tc>
        <w:tc>
          <w:tcPr>
            <w:tcW w:w="4915" w:type="dxa"/>
            <w:gridSpan w:val="2"/>
            <w:tcBorders>
              <w:bottom w:val="dashSmallGap" w:sz="4" w:space="0" w:color="000000"/>
            </w:tcBorders>
          </w:tcPr>
          <w:p w14:paraId="37F3EA23" w14:textId="45DE5C8F" w:rsidR="005C18BF" w:rsidRPr="00171F9C" w:rsidRDefault="006A1B82">
            <w:pPr>
              <w:pStyle w:val="Formular"/>
              <w:rPr>
                <w:lang w:val="en-US"/>
              </w:rPr>
            </w:pPr>
            <w:r w:rsidRPr="006A1B82">
              <w:rPr>
                <w:lang w:val="en-US"/>
              </w:rPr>
              <w:t>Passkeys, authentication, encryption</w:t>
            </w:r>
          </w:p>
        </w:tc>
      </w:tr>
      <w:tr w:rsidR="005C18BF" w:rsidRPr="00171F9C" w14:paraId="35B2A43A" w14:textId="77777777" w:rsidTr="00845AAC">
        <w:trPr>
          <w:cantSplit/>
          <w:trHeight w:val="249"/>
          <w:jc w:val="center"/>
        </w:trPr>
        <w:tc>
          <w:tcPr>
            <w:tcW w:w="3192" w:type="dxa"/>
            <w:gridSpan w:val="2"/>
            <w:tcBorders>
              <w:bottom w:val="dashSmallGap" w:sz="4" w:space="0" w:color="000000"/>
              <w:right w:val="dashSmallGap" w:sz="4" w:space="0" w:color="000000"/>
            </w:tcBorders>
          </w:tcPr>
          <w:p w14:paraId="38C028CD" w14:textId="77777777" w:rsidR="005C18BF" w:rsidRPr="00845AAC" w:rsidRDefault="0032052B">
            <w:pPr>
              <w:pStyle w:val="Formular"/>
              <w:rPr>
                <w:b/>
                <w:bCs/>
                <w:lang w:val="en-US"/>
              </w:rPr>
            </w:pPr>
            <w:r w:rsidRPr="00845AAC">
              <w:rPr>
                <w:b/>
                <w:bCs/>
                <w:lang w:val="en-US"/>
              </w:rPr>
              <w:t>UC</w:t>
            </w:r>
          </w:p>
        </w:tc>
        <w:tc>
          <w:tcPr>
            <w:tcW w:w="4915" w:type="dxa"/>
            <w:gridSpan w:val="2"/>
            <w:tcBorders>
              <w:bottom w:val="dashSmallGap" w:sz="4" w:space="0" w:color="000000"/>
            </w:tcBorders>
          </w:tcPr>
          <w:p w14:paraId="3EEA184A" w14:textId="77777777" w:rsidR="005C18BF" w:rsidRPr="00171F9C" w:rsidRDefault="005C18BF">
            <w:pPr>
              <w:pStyle w:val="Formular"/>
              <w:rPr>
                <w:lang w:val="en-US"/>
              </w:rPr>
            </w:pPr>
          </w:p>
        </w:tc>
      </w:tr>
      <w:tr w:rsidR="005C18BF" w:rsidRPr="00171F9C" w14:paraId="6D13430C" w14:textId="77777777" w:rsidTr="00845AAC">
        <w:trPr>
          <w:cantSplit/>
          <w:trHeight w:val="283"/>
          <w:jc w:val="center"/>
        </w:trPr>
        <w:tc>
          <w:tcPr>
            <w:tcW w:w="3192" w:type="dxa"/>
            <w:gridSpan w:val="2"/>
            <w:tcBorders>
              <w:bottom w:val="dashSmallGap" w:sz="4" w:space="0" w:color="000000"/>
              <w:right w:val="dashSmallGap" w:sz="4" w:space="0" w:color="000000"/>
            </w:tcBorders>
          </w:tcPr>
          <w:p w14:paraId="21531AA4" w14:textId="77777777" w:rsidR="005C18BF" w:rsidRPr="00171F9C" w:rsidRDefault="0032052B">
            <w:pPr>
              <w:pStyle w:val="Formular"/>
              <w:rPr>
                <w:lang w:val="en-US"/>
              </w:rPr>
            </w:pPr>
            <w:r w:rsidRPr="00171F9C">
              <w:rPr>
                <w:lang w:val="en-US"/>
              </w:rPr>
              <w:t xml:space="preserve">Holding data, </w:t>
            </w:r>
            <w:r w:rsidRPr="00845AAC">
              <w:rPr>
                <w:b/>
                <w:bCs/>
                <w:lang w:val="en-US"/>
              </w:rPr>
              <w:t>HD</w:t>
            </w:r>
            <w:r w:rsidRPr="00171F9C">
              <w:rPr>
                <w:lang w:val="en-US"/>
              </w:rPr>
              <w:t>:</w:t>
            </w:r>
          </w:p>
        </w:tc>
        <w:tc>
          <w:tcPr>
            <w:tcW w:w="4915" w:type="dxa"/>
            <w:gridSpan w:val="2"/>
            <w:tcBorders>
              <w:bottom w:val="dashSmallGap" w:sz="4" w:space="0" w:color="000000"/>
            </w:tcBorders>
          </w:tcPr>
          <w:p w14:paraId="0C31C9B1" w14:textId="77777777" w:rsidR="005C18BF" w:rsidRPr="00171F9C" w:rsidRDefault="0032052B">
            <w:pPr>
              <w:pStyle w:val="Formular"/>
              <w:rPr>
                <w:lang w:val="en-US"/>
              </w:rPr>
            </w:pPr>
            <w:r w:rsidRPr="00171F9C">
              <w:rPr>
                <w:lang w:val="en-US"/>
              </w:rPr>
              <w:t>The Library of the Faculty of Technical Sciences, Novi Sad</w:t>
            </w:r>
          </w:p>
        </w:tc>
      </w:tr>
      <w:tr w:rsidR="005C18BF" w:rsidRPr="00171F9C" w14:paraId="4E9EA8EA" w14:textId="77777777" w:rsidTr="00845AAC">
        <w:trPr>
          <w:cantSplit/>
          <w:trHeight w:val="283"/>
          <w:jc w:val="center"/>
        </w:trPr>
        <w:tc>
          <w:tcPr>
            <w:tcW w:w="3192" w:type="dxa"/>
            <w:gridSpan w:val="2"/>
            <w:tcBorders>
              <w:bottom w:val="dashSmallGap" w:sz="4" w:space="0" w:color="000000"/>
              <w:right w:val="dashSmallGap" w:sz="4" w:space="0" w:color="000000"/>
            </w:tcBorders>
          </w:tcPr>
          <w:p w14:paraId="17000299" w14:textId="77777777" w:rsidR="005C18BF" w:rsidRPr="00171F9C" w:rsidRDefault="0032052B">
            <w:pPr>
              <w:pStyle w:val="Formular"/>
              <w:rPr>
                <w:lang w:val="en-US"/>
              </w:rPr>
            </w:pPr>
            <w:r w:rsidRPr="00171F9C">
              <w:rPr>
                <w:lang w:val="en-US"/>
              </w:rPr>
              <w:t xml:space="preserve">Note, </w:t>
            </w:r>
            <w:r w:rsidRPr="00845AAC">
              <w:rPr>
                <w:b/>
                <w:bCs/>
                <w:lang w:val="en-US"/>
              </w:rPr>
              <w:t>N</w:t>
            </w:r>
            <w:r w:rsidRPr="00171F9C">
              <w:rPr>
                <w:lang w:val="en-US"/>
              </w:rPr>
              <w:t>:</w:t>
            </w:r>
          </w:p>
        </w:tc>
        <w:tc>
          <w:tcPr>
            <w:tcW w:w="4915" w:type="dxa"/>
            <w:gridSpan w:val="2"/>
            <w:tcBorders>
              <w:bottom w:val="dashSmallGap" w:sz="4" w:space="0" w:color="000000"/>
            </w:tcBorders>
          </w:tcPr>
          <w:p w14:paraId="767055F6" w14:textId="77777777" w:rsidR="005C18BF" w:rsidRPr="00171F9C" w:rsidRDefault="005C18BF">
            <w:pPr>
              <w:pStyle w:val="Formular"/>
              <w:rPr>
                <w:lang w:val="en-US"/>
              </w:rPr>
            </w:pPr>
          </w:p>
        </w:tc>
      </w:tr>
      <w:tr w:rsidR="005C18BF" w:rsidRPr="00171F9C" w14:paraId="71E54DA1" w14:textId="77777777" w:rsidTr="00845AAC">
        <w:trPr>
          <w:cantSplit/>
          <w:trHeight w:val="1020"/>
          <w:jc w:val="center"/>
        </w:trPr>
        <w:tc>
          <w:tcPr>
            <w:tcW w:w="3192" w:type="dxa"/>
            <w:gridSpan w:val="2"/>
            <w:tcBorders>
              <w:bottom w:val="dashSmallGap" w:sz="4" w:space="0" w:color="000000"/>
              <w:right w:val="dashSmallGap" w:sz="4" w:space="0" w:color="000000"/>
            </w:tcBorders>
          </w:tcPr>
          <w:p w14:paraId="37C2FE3D" w14:textId="77777777" w:rsidR="005C18BF" w:rsidRPr="00171F9C" w:rsidRDefault="0032052B">
            <w:pPr>
              <w:pStyle w:val="Formular"/>
              <w:rPr>
                <w:lang w:val="en-US"/>
              </w:rPr>
            </w:pPr>
            <w:r w:rsidRPr="00171F9C">
              <w:rPr>
                <w:lang w:val="en-US"/>
              </w:rPr>
              <w:t xml:space="preserve">Abstract, </w:t>
            </w:r>
            <w:r w:rsidRPr="00845AAC">
              <w:rPr>
                <w:b/>
                <w:bCs/>
                <w:lang w:val="en-US"/>
              </w:rPr>
              <w:t>AB</w:t>
            </w:r>
            <w:r w:rsidRPr="00171F9C">
              <w:rPr>
                <w:lang w:val="en-US"/>
              </w:rPr>
              <w:t>:</w:t>
            </w:r>
          </w:p>
        </w:tc>
        <w:tc>
          <w:tcPr>
            <w:tcW w:w="4915" w:type="dxa"/>
            <w:gridSpan w:val="2"/>
            <w:tcBorders>
              <w:bottom w:val="dashSmallGap" w:sz="4" w:space="0" w:color="000000"/>
            </w:tcBorders>
          </w:tcPr>
          <w:p w14:paraId="4EA02CD9" w14:textId="09BBF7B4" w:rsidR="005C18BF" w:rsidRPr="00171F9C" w:rsidRDefault="006A1B82" w:rsidP="006A1B82">
            <w:pPr>
              <w:pStyle w:val="Formular"/>
              <w:rPr>
                <w:lang w:val="en-US"/>
              </w:rPr>
            </w:pPr>
            <w:r w:rsidRPr="006A1B82">
              <w:rPr>
                <w:lang w:val="en-US"/>
              </w:rPr>
              <w:t xml:space="preserve">The thesis presents the implementation of an authentication </w:t>
            </w:r>
            <w:r>
              <w:rPr>
                <w:lang w:val="en-US"/>
              </w:rPr>
              <w:br/>
            </w:r>
            <w:r w:rsidRPr="006A1B82">
              <w:rPr>
                <w:lang w:val="en-US"/>
              </w:rPr>
              <w:t>system based on</w:t>
            </w:r>
            <w:r>
              <w:rPr>
                <w:lang w:val="en-US"/>
              </w:rPr>
              <w:t xml:space="preserve"> </w:t>
            </w:r>
            <w:r w:rsidRPr="006A1B82">
              <w:rPr>
                <w:lang w:val="en-US"/>
              </w:rPr>
              <w:t xml:space="preserve">passkeys instead of passwords. The thesis </w:t>
            </w:r>
            <w:r>
              <w:rPr>
                <w:lang w:val="en-US"/>
              </w:rPr>
              <w:br/>
            </w:r>
            <w:r w:rsidRPr="006A1B82">
              <w:rPr>
                <w:lang w:val="en-US"/>
              </w:rPr>
              <w:t>also</w:t>
            </w:r>
            <w:r>
              <w:rPr>
                <w:lang w:val="en-US"/>
              </w:rPr>
              <w:t xml:space="preserve"> </w:t>
            </w:r>
            <w:r w:rsidRPr="006A1B82">
              <w:rPr>
                <w:lang w:val="en-US"/>
              </w:rPr>
              <w:t>demonstrates passkey</w:t>
            </w:r>
            <w:r>
              <w:rPr>
                <w:lang w:val="en-US"/>
              </w:rPr>
              <w:t xml:space="preserve"> </w:t>
            </w:r>
            <w:r w:rsidRPr="006A1B82">
              <w:rPr>
                <w:lang w:val="en-US"/>
              </w:rPr>
              <w:t xml:space="preserve">attestation, as well as the use of </w:t>
            </w:r>
            <w:r>
              <w:rPr>
                <w:lang w:val="en-US"/>
              </w:rPr>
              <w:br/>
            </w:r>
            <w:r w:rsidRPr="006A1B82">
              <w:rPr>
                <w:lang w:val="en-US"/>
              </w:rPr>
              <w:t>passkeys in data encryption.</w:t>
            </w:r>
          </w:p>
        </w:tc>
      </w:tr>
      <w:tr w:rsidR="005C18BF" w:rsidRPr="00171F9C" w14:paraId="4C63DDAD" w14:textId="77777777" w:rsidTr="00845AAC">
        <w:trPr>
          <w:cantSplit/>
          <w:trHeight w:val="249"/>
          <w:jc w:val="center"/>
        </w:trPr>
        <w:tc>
          <w:tcPr>
            <w:tcW w:w="3192" w:type="dxa"/>
            <w:gridSpan w:val="2"/>
            <w:tcBorders>
              <w:bottom w:val="dashSmallGap" w:sz="4" w:space="0" w:color="000000"/>
              <w:right w:val="dashSmallGap" w:sz="4" w:space="0" w:color="000000"/>
            </w:tcBorders>
          </w:tcPr>
          <w:p w14:paraId="04E020AA" w14:textId="77777777" w:rsidR="005C18BF" w:rsidRPr="00171F9C" w:rsidRDefault="0032052B">
            <w:pPr>
              <w:pStyle w:val="Formular"/>
              <w:rPr>
                <w:lang w:val="en-US"/>
              </w:rPr>
            </w:pPr>
            <w:r w:rsidRPr="00171F9C">
              <w:rPr>
                <w:lang w:val="en-US"/>
              </w:rPr>
              <w:t xml:space="preserve">Accepted by the Scientific Board on, </w:t>
            </w:r>
            <w:r w:rsidRPr="00845AAC">
              <w:rPr>
                <w:b/>
                <w:bCs/>
                <w:lang w:val="en-US"/>
              </w:rPr>
              <w:t>ASB</w:t>
            </w:r>
            <w:r w:rsidRPr="00171F9C">
              <w:rPr>
                <w:lang w:val="en-US"/>
              </w:rPr>
              <w:t>:</w:t>
            </w:r>
          </w:p>
        </w:tc>
        <w:tc>
          <w:tcPr>
            <w:tcW w:w="4915" w:type="dxa"/>
            <w:gridSpan w:val="2"/>
            <w:tcBorders>
              <w:bottom w:val="dashSmallGap" w:sz="4" w:space="0" w:color="000000"/>
            </w:tcBorders>
          </w:tcPr>
          <w:p w14:paraId="2551C0F3" w14:textId="77777777" w:rsidR="005C18BF" w:rsidRPr="00171F9C" w:rsidRDefault="005C18BF">
            <w:pPr>
              <w:pStyle w:val="Formular"/>
              <w:rPr>
                <w:lang w:val="en-US"/>
              </w:rPr>
            </w:pPr>
          </w:p>
        </w:tc>
      </w:tr>
      <w:tr w:rsidR="005C18BF" w:rsidRPr="00171F9C" w14:paraId="2826082B" w14:textId="77777777" w:rsidTr="00845AAC">
        <w:trPr>
          <w:cantSplit/>
          <w:trHeight w:val="249"/>
          <w:jc w:val="center"/>
        </w:trPr>
        <w:tc>
          <w:tcPr>
            <w:tcW w:w="3192" w:type="dxa"/>
            <w:gridSpan w:val="2"/>
            <w:tcBorders>
              <w:bottom w:val="dashSmallGap" w:sz="4" w:space="0" w:color="000000"/>
              <w:right w:val="dashSmallGap" w:sz="4" w:space="0" w:color="000000"/>
            </w:tcBorders>
          </w:tcPr>
          <w:p w14:paraId="2E3C26EA" w14:textId="77777777" w:rsidR="005C18BF" w:rsidRPr="00171F9C" w:rsidRDefault="0032052B">
            <w:pPr>
              <w:pStyle w:val="Formular"/>
              <w:rPr>
                <w:lang w:val="en-US"/>
              </w:rPr>
            </w:pPr>
            <w:r w:rsidRPr="00171F9C">
              <w:rPr>
                <w:lang w:val="en-US"/>
              </w:rPr>
              <w:t xml:space="preserve">Defended on, </w:t>
            </w:r>
            <w:r w:rsidRPr="00845AAC">
              <w:rPr>
                <w:b/>
                <w:bCs/>
                <w:lang w:val="en-US"/>
              </w:rPr>
              <w:t>DE</w:t>
            </w:r>
            <w:r w:rsidRPr="00171F9C">
              <w:rPr>
                <w:lang w:val="en-US"/>
              </w:rPr>
              <w:t>:</w:t>
            </w:r>
          </w:p>
        </w:tc>
        <w:tc>
          <w:tcPr>
            <w:tcW w:w="4915" w:type="dxa"/>
            <w:gridSpan w:val="2"/>
            <w:tcBorders>
              <w:bottom w:val="dashSmallGap" w:sz="4" w:space="0" w:color="000000"/>
            </w:tcBorders>
          </w:tcPr>
          <w:p w14:paraId="54ADBC84" w14:textId="4FD50EB1" w:rsidR="005C18BF" w:rsidRPr="00171F9C" w:rsidRDefault="009746D4">
            <w:pPr>
              <w:pStyle w:val="Formular"/>
              <w:rPr>
                <w:lang w:val="en-US"/>
              </w:rPr>
            </w:pPr>
            <w:r>
              <w:rPr>
                <w:lang w:val="en-US"/>
              </w:rPr>
              <w:t>[date]</w:t>
            </w:r>
          </w:p>
        </w:tc>
      </w:tr>
      <w:tr w:rsidR="00845AAC" w:rsidRPr="00171F9C" w14:paraId="6E004050" w14:textId="77777777" w:rsidTr="006002F3">
        <w:trPr>
          <w:cantSplit/>
          <w:trHeight w:val="249"/>
          <w:jc w:val="center"/>
        </w:trPr>
        <w:tc>
          <w:tcPr>
            <w:tcW w:w="1803" w:type="dxa"/>
            <w:vMerge w:val="restart"/>
            <w:tcBorders>
              <w:top w:val="dashSmallGap" w:sz="4" w:space="0" w:color="000000"/>
              <w:bottom w:val="single" w:sz="12" w:space="0" w:color="auto"/>
            </w:tcBorders>
          </w:tcPr>
          <w:p w14:paraId="0CD630F3" w14:textId="77777777" w:rsidR="00845AAC" w:rsidRPr="00171F9C" w:rsidRDefault="00845AAC" w:rsidP="00845AAC">
            <w:pPr>
              <w:pStyle w:val="Formular"/>
              <w:rPr>
                <w:lang w:val="en-US"/>
              </w:rPr>
            </w:pPr>
            <w:r w:rsidRPr="00171F9C">
              <w:rPr>
                <w:lang w:val="en-US"/>
              </w:rPr>
              <w:t xml:space="preserve">Defended Board, </w:t>
            </w:r>
            <w:r w:rsidRPr="00845AAC">
              <w:rPr>
                <w:b/>
                <w:bCs/>
                <w:lang w:val="en-US"/>
              </w:rPr>
              <w:t>DB</w:t>
            </w:r>
            <w:r w:rsidRPr="00171F9C">
              <w:rPr>
                <w:lang w:val="en-US"/>
              </w:rPr>
              <w:t>:</w:t>
            </w:r>
          </w:p>
        </w:tc>
        <w:tc>
          <w:tcPr>
            <w:tcW w:w="1389" w:type="dxa"/>
            <w:tcBorders>
              <w:top w:val="dashSmallGap" w:sz="4" w:space="0" w:color="000000"/>
              <w:left w:val="nil"/>
              <w:bottom w:val="dashSmallGap" w:sz="4" w:space="0" w:color="auto"/>
              <w:right w:val="dashSmallGap" w:sz="4" w:space="0" w:color="000000"/>
            </w:tcBorders>
          </w:tcPr>
          <w:p w14:paraId="561428E5" w14:textId="62D623B4" w:rsidR="00845AAC" w:rsidRPr="00845AAC" w:rsidRDefault="00845AAC" w:rsidP="00845AAC">
            <w:pPr>
              <w:pStyle w:val="Formular"/>
              <w:jc w:val="right"/>
              <w:rPr>
                <w:lang w:val="en-US"/>
              </w:rPr>
            </w:pPr>
            <w:r w:rsidRPr="00845AAC">
              <w:rPr>
                <w:lang w:val="en-US"/>
              </w:rPr>
              <w:t>President:</w:t>
            </w:r>
          </w:p>
        </w:tc>
        <w:tc>
          <w:tcPr>
            <w:tcW w:w="4915" w:type="dxa"/>
            <w:gridSpan w:val="2"/>
            <w:tcBorders>
              <w:bottom w:val="dashSmallGap" w:sz="4" w:space="0" w:color="000000"/>
            </w:tcBorders>
          </w:tcPr>
          <w:p w14:paraId="4BF0BFF0" w14:textId="77777777" w:rsidR="00845AAC" w:rsidRPr="00171F9C" w:rsidRDefault="00845AAC" w:rsidP="00845AAC">
            <w:pPr>
              <w:pStyle w:val="Formular"/>
              <w:rPr>
                <w:lang w:val="en-US"/>
              </w:rPr>
            </w:pPr>
            <w:r w:rsidRPr="00171F9C">
              <w:rPr>
                <w:lang w:val="en-US"/>
              </w:rPr>
              <w:t>[Name Surname], PhD, [title]</w:t>
            </w:r>
          </w:p>
        </w:tc>
      </w:tr>
      <w:tr w:rsidR="00845AAC" w:rsidRPr="00171F9C" w14:paraId="4B6465DC" w14:textId="77777777" w:rsidTr="00845AAC">
        <w:trPr>
          <w:cantSplit/>
          <w:trHeight w:val="249"/>
          <w:jc w:val="center"/>
        </w:trPr>
        <w:tc>
          <w:tcPr>
            <w:tcW w:w="1803" w:type="dxa"/>
            <w:vMerge/>
            <w:tcBorders>
              <w:bottom w:val="single" w:sz="12" w:space="0" w:color="auto"/>
            </w:tcBorders>
          </w:tcPr>
          <w:p w14:paraId="0D68FA8D" w14:textId="77777777" w:rsidR="00845AAC" w:rsidRPr="00171F9C" w:rsidRDefault="00845AAC" w:rsidP="00845AAC">
            <w:pPr>
              <w:spacing w:after="0" w:line="240" w:lineRule="auto"/>
              <w:rPr>
                <w:lang w:val="en-US"/>
              </w:rPr>
            </w:pPr>
          </w:p>
        </w:tc>
        <w:tc>
          <w:tcPr>
            <w:tcW w:w="1389" w:type="dxa"/>
            <w:tcBorders>
              <w:top w:val="dashSmallGap" w:sz="4" w:space="0" w:color="auto"/>
              <w:left w:val="nil"/>
              <w:bottom w:val="dashSmallGap" w:sz="4" w:space="0" w:color="auto"/>
              <w:right w:val="dashSmallGap" w:sz="4" w:space="0" w:color="000000"/>
            </w:tcBorders>
          </w:tcPr>
          <w:p w14:paraId="1AB02D02" w14:textId="4C248C7A" w:rsidR="00845AAC" w:rsidRPr="00845AAC" w:rsidRDefault="00845AAC" w:rsidP="00845AAC">
            <w:pPr>
              <w:spacing w:after="0" w:line="240" w:lineRule="auto"/>
              <w:jc w:val="right"/>
              <w:rPr>
                <w:rFonts w:ascii="Arial" w:hAnsi="Arial" w:cs="Arial"/>
                <w:sz w:val="16"/>
                <w:szCs w:val="16"/>
                <w:lang w:val="en-US"/>
              </w:rPr>
            </w:pPr>
            <w:r w:rsidRPr="00845AAC">
              <w:rPr>
                <w:rFonts w:ascii="Arial" w:hAnsi="Arial" w:cs="Arial"/>
                <w:sz w:val="16"/>
                <w:szCs w:val="16"/>
                <w:lang w:val="en-US"/>
              </w:rPr>
              <w:t>Member:</w:t>
            </w:r>
          </w:p>
        </w:tc>
        <w:tc>
          <w:tcPr>
            <w:tcW w:w="2917" w:type="dxa"/>
            <w:tcBorders>
              <w:bottom w:val="dashSmallGap" w:sz="4" w:space="0" w:color="000000"/>
            </w:tcBorders>
          </w:tcPr>
          <w:p w14:paraId="1D1A10E6" w14:textId="77777777" w:rsidR="00845AAC" w:rsidRPr="00171F9C" w:rsidRDefault="00845AAC" w:rsidP="00845AAC">
            <w:pPr>
              <w:pStyle w:val="Formular"/>
              <w:rPr>
                <w:lang w:val="en-US"/>
              </w:rPr>
            </w:pPr>
            <w:r w:rsidRPr="00171F9C">
              <w:rPr>
                <w:lang w:val="en-US"/>
              </w:rPr>
              <w:t>[Name Surname], PhD, [title]</w:t>
            </w:r>
          </w:p>
        </w:tc>
        <w:tc>
          <w:tcPr>
            <w:tcW w:w="1998" w:type="dxa"/>
            <w:tcBorders>
              <w:bottom w:val="single" w:sz="12" w:space="0" w:color="auto"/>
            </w:tcBorders>
          </w:tcPr>
          <w:p w14:paraId="7781D8BB" w14:textId="3DEBE0C1" w:rsidR="00845AAC" w:rsidRPr="00171F9C" w:rsidRDefault="00845AAC" w:rsidP="00845AAC">
            <w:pPr>
              <w:pStyle w:val="Formular"/>
              <w:rPr>
                <w:lang w:val="en-US"/>
              </w:rPr>
            </w:pPr>
          </w:p>
        </w:tc>
      </w:tr>
      <w:tr w:rsidR="00845AAC" w:rsidRPr="00171F9C" w14:paraId="7A0778F5" w14:textId="77777777" w:rsidTr="00A3407C">
        <w:trPr>
          <w:cantSplit/>
          <w:trHeight w:val="249"/>
          <w:jc w:val="center"/>
        </w:trPr>
        <w:tc>
          <w:tcPr>
            <w:tcW w:w="1803" w:type="dxa"/>
            <w:vMerge/>
            <w:tcBorders>
              <w:bottom w:val="single" w:sz="12" w:space="0" w:color="auto"/>
            </w:tcBorders>
          </w:tcPr>
          <w:p w14:paraId="1380466F" w14:textId="77777777" w:rsidR="00845AAC" w:rsidRPr="00171F9C" w:rsidRDefault="00845AAC" w:rsidP="00845AAC">
            <w:pPr>
              <w:spacing w:after="0" w:line="240" w:lineRule="auto"/>
              <w:rPr>
                <w:lang w:val="en-US"/>
              </w:rPr>
            </w:pPr>
          </w:p>
        </w:tc>
        <w:tc>
          <w:tcPr>
            <w:tcW w:w="1389" w:type="dxa"/>
            <w:tcBorders>
              <w:top w:val="dashSmallGap" w:sz="4" w:space="0" w:color="auto"/>
              <w:left w:val="nil"/>
              <w:bottom w:val="dashSmallGap" w:sz="4" w:space="0" w:color="auto"/>
              <w:right w:val="dashSmallGap" w:sz="4" w:space="0" w:color="000000"/>
            </w:tcBorders>
          </w:tcPr>
          <w:p w14:paraId="65A4805C" w14:textId="312E073A" w:rsidR="00845AAC" w:rsidRPr="00845AAC" w:rsidRDefault="00845AAC" w:rsidP="00845AAC">
            <w:pPr>
              <w:spacing w:after="0" w:line="240" w:lineRule="auto"/>
              <w:jc w:val="right"/>
              <w:rPr>
                <w:rFonts w:ascii="Arial" w:hAnsi="Arial" w:cs="Arial"/>
                <w:sz w:val="16"/>
                <w:szCs w:val="16"/>
                <w:lang w:val="en-US"/>
              </w:rPr>
            </w:pPr>
            <w:r w:rsidRPr="00845AAC">
              <w:rPr>
                <w:rFonts w:ascii="Arial" w:hAnsi="Arial" w:cs="Arial"/>
                <w:sz w:val="16"/>
                <w:szCs w:val="16"/>
                <w:lang w:val="en-US"/>
              </w:rPr>
              <w:t>Member:</w:t>
            </w:r>
          </w:p>
        </w:tc>
        <w:tc>
          <w:tcPr>
            <w:tcW w:w="2917" w:type="dxa"/>
            <w:tcBorders>
              <w:bottom w:val="dashSmallGap" w:sz="4" w:space="0" w:color="000000"/>
              <w:right w:val="single" w:sz="12" w:space="0" w:color="auto"/>
            </w:tcBorders>
          </w:tcPr>
          <w:p w14:paraId="2E38F27B" w14:textId="77777777" w:rsidR="00845AAC" w:rsidRPr="00171F9C" w:rsidRDefault="00845AAC" w:rsidP="00845AAC">
            <w:pPr>
              <w:pStyle w:val="Formular"/>
              <w:rPr>
                <w:lang w:val="en-US"/>
              </w:rPr>
            </w:pPr>
            <w:r w:rsidRPr="00171F9C">
              <w:rPr>
                <w:lang w:val="en-US"/>
              </w:rPr>
              <w:t>[Name Surname], PhD, [title]</w:t>
            </w:r>
          </w:p>
        </w:tc>
        <w:tc>
          <w:tcPr>
            <w:tcW w:w="1998" w:type="dxa"/>
            <w:tcBorders>
              <w:top w:val="single" w:sz="12" w:space="0" w:color="auto"/>
              <w:left w:val="single" w:sz="12" w:space="0" w:color="auto"/>
              <w:bottom w:val="dashSmallGap" w:sz="4" w:space="0" w:color="auto"/>
              <w:right w:val="single" w:sz="12" w:space="0" w:color="auto"/>
            </w:tcBorders>
            <w:vAlign w:val="center"/>
          </w:tcPr>
          <w:p w14:paraId="59BB1AFE" w14:textId="77777777" w:rsidR="00845AAC" w:rsidRPr="00171F9C" w:rsidRDefault="00845AAC" w:rsidP="00845AAC">
            <w:pPr>
              <w:pStyle w:val="Formular"/>
              <w:jc w:val="center"/>
              <w:rPr>
                <w:lang w:val="en-US"/>
              </w:rPr>
            </w:pPr>
            <w:r w:rsidRPr="00171F9C">
              <w:rPr>
                <w:lang w:val="en-US"/>
              </w:rPr>
              <w:t>Mentor's signature</w:t>
            </w:r>
          </w:p>
        </w:tc>
      </w:tr>
      <w:tr w:rsidR="00845AAC" w:rsidRPr="00171F9C" w14:paraId="1B9E770A" w14:textId="77777777" w:rsidTr="00A3407C">
        <w:trPr>
          <w:cantSplit/>
          <w:trHeight w:val="249"/>
          <w:jc w:val="center"/>
        </w:trPr>
        <w:tc>
          <w:tcPr>
            <w:tcW w:w="1803" w:type="dxa"/>
            <w:vMerge/>
            <w:tcBorders>
              <w:bottom w:val="single" w:sz="12" w:space="0" w:color="auto"/>
            </w:tcBorders>
          </w:tcPr>
          <w:p w14:paraId="4FC17142" w14:textId="77777777" w:rsidR="00845AAC" w:rsidRPr="00171F9C" w:rsidRDefault="00845AAC" w:rsidP="00845AAC">
            <w:pPr>
              <w:spacing w:after="0" w:line="240" w:lineRule="auto"/>
              <w:rPr>
                <w:lang w:val="en-US"/>
              </w:rPr>
            </w:pPr>
          </w:p>
        </w:tc>
        <w:tc>
          <w:tcPr>
            <w:tcW w:w="1389" w:type="dxa"/>
            <w:tcBorders>
              <w:top w:val="dashSmallGap" w:sz="4" w:space="0" w:color="auto"/>
              <w:left w:val="nil"/>
              <w:bottom w:val="single" w:sz="12" w:space="0" w:color="auto"/>
              <w:right w:val="dashSmallGap" w:sz="4" w:space="0" w:color="000000"/>
            </w:tcBorders>
          </w:tcPr>
          <w:p w14:paraId="0BB8446C" w14:textId="4DD80CEB" w:rsidR="00845AAC" w:rsidRPr="00845AAC" w:rsidRDefault="00845AAC" w:rsidP="00845AAC">
            <w:pPr>
              <w:spacing w:after="0" w:line="240" w:lineRule="auto"/>
              <w:jc w:val="right"/>
              <w:rPr>
                <w:rFonts w:ascii="Arial" w:hAnsi="Arial" w:cs="Arial"/>
                <w:sz w:val="16"/>
                <w:szCs w:val="16"/>
                <w:lang w:val="en-US"/>
              </w:rPr>
            </w:pPr>
            <w:r w:rsidRPr="00845AAC">
              <w:rPr>
                <w:rFonts w:ascii="Arial" w:hAnsi="Arial" w:cs="Arial"/>
                <w:sz w:val="16"/>
                <w:szCs w:val="16"/>
                <w:lang w:val="en-US"/>
              </w:rPr>
              <w:t>Member, Mentor:</w:t>
            </w:r>
          </w:p>
        </w:tc>
        <w:tc>
          <w:tcPr>
            <w:tcW w:w="2917" w:type="dxa"/>
            <w:tcBorders>
              <w:bottom w:val="single" w:sz="12" w:space="0" w:color="auto"/>
              <w:right w:val="single" w:sz="12" w:space="0" w:color="auto"/>
            </w:tcBorders>
          </w:tcPr>
          <w:p w14:paraId="35F72E1A" w14:textId="73971211" w:rsidR="00845AAC" w:rsidRPr="00171F9C" w:rsidRDefault="00845AAC" w:rsidP="00845AAC">
            <w:pPr>
              <w:pStyle w:val="Formular"/>
              <w:rPr>
                <w:lang w:val="en-US"/>
              </w:rPr>
            </w:pPr>
            <w:r>
              <w:rPr>
                <w:lang w:val="en-US"/>
              </w:rPr>
              <w:t>Goran Sladić</w:t>
            </w:r>
            <w:r w:rsidRPr="00171F9C">
              <w:rPr>
                <w:lang w:val="en-US"/>
              </w:rPr>
              <w:t xml:space="preserve">, PhD, </w:t>
            </w:r>
            <w:r>
              <w:rPr>
                <w:lang w:val="en-US"/>
              </w:rPr>
              <w:t>full professor</w:t>
            </w:r>
          </w:p>
        </w:tc>
        <w:tc>
          <w:tcPr>
            <w:tcW w:w="1998" w:type="dxa"/>
            <w:tcBorders>
              <w:top w:val="dashSmallGap" w:sz="4" w:space="0" w:color="auto"/>
              <w:left w:val="single" w:sz="12" w:space="0" w:color="auto"/>
              <w:bottom w:val="single" w:sz="12" w:space="0" w:color="auto"/>
              <w:right w:val="single" w:sz="12" w:space="0" w:color="auto"/>
            </w:tcBorders>
          </w:tcPr>
          <w:p w14:paraId="66B07C53" w14:textId="77777777" w:rsidR="00845AAC" w:rsidRPr="00171F9C" w:rsidRDefault="00845AAC" w:rsidP="00845AAC">
            <w:pPr>
              <w:spacing w:after="0" w:line="240" w:lineRule="auto"/>
              <w:rPr>
                <w:lang w:val="en-US"/>
              </w:rPr>
            </w:pPr>
          </w:p>
        </w:tc>
      </w:tr>
    </w:tbl>
    <w:p w14:paraId="294969EA" w14:textId="25E18D3F" w:rsidR="00804396" w:rsidRDefault="0032052B">
      <w:pPr>
        <w:pStyle w:val="Formular"/>
        <w:spacing w:before="120"/>
        <w:jc w:val="right"/>
        <w:rPr>
          <w:sz w:val="15"/>
          <w:szCs w:val="15"/>
          <w:lang w:val="sr-Latn-RS"/>
        </w:rPr>
      </w:pPr>
      <w:r w:rsidRPr="00171F9C">
        <w:rPr>
          <w:sz w:val="15"/>
          <w:szCs w:val="15"/>
          <w:lang w:val="sr-Latn-RS"/>
        </w:rPr>
        <w:t xml:space="preserve">Obrazac </w:t>
      </w:r>
      <w:r w:rsidRPr="00171F9C">
        <w:rPr>
          <w:b/>
          <w:bCs/>
          <w:sz w:val="15"/>
          <w:szCs w:val="15"/>
          <w:lang w:val="sr-Latn-RS"/>
        </w:rPr>
        <w:t>Q2.HA.04-05</w:t>
      </w:r>
      <w:r w:rsidRPr="00171F9C">
        <w:rPr>
          <w:sz w:val="15"/>
          <w:szCs w:val="15"/>
          <w:lang w:val="sr-Latn-RS"/>
        </w:rPr>
        <w:t xml:space="preserve"> - Izdanje 1</w:t>
      </w:r>
    </w:p>
    <w:p w14:paraId="3BB4E5D2" w14:textId="77777777" w:rsidR="005C18BF" w:rsidRPr="00171F9C" w:rsidRDefault="005C18BF">
      <w:pPr>
        <w:pStyle w:val="Formular"/>
        <w:spacing w:before="120"/>
        <w:jc w:val="right"/>
        <w:rPr>
          <w:lang w:val="sr-Latn-RS"/>
        </w:rPr>
      </w:pPr>
    </w:p>
    <w:p w14:paraId="00710117" w14:textId="36DA9193" w:rsidR="00804396" w:rsidRDefault="00804396">
      <w:pPr>
        <w:spacing w:after="0" w:line="20" w:lineRule="exact"/>
        <w:rPr>
          <w:sz w:val="2"/>
        </w:rPr>
      </w:pPr>
    </w:p>
    <w:p w14:paraId="56708CE8" w14:textId="77777777" w:rsidR="005C18BF" w:rsidRDefault="005C18BF">
      <w:pPr>
        <w:spacing w:after="0" w:line="20" w:lineRule="exact"/>
        <w:rPr>
          <w:sz w:val="2"/>
        </w:rPr>
        <w:sectPr w:rsidR="005C18BF">
          <w:type w:val="oddPage"/>
          <w:pgSz w:w="9978" w:h="14173"/>
          <w:pgMar w:top="1134" w:right="850" w:bottom="1134" w:left="1020" w:header="567" w:footer="992" w:gutter="0"/>
          <w:cols w:space="708"/>
          <w:docGrid w:linePitch="360"/>
        </w:sectPr>
      </w:pPr>
    </w:p>
    <w:tbl>
      <w:tblPr>
        <w:tblW w:w="8107" w:type="dxa"/>
        <w:jc w:val="center"/>
        <w:tblBorders>
          <w:top w:val="single" w:sz="12" w:space="0" w:color="000000"/>
          <w:left w:val="single" w:sz="12" w:space="0" w:color="000000"/>
          <w:bottom w:val="single" w:sz="12" w:space="0" w:color="000000"/>
          <w:right w:val="single" w:sz="12" w:space="0" w:color="000000"/>
        </w:tblBorders>
        <w:tblLayout w:type="fixed"/>
        <w:tblCellMar>
          <w:top w:w="28" w:type="dxa"/>
          <w:left w:w="57" w:type="dxa"/>
          <w:bottom w:w="28" w:type="dxa"/>
          <w:right w:w="57" w:type="dxa"/>
        </w:tblCellMar>
        <w:tblLook w:val="04A0" w:firstRow="1" w:lastRow="0" w:firstColumn="1" w:lastColumn="0" w:noHBand="0" w:noVBand="1"/>
      </w:tblPr>
      <w:tblGrid>
        <w:gridCol w:w="1111"/>
        <w:gridCol w:w="6996"/>
      </w:tblGrid>
      <w:tr w:rsidR="005C18BF" w14:paraId="21960E5B" w14:textId="77777777">
        <w:trPr>
          <w:cantSplit/>
          <w:trHeight w:val="567"/>
          <w:jc w:val="center"/>
        </w:trPr>
        <w:tc>
          <w:tcPr>
            <w:tcW w:w="1111" w:type="dxa"/>
            <w:vMerge w:val="restart"/>
            <w:tcBorders>
              <w:right w:val="single" w:sz="6" w:space="0" w:color="000000"/>
            </w:tcBorders>
            <w:vAlign w:val="center"/>
          </w:tcPr>
          <w:p w14:paraId="0A4382FC" w14:textId="77777777" w:rsidR="005C18BF" w:rsidRDefault="0032052B">
            <w:pPr>
              <w:pStyle w:val="Formular"/>
              <w:jc w:val="center"/>
            </w:pPr>
            <w:r>
              <w:rPr>
                <w:noProof/>
              </w:rPr>
              <w:lastRenderedPageBreak/>
              <w:drawing>
                <wp:inline distT="0" distB="0" distL="0" distR="0" wp14:anchorId="394C5546" wp14:editId="40702BAE">
                  <wp:extent cx="540000" cy="590400"/>
                  <wp:effectExtent l="0" t="0" r="0" b="0"/>
                  <wp:docPr id="106" name="ФТН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ФТН лого"/>
                          <pic:cNvPicPr/>
                        </pic:nvPicPr>
                        <pic:blipFill>
                          <a:blip r:embed="rId10"/>
                          <a:stretch>
                            <a:fillRect/>
                          </a:stretch>
                        </pic:blipFill>
                        <pic:spPr>
                          <a:xfrm>
                            <a:off x="0" y="0"/>
                            <a:ext cx="540000" cy="590400"/>
                          </a:xfrm>
                          <a:prstGeom prst="rect">
                            <a:avLst/>
                          </a:prstGeom>
                        </pic:spPr>
                      </pic:pic>
                    </a:graphicData>
                  </a:graphic>
                </wp:inline>
              </w:drawing>
            </w:r>
          </w:p>
        </w:tc>
        <w:tc>
          <w:tcPr>
            <w:tcW w:w="6996" w:type="dxa"/>
            <w:tcBorders>
              <w:bottom w:val="single" w:sz="6" w:space="0" w:color="000000"/>
            </w:tcBorders>
            <w:vAlign w:val="center"/>
          </w:tcPr>
          <w:p w14:paraId="5B04B6CB" w14:textId="77777777" w:rsidR="005C18BF" w:rsidRDefault="0032052B">
            <w:pPr>
              <w:pStyle w:val="Formular"/>
              <w:jc w:val="center"/>
            </w:pPr>
            <w:r>
              <w:rPr>
                <w:sz w:val="17"/>
                <w:szCs w:val="17"/>
              </w:rPr>
              <w:t xml:space="preserve">УНИВЕРЗИТЕТ У НОВОМ САДУ  ●  </w:t>
            </w:r>
            <w:r>
              <w:rPr>
                <w:b/>
                <w:bCs/>
                <w:sz w:val="17"/>
                <w:szCs w:val="17"/>
              </w:rPr>
              <w:t>ФАКУЛТЕТ ТЕХНИЧКИХ НАУКА</w:t>
            </w:r>
          </w:p>
          <w:p w14:paraId="5EE56665" w14:textId="77777777" w:rsidR="005C18BF" w:rsidRDefault="0032052B">
            <w:pPr>
              <w:pStyle w:val="Formular"/>
              <w:jc w:val="center"/>
            </w:pPr>
            <w:r>
              <w:rPr>
                <w:spacing w:val="12"/>
              </w:rPr>
              <w:t>21000 НОВИ САД, Трг Доситеја Обрадовића 6</w:t>
            </w:r>
          </w:p>
        </w:tc>
      </w:tr>
      <w:tr w:rsidR="005C18BF" w14:paraId="6CA1AA98" w14:textId="77777777">
        <w:trPr>
          <w:cantSplit/>
          <w:trHeight w:val="567"/>
          <w:jc w:val="center"/>
        </w:trPr>
        <w:tc>
          <w:tcPr>
            <w:tcW w:w="1111" w:type="dxa"/>
            <w:vMerge/>
            <w:tcBorders>
              <w:right w:val="single" w:sz="6" w:space="0" w:color="000000"/>
            </w:tcBorders>
          </w:tcPr>
          <w:p w14:paraId="14B16E7C" w14:textId="77777777" w:rsidR="005C18BF" w:rsidRDefault="005C18BF">
            <w:pPr>
              <w:spacing w:after="0" w:line="240" w:lineRule="auto"/>
            </w:pPr>
          </w:p>
        </w:tc>
        <w:tc>
          <w:tcPr>
            <w:tcW w:w="6996" w:type="dxa"/>
            <w:shd w:val="clear" w:color="auto" w:fill="E8E8E8"/>
            <w:vAlign w:val="center"/>
          </w:tcPr>
          <w:p w14:paraId="75E85213" w14:textId="77777777" w:rsidR="005C18BF" w:rsidRDefault="0032052B">
            <w:pPr>
              <w:pStyle w:val="Formular"/>
              <w:spacing w:before="60" w:after="60"/>
              <w:jc w:val="center"/>
            </w:pPr>
            <w:r>
              <w:rPr>
                <w:b/>
                <w:bCs/>
                <w:sz w:val="22"/>
                <w:szCs w:val="22"/>
              </w:rPr>
              <w:t>ИЗЈАВА О НЕПОСТОЈАЊУ СУКОБА ИНТЕРЕСА</w:t>
            </w:r>
          </w:p>
        </w:tc>
      </w:tr>
    </w:tbl>
    <w:p w14:paraId="111A87A0" w14:textId="77777777" w:rsidR="005C18BF" w:rsidRDefault="005C18BF">
      <w:pPr>
        <w:spacing w:after="907" w:line="20" w:lineRule="exact"/>
      </w:pPr>
    </w:p>
    <w:p w14:paraId="41D1C916" w14:textId="5898A65D" w:rsidR="005C18BF" w:rsidRDefault="0032052B">
      <w:pPr>
        <w:pStyle w:val="Formular"/>
        <w:spacing w:line="300" w:lineRule="auto"/>
        <w:jc w:val="both"/>
      </w:pPr>
      <w:r>
        <w:rPr>
          <w:sz w:val="20"/>
          <w:szCs w:val="20"/>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w:t>
      </w:r>
      <w:r w:rsidR="006E797C" w:rsidRPr="006E797C">
        <w:rPr>
          <w:sz w:val="20"/>
          <w:szCs w:val="20"/>
        </w:rPr>
        <w:t xml:space="preserve"> – </w:t>
      </w:r>
      <w:r>
        <w:rPr>
          <w:sz w:val="20"/>
          <w:szCs w:val="20"/>
        </w:rPr>
        <w:t>кандидат.</w:t>
      </w:r>
    </w:p>
    <w:p w14:paraId="281C212B" w14:textId="77777777" w:rsidR="005C18BF" w:rsidRDefault="005C18BF">
      <w:pPr>
        <w:spacing w:after="567" w:line="20" w:lineRule="exact"/>
      </w:pPr>
    </w:p>
    <w:p w14:paraId="5A312FBC" w14:textId="77777777" w:rsidR="005C18BF" w:rsidRDefault="0032052B">
      <w:pPr>
        <w:pStyle w:val="Formular"/>
      </w:pPr>
      <w:r>
        <w:rPr>
          <w:sz w:val="20"/>
          <w:szCs w:val="20"/>
        </w:rPr>
        <w:t>У Новом Саду, дана ______________________</w:t>
      </w:r>
    </w:p>
    <w:p w14:paraId="2C011338" w14:textId="77777777" w:rsidR="005C18BF" w:rsidRDefault="005C18BF">
      <w:pPr>
        <w:spacing w:after="794" w:line="20" w:lineRule="exact"/>
      </w:pPr>
    </w:p>
    <w:p w14:paraId="404B0F9B" w14:textId="77777777" w:rsidR="005C18BF" w:rsidRDefault="0032052B">
      <w:pPr>
        <w:pStyle w:val="Formular"/>
        <w:jc w:val="right"/>
      </w:pPr>
      <w:r>
        <w:rPr>
          <w:sz w:val="20"/>
          <w:szCs w:val="20"/>
        </w:rPr>
        <w:t>Ментор</w:t>
      </w:r>
    </w:p>
    <w:p w14:paraId="1AA272FF" w14:textId="77777777" w:rsidR="005C18BF" w:rsidRDefault="005C18BF">
      <w:pPr>
        <w:spacing w:after="567" w:line="20" w:lineRule="exact"/>
      </w:pPr>
    </w:p>
    <w:p w14:paraId="65225143" w14:textId="77777777" w:rsidR="005C18BF" w:rsidRDefault="005C18BF">
      <w:pPr>
        <w:pBdr>
          <w:bottom w:val="single" w:sz="6" w:space="1" w:color="auto"/>
        </w:pBdr>
        <w:spacing w:after="0" w:line="20" w:lineRule="exact"/>
        <w:ind w:left="4252"/>
      </w:pPr>
    </w:p>
    <w:p w14:paraId="7094731E" w14:textId="77777777" w:rsidR="005C18BF" w:rsidRDefault="005C18BF">
      <w:pPr>
        <w:spacing w:after="680" w:line="20" w:lineRule="exact"/>
      </w:pPr>
    </w:p>
    <w:p w14:paraId="0A1148CD" w14:textId="77777777" w:rsidR="005C18BF" w:rsidRDefault="0032052B">
      <w:pPr>
        <w:pStyle w:val="Formular"/>
        <w:jc w:val="right"/>
      </w:pPr>
      <w:r>
        <w:rPr>
          <w:sz w:val="20"/>
          <w:szCs w:val="20"/>
        </w:rPr>
        <w:t>Кандидат</w:t>
      </w:r>
    </w:p>
    <w:p w14:paraId="5422A089" w14:textId="77777777" w:rsidR="005C18BF" w:rsidRDefault="005C18BF">
      <w:pPr>
        <w:spacing w:after="567" w:line="20" w:lineRule="exact"/>
      </w:pPr>
    </w:p>
    <w:p w14:paraId="4F758D39" w14:textId="77777777" w:rsidR="005C18BF" w:rsidRDefault="005C18BF">
      <w:pPr>
        <w:pBdr>
          <w:bottom w:val="single" w:sz="6" w:space="1" w:color="auto"/>
        </w:pBdr>
        <w:spacing w:after="0" w:line="20" w:lineRule="exact"/>
        <w:ind w:left="4252"/>
      </w:pPr>
    </w:p>
    <w:p w14:paraId="6BB79B4C" w14:textId="77777777" w:rsidR="005C18BF" w:rsidRDefault="005C18BF">
      <w:pPr>
        <w:spacing w:after="1474" w:line="20" w:lineRule="exact"/>
      </w:pPr>
    </w:p>
    <w:p w14:paraId="7DCD9968" w14:textId="5E219240" w:rsidR="00804396" w:rsidRDefault="0032052B">
      <w:pPr>
        <w:pStyle w:val="Formular"/>
        <w:spacing w:before="120"/>
        <w:jc w:val="right"/>
        <w:rPr>
          <w:sz w:val="15"/>
          <w:szCs w:val="15"/>
        </w:rPr>
      </w:pPr>
      <w:r>
        <w:rPr>
          <w:sz w:val="15"/>
          <w:szCs w:val="15"/>
        </w:rPr>
        <w:t xml:space="preserve">Образац </w:t>
      </w:r>
      <w:r>
        <w:rPr>
          <w:b/>
          <w:bCs/>
          <w:sz w:val="15"/>
          <w:szCs w:val="15"/>
        </w:rPr>
        <w:t>Q2.НА.04-02</w:t>
      </w:r>
      <w:r>
        <w:rPr>
          <w:sz w:val="15"/>
          <w:szCs w:val="15"/>
        </w:rPr>
        <w:t xml:space="preserve"> - Издање 1</w:t>
      </w:r>
    </w:p>
    <w:p w14:paraId="513E4D1F" w14:textId="77777777" w:rsidR="005C18BF" w:rsidRDefault="005C18BF">
      <w:pPr>
        <w:pStyle w:val="Formular"/>
        <w:spacing w:before="120"/>
        <w:jc w:val="right"/>
      </w:pPr>
    </w:p>
    <w:p w14:paraId="53833313" w14:textId="77777777" w:rsidR="005C18BF" w:rsidRDefault="005C18BF">
      <w:pPr>
        <w:spacing w:after="0" w:line="20" w:lineRule="exact"/>
        <w:rPr>
          <w:sz w:val="2"/>
        </w:rPr>
        <w:sectPr w:rsidR="005C18BF">
          <w:type w:val="oddPage"/>
          <w:pgSz w:w="9978" w:h="14173"/>
          <w:pgMar w:top="1134" w:right="850" w:bottom="1134" w:left="1020" w:header="567" w:footer="992" w:gutter="0"/>
          <w:cols w:space="708"/>
          <w:docGrid w:linePitch="360"/>
        </w:sectPr>
      </w:pPr>
    </w:p>
    <w:p w14:paraId="6B4B4953" w14:textId="77777777" w:rsidR="005C18BF" w:rsidRDefault="0032052B">
      <w:pPr>
        <w:pStyle w:val="TOCHeading"/>
      </w:pPr>
      <w:r>
        <w:lastRenderedPageBreak/>
        <w:t>Садржај</w:t>
      </w:r>
    </w:p>
    <w:p w14:paraId="40D40D15" w14:textId="5A2B75D3" w:rsidR="009106BC" w:rsidRDefault="0032052B">
      <w:pPr>
        <w:pStyle w:val="TOC1"/>
        <w:rPr>
          <w:rFonts w:asciiTheme="minorHAnsi" w:eastAsiaTheme="minorEastAsia" w:hAnsiTheme="minorHAnsi" w:cstheme="minorBidi"/>
          <w:noProof/>
          <w:kern w:val="2"/>
          <w:sz w:val="24"/>
          <w:szCs w:val="24"/>
          <w14:ligatures w14:val="standardContextual"/>
        </w:rPr>
      </w:pPr>
      <w:r>
        <w:fldChar w:fldCharType="begin"/>
      </w:r>
      <w:r>
        <w:instrText>TOC \o "1-3" \z \u</w:instrText>
      </w:r>
      <w:r>
        <w:fldChar w:fldCharType="separate"/>
      </w:r>
      <w:r w:rsidR="009106BC">
        <w:rPr>
          <w:noProof/>
        </w:rPr>
        <w:t>Увод</w:t>
      </w:r>
      <w:r w:rsidR="009106BC">
        <w:rPr>
          <w:noProof/>
          <w:webHidden/>
        </w:rPr>
        <w:tab/>
      </w:r>
      <w:r w:rsidR="009106BC">
        <w:rPr>
          <w:noProof/>
          <w:webHidden/>
        </w:rPr>
        <w:fldChar w:fldCharType="begin"/>
      </w:r>
      <w:r w:rsidR="009106BC">
        <w:rPr>
          <w:noProof/>
          <w:webHidden/>
        </w:rPr>
        <w:instrText xml:space="preserve"> PAGEREF _Toc240527598 \h </w:instrText>
      </w:r>
      <w:r w:rsidR="009106BC">
        <w:rPr>
          <w:noProof/>
          <w:webHidden/>
        </w:rPr>
      </w:r>
      <w:r w:rsidR="009106BC">
        <w:rPr>
          <w:noProof/>
          <w:webHidden/>
        </w:rPr>
        <w:fldChar w:fldCharType="separate"/>
      </w:r>
      <w:r w:rsidR="009106BC">
        <w:rPr>
          <w:noProof/>
          <w:webHidden/>
        </w:rPr>
        <w:t>1</w:t>
      </w:r>
      <w:r w:rsidR="009106BC">
        <w:rPr>
          <w:noProof/>
          <w:webHidden/>
        </w:rPr>
        <w:fldChar w:fldCharType="end"/>
      </w:r>
    </w:p>
    <w:p w14:paraId="2206AC1B" w14:textId="4237F5B1"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Теоријске основе</w:t>
      </w:r>
      <w:r>
        <w:rPr>
          <w:noProof/>
          <w:webHidden/>
        </w:rPr>
        <w:tab/>
      </w:r>
      <w:r>
        <w:rPr>
          <w:noProof/>
          <w:webHidden/>
        </w:rPr>
        <w:fldChar w:fldCharType="begin"/>
      </w:r>
      <w:r>
        <w:rPr>
          <w:noProof/>
          <w:webHidden/>
        </w:rPr>
        <w:instrText xml:space="preserve"> PAGEREF _Toc240527599 \h </w:instrText>
      </w:r>
      <w:r>
        <w:rPr>
          <w:noProof/>
          <w:webHidden/>
        </w:rPr>
      </w:r>
      <w:r>
        <w:rPr>
          <w:noProof/>
          <w:webHidden/>
        </w:rPr>
        <w:fldChar w:fldCharType="separate"/>
      </w:r>
      <w:r>
        <w:rPr>
          <w:noProof/>
          <w:webHidden/>
        </w:rPr>
        <w:t>5</w:t>
      </w:r>
      <w:r>
        <w:rPr>
          <w:noProof/>
          <w:webHidden/>
        </w:rPr>
        <w:fldChar w:fldCharType="end"/>
      </w:r>
    </w:p>
    <w:p w14:paraId="75055A9A" w14:textId="6BCEF876"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2.1 Криптографске основе</w:t>
      </w:r>
      <w:r>
        <w:rPr>
          <w:noProof/>
          <w:webHidden/>
        </w:rPr>
        <w:tab/>
      </w:r>
      <w:r>
        <w:rPr>
          <w:noProof/>
          <w:webHidden/>
        </w:rPr>
        <w:fldChar w:fldCharType="begin"/>
      </w:r>
      <w:r>
        <w:rPr>
          <w:noProof/>
          <w:webHidden/>
        </w:rPr>
        <w:instrText xml:space="preserve"> PAGEREF _Toc240527600 \h </w:instrText>
      </w:r>
      <w:r>
        <w:rPr>
          <w:noProof/>
          <w:webHidden/>
        </w:rPr>
      </w:r>
      <w:r>
        <w:rPr>
          <w:noProof/>
          <w:webHidden/>
        </w:rPr>
        <w:fldChar w:fldCharType="separate"/>
      </w:r>
      <w:r>
        <w:rPr>
          <w:noProof/>
          <w:webHidden/>
        </w:rPr>
        <w:t>5</w:t>
      </w:r>
      <w:r>
        <w:rPr>
          <w:noProof/>
          <w:webHidden/>
        </w:rPr>
        <w:fldChar w:fldCharType="end"/>
      </w:r>
    </w:p>
    <w:p w14:paraId="6971BB22" w14:textId="79E53C08"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2.2</w:t>
      </w:r>
      <w:r w:rsidRPr="006E0876">
        <w:rPr>
          <w:noProof/>
          <w:lang w:val="en-US"/>
        </w:rPr>
        <w:t xml:space="preserve"> FIDO2</w:t>
      </w:r>
      <w:r>
        <w:rPr>
          <w:noProof/>
          <w:webHidden/>
        </w:rPr>
        <w:tab/>
      </w:r>
      <w:r>
        <w:rPr>
          <w:noProof/>
          <w:webHidden/>
        </w:rPr>
        <w:fldChar w:fldCharType="begin"/>
      </w:r>
      <w:r>
        <w:rPr>
          <w:noProof/>
          <w:webHidden/>
        </w:rPr>
        <w:instrText xml:space="preserve"> PAGEREF _Toc240527601 \h </w:instrText>
      </w:r>
      <w:r>
        <w:rPr>
          <w:noProof/>
          <w:webHidden/>
        </w:rPr>
      </w:r>
      <w:r>
        <w:rPr>
          <w:noProof/>
          <w:webHidden/>
        </w:rPr>
        <w:fldChar w:fldCharType="separate"/>
      </w:r>
      <w:r>
        <w:rPr>
          <w:noProof/>
          <w:webHidden/>
        </w:rPr>
        <w:t>7</w:t>
      </w:r>
      <w:r>
        <w:rPr>
          <w:noProof/>
          <w:webHidden/>
        </w:rPr>
        <w:fldChar w:fldCharType="end"/>
      </w:r>
    </w:p>
    <w:p w14:paraId="4B24E47D" w14:textId="3D4812A2"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2.3 Структуре података коришћене у</w:t>
      </w:r>
      <w:r w:rsidRPr="006E0876">
        <w:rPr>
          <w:rFonts w:ascii="Segoe UI" w:hAnsi="Segoe UI" w:cs="Segoe UI"/>
          <w:noProof/>
          <w:color w:val="F0EFEC"/>
        </w:rPr>
        <w:t xml:space="preserve"> </w:t>
      </w:r>
      <w:r>
        <w:rPr>
          <w:noProof/>
        </w:rPr>
        <w:t>WebAuthn церемонијама</w:t>
      </w:r>
      <w:r>
        <w:rPr>
          <w:noProof/>
          <w:webHidden/>
        </w:rPr>
        <w:tab/>
      </w:r>
      <w:r>
        <w:rPr>
          <w:noProof/>
          <w:webHidden/>
        </w:rPr>
        <w:fldChar w:fldCharType="begin"/>
      </w:r>
      <w:r>
        <w:rPr>
          <w:noProof/>
          <w:webHidden/>
        </w:rPr>
        <w:instrText xml:space="preserve"> PAGEREF _Toc240527602 \h </w:instrText>
      </w:r>
      <w:r>
        <w:rPr>
          <w:noProof/>
          <w:webHidden/>
        </w:rPr>
      </w:r>
      <w:r>
        <w:rPr>
          <w:noProof/>
          <w:webHidden/>
        </w:rPr>
        <w:fldChar w:fldCharType="separate"/>
      </w:r>
      <w:r>
        <w:rPr>
          <w:noProof/>
          <w:webHidden/>
        </w:rPr>
        <w:t>10</w:t>
      </w:r>
      <w:r>
        <w:rPr>
          <w:noProof/>
          <w:webHidden/>
        </w:rPr>
        <w:fldChar w:fldCharType="end"/>
      </w:r>
    </w:p>
    <w:p w14:paraId="615E60C8" w14:textId="38449C81"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2.4 Резидентни и нерезидентни приступни кључеви</w:t>
      </w:r>
      <w:r>
        <w:rPr>
          <w:noProof/>
          <w:webHidden/>
        </w:rPr>
        <w:tab/>
      </w:r>
      <w:r>
        <w:rPr>
          <w:noProof/>
          <w:webHidden/>
        </w:rPr>
        <w:fldChar w:fldCharType="begin"/>
      </w:r>
      <w:r>
        <w:rPr>
          <w:noProof/>
          <w:webHidden/>
        </w:rPr>
        <w:instrText xml:space="preserve"> PAGEREF _Toc240527603 \h </w:instrText>
      </w:r>
      <w:r>
        <w:rPr>
          <w:noProof/>
          <w:webHidden/>
        </w:rPr>
      </w:r>
      <w:r>
        <w:rPr>
          <w:noProof/>
          <w:webHidden/>
        </w:rPr>
        <w:fldChar w:fldCharType="separate"/>
      </w:r>
      <w:r>
        <w:rPr>
          <w:noProof/>
          <w:webHidden/>
        </w:rPr>
        <w:t>13</w:t>
      </w:r>
      <w:r>
        <w:rPr>
          <w:noProof/>
          <w:webHidden/>
        </w:rPr>
        <w:fldChar w:fldCharType="end"/>
      </w:r>
    </w:p>
    <w:p w14:paraId="7CB3BC88" w14:textId="73D132EA"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2.5 Атестација</w:t>
      </w:r>
      <w:r>
        <w:rPr>
          <w:noProof/>
          <w:webHidden/>
        </w:rPr>
        <w:tab/>
      </w:r>
      <w:r>
        <w:rPr>
          <w:noProof/>
          <w:webHidden/>
        </w:rPr>
        <w:fldChar w:fldCharType="begin"/>
      </w:r>
      <w:r>
        <w:rPr>
          <w:noProof/>
          <w:webHidden/>
        </w:rPr>
        <w:instrText xml:space="preserve"> PAGEREF _Toc240527604 \h </w:instrText>
      </w:r>
      <w:r>
        <w:rPr>
          <w:noProof/>
          <w:webHidden/>
        </w:rPr>
      </w:r>
      <w:r>
        <w:rPr>
          <w:noProof/>
          <w:webHidden/>
        </w:rPr>
        <w:fldChar w:fldCharType="separate"/>
      </w:r>
      <w:r>
        <w:rPr>
          <w:noProof/>
          <w:webHidden/>
        </w:rPr>
        <w:t>14</w:t>
      </w:r>
      <w:r>
        <w:rPr>
          <w:noProof/>
          <w:webHidden/>
        </w:rPr>
        <w:fldChar w:fldCharType="end"/>
      </w:r>
    </w:p>
    <w:p w14:paraId="1654B27B" w14:textId="4E0D2ED9"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2.6 Проширења намењена за енкрипцију</w:t>
      </w:r>
      <w:r>
        <w:rPr>
          <w:noProof/>
          <w:webHidden/>
        </w:rPr>
        <w:tab/>
      </w:r>
      <w:r>
        <w:rPr>
          <w:noProof/>
          <w:webHidden/>
        </w:rPr>
        <w:fldChar w:fldCharType="begin"/>
      </w:r>
      <w:r>
        <w:rPr>
          <w:noProof/>
          <w:webHidden/>
        </w:rPr>
        <w:instrText xml:space="preserve"> PAGEREF _Toc240527605 \h </w:instrText>
      </w:r>
      <w:r>
        <w:rPr>
          <w:noProof/>
          <w:webHidden/>
        </w:rPr>
      </w:r>
      <w:r>
        <w:rPr>
          <w:noProof/>
          <w:webHidden/>
        </w:rPr>
        <w:fldChar w:fldCharType="separate"/>
      </w:r>
      <w:r>
        <w:rPr>
          <w:noProof/>
          <w:webHidden/>
        </w:rPr>
        <w:t>15</w:t>
      </w:r>
      <w:r>
        <w:rPr>
          <w:noProof/>
          <w:webHidden/>
        </w:rPr>
        <w:fldChar w:fldCharType="end"/>
      </w:r>
    </w:p>
    <w:p w14:paraId="4A4FE2F0" w14:textId="0CBC7276"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2.7 Хибридни транспорт</w:t>
      </w:r>
      <w:r>
        <w:rPr>
          <w:noProof/>
          <w:webHidden/>
        </w:rPr>
        <w:tab/>
      </w:r>
      <w:r>
        <w:rPr>
          <w:noProof/>
          <w:webHidden/>
        </w:rPr>
        <w:fldChar w:fldCharType="begin"/>
      </w:r>
      <w:r>
        <w:rPr>
          <w:noProof/>
          <w:webHidden/>
        </w:rPr>
        <w:instrText xml:space="preserve"> PAGEREF _Toc240527606 \h </w:instrText>
      </w:r>
      <w:r>
        <w:rPr>
          <w:noProof/>
          <w:webHidden/>
        </w:rPr>
      </w:r>
      <w:r>
        <w:rPr>
          <w:noProof/>
          <w:webHidden/>
        </w:rPr>
        <w:fldChar w:fldCharType="separate"/>
      </w:r>
      <w:r>
        <w:rPr>
          <w:noProof/>
          <w:webHidden/>
        </w:rPr>
        <w:t>15</w:t>
      </w:r>
      <w:r>
        <w:rPr>
          <w:noProof/>
          <w:webHidden/>
        </w:rPr>
        <w:fldChar w:fldCharType="end"/>
      </w:r>
    </w:p>
    <w:p w14:paraId="75C1EB40" w14:textId="256D620A"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Архитектура система</w:t>
      </w:r>
      <w:r>
        <w:rPr>
          <w:noProof/>
          <w:webHidden/>
        </w:rPr>
        <w:tab/>
      </w:r>
      <w:r>
        <w:rPr>
          <w:noProof/>
          <w:webHidden/>
        </w:rPr>
        <w:fldChar w:fldCharType="begin"/>
      </w:r>
      <w:r>
        <w:rPr>
          <w:noProof/>
          <w:webHidden/>
        </w:rPr>
        <w:instrText xml:space="preserve"> PAGEREF _Toc240527607 \h </w:instrText>
      </w:r>
      <w:r>
        <w:rPr>
          <w:noProof/>
          <w:webHidden/>
        </w:rPr>
      </w:r>
      <w:r>
        <w:rPr>
          <w:noProof/>
          <w:webHidden/>
        </w:rPr>
        <w:fldChar w:fldCharType="separate"/>
      </w:r>
      <w:r>
        <w:rPr>
          <w:noProof/>
          <w:webHidden/>
        </w:rPr>
        <w:t>17</w:t>
      </w:r>
      <w:r>
        <w:rPr>
          <w:noProof/>
          <w:webHidden/>
        </w:rPr>
        <w:fldChar w:fldCharType="end"/>
      </w:r>
    </w:p>
    <w:p w14:paraId="2B6ADCD4" w14:textId="50B6526D" w:rsidR="009106BC" w:rsidRDefault="009106BC">
      <w:pPr>
        <w:pStyle w:val="TOC2"/>
        <w:rPr>
          <w:rFonts w:asciiTheme="minorHAnsi" w:eastAsiaTheme="minorEastAsia" w:hAnsiTheme="minorHAnsi" w:cstheme="minorBidi"/>
          <w:noProof/>
          <w:kern w:val="2"/>
          <w:sz w:val="24"/>
          <w:szCs w:val="24"/>
          <w14:ligatures w14:val="standardContextual"/>
        </w:rPr>
      </w:pPr>
      <w:r w:rsidRPr="006E0876">
        <w:rPr>
          <w:noProof/>
          <w:lang w:val="en-US"/>
        </w:rPr>
        <w:t>3.1</w:t>
      </w:r>
      <w:r>
        <w:rPr>
          <w:noProof/>
        </w:rPr>
        <w:t xml:space="preserve"> Циљеви и захтеви система</w:t>
      </w:r>
      <w:r>
        <w:rPr>
          <w:noProof/>
          <w:webHidden/>
        </w:rPr>
        <w:tab/>
      </w:r>
      <w:r>
        <w:rPr>
          <w:noProof/>
          <w:webHidden/>
        </w:rPr>
        <w:fldChar w:fldCharType="begin"/>
      </w:r>
      <w:r>
        <w:rPr>
          <w:noProof/>
          <w:webHidden/>
        </w:rPr>
        <w:instrText xml:space="preserve"> PAGEREF _Toc240527608 \h </w:instrText>
      </w:r>
      <w:r>
        <w:rPr>
          <w:noProof/>
          <w:webHidden/>
        </w:rPr>
      </w:r>
      <w:r>
        <w:rPr>
          <w:noProof/>
          <w:webHidden/>
        </w:rPr>
        <w:fldChar w:fldCharType="separate"/>
      </w:r>
      <w:r>
        <w:rPr>
          <w:noProof/>
          <w:webHidden/>
        </w:rPr>
        <w:t>17</w:t>
      </w:r>
      <w:r>
        <w:rPr>
          <w:noProof/>
          <w:webHidden/>
        </w:rPr>
        <w:fldChar w:fldCharType="end"/>
      </w:r>
    </w:p>
    <w:p w14:paraId="3DA67E1E" w14:textId="6FFD9F65"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3.2 Три подсистема и веза међу њима</w:t>
      </w:r>
      <w:r>
        <w:rPr>
          <w:noProof/>
          <w:webHidden/>
        </w:rPr>
        <w:tab/>
      </w:r>
      <w:r>
        <w:rPr>
          <w:noProof/>
          <w:webHidden/>
        </w:rPr>
        <w:fldChar w:fldCharType="begin"/>
      </w:r>
      <w:r>
        <w:rPr>
          <w:noProof/>
          <w:webHidden/>
        </w:rPr>
        <w:instrText xml:space="preserve"> PAGEREF _Toc240527609 \h </w:instrText>
      </w:r>
      <w:r>
        <w:rPr>
          <w:noProof/>
          <w:webHidden/>
        </w:rPr>
      </w:r>
      <w:r>
        <w:rPr>
          <w:noProof/>
          <w:webHidden/>
        </w:rPr>
        <w:fldChar w:fldCharType="separate"/>
      </w:r>
      <w:r>
        <w:rPr>
          <w:noProof/>
          <w:webHidden/>
        </w:rPr>
        <w:t>18</w:t>
      </w:r>
      <w:r>
        <w:rPr>
          <w:noProof/>
          <w:webHidden/>
        </w:rPr>
        <w:fldChar w:fldCharType="end"/>
      </w:r>
    </w:p>
    <w:p w14:paraId="37411B37" w14:textId="6B048175"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3.3 Модел претњи и ограничења система</w:t>
      </w:r>
      <w:r>
        <w:rPr>
          <w:noProof/>
          <w:webHidden/>
        </w:rPr>
        <w:tab/>
      </w:r>
      <w:r>
        <w:rPr>
          <w:noProof/>
          <w:webHidden/>
        </w:rPr>
        <w:fldChar w:fldCharType="begin"/>
      </w:r>
      <w:r>
        <w:rPr>
          <w:noProof/>
          <w:webHidden/>
        </w:rPr>
        <w:instrText xml:space="preserve"> PAGEREF _Toc240527610 \h </w:instrText>
      </w:r>
      <w:r>
        <w:rPr>
          <w:noProof/>
          <w:webHidden/>
        </w:rPr>
      </w:r>
      <w:r>
        <w:rPr>
          <w:noProof/>
          <w:webHidden/>
        </w:rPr>
        <w:fldChar w:fldCharType="separate"/>
      </w:r>
      <w:r>
        <w:rPr>
          <w:noProof/>
          <w:webHidden/>
        </w:rPr>
        <w:t>19</w:t>
      </w:r>
      <w:r>
        <w:rPr>
          <w:noProof/>
          <w:webHidden/>
        </w:rPr>
        <w:fldChar w:fldCharType="end"/>
      </w:r>
    </w:p>
    <w:p w14:paraId="57BDF069" w14:textId="161EA38A"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3.4 Коришћене технологије</w:t>
      </w:r>
      <w:r>
        <w:rPr>
          <w:noProof/>
          <w:webHidden/>
        </w:rPr>
        <w:tab/>
      </w:r>
      <w:r>
        <w:rPr>
          <w:noProof/>
          <w:webHidden/>
        </w:rPr>
        <w:fldChar w:fldCharType="begin"/>
      </w:r>
      <w:r>
        <w:rPr>
          <w:noProof/>
          <w:webHidden/>
        </w:rPr>
        <w:instrText xml:space="preserve"> PAGEREF _Toc240527611 \h </w:instrText>
      </w:r>
      <w:r>
        <w:rPr>
          <w:noProof/>
          <w:webHidden/>
        </w:rPr>
      </w:r>
      <w:r>
        <w:rPr>
          <w:noProof/>
          <w:webHidden/>
        </w:rPr>
        <w:fldChar w:fldCharType="separate"/>
      </w:r>
      <w:r>
        <w:rPr>
          <w:noProof/>
          <w:webHidden/>
        </w:rPr>
        <w:t>19</w:t>
      </w:r>
      <w:r>
        <w:rPr>
          <w:noProof/>
          <w:webHidden/>
        </w:rPr>
        <w:fldChar w:fldCharType="end"/>
      </w:r>
    </w:p>
    <w:p w14:paraId="2CBCC769" w14:textId="043A8868"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Привезак</w:t>
      </w:r>
      <w:r>
        <w:rPr>
          <w:noProof/>
          <w:webHidden/>
        </w:rPr>
        <w:tab/>
      </w:r>
      <w:r>
        <w:rPr>
          <w:noProof/>
          <w:webHidden/>
        </w:rPr>
        <w:fldChar w:fldCharType="begin"/>
      </w:r>
      <w:r>
        <w:rPr>
          <w:noProof/>
          <w:webHidden/>
        </w:rPr>
        <w:instrText xml:space="preserve"> PAGEREF _Toc240527612 \h </w:instrText>
      </w:r>
      <w:r>
        <w:rPr>
          <w:noProof/>
          <w:webHidden/>
        </w:rPr>
      </w:r>
      <w:r>
        <w:rPr>
          <w:noProof/>
          <w:webHidden/>
        </w:rPr>
        <w:fldChar w:fldCharType="separate"/>
      </w:r>
      <w:r>
        <w:rPr>
          <w:noProof/>
          <w:webHidden/>
        </w:rPr>
        <w:t>21</w:t>
      </w:r>
      <w:r>
        <w:rPr>
          <w:noProof/>
          <w:webHidden/>
        </w:rPr>
        <w:fldChar w:fldCharType="end"/>
      </w:r>
    </w:p>
    <w:p w14:paraId="613AC3C3" w14:textId="29BAC9B1"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4.1 Улога подсистема и намерна ограничења</w:t>
      </w:r>
      <w:r>
        <w:rPr>
          <w:noProof/>
          <w:webHidden/>
        </w:rPr>
        <w:tab/>
      </w:r>
      <w:r>
        <w:rPr>
          <w:noProof/>
          <w:webHidden/>
        </w:rPr>
        <w:fldChar w:fldCharType="begin"/>
      </w:r>
      <w:r>
        <w:rPr>
          <w:noProof/>
          <w:webHidden/>
        </w:rPr>
        <w:instrText xml:space="preserve"> PAGEREF _Toc240527613 \h </w:instrText>
      </w:r>
      <w:r>
        <w:rPr>
          <w:noProof/>
          <w:webHidden/>
        </w:rPr>
      </w:r>
      <w:r>
        <w:rPr>
          <w:noProof/>
          <w:webHidden/>
        </w:rPr>
        <w:fldChar w:fldCharType="separate"/>
      </w:r>
      <w:r>
        <w:rPr>
          <w:noProof/>
          <w:webHidden/>
        </w:rPr>
        <w:t>21</w:t>
      </w:r>
      <w:r>
        <w:rPr>
          <w:noProof/>
          <w:webHidden/>
        </w:rPr>
        <w:fldChar w:fldCharType="end"/>
      </w:r>
    </w:p>
    <w:p w14:paraId="2674E7A8" w14:textId="6D65B905"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 xml:space="preserve">4.2 Интеграција са системским посредником </w:t>
      </w:r>
      <w:r w:rsidRPr="006E0876">
        <w:rPr>
          <w:i/>
          <w:iCs/>
          <w:noProof/>
          <w:lang w:val="en-US"/>
        </w:rPr>
        <w:t>Credential Manager</w:t>
      </w:r>
      <w:r>
        <w:rPr>
          <w:noProof/>
          <w:webHidden/>
        </w:rPr>
        <w:tab/>
      </w:r>
      <w:r>
        <w:rPr>
          <w:noProof/>
          <w:webHidden/>
        </w:rPr>
        <w:fldChar w:fldCharType="begin"/>
      </w:r>
      <w:r>
        <w:rPr>
          <w:noProof/>
          <w:webHidden/>
        </w:rPr>
        <w:instrText xml:space="preserve"> PAGEREF _Toc240527614 \h </w:instrText>
      </w:r>
      <w:r>
        <w:rPr>
          <w:noProof/>
          <w:webHidden/>
        </w:rPr>
      </w:r>
      <w:r>
        <w:rPr>
          <w:noProof/>
          <w:webHidden/>
        </w:rPr>
        <w:fldChar w:fldCharType="separate"/>
      </w:r>
      <w:r>
        <w:rPr>
          <w:noProof/>
          <w:webHidden/>
        </w:rPr>
        <w:t>21</w:t>
      </w:r>
      <w:r>
        <w:rPr>
          <w:noProof/>
          <w:webHidden/>
        </w:rPr>
        <w:fldChar w:fldCharType="end"/>
      </w:r>
    </w:p>
    <w:p w14:paraId="6DE7ED5F" w14:textId="7E86D7FE"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4.3 Хијерархија кључева, заштита PIN-ом и чување метаподатака</w:t>
      </w:r>
      <w:r>
        <w:rPr>
          <w:noProof/>
          <w:webHidden/>
        </w:rPr>
        <w:tab/>
      </w:r>
      <w:r>
        <w:rPr>
          <w:noProof/>
          <w:webHidden/>
        </w:rPr>
        <w:fldChar w:fldCharType="begin"/>
      </w:r>
      <w:r>
        <w:rPr>
          <w:noProof/>
          <w:webHidden/>
        </w:rPr>
        <w:instrText xml:space="preserve"> PAGEREF _Toc240527615 \h </w:instrText>
      </w:r>
      <w:r>
        <w:rPr>
          <w:noProof/>
          <w:webHidden/>
        </w:rPr>
      </w:r>
      <w:r>
        <w:rPr>
          <w:noProof/>
          <w:webHidden/>
        </w:rPr>
        <w:fldChar w:fldCharType="separate"/>
      </w:r>
      <w:r>
        <w:rPr>
          <w:noProof/>
          <w:webHidden/>
        </w:rPr>
        <w:t>23</w:t>
      </w:r>
      <w:r>
        <w:rPr>
          <w:noProof/>
          <w:webHidden/>
        </w:rPr>
        <w:fldChar w:fldCharType="end"/>
      </w:r>
    </w:p>
    <w:p w14:paraId="758A5171" w14:textId="5CD40E04"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4.4 Формирање одговора аутентификатора</w:t>
      </w:r>
      <w:r>
        <w:rPr>
          <w:noProof/>
          <w:webHidden/>
        </w:rPr>
        <w:tab/>
      </w:r>
      <w:r>
        <w:rPr>
          <w:noProof/>
          <w:webHidden/>
        </w:rPr>
        <w:fldChar w:fldCharType="begin"/>
      </w:r>
      <w:r>
        <w:rPr>
          <w:noProof/>
          <w:webHidden/>
        </w:rPr>
        <w:instrText xml:space="preserve"> PAGEREF _Toc240527616 \h </w:instrText>
      </w:r>
      <w:r>
        <w:rPr>
          <w:noProof/>
          <w:webHidden/>
        </w:rPr>
      </w:r>
      <w:r>
        <w:rPr>
          <w:noProof/>
          <w:webHidden/>
        </w:rPr>
        <w:fldChar w:fldCharType="separate"/>
      </w:r>
      <w:r>
        <w:rPr>
          <w:noProof/>
          <w:webHidden/>
        </w:rPr>
        <w:t>25</w:t>
      </w:r>
      <w:r>
        <w:rPr>
          <w:noProof/>
          <w:webHidden/>
        </w:rPr>
        <w:fldChar w:fldCharType="end"/>
      </w:r>
    </w:p>
    <w:p w14:paraId="566346AC" w14:textId="542C0E06"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4.5 Атестација кључа из безбедног хардвера</w:t>
      </w:r>
      <w:r>
        <w:rPr>
          <w:noProof/>
          <w:webHidden/>
        </w:rPr>
        <w:tab/>
      </w:r>
      <w:r>
        <w:rPr>
          <w:noProof/>
          <w:webHidden/>
        </w:rPr>
        <w:fldChar w:fldCharType="begin"/>
      </w:r>
      <w:r>
        <w:rPr>
          <w:noProof/>
          <w:webHidden/>
        </w:rPr>
        <w:instrText xml:space="preserve"> PAGEREF _Toc240527617 \h </w:instrText>
      </w:r>
      <w:r>
        <w:rPr>
          <w:noProof/>
          <w:webHidden/>
        </w:rPr>
      </w:r>
      <w:r>
        <w:rPr>
          <w:noProof/>
          <w:webHidden/>
        </w:rPr>
        <w:fldChar w:fldCharType="separate"/>
      </w:r>
      <w:r>
        <w:rPr>
          <w:noProof/>
          <w:webHidden/>
        </w:rPr>
        <w:t>25</w:t>
      </w:r>
      <w:r>
        <w:rPr>
          <w:noProof/>
          <w:webHidden/>
        </w:rPr>
        <w:fldChar w:fldCharType="end"/>
      </w:r>
    </w:p>
    <w:p w14:paraId="399B209B" w14:textId="0B6D4D7B"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4.6 Одговор на PRF захтеве</w:t>
      </w:r>
      <w:r>
        <w:rPr>
          <w:noProof/>
          <w:webHidden/>
        </w:rPr>
        <w:tab/>
      </w:r>
      <w:r>
        <w:rPr>
          <w:noProof/>
          <w:webHidden/>
        </w:rPr>
        <w:fldChar w:fldCharType="begin"/>
      </w:r>
      <w:r>
        <w:rPr>
          <w:noProof/>
          <w:webHidden/>
        </w:rPr>
        <w:instrText xml:space="preserve"> PAGEREF _Toc240527618 \h </w:instrText>
      </w:r>
      <w:r>
        <w:rPr>
          <w:noProof/>
          <w:webHidden/>
        </w:rPr>
      </w:r>
      <w:r>
        <w:rPr>
          <w:noProof/>
          <w:webHidden/>
        </w:rPr>
        <w:fldChar w:fldCharType="separate"/>
      </w:r>
      <w:r>
        <w:rPr>
          <w:noProof/>
          <w:webHidden/>
        </w:rPr>
        <w:t>27</w:t>
      </w:r>
      <w:r>
        <w:rPr>
          <w:noProof/>
          <w:webHidden/>
        </w:rPr>
        <w:fldChar w:fldCharType="end"/>
      </w:r>
    </w:p>
    <w:p w14:paraId="0F3EB846" w14:textId="3094B707"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4.7 Апликација и додатна очвршћавања</w:t>
      </w:r>
      <w:r>
        <w:rPr>
          <w:noProof/>
          <w:webHidden/>
        </w:rPr>
        <w:tab/>
      </w:r>
      <w:r>
        <w:rPr>
          <w:noProof/>
          <w:webHidden/>
        </w:rPr>
        <w:fldChar w:fldCharType="begin"/>
      </w:r>
      <w:r>
        <w:rPr>
          <w:noProof/>
          <w:webHidden/>
        </w:rPr>
        <w:instrText xml:space="preserve"> PAGEREF _Toc240527619 \h </w:instrText>
      </w:r>
      <w:r>
        <w:rPr>
          <w:noProof/>
          <w:webHidden/>
        </w:rPr>
      </w:r>
      <w:r>
        <w:rPr>
          <w:noProof/>
          <w:webHidden/>
        </w:rPr>
        <w:fldChar w:fldCharType="separate"/>
      </w:r>
      <w:r>
        <w:rPr>
          <w:noProof/>
          <w:webHidden/>
        </w:rPr>
        <w:t>28</w:t>
      </w:r>
      <w:r>
        <w:rPr>
          <w:noProof/>
          <w:webHidden/>
        </w:rPr>
        <w:fldChar w:fldCharType="end"/>
      </w:r>
    </w:p>
    <w:p w14:paraId="7430005C" w14:textId="753F5FE5"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4.8 Тестирање и ограничења</w:t>
      </w:r>
      <w:r>
        <w:rPr>
          <w:noProof/>
          <w:webHidden/>
        </w:rPr>
        <w:tab/>
      </w:r>
      <w:r>
        <w:rPr>
          <w:noProof/>
          <w:webHidden/>
        </w:rPr>
        <w:fldChar w:fldCharType="begin"/>
      </w:r>
      <w:r>
        <w:rPr>
          <w:noProof/>
          <w:webHidden/>
        </w:rPr>
        <w:instrText xml:space="preserve"> PAGEREF _Toc240527620 \h </w:instrText>
      </w:r>
      <w:r>
        <w:rPr>
          <w:noProof/>
          <w:webHidden/>
        </w:rPr>
      </w:r>
      <w:r>
        <w:rPr>
          <w:noProof/>
          <w:webHidden/>
        </w:rPr>
        <w:fldChar w:fldCharType="separate"/>
      </w:r>
      <w:r>
        <w:rPr>
          <w:noProof/>
          <w:webHidden/>
        </w:rPr>
        <w:t>28</w:t>
      </w:r>
      <w:r>
        <w:rPr>
          <w:noProof/>
          <w:webHidden/>
        </w:rPr>
        <w:fldChar w:fldCharType="end"/>
      </w:r>
    </w:p>
    <w:p w14:paraId="708ACCB2" w14:textId="39BE3DDF"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Креденац</w:t>
      </w:r>
      <w:r>
        <w:rPr>
          <w:noProof/>
          <w:webHidden/>
        </w:rPr>
        <w:tab/>
      </w:r>
      <w:r>
        <w:rPr>
          <w:noProof/>
          <w:webHidden/>
        </w:rPr>
        <w:fldChar w:fldCharType="begin"/>
      </w:r>
      <w:r>
        <w:rPr>
          <w:noProof/>
          <w:webHidden/>
        </w:rPr>
        <w:instrText xml:space="preserve"> PAGEREF _Toc240527621 \h </w:instrText>
      </w:r>
      <w:r>
        <w:rPr>
          <w:noProof/>
          <w:webHidden/>
        </w:rPr>
      </w:r>
      <w:r>
        <w:rPr>
          <w:noProof/>
          <w:webHidden/>
        </w:rPr>
        <w:fldChar w:fldCharType="separate"/>
      </w:r>
      <w:r>
        <w:rPr>
          <w:noProof/>
          <w:webHidden/>
        </w:rPr>
        <w:t>29</w:t>
      </w:r>
      <w:r>
        <w:rPr>
          <w:noProof/>
          <w:webHidden/>
        </w:rPr>
        <w:fldChar w:fldCharType="end"/>
      </w:r>
    </w:p>
    <w:p w14:paraId="17DBAB7F" w14:textId="23A68AF3"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5.1 Архитектура, API и модел података</w:t>
      </w:r>
      <w:r>
        <w:rPr>
          <w:noProof/>
          <w:webHidden/>
        </w:rPr>
        <w:tab/>
      </w:r>
      <w:r>
        <w:rPr>
          <w:noProof/>
          <w:webHidden/>
        </w:rPr>
        <w:fldChar w:fldCharType="begin"/>
      </w:r>
      <w:r>
        <w:rPr>
          <w:noProof/>
          <w:webHidden/>
        </w:rPr>
        <w:instrText xml:space="preserve"> PAGEREF _Toc240527622 \h </w:instrText>
      </w:r>
      <w:r>
        <w:rPr>
          <w:noProof/>
          <w:webHidden/>
        </w:rPr>
      </w:r>
      <w:r>
        <w:rPr>
          <w:noProof/>
          <w:webHidden/>
        </w:rPr>
        <w:fldChar w:fldCharType="separate"/>
      </w:r>
      <w:r>
        <w:rPr>
          <w:noProof/>
          <w:webHidden/>
        </w:rPr>
        <w:t>29</w:t>
      </w:r>
      <w:r>
        <w:rPr>
          <w:noProof/>
          <w:webHidden/>
        </w:rPr>
        <w:fldChar w:fldCharType="end"/>
      </w:r>
    </w:p>
    <w:p w14:paraId="614EF117" w14:textId="30D09FCF"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5.2 Регистрација магичном везом</w:t>
      </w:r>
      <w:r>
        <w:rPr>
          <w:noProof/>
          <w:webHidden/>
        </w:rPr>
        <w:tab/>
      </w:r>
      <w:r>
        <w:rPr>
          <w:noProof/>
          <w:webHidden/>
        </w:rPr>
        <w:fldChar w:fldCharType="begin"/>
      </w:r>
      <w:r>
        <w:rPr>
          <w:noProof/>
          <w:webHidden/>
        </w:rPr>
        <w:instrText xml:space="preserve"> PAGEREF _Toc240527623 \h </w:instrText>
      </w:r>
      <w:r>
        <w:rPr>
          <w:noProof/>
          <w:webHidden/>
        </w:rPr>
      </w:r>
      <w:r>
        <w:rPr>
          <w:noProof/>
          <w:webHidden/>
        </w:rPr>
        <w:fldChar w:fldCharType="separate"/>
      </w:r>
      <w:r>
        <w:rPr>
          <w:noProof/>
          <w:webHidden/>
        </w:rPr>
        <w:t>31</w:t>
      </w:r>
      <w:r>
        <w:rPr>
          <w:noProof/>
          <w:webHidden/>
        </w:rPr>
        <w:fldChar w:fldCharType="end"/>
      </w:r>
    </w:p>
    <w:p w14:paraId="2C83E3E9" w14:textId="74F52612"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5.3 Провера регистрације и пријаве на серверу</w:t>
      </w:r>
      <w:r>
        <w:rPr>
          <w:noProof/>
          <w:webHidden/>
        </w:rPr>
        <w:tab/>
      </w:r>
      <w:r>
        <w:rPr>
          <w:noProof/>
          <w:webHidden/>
        </w:rPr>
        <w:fldChar w:fldCharType="begin"/>
      </w:r>
      <w:r>
        <w:rPr>
          <w:noProof/>
          <w:webHidden/>
        </w:rPr>
        <w:instrText xml:space="preserve"> PAGEREF _Toc240527624 \h </w:instrText>
      </w:r>
      <w:r>
        <w:rPr>
          <w:noProof/>
          <w:webHidden/>
        </w:rPr>
      </w:r>
      <w:r>
        <w:rPr>
          <w:noProof/>
          <w:webHidden/>
        </w:rPr>
        <w:fldChar w:fldCharType="separate"/>
      </w:r>
      <w:r>
        <w:rPr>
          <w:noProof/>
          <w:webHidden/>
        </w:rPr>
        <w:t>32</w:t>
      </w:r>
      <w:r>
        <w:rPr>
          <w:noProof/>
          <w:webHidden/>
        </w:rPr>
        <w:fldChar w:fldCharType="end"/>
      </w:r>
    </w:p>
    <w:p w14:paraId="5ACB3257" w14:textId="711C5BF8"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5.4 Порекло кључа као фактор одлуке о правима</w:t>
      </w:r>
      <w:r>
        <w:rPr>
          <w:noProof/>
          <w:webHidden/>
        </w:rPr>
        <w:tab/>
      </w:r>
      <w:r>
        <w:rPr>
          <w:noProof/>
          <w:webHidden/>
        </w:rPr>
        <w:fldChar w:fldCharType="begin"/>
      </w:r>
      <w:r>
        <w:rPr>
          <w:noProof/>
          <w:webHidden/>
        </w:rPr>
        <w:instrText xml:space="preserve"> PAGEREF _Toc240527625 \h </w:instrText>
      </w:r>
      <w:r>
        <w:rPr>
          <w:noProof/>
          <w:webHidden/>
        </w:rPr>
      </w:r>
      <w:r>
        <w:rPr>
          <w:noProof/>
          <w:webHidden/>
        </w:rPr>
        <w:fldChar w:fldCharType="separate"/>
      </w:r>
      <w:r>
        <w:rPr>
          <w:noProof/>
          <w:webHidden/>
        </w:rPr>
        <w:t>34</w:t>
      </w:r>
      <w:r>
        <w:rPr>
          <w:noProof/>
          <w:webHidden/>
        </w:rPr>
        <w:fldChar w:fldCharType="end"/>
      </w:r>
    </w:p>
    <w:p w14:paraId="4057257F" w14:textId="11FFEA5C"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5.5 Сесије и заштита веб слоја</w:t>
      </w:r>
      <w:r>
        <w:rPr>
          <w:noProof/>
          <w:webHidden/>
        </w:rPr>
        <w:tab/>
      </w:r>
      <w:r>
        <w:rPr>
          <w:noProof/>
          <w:webHidden/>
        </w:rPr>
        <w:fldChar w:fldCharType="begin"/>
      </w:r>
      <w:r>
        <w:rPr>
          <w:noProof/>
          <w:webHidden/>
        </w:rPr>
        <w:instrText xml:space="preserve"> PAGEREF _Toc240527626 \h </w:instrText>
      </w:r>
      <w:r>
        <w:rPr>
          <w:noProof/>
          <w:webHidden/>
        </w:rPr>
      </w:r>
      <w:r>
        <w:rPr>
          <w:noProof/>
          <w:webHidden/>
        </w:rPr>
        <w:fldChar w:fldCharType="separate"/>
      </w:r>
      <w:r>
        <w:rPr>
          <w:noProof/>
          <w:webHidden/>
        </w:rPr>
        <w:t>34</w:t>
      </w:r>
      <w:r>
        <w:rPr>
          <w:noProof/>
          <w:webHidden/>
        </w:rPr>
        <w:fldChar w:fldCharType="end"/>
      </w:r>
    </w:p>
    <w:p w14:paraId="6A465692" w14:textId="0AE123FB"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5.6 Подаци у мировању</w:t>
      </w:r>
      <w:r>
        <w:rPr>
          <w:noProof/>
          <w:webHidden/>
        </w:rPr>
        <w:tab/>
      </w:r>
      <w:r>
        <w:rPr>
          <w:noProof/>
          <w:webHidden/>
        </w:rPr>
        <w:fldChar w:fldCharType="begin"/>
      </w:r>
      <w:r>
        <w:rPr>
          <w:noProof/>
          <w:webHidden/>
        </w:rPr>
        <w:instrText xml:space="preserve"> PAGEREF _Toc240527627 \h </w:instrText>
      </w:r>
      <w:r>
        <w:rPr>
          <w:noProof/>
          <w:webHidden/>
        </w:rPr>
      </w:r>
      <w:r>
        <w:rPr>
          <w:noProof/>
          <w:webHidden/>
        </w:rPr>
        <w:fldChar w:fldCharType="separate"/>
      </w:r>
      <w:r>
        <w:rPr>
          <w:noProof/>
          <w:webHidden/>
        </w:rPr>
        <w:t>35</w:t>
      </w:r>
      <w:r>
        <w:rPr>
          <w:noProof/>
          <w:webHidden/>
        </w:rPr>
        <w:fldChar w:fldCharType="end"/>
      </w:r>
    </w:p>
    <w:p w14:paraId="27740C49" w14:textId="50DAA7BB"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5.7 Отпремање и преузимање датотека</w:t>
      </w:r>
      <w:r>
        <w:rPr>
          <w:noProof/>
          <w:webHidden/>
        </w:rPr>
        <w:tab/>
      </w:r>
      <w:r>
        <w:rPr>
          <w:noProof/>
          <w:webHidden/>
        </w:rPr>
        <w:fldChar w:fldCharType="begin"/>
      </w:r>
      <w:r>
        <w:rPr>
          <w:noProof/>
          <w:webHidden/>
        </w:rPr>
        <w:instrText xml:space="preserve"> PAGEREF _Toc240527628 \h </w:instrText>
      </w:r>
      <w:r>
        <w:rPr>
          <w:noProof/>
          <w:webHidden/>
        </w:rPr>
      </w:r>
      <w:r>
        <w:rPr>
          <w:noProof/>
          <w:webHidden/>
        </w:rPr>
        <w:fldChar w:fldCharType="separate"/>
      </w:r>
      <w:r>
        <w:rPr>
          <w:noProof/>
          <w:webHidden/>
        </w:rPr>
        <w:t>36</w:t>
      </w:r>
      <w:r>
        <w:rPr>
          <w:noProof/>
          <w:webHidden/>
        </w:rPr>
        <w:fldChar w:fldCharType="end"/>
      </w:r>
    </w:p>
    <w:p w14:paraId="2A081FEB" w14:textId="0FCFF4AB"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5.8</w:t>
      </w:r>
      <w:r w:rsidRPr="006E0876">
        <w:rPr>
          <w:i/>
          <w:iCs/>
          <w:noProof/>
          <w:lang w:val="en-US"/>
        </w:rPr>
        <w:t xml:space="preserve"> Signal</w:t>
      </w:r>
      <w:r w:rsidRPr="006E0876">
        <w:rPr>
          <w:noProof/>
          <w:lang w:val="en-US"/>
        </w:rPr>
        <w:t xml:space="preserve"> </w:t>
      </w:r>
      <w:r>
        <w:rPr>
          <w:noProof/>
        </w:rPr>
        <w:t>интерфејс</w:t>
      </w:r>
      <w:r>
        <w:rPr>
          <w:noProof/>
          <w:webHidden/>
        </w:rPr>
        <w:tab/>
      </w:r>
      <w:r>
        <w:rPr>
          <w:noProof/>
          <w:webHidden/>
        </w:rPr>
        <w:fldChar w:fldCharType="begin"/>
      </w:r>
      <w:r>
        <w:rPr>
          <w:noProof/>
          <w:webHidden/>
        </w:rPr>
        <w:instrText xml:space="preserve"> PAGEREF _Toc240527629 \h </w:instrText>
      </w:r>
      <w:r>
        <w:rPr>
          <w:noProof/>
          <w:webHidden/>
        </w:rPr>
      </w:r>
      <w:r>
        <w:rPr>
          <w:noProof/>
          <w:webHidden/>
        </w:rPr>
        <w:fldChar w:fldCharType="separate"/>
      </w:r>
      <w:r>
        <w:rPr>
          <w:noProof/>
          <w:webHidden/>
        </w:rPr>
        <w:t>36</w:t>
      </w:r>
      <w:r>
        <w:rPr>
          <w:noProof/>
          <w:webHidden/>
        </w:rPr>
        <w:fldChar w:fldCharType="end"/>
      </w:r>
    </w:p>
    <w:p w14:paraId="14BD3438" w14:textId="27AF6487" w:rsidR="009106BC" w:rsidRDefault="009106BC">
      <w:pPr>
        <w:pStyle w:val="TOC2"/>
        <w:rPr>
          <w:rFonts w:asciiTheme="minorHAnsi" w:eastAsiaTheme="minorEastAsia" w:hAnsiTheme="minorHAnsi" w:cstheme="minorBidi"/>
          <w:noProof/>
          <w:kern w:val="2"/>
          <w:sz w:val="24"/>
          <w:szCs w:val="24"/>
          <w14:ligatures w14:val="standardContextual"/>
        </w:rPr>
      </w:pPr>
      <w:r>
        <w:rPr>
          <w:noProof/>
        </w:rPr>
        <w:lastRenderedPageBreak/>
        <w:t>5.9 Тестирање и ограничења</w:t>
      </w:r>
      <w:r>
        <w:rPr>
          <w:noProof/>
          <w:webHidden/>
        </w:rPr>
        <w:tab/>
      </w:r>
      <w:r>
        <w:rPr>
          <w:noProof/>
          <w:webHidden/>
        </w:rPr>
        <w:fldChar w:fldCharType="begin"/>
      </w:r>
      <w:r>
        <w:rPr>
          <w:noProof/>
          <w:webHidden/>
        </w:rPr>
        <w:instrText xml:space="preserve"> PAGEREF _Toc240527630 \h </w:instrText>
      </w:r>
      <w:r>
        <w:rPr>
          <w:noProof/>
          <w:webHidden/>
        </w:rPr>
      </w:r>
      <w:r>
        <w:rPr>
          <w:noProof/>
          <w:webHidden/>
        </w:rPr>
        <w:fldChar w:fldCharType="separate"/>
      </w:r>
      <w:r>
        <w:rPr>
          <w:noProof/>
          <w:webHidden/>
        </w:rPr>
        <w:t>38</w:t>
      </w:r>
      <w:r>
        <w:rPr>
          <w:noProof/>
          <w:webHidden/>
        </w:rPr>
        <w:fldChar w:fldCharType="end"/>
      </w:r>
    </w:p>
    <w:p w14:paraId="39890483" w14:textId="205E3BA8"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Локот</w:t>
      </w:r>
      <w:r>
        <w:rPr>
          <w:noProof/>
          <w:webHidden/>
        </w:rPr>
        <w:tab/>
      </w:r>
      <w:r>
        <w:rPr>
          <w:noProof/>
          <w:webHidden/>
        </w:rPr>
        <w:fldChar w:fldCharType="begin"/>
      </w:r>
      <w:r>
        <w:rPr>
          <w:noProof/>
          <w:webHidden/>
        </w:rPr>
        <w:instrText xml:space="preserve"> PAGEREF _Toc240527631 \h </w:instrText>
      </w:r>
      <w:r>
        <w:rPr>
          <w:noProof/>
          <w:webHidden/>
        </w:rPr>
      </w:r>
      <w:r>
        <w:rPr>
          <w:noProof/>
          <w:webHidden/>
        </w:rPr>
        <w:fldChar w:fldCharType="separate"/>
      </w:r>
      <w:r>
        <w:rPr>
          <w:noProof/>
          <w:webHidden/>
        </w:rPr>
        <w:t>39</w:t>
      </w:r>
      <w:r>
        <w:rPr>
          <w:noProof/>
          <w:webHidden/>
        </w:rPr>
        <w:fldChar w:fldCharType="end"/>
      </w:r>
    </w:p>
    <w:p w14:paraId="587EE9F5" w14:textId="18E471EF"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6.1 Проблем и захтеви</w:t>
      </w:r>
      <w:r>
        <w:rPr>
          <w:noProof/>
          <w:webHidden/>
        </w:rPr>
        <w:tab/>
      </w:r>
      <w:r>
        <w:rPr>
          <w:noProof/>
          <w:webHidden/>
        </w:rPr>
        <w:fldChar w:fldCharType="begin"/>
      </w:r>
      <w:r>
        <w:rPr>
          <w:noProof/>
          <w:webHidden/>
        </w:rPr>
        <w:instrText xml:space="preserve"> PAGEREF _Toc240527632 \h </w:instrText>
      </w:r>
      <w:r>
        <w:rPr>
          <w:noProof/>
          <w:webHidden/>
        </w:rPr>
      </w:r>
      <w:r>
        <w:rPr>
          <w:noProof/>
          <w:webHidden/>
        </w:rPr>
        <w:fldChar w:fldCharType="separate"/>
      </w:r>
      <w:r>
        <w:rPr>
          <w:noProof/>
          <w:webHidden/>
        </w:rPr>
        <w:t>39</w:t>
      </w:r>
      <w:r>
        <w:rPr>
          <w:noProof/>
          <w:webHidden/>
        </w:rPr>
        <w:fldChar w:fldCharType="end"/>
      </w:r>
    </w:p>
    <w:p w14:paraId="17E24A14" w14:textId="33532F0A"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6.2 Од PRF излаза до кључа сефа</w:t>
      </w:r>
      <w:r>
        <w:rPr>
          <w:noProof/>
          <w:webHidden/>
        </w:rPr>
        <w:tab/>
      </w:r>
      <w:r>
        <w:rPr>
          <w:noProof/>
          <w:webHidden/>
        </w:rPr>
        <w:fldChar w:fldCharType="begin"/>
      </w:r>
      <w:r>
        <w:rPr>
          <w:noProof/>
          <w:webHidden/>
        </w:rPr>
        <w:instrText xml:space="preserve"> PAGEREF _Toc240527633 \h </w:instrText>
      </w:r>
      <w:r>
        <w:rPr>
          <w:noProof/>
          <w:webHidden/>
        </w:rPr>
      </w:r>
      <w:r>
        <w:rPr>
          <w:noProof/>
          <w:webHidden/>
        </w:rPr>
        <w:fldChar w:fldCharType="separate"/>
      </w:r>
      <w:r>
        <w:rPr>
          <w:noProof/>
          <w:webHidden/>
        </w:rPr>
        <w:t>39</w:t>
      </w:r>
      <w:r>
        <w:rPr>
          <w:noProof/>
          <w:webHidden/>
        </w:rPr>
        <w:fldChar w:fldCharType="end"/>
      </w:r>
    </w:p>
    <w:p w14:paraId="5F408E39" w14:textId="55F04240"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6.3 Формат сефа и формат документа са тајнама</w:t>
      </w:r>
      <w:r>
        <w:rPr>
          <w:noProof/>
          <w:webHidden/>
        </w:rPr>
        <w:tab/>
      </w:r>
      <w:r>
        <w:rPr>
          <w:noProof/>
          <w:webHidden/>
        </w:rPr>
        <w:fldChar w:fldCharType="begin"/>
      </w:r>
      <w:r>
        <w:rPr>
          <w:noProof/>
          <w:webHidden/>
        </w:rPr>
        <w:instrText xml:space="preserve"> PAGEREF _Toc240527634 \h </w:instrText>
      </w:r>
      <w:r>
        <w:rPr>
          <w:noProof/>
          <w:webHidden/>
        </w:rPr>
      </w:r>
      <w:r>
        <w:rPr>
          <w:noProof/>
          <w:webHidden/>
        </w:rPr>
        <w:fldChar w:fldCharType="separate"/>
      </w:r>
      <w:r>
        <w:rPr>
          <w:noProof/>
          <w:webHidden/>
        </w:rPr>
        <w:t>41</w:t>
      </w:r>
      <w:r>
        <w:rPr>
          <w:noProof/>
          <w:webHidden/>
        </w:rPr>
        <w:fldChar w:fldCharType="end"/>
      </w:r>
    </w:p>
    <w:p w14:paraId="4A9CF9F2" w14:textId="61FBC4C3"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6.4 Шема у TOML запису</w:t>
      </w:r>
      <w:r>
        <w:rPr>
          <w:noProof/>
          <w:webHidden/>
        </w:rPr>
        <w:tab/>
      </w:r>
      <w:r>
        <w:rPr>
          <w:noProof/>
          <w:webHidden/>
        </w:rPr>
        <w:fldChar w:fldCharType="begin"/>
      </w:r>
      <w:r>
        <w:rPr>
          <w:noProof/>
          <w:webHidden/>
        </w:rPr>
        <w:instrText xml:space="preserve"> PAGEREF _Toc240527635 \h </w:instrText>
      </w:r>
      <w:r>
        <w:rPr>
          <w:noProof/>
          <w:webHidden/>
        </w:rPr>
      </w:r>
      <w:r>
        <w:rPr>
          <w:noProof/>
          <w:webHidden/>
        </w:rPr>
        <w:fldChar w:fldCharType="separate"/>
      </w:r>
      <w:r>
        <w:rPr>
          <w:noProof/>
          <w:webHidden/>
        </w:rPr>
        <w:t>42</w:t>
      </w:r>
      <w:r>
        <w:rPr>
          <w:noProof/>
          <w:webHidden/>
        </w:rPr>
        <w:fldChar w:fldCharType="end"/>
      </w:r>
    </w:p>
    <w:p w14:paraId="032D9F92" w14:textId="47619A7F"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6.5 Команде и испорука тајни</w:t>
      </w:r>
      <w:r>
        <w:rPr>
          <w:noProof/>
          <w:webHidden/>
        </w:rPr>
        <w:tab/>
      </w:r>
      <w:r>
        <w:rPr>
          <w:noProof/>
          <w:webHidden/>
        </w:rPr>
        <w:fldChar w:fldCharType="begin"/>
      </w:r>
      <w:r>
        <w:rPr>
          <w:noProof/>
          <w:webHidden/>
        </w:rPr>
        <w:instrText xml:space="preserve"> PAGEREF _Toc240527636 \h </w:instrText>
      </w:r>
      <w:r>
        <w:rPr>
          <w:noProof/>
          <w:webHidden/>
        </w:rPr>
      </w:r>
      <w:r>
        <w:rPr>
          <w:noProof/>
          <w:webHidden/>
        </w:rPr>
        <w:fldChar w:fldCharType="separate"/>
      </w:r>
      <w:r>
        <w:rPr>
          <w:noProof/>
          <w:webHidden/>
        </w:rPr>
        <w:t>43</w:t>
      </w:r>
      <w:r>
        <w:rPr>
          <w:noProof/>
          <w:webHidden/>
        </w:rPr>
        <w:fldChar w:fldCharType="end"/>
      </w:r>
    </w:p>
    <w:p w14:paraId="084F51AD" w14:textId="32612568"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6.6 Ослањање на изворне библиотеке</w:t>
      </w:r>
      <w:r>
        <w:rPr>
          <w:noProof/>
          <w:webHidden/>
        </w:rPr>
        <w:tab/>
      </w:r>
      <w:r>
        <w:rPr>
          <w:noProof/>
          <w:webHidden/>
        </w:rPr>
        <w:fldChar w:fldCharType="begin"/>
      </w:r>
      <w:r>
        <w:rPr>
          <w:noProof/>
          <w:webHidden/>
        </w:rPr>
        <w:instrText xml:space="preserve"> PAGEREF _Toc240527637 \h </w:instrText>
      </w:r>
      <w:r>
        <w:rPr>
          <w:noProof/>
          <w:webHidden/>
        </w:rPr>
      </w:r>
      <w:r>
        <w:rPr>
          <w:noProof/>
          <w:webHidden/>
        </w:rPr>
        <w:fldChar w:fldCharType="separate"/>
      </w:r>
      <w:r>
        <w:rPr>
          <w:noProof/>
          <w:webHidden/>
        </w:rPr>
        <w:t>44</w:t>
      </w:r>
      <w:r>
        <w:rPr>
          <w:noProof/>
          <w:webHidden/>
        </w:rPr>
        <w:fldChar w:fldCharType="end"/>
      </w:r>
    </w:p>
    <w:p w14:paraId="65FCFEB6" w14:textId="0C4B1F4D"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6.7 Аутентификација у хибридном режиму транспорта</w:t>
      </w:r>
      <w:r>
        <w:rPr>
          <w:noProof/>
          <w:webHidden/>
        </w:rPr>
        <w:tab/>
      </w:r>
      <w:r>
        <w:rPr>
          <w:noProof/>
          <w:webHidden/>
        </w:rPr>
        <w:fldChar w:fldCharType="begin"/>
      </w:r>
      <w:r>
        <w:rPr>
          <w:noProof/>
          <w:webHidden/>
        </w:rPr>
        <w:instrText xml:space="preserve"> PAGEREF _Toc240527638 \h </w:instrText>
      </w:r>
      <w:r>
        <w:rPr>
          <w:noProof/>
          <w:webHidden/>
        </w:rPr>
      </w:r>
      <w:r>
        <w:rPr>
          <w:noProof/>
          <w:webHidden/>
        </w:rPr>
        <w:fldChar w:fldCharType="separate"/>
      </w:r>
      <w:r>
        <w:rPr>
          <w:noProof/>
          <w:webHidden/>
        </w:rPr>
        <w:t>45</w:t>
      </w:r>
      <w:r>
        <w:rPr>
          <w:noProof/>
          <w:webHidden/>
        </w:rPr>
        <w:fldChar w:fldCharType="end"/>
      </w:r>
    </w:p>
    <w:p w14:paraId="35C48B0A" w14:textId="4C902E27"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6.8 Библиотека за JVM и подизање Креденца</w:t>
      </w:r>
      <w:r>
        <w:rPr>
          <w:noProof/>
          <w:webHidden/>
        </w:rPr>
        <w:tab/>
      </w:r>
      <w:r>
        <w:rPr>
          <w:noProof/>
          <w:webHidden/>
        </w:rPr>
        <w:fldChar w:fldCharType="begin"/>
      </w:r>
      <w:r>
        <w:rPr>
          <w:noProof/>
          <w:webHidden/>
        </w:rPr>
        <w:instrText xml:space="preserve"> PAGEREF _Toc240527639 \h </w:instrText>
      </w:r>
      <w:r>
        <w:rPr>
          <w:noProof/>
          <w:webHidden/>
        </w:rPr>
      </w:r>
      <w:r>
        <w:rPr>
          <w:noProof/>
          <w:webHidden/>
        </w:rPr>
        <w:fldChar w:fldCharType="separate"/>
      </w:r>
      <w:r>
        <w:rPr>
          <w:noProof/>
          <w:webHidden/>
        </w:rPr>
        <w:t>45</w:t>
      </w:r>
      <w:r>
        <w:rPr>
          <w:noProof/>
          <w:webHidden/>
        </w:rPr>
        <w:fldChar w:fldCharType="end"/>
      </w:r>
    </w:p>
    <w:p w14:paraId="5016BDA6" w14:textId="186266EB" w:rsidR="009106BC" w:rsidRDefault="009106BC">
      <w:pPr>
        <w:pStyle w:val="TOC2"/>
        <w:rPr>
          <w:rFonts w:asciiTheme="minorHAnsi" w:eastAsiaTheme="minorEastAsia" w:hAnsiTheme="minorHAnsi" w:cstheme="minorBidi"/>
          <w:noProof/>
          <w:kern w:val="2"/>
          <w:sz w:val="24"/>
          <w:szCs w:val="24"/>
          <w14:ligatures w14:val="standardContextual"/>
        </w:rPr>
      </w:pPr>
      <w:r>
        <w:rPr>
          <w:noProof/>
        </w:rPr>
        <w:t>6.9 Тестирање и ограничења</w:t>
      </w:r>
      <w:r>
        <w:rPr>
          <w:noProof/>
          <w:webHidden/>
        </w:rPr>
        <w:tab/>
      </w:r>
      <w:r>
        <w:rPr>
          <w:noProof/>
          <w:webHidden/>
        </w:rPr>
        <w:fldChar w:fldCharType="begin"/>
      </w:r>
      <w:r>
        <w:rPr>
          <w:noProof/>
          <w:webHidden/>
        </w:rPr>
        <w:instrText xml:space="preserve"> PAGEREF _Toc240527640 \h </w:instrText>
      </w:r>
      <w:r>
        <w:rPr>
          <w:noProof/>
          <w:webHidden/>
        </w:rPr>
      </w:r>
      <w:r>
        <w:rPr>
          <w:noProof/>
          <w:webHidden/>
        </w:rPr>
        <w:fldChar w:fldCharType="separate"/>
      </w:r>
      <w:r>
        <w:rPr>
          <w:noProof/>
          <w:webHidden/>
        </w:rPr>
        <w:t>46</w:t>
      </w:r>
      <w:r>
        <w:rPr>
          <w:noProof/>
          <w:webHidden/>
        </w:rPr>
        <w:fldChar w:fldCharType="end"/>
      </w:r>
    </w:p>
    <w:p w14:paraId="137659EE" w14:textId="7F4892D3"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Закључак</w:t>
      </w:r>
      <w:r>
        <w:rPr>
          <w:noProof/>
          <w:webHidden/>
        </w:rPr>
        <w:tab/>
      </w:r>
      <w:r>
        <w:rPr>
          <w:noProof/>
          <w:webHidden/>
        </w:rPr>
        <w:fldChar w:fldCharType="begin"/>
      </w:r>
      <w:r>
        <w:rPr>
          <w:noProof/>
          <w:webHidden/>
        </w:rPr>
        <w:instrText xml:space="preserve"> PAGEREF _Toc240527641 \h </w:instrText>
      </w:r>
      <w:r>
        <w:rPr>
          <w:noProof/>
          <w:webHidden/>
        </w:rPr>
      </w:r>
      <w:r>
        <w:rPr>
          <w:noProof/>
          <w:webHidden/>
        </w:rPr>
        <w:fldChar w:fldCharType="separate"/>
      </w:r>
      <w:r>
        <w:rPr>
          <w:noProof/>
          <w:webHidden/>
        </w:rPr>
        <w:t>47</w:t>
      </w:r>
      <w:r>
        <w:rPr>
          <w:noProof/>
          <w:webHidden/>
        </w:rPr>
        <w:fldChar w:fldCharType="end"/>
      </w:r>
    </w:p>
    <w:p w14:paraId="3E64C405" w14:textId="0B9BAB4F"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Списак слика</w:t>
      </w:r>
      <w:r>
        <w:rPr>
          <w:noProof/>
          <w:webHidden/>
        </w:rPr>
        <w:tab/>
      </w:r>
      <w:r>
        <w:rPr>
          <w:noProof/>
          <w:webHidden/>
        </w:rPr>
        <w:fldChar w:fldCharType="begin"/>
      </w:r>
      <w:r>
        <w:rPr>
          <w:noProof/>
          <w:webHidden/>
        </w:rPr>
        <w:instrText xml:space="preserve"> PAGEREF _Toc240527642 \h </w:instrText>
      </w:r>
      <w:r>
        <w:rPr>
          <w:noProof/>
          <w:webHidden/>
        </w:rPr>
      </w:r>
      <w:r>
        <w:rPr>
          <w:noProof/>
          <w:webHidden/>
        </w:rPr>
        <w:fldChar w:fldCharType="separate"/>
      </w:r>
      <w:r>
        <w:rPr>
          <w:noProof/>
          <w:webHidden/>
        </w:rPr>
        <w:t>49</w:t>
      </w:r>
      <w:r>
        <w:rPr>
          <w:noProof/>
          <w:webHidden/>
        </w:rPr>
        <w:fldChar w:fldCharType="end"/>
      </w:r>
    </w:p>
    <w:p w14:paraId="3AC0D560" w14:textId="37EC09C5"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Списак листинга</w:t>
      </w:r>
      <w:r>
        <w:rPr>
          <w:noProof/>
          <w:webHidden/>
        </w:rPr>
        <w:tab/>
      </w:r>
      <w:r>
        <w:rPr>
          <w:noProof/>
          <w:webHidden/>
        </w:rPr>
        <w:fldChar w:fldCharType="begin"/>
      </w:r>
      <w:r>
        <w:rPr>
          <w:noProof/>
          <w:webHidden/>
        </w:rPr>
        <w:instrText xml:space="preserve"> PAGEREF _Toc240527643 \h </w:instrText>
      </w:r>
      <w:r>
        <w:rPr>
          <w:noProof/>
          <w:webHidden/>
        </w:rPr>
      </w:r>
      <w:r>
        <w:rPr>
          <w:noProof/>
          <w:webHidden/>
        </w:rPr>
        <w:fldChar w:fldCharType="separate"/>
      </w:r>
      <w:r>
        <w:rPr>
          <w:noProof/>
          <w:webHidden/>
        </w:rPr>
        <w:t>51</w:t>
      </w:r>
      <w:r>
        <w:rPr>
          <w:noProof/>
          <w:webHidden/>
        </w:rPr>
        <w:fldChar w:fldCharType="end"/>
      </w:r>
    </w:p>
    <w:p w14:paraId="12C68A63" w14:textId="2387D2FE"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Списак табела</w:t>
      </w:r>
      <w:r>
        <w:rPr>
          <w:noProof/>
          <w:webHidden/>
        </w:rPr>
        <w:tab/>
      </w:r>
      <w:r>
        <w:rPr>
          <w:noProof/>
          <w:webHidden/>
        </w:rPr>
        <w:fldChar w:fldCharType="begin"/>
      </w:r>
      <w:r>
        <w:rPr>
          <w:noProof/>
          <w:webHidden/>
        </w:rPr>
        <w:instrText xml:space="preserve"> PAGEREF _Toc240527644 \h </w:instrText>
      </w:r>
      <w:r>
        <w:rPr>
          <w:noProof/>
          <w:webHidden/>
        </w:rPr>
      </w:r>
      <w:r>
        <w:rPr>
          <w:noProof/>
          <w:webHidden/>
        </w:rPr>
        <w:fldChar w:fldCharType="separate"/>
      </w:r>
      <w:r>
        <w:rPr>
          <w:noProof/>
          <w:webHidden/>
        </w:rPr>
        <w:t>53</w:t>
      </w:r>
      <w:r>
        <w:rPr>
          <w:noProof/>
          <w:webHidden/>
        </w:rPr>
        <w:fldChar w:fldCharType="end"/>
      </w:r>
    </w:p>
    <w:p w14:paraId="65B7A884" w14:textId="6253ACBA"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Списак коришћених скраћеница</w:t>
      </w:r>
      <w:r>
        <w:rPr>
          <w:noProof/>
          <w:webHidden/>
        </w:rPr>
        <w:tab/>
      </w:r>
      <w:r>
        <w:rPr>
          <w:noProof/>
          <w:webHidden/>
        </w:rPr>
        <w:fldChar w:fldCharType="begin"/>
      </w:r>
      <w:r>
        <w:rPr>
          <w:noProof/>
          <w:webHidden/>
        </w:rPr>
        <w:instrText xml:space="preserve"> PAGEREF _Toc240527645 \h </w:instrText>
      </w:r>
      <w:r>
        <w:rPr>
          <w:noProof/>
          <w:webHidden/>
        </w:rPr>
      </w:r>
      <w:r>
        <w:rPr>
          <w:noProof/>
          <w:webHidden/>
        </w:rPr>
        <w:fldChar w:fldCharType="separate"/>
      </w:r>
      <w:r>
        <w:rPr>
          <w:noProof/>
          <w:webHidden/>
        </w:rPr>
        <w:t>55</w:t>
      </w:r>
      <w:r>
        <w:rPr>
          <w:noProof/>
          <w:webHidden/>
        </w:rPr>
        <w:fldChar w:fldCharType="end"/>
      </w:r>
    </w:p>
    <w:p w14:paraId="51C8C4C4" w14:textId="53FFF850"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Списак коришћених појмова</w:t>
      </w:r>
      <w:r>
        <w:rPr>
          <w:noProof/>
          <w:webHidden/>
        </w:rPr>
        <w:tab/>
      </w:r>
      <w:r>
        <w:rPr>
          <w:noProof/>
          <w:webHidden/>
        </w:rPr>
        <w:fldChar w:fldCharType="begin"/>
      </w:r>
      <w:r>
        <w:rPr>
          <w:noProof/>
          <w:webHidden/>
        </w:rPr>
        <w:instrText xml:space="preserve"> PAGEREF _Toc240527646 \h </w:instrText>
      </w:r>
      <w:r>
        <w:rPr>
          <w:noProof/>
          <w:webHidden/>
        </w:rPr>
      </w:r>
      <w:r>
        <w:rPr>
          <w:noProof/>
          <w:webHidden/>
        </w:rPr>
        <w:fldChar w:fldCharType="separate"/>
      </w:r>
      <w:r>
        <w:rPr>
          <w:noProof/>
          <w:webHidden/>
        </w:rPr>
        <w:t>57</w:t>
      </w:r>
      <w:r>
        <w:rPr>
          <w:noProof/>
          <w:webHidden/>
        </w:rPr>
        <w:fldChar w:fldCharType="end"/>
      </w:r>
    </w:p>
    <w:p w14:paraId="1E3173DD" w14:textId="1ABFD1EF"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Биографија</w:t>
      </w:r>
      <w:r>
        <w:rPr>
          <w:noProof/>
          <w:webHidden/>
        </w:rPr>
        <w:tab/>
      </w:r>
      <w:r>
        <w:rPr>
          <w:noProof/>
          <w:webHidden/>
        </w:rPr>
        <w:fldChar w:fldCharType="begin"/>
      </w:r>
      <w:r>
        <w:rPr>
          <w:noProof/>
          <w:webHidden/>
        </w:rPr>
        <w:instrText xml:space="preserve"> PAGEREF _Toc240527647 \h </w:instrText>
      </w:r>
      <w:r>
        <w:rPr>
          <w:noProof/>
          <w:webHidden/>
        </w:rPr>
      </w:r>
      <w:r>
        <w:rPr>
          <w:noProof/>
          <w:webHidden/>
        </w:rPr>
        <w:fldChar w:fldCharType="separate"/>
      </w:r>
      <w:r>
        <w:rPr>
          <w:noProof/>
          <w:webHidden/>
        </w:rPr>
        <w:t>59</w:t>
      </w:r>
      <w:r>
        <w:rPr>
          <w:noProof/>
          <w:webHidden/>
        </w:rPr>
        <w:fldChar w:fldCharType="end"/>
      </w:r>
    </w:p>
    <w:p w14:paraId="6A36A4E6" w14:textId="4003FCEF" w:rsidR="009106BC" w:rsidRDefault="009106BC">
      <w:pPr>
        <w:pStyle w:val="TOC1"/>
        <w:rPr>
          <w:rFonts w:asciiTheme="minorHAnsi" w:eastAsiaTheme="minorEastAsia" w:hAnsiTheme="minorHAnsi" w:cstheme="minorBidi"/>
          <w:noProof/>
          <w:kern w:val="2"/>
          <w:sz w:val="24"/>
          <w:szCs w:val="24"/>
          <w14:ligatures w14:val="standardContextual"/>
        </w:rPr>
      </w:pPr>
      <w:r>
        <w:rPr>
          <w:noProof/>
        </w:rPr>
        <w:t>Литература</w:t>
      </w:r>
      <w:r>
        <w:rPr>
          <w:noProof/>
          <w:webHidden/>
        </w:rPr>
        <w:tab/>
      </w:r>
      <w:r>
        <w:rPr>
          <w:noProof/>
          <w:webHidden/>
        </w:rPr>
        <w:fldChar w:fldCharType="begin"/>
      </w:r>
      <w:r>
        <w:rPr>
          <w:noProof/>
          <w:webHidden/>
        </w:rPr>
        <w:instrText xml:space="preserve"> PAGEREF _Toc240527648 \h </w:instrText>
      </w:r>
      <w:r>
        <w:rPr>
          <w:noProof/>
          <w:webHidden/>
        </w:rPr>
      </w:r>
      <w:r>
        <w:rPr>
          <w:noProof/>
          <w:webHidden/>
        </w:rPr>
        <w:fldChar w:fldCharType="separate"/>
      </w:r>
      <w:r>
        <w:rPr>
          <w:noProof/>
          <w:webHidden/>
        </w:rPr>
        <w:t>61</w:t>
      </w:r>
      <w:r>
        <w:rPr>
          <w:noProof/>
          <w:webHidden/>
        </w:rPr>
        <w:fldChar w:fldCharType="end"/>
      </w:r>
    </w:p>
    <w:p w14:paraId="64A7BC26" w14:textId="4D60ED8F" w:rsidR="005C18BF" w:rsidRDefault="0032052B">
      <w:pPr>
        <w:pStyle w:val="TOC1"/>
      </w:pPr>
      <w:r>
        <w:fldChar w:fldCharType="end"/>
      </w:r>
    </w:p>
    <w:p w14:paraId="017E3277" w14:textId="77777777" w:rsidR="005C18BF" w:rsidRDefault="005C18BF">
      <w:pPr>
        <w:spacing w:after="0" w:line="20" w:lineRule="exact"/>
        <w:rPr>
          <w:sz w:val="2"/>
        </w:rPr>
        <w:sectPr w:rsidR="005C18BF">
          <w:type w:val="oddPage"/>
          <w:pgSz w:w="9978" w:h="14173"/>
          <w:pgMar w:top="1417" w:right="850" w:bottom="1417" w:left="1134" w:header="567" w:footer="992" w:gutter="0"/>
          <w:cols w:space="708"/>
          <w:docGrid w:linePitch="360"/>
        </w:sectPr>
      </w:pPr>
    </w:p>
    <w:p w14:paraId="6162B63A" w14:textId="77777777" w:rsidR="005C18BF" w:rsidRDefault="005C18BF">
      <w:pPr>
        <w:pStyle w:val="Glava"/>
      </w:pPr>
    </w:p>
    <w:p w14:paraId="22F5B55A" w14:textId="77777777" w:rsidR="005C18BF" w:rsidRDefault="0032052B">
      <w:pPr>
        <w:pStyle w:val="Heading1"/>
      </w:pPr>
      <w:bookmarkStart w:id="0" w:name="_Toc240527598"/>
      <w:r>
        <w:t>Увод</w:t>
      </w:r>
      <w:bookmarkEnd w:id="0"/>
    </w:p>
    <w:p w14:paraId="08536A08" w14:textId="640EC7F5" w:rsidR="00017859" w:rsidRDefault="00212136" w:rsidP="00017859">
      <w:pPr>
        <w:ind w:firstLine="567"/>
      </w:pPr>
      <w:r>
        <w:t>Лозинк</w:t>
      </w:r>
      <w:r w:rsidR="00FC6E26">
        <w:t>е су тренутно</w:t>
      </w:r>
      <w:r>
        <w:t xml:space="preserve"> најраспрострањенији </w:t>
      </w:r>
      <w:r w:rsidR="00FC6E26">
        <w:t>метод</w:t>
      </w:r>
      <w:r>
        <w:t xml:space="preserve"> аутентификације на интер</w:t>
      </w:r>
      <w:r w:rsidR="00597A08">
        <w:rPr>
          <w:lang w:val="en-US"/>
        </w:rPr>
        <w:softHyphen/>
      </w:r>
      <w:r>
        <w:t>нету</w:t>
      </w:r>
      <w:r w:rsidR="00CC6CB0">
        <w:rPr>
          <w:lang w:val="sr-Latn-RS"/>
        </w:rPr>
        <w:t xml:space="preserve"> </w:t>
      </w:r>
      <w:r w:rsidR="00CC6CB0">
        <w:rPr>
          <w:lang w:val="sr-Latn-RS"/>
        </w:rPr>
        <w:fldChar w:fldCharType="begin"/>
      </w:r>
      <w:r w:rsidR="00CC6CB0">
        <w:rPr>
          <w:lang w:val="sr-Latn-RS"/>
        </w:rPr>
        <w:instrText xml:space="preserve"> REF _Ref240273108 \w \h </w:instrText>
      </w:r>
      <w:r w:rsidR="00CC6CB0">
        <w:rPr>
          <w:lang w:val="sr-Latn-RS"/>
        </w:rPr>
      </w:r>
      <w:r w:rsidR="00CC6CB0">
        <w:rPr>
          <w:lang w:val="sr-Latn-RS"/>
        </w:rPr>
        <w:fldChar w:fldCharType="separate"/>
      </w:r>
      <w:r w:rsidR="009106BC">
        <w:rPr>
          <w:lang w:val="sr-Latn-RS"/>
        </w:rPr>
        <w:t>[2]</w:t>
      </w:r>
      <w:r w:rsidR="00CC6CB0">
        <w:rPr>
          <w:lang w:val="sr-Latn-RS"/>
        </w:rPr>
        <w:fldChar w:fldCharType="end"/>
      </w:r>
      <w:r>
        <w:t xml:space="preserve">. </w:t>
      </w:r>
      <w:r w:rsidR="00FC6E26">
        <w:t xml:space="preserve">У </w:t>
      </w:r>
      <w:r w:rsidR="00FF2A68">
        <w:t>том</w:t>
      </w:r>
      <w:r w:rsidR="00FC6E26">
        <w:t xml:space="preserve"> приступу</w:t>
      </w:r>
      <w:r w:rsidR="00FA123E">
        <w:t>, најчешће се о</w:t>
      </w:r>
      <w:r>
        <w:t xml:space="preserve">д корисника очекује да самостално изабере </w:t>
      </w:r>
      <w:r w:rsidR="00FA123E">
        <w:t xml:space="preserve">довољно </w:t>
      </w:r>
      <w:r w:rsidR="00480341">
        <w:t>сложену</w:t>
      </w:r>
      <w:r w:rsidR="00552FC6">
        <w:t xml:space="preserve"> лозинку</w:t>
      </w:r>
      <w:r w:rsidR="00E56CF7">
        <w:rPr>
          <w:lang w:val="en-US"/>
        </w:rPr>
        <w:t>,</w:t>
      </w:r>
      <w:r w:rsidR="00552FC6">
        <w:t xml:space="preserve"> такву </w:t>
      </w:r>
      <w:r>
        <w:t>да је нападач не може</w:t>
      </w:r>
      <w:r w:rsidR="00480341">
        <w:t xml:space="preserve"> </w:t>
      </w:r>
      <w:r>
        <w:t>открити погађањем</w:t>
      </w:r>
      <w:r w:rsidR="00EA547D">
        <w:t xml:space="preserve">. </w:t>
      </w:r>
      <w:r w:rsidR="003E3155">
        <w:t xml:space="preserve">Потребно је да лозинка буде отпорна не само на </w:t>
      </w:r>
      <w:r w:rsidR="00BA468D">
        <w:t>погађање употребом грубе силе</w:t>
      </w:r>
      <w:r>
        <w:t xml:space="preserve"> (енг. </w:t>
      </w:r>
      <w:r w:rsidRPr="00E80FA8">
        <w:rPr>
          <w:i/>
          <w:iCs/>
          <w:lang w:val="en-US"/>
        </w:rPr>
        <w:t>brute force attack</w:t>
      </w:r>
      <w:r>
        <w:t>)</w:t>
      </w:r>
      <w:r w:rsidR="00BA468D">
        <w:t>, већ и на софистицираније нападе употребом речника</w:t>
      </w:r>
      <w:r>
        <w:t xml:space="preserve"> </w:t>
      </w:r>
      <w:r w:rsidR="002C1700">
        <w:t>који садрже</w:t>
      </w:r>
      <w:r>
        <w:t xml:space="preserve"> раније виђен</w:t>
      </w:r>
      <w:r w:rsidR="002C1700">
        <w:t>е</w:t>
      </w:r>
      <w:r>
        <w:t xml:space="preserve"> лозинк</w:t>
      </w:r>
      <w:r w:rsidR="002C1700">
        <w:t>е</w:t>
      </w:r>
      <w:r>
        <w:t xml:space="preserve"> (енг. </w:t>
      </w:r>
      <w:r w:rsidRPr="00E80FA8">
        <w:rPr>
          <w:i/>
          <w:iCs/>
          <w:lang w:val="en-US"/>
        </w:rPr>
        <w:t>dictionary attack</w:t>
      </w:r>
      <w:r>
        <w:t xml:space="preserve">). Међутим, </w:t>
      </w:r>
      <w:r w:rsidR="00DD197A">
        <w:t xml:space="preserve">чак </w:t>
      </w:r>
      <w:r>
        <w:t xml:space="preserve">и пажљиво изабрана лозинка задржава </w:t>
      </w:r>
      <w:r w:rsidR="00DD197A">
        <w:t xml:space="preserve">фундаменталне </w:t>
      </w:r>
      <w:r>
        <w:t>мане</w:t>
      </w:r>
      <w:r w:rsidR="00336B2D">
        <w:t xml:space="preserve"> </w:t>
      </w:r>
      <w:r w:rsidR="00A9169D">
        <w:t>свих</w:t>
      </w:r>
      <w:r w:rsidR="00336B2D">
        <w:t xml:space="preserve"> лозинк</w:t>
      </w:r>
      <w:r w:rsidR="00A9169D">
        <w:t>и</w:t>
      </w:r>
      <w:r w:rsidR="008D3A24">
        <w:t xml:space="preserve">, </w:t>
      </w:r>
      <w:r>
        <w:t>независ</w:t>
      </w:r>
      <w:r w:rsidR="008D3A24">
        <w:t>но</w:t>
      </w:r>
      <w:r>
        <w:t xml:space="preserve"> од </w:t>
      </w:r>
      <w:r w:rsidR="00BF7F3E">
        <w:t>њ</w:t>
      </w:r>
      <w:r w:rsidR="005E27B3">
        <w:t>ихове</w:t>
      </w:r>
      <w:r>
        <w:t xml:space="preserve"> </w:t>
      </w:r>
      <w:r w:rsidR="00CF4DC7">
        <w:t>комплексности</w:t>
      </w:r>
      <w:r>
        <w:t xml:space="preserve">. </w:t>
      </w:r>
      <w:r w:rsidR="00793B16">
        <w:t>Лоз</w:t>
      </w:r>
      <w:r w:rsidR="00B43202">
        <w:t>инке је напорно памтити</w:t>
      </w:r>
      <w:r w:rsidR="00614C92">
        <w:t>, шт</w:t>
      </w:r>
      <w:r w:rsidR="00AF4CD5">
        <w:t xml:space="preserve">о се нарочито односи на </w:t>
      </w:r>
      <w:r w:rsidR="00B43202">
        <w:t>комплексне</w:t>
      </w:r>
      <w:r w:rsidR="00AF4CD5">
        <w:t xml:space="preserve"> лозинке</w:t>
      </w:r>
      <w:r w:rsidR="00B43202">
        <w:t xml:space="preserve">. </w:t>
      </w:r>
      <w:r w:rsidR="00614C92">
        <w:t>У</w:t>
      </w:r>
      <w:r w:rsidR="000D1C09">
        <w:t xml:space="preserve"> пракси </w:t>
      </w:r>
      <w:r w:rsidR="00614C92">
        <w:t>се</w:t>
      </w:r>
      <w:r w:rsidR="00733DB3">
        <w:t xml:space="preserve"> то</w:t>
      </w:r>
      <w:r w:rsidR="00614C92">
        <w:t xml:space="preserve"> </w:t>
      </w:r>
      <w:r w:rsidR="003A799A">
        <w:t xml:space="preserve">често </w:t>
      </w:r>
      <w:r w:rsidR="000D1C09">
        <w:t xml:space="preserve">манифестује </w:t>
      </w:r>
      <w:r w:rsidR="003A799A">
        <w:t xml:space="preserve">кроз вишеструку употребу </w:t>
      </w:r>
      <w:r w:rsidR="00730A7D">
        <w:t>исте</w:t>
      </w:r>
      <w:r w:rsidR="003A799A">
        <w:t xml:space="preserve"> лозинке за </w:t>
      </w:r>
      <w:r w:rsidR="00151089">
        <w:t>пријаву на различит</w:t>
      </w:r>
      <w:r w:rsidR="0057772A">
        <w:t>е</w:t>
      </w:r>
      <w:r w:rsidR="00151089">
        <w:t xml:space="preserve"> сервис</w:t>
      </w:r>
      <w:r w:rsidR="0057772A">
        <w:t>е</w:t>
      </w:r>
      <w:r w:rsidR="00151089">
        <w:t xml:space="preserve">. </w:t>
      </w:r>
      <w:r w:rsidR="00730A7D">
        <w:t>У истраживању скупов</w:t>
      </w:r>
      <w:r w:rsidR="0047319C">
        <w:t>а</w:t>
      </w:r>
      <w:r w:rsidR="00730A7D">
        <w:t xml:space="preserve"> </w:t>
      </w:r>
      <w:r w:rsidR="005E42B2">
        <w:t xml:space="preserve">процурелих </w:t>
      </w:r>
      <w:r w:rsidR="00730A7D">
        <w:t>лозинки</w:t>
      </w:r>
      <w:r w:rsidR="00964B6B">
        <w:t xml:space="preserve"> утврђено је да </w:t>
      </w:r>
      <w:r w:rsidR="002B4BC2">
        <w:t xml:space="preserve">између </w:t>
      </w:r>
      <w:r w:rsidR="00964B6B">
        <w:t>4</w:t>
      </w:r>
      <w:r w:rsidR="00302EF3">
        <w:t>3</w:t>
      </w:r>
      <w:r w:rsidR="00964B6B">
        <w:t xml:space="preserve">% </w:t>
      </w:r>
      <w:r w:rsidR="002B4BC2">
        <w:t>и</w:t>
      </w:r>
      <w:r w:rsidR="00964B6B">
        <w:t xml:space="preserve"> 51% корисника </w:t>
      </w:r>
      <w:r w:rsidR="00154A2C">
        <w:t xml:space="preserve">практикује вишеструку употребу </w:t>
      </w:r>
      <w:r w:rsidR="004F4D8F">
        <w:t xml:space="preserve">исте </w:t>
      </w:r>
      <w:r w:rsidR="00154A2C">
        <w:t>лозинке</w:t>
      </w:r>
      <w:r w:rsidR="00A30841">
        <w:t xml:space="preserve"> </w:t>
      </w:r>
      <w:r w:rsidR="00354796">
        <w:fldChar w:fldCharType="begin"/>
      </w:r>
      <w:r w:rsidR="00354796">
        <w:instrText xml:space="preserve"> REF _Ref240186541 \w \h </w:instrText>
      </w:r>
      <w:r w:rsidR="00354796">
        <w:fldChar w:fldCharType="separate"/>
      </w:r>
      <w:r w:rsidR="009106BC">
        <w:t>[3]</w:t>
      </w:r>
      <w:r w:rsidR="00354796">
        <w:fldChar w:fldCharType="end"/>
      </w:r>
      <w:r w:rsidR="00154A2C">
        <w:t>.</w:t>
      </w:r>
    </w:p>
    <w:p w14:paraId="036D9B46" w14:textId="067F2FC1" w:rsidR="00017859" w:rsidRDefault="00801866" w:rsidP="00017859">
      <w:pPr>
        <w:ind w:firstLine="567"/>
      </w:pPr>
      <w:r w:rsidRPr="00801866">
        <w:t xml:space="preserve">Преостале мане не тичу се памћења, </w:t>
      </w:r>
      <w:r w:rsidR="00B518EF">
        <w:t xml:space="preserve">већ </w:t>
      </w:r>
      <w:r w:rsidRPr="00801866">
        <w:t>самог поступка пријаве. Прва</w:t>
      </w:r>
      <w:r w:rsidR="00B518EF">
        <w:t xml:space="preserve"> мана</w:t>
      </w:r>
      <w:r w:rsidRPr="00801866">
        <w:t xml:space="preserve"> је то што корисник при свакој пријави </w:t>
      </w:r>
      <w:r w:rsidR="00F85D44">
        <w:t>сервису</w:t>
      </w:r>
      <w:r w:rsidRPr="00801866">
        <w:t xml:space="preserve"> предаје</w:t>
      </w:r>
      <w:r w:rsidR="00BC707B">
        <w:t xml:space="preserve"> своју</w:t>
      </w:r>
      <w:r w:rsidRPr="00801866">
        <w:t xml:space="preserve"> тајну вредност</w:t>
      </w:r>
      <w:r w:rsidR="005F189A">
        <w:t>.</w:t>
      </w:r>
      <w:r w:rsidRPr="00801866">
        <w:t xml:space="preserve"> </w:t>
      </w:r>
      <w:r w:rsidR="005F189A">
        <w:t xml:space="preserve">Овим </w:t>
      </w:r>
      <w:r w:rsidRPr="00801866">
        <w:t xml:space="preserve">се отвара могућност да је нападач </w:t>
      </w:r>
      <w:r w:rsidR="00D978F3">
        <w:t xml:space="preserve">преваром </w:t>
      </w:r>
      <w:r w:rsidRPr="00801866">
        <w:t xml:space="preserve">прибави </w:t>
      </w:r>
      <w:r w:rsidR="00951A16">
        <w:t xml:space="preserve">директно од корисника </w:t>
      </w:r>
      <w:r w:rsidRPr="00801866">
        <w:t xml:space="preserve">и касније </w:t>
      </w:r>
      <w:r w:rsidR="003E2B3F">
        <w:t xml:space="preserve">сам </w:t>
      </w:r>
      <w:r w:rsidRPr="00801866">
        <w:t>употреб</w:t>
      </w:r>
      <w:r w:rsidR="003E2B3F">
        <w:t>и</w:t>
      </w:r>
      <w:r w:rsidRPr="00801866">
        <w:t xml:space="preserve">. Друга </w:t>
      </w:r>
      <w:r w:rsidR="001D072C">
        <w:t xml:space="preserve">мана </w:t>
      </w:r>
      <w:r w:rsidRPr="00801866">
        <w:t xml:space="preserve">је то што </w:t>
      </w:r>
      <w:r w:rsidR="001D072C">
        <w:t>сервис</w:t>
      </w:r>
      <w:r w:rsidRPr="00801866">
        <w:t xml:space="preserve"> ту</w:t>
      </w:r>
      <w:r w:rsidR="00A06617">
        <w:t xml:space="preserve"> тајну</w:t>
      </w:r>
      <w:r w:rsidRPr="00801866">
        <w:t xml:space="preserve"> вредност мора примити, обрадити и сачувати на начин који онемогућава њено накнадно откривање</w:t>
      </w:r>
      <w:r w:rsidR="00E76E0D">
        <w:t>.</w:t>
      </w:r>
      <w:r w:rsidRPr="00801866">
        <w:t xml:space="preserve"> </w:t>
      </w:r>
      <w:r w:rsidR="00E76E0D">
        <w:t>У</w:t>
      </w:r>
      <w:r w:rsidRPr="00801866">
        <w:t xml:space="preserve"> супротном </w:t>
      </w:r>
      <w:r w:rsidR="004F04A6">
        <w:t>база</w:t>
      </w:r>
      <w:r w:rsidR="004547B3">
        <w:t xml:space="preserve"> сервиса</w:t>
      </w:r>
      <w:r w:rsidR="00BC090B">
        <w:t xml:space="preserve"> </w:t>
      </w:r>
      <w:r w:rsidRPr="00801866">
        <w:t xml:space="preserve">постаје извор лозинки </w:t>
      </w:r>
      <w:r w:rsidR="007F7B7B">
        <w:t xml:space="preserve">свих </w:t>
      </w:r>
      <w:r w:rsidR="0092538D">
        <w:t>његових</w:t>
      </w:r>
      <w:r w:rsidRPr="00801866">
        <w:t xml:space="preserve"> корисника. </w:t>
      </w:r>
      <w:r w:rsidR="004F31C0" w:rsidRPr="004F31C0">
        <w:t>Због вишеструке употребе, прибављена лозинка нападачу вреди више од налога из ког потиче.</w:t>
      </w:r>
      <w:r w:rsidRPr="00801866">
        <w:t xml:space="preserve"> Нападач који дође до лозинке добија приступ не само </w:t>
      </w:r>
      <w:r w:rsidR="00E238A2">
        <w:t>корисничком налогу</w:t>
      </w:r>
      <w:r w:rsidR="00024C3E">
        <w:t xml:space="preserve"> </w:t>
      </w:r>
      <w:r w:rsidRPr="00801866">
        <w:t>из ко</w:t>
      </w:r>
      <w:r w:rsidR="00024C3E">
        <w:t>г</w:t>
      </w:r>
      <w:r w:rsidRPr="00801866">
        <w:t xml:space="preserve"> потиче, </w:t>
      </w:r>
      <w:r w:rsidR="00024C3E">
        <w:t>већ</w:t>
      </w:r>
      <w:r w:rsidRPr="00801866">
        <w:t xml:space="preserve"> и свим осталим </w:t>
      </w:r>
      <w:r w:rsidR="00E238A2">
        <w:t xml:space="preserve">налозима </w:t>
      </w:r>
      <w:r w:rsidR="003D5809">
        <w:t>на</w:t>
      </w:r>
      <w:r w:rsidR="00024C3E">
        <w:t xml:space="preserve"> кој</w:t>
      </w:r>
      <w:r w:rsidR="003D5809">
        <w:t>има</w:t>
      </w:r>
      <w:r w:rsidR="00024C3E">
        <w:t xml:space="preserve"> </w:t>
      </w:r>
      <w:r w:rsidRPr="00801866">
        <w:t>корисник употреб</w:t>
      </w:r>
      <w:r w:rsidR="00866DF6">
        <w:t>љава</w:t>
      </w:r>
      <w:r w:rsidRPr="00801866">
        <w:t xml:space="preserve"> </w:t>
      </w:r>
      <w:r w:rsidR="003D5809">
        <w:t>т</w:t>
      </w:r>
      <w:r w:rsidRPr="00801866">
        <w:t xml:space="preserve">у </w:t>
      </w:r>
      <w:r w:rsidR="00024C3E">
        <w:t>лозинку</w:t>
      </w:r>
      <w:r w:rsidR="00E641D0">
        <w:t>. Ово важи</w:t>
      </w:r>
      <w:r w:rsidRPr="00801866">
        <w:t xml:space="preserve"> без обзира на мере заштите које </w:t>
      </w:r>
      <w:r w:rsidR="00E641D0">
        <w:t>некомпромитовани</w:t>
      </w:r>
      <w:r w:rsidR="001164D9">
        <w:t xml:space="preserve"> сервиси </w:t>
      </w:r>
      <w:r w:rsidRPr="00801866">
        <w:t>примењују, док</w:t>
      </w:r>
      <w:r w:rsidR="001164D9">
        <w:t>ле</w:t>
      </w:r>
      <w:r w:rsidRPr="00801866">
        <w:t xml:space="preserve"> год познавање лозинке сматрају довољним за потпуну аутентификацију</w:t>
      </w:r>
      <w:r w:rsidR="008A449F">
        <w:t xml:space="preserve"> корисника</w:t>
      </w:r>
      <w:r w:rsidRPr="00801866">
        <w:t>.</w:t>
      </w:r>
    </w:p>
    <w:p w14:paraId="0A137882" w14:textId="299FE557" w:rsidR="00017859" w:rsidRPr="003A251B" w:rsidRDefault="00C658DE" w:rsidP="002C408F">
      <w:pPr>
        <w:ind w:firstLine="567"/>
        <w:rPr>
          <w:lang w:val="en-US"/>
        </w:rPr>
      </w:pPr>
      <w:r w:rsidRPr="00C658DE">
        <w:t>Превара ове врсте спроводи се нападом пецањ</w:t>
      </w:r>
      <w:r w:rsidR="000B30F1">
        <w:t>а</w:t>
      </w:r>
      <w:r w:rsidRPr="00C658DE">
        <w:t xml:space="preserve"> (енг. </w:t>
      </w:r>
      <w:r w:rsidR="00C20E94" w:rsidRPr="000F6C94">
        <w:rPr>
          <w:i/>
          <w:iCs/>
          <w:lang w:val="en-US"/>
        </w:rPr>
        <w:t>p</w:t>
      </w:r>
      <w:r w:rsidRPr="000F6C94">
        <w:rPr>
          <w:i/>
          <w:iCs/>
          <w:lang w:val="en-US"/>
        </w:rPr>
        <w:t>hishing</w:t>
      </w:r>
      <w:r w:rsidR="00C20E94" w:rsidRPr="000F6C94">
        <w:rPr>
          <w:i/>
          <w:iCs/>
          <w:lang w:val="en-US"/>
        </w:rPr>
        <w:t xml:space="preserve"> attack</w:t>
      </w:r>
      <w:r w:rsidRPr="00C658DE">
        <w:t>)</w:t>
      </w:r>
      <w:r w:rsidR="004F7BED">
        <w:rPr>
          <w:lang w:val="en-US"/>
        </w:rPr>
        <w:t xml:space="preserve">. </w:t>
      </w:r>
      <w:r w:rsidR="000B30F1">
        <w:t>Н</w:t>
      </w:r>
      <w:r w:rsidRPr="00C658DE">
        <w:t xml:space="preserve">ападач поставља страницу која </w:t>
      </w:r>
      <w:r w:rsidR="00E802DA">
        <w:t>имитира</w:t>
      </w:r>
      <w:r w:rsidRPr="00C658DE">
        <w:t xml:space="preserve"> пријаву на постојећи сервис и наводи корисника да </w:t>
      </w:r>
      <w:r w:rsidR="00F4198C">
        <w:t xml:space="preserve">унесе своју </w:t>
      </w:r>
      <w:r w:rsidRPr="00C658DE">
        <w:t xml:space="preserve">лозинку. Успешност таквог напада не зависи од сложености лозинке, већ од уверљивости </w:t>
      </w:r>
      <w:r w:rsidR="006659D1">
        <w:t>лажиране</w:t>
      </w:r>
      <w:r w:rsidRPr="00C658DE">
        <w:t xml:space="preserve"> странице. Визуелна сличност појединих знакова </w:t>
      </w:r>
      <w:r w:rsidR="00295CF3">
        <w:t xml:space="preserve">и речи то често </w:t>
      </w:r>
      <w:r w:rsidR="00AD791C">
        <w:t>олакшава</w:t>
      </w:r>
      <w:r w:rsidR="00DA789F">
        <w:t>,</w:t>
      </w:r>
      <w:r w:rsidR="007D60CA">
        <w:t xml:space="preserve"> нпр. </w:t>
      </w:r>
      <w:r>
        <w:t xml:space="preserve">низ слова </w:t>
      </w:r>
      <w:r w:rsidRPr="00976BD1">
        <w:rPr>
          <w:rFonts w:ascii="Source Sans Pro Light" w:hAnsi="Source Sans Pro Light"/>
          <w:i/>
          <w:iCs/>
          <w:sz w:val="20"/>
          <w:szCs w:val="20"/>
        </w:rPr>
        <w:t xml:space="preserve">rn </w:t>
      </w:r>
      <w:r>
        <w:t xml:space="preserve">тешко се разликује од слова </w:t>
      </w:r>
      <w:r w:rsidRPr="00976BD1">
        <w:rPr>
          <w:rFonts w:ascii="Source Sans Pro Light" w:hAnsi="Source Sans Pro Light"/>
          <w:i/>
          <w:iCs/>
          <w:sz w:val="20"/>
          <w:szCs w:val="20"/>
        </w:rPr>
        <w:t>m</w:t>
      </w:r>
      <w:r w:rsidR="00BD7C6A">
        <w:t>.</w:t>
      </w:r>
      <w:r>
        <w:t xml:space="preserve"> </w:t>
      </w:r>
      <w:r w:rsidR="00BD7C6A">
        <w:t>Т</w:t>
      </w:r>
      <w:r>
        <w:t xml:space="preserve">о омогућава </w:t>
      </w:r>
      <w:r w:rsidR="007B445A">
        <w:t xml:space="preserve">креирање </w:t>
      </w:r>
      <w:r>
        <w:t>лажн</w:t>
      </w:r>
      <w:r w:rsidR="007B445A">
        <w:t>их</w:t>
      </w:r>
      <w:r>
        <w:t xml:space="preserve"> домен</w:t>
      </w:r>
      <w:r w:rsidR="00F23565">
        <w:t>а</w:t>
      </w:r>
      <w:r>
        <w:t xml:space="preserve"> попут </w:t>
      </w:r>
      <w:r w:rsidRPr="00976BD1">
        <w:rPr>
          <w:rFonts w:ascii="Source Sans Pro Light" w:hAnsi="Source Sans Pro Light"/>
          <w:i/>
          <w:iCs/>
          <w:sz w:val="20"/>
          <w:szCs w:val="20"/>
        </w:rPr>
        <w:t>rnicrosoft.com</w:t>
      </w:r>
      <w:r>
        <w:t xml:space="preserve"> или </w:t>
      </w:r>
      <w:r w:rsidRPr="00976BD1">
        <w:rPr>
          <w:rFonts w:ascii="Source Sans Pro Light" w:hAnsi="Source Sans Pro Light"/>
          <w:i/>
          <w:iCs/>
          <w:sz w:val="20"/>
          <w:szCs w:val="20"/>
        </w:rPr>
        <w:t>grnail.com</w:t>
      </w:r>
      <w:r w:rsidRPr="00C658DE">
        <w:t xml:space="preserve"> </w:t>
      </w:r>
      <w:r w:rsidR="00951FAC">
        <w:t xml:space="preserve">који на </w:t>
      </w:r>
      <w:r w:rsidRPr="00C658DE">
        <w:t xml:space="preserve">први поглед делују </w:t>
      </w:r>
      <w:r w:rsidR="00951FAC">
        <w:t>веродостојно</w:t>
      </w:r>
      <w:r w:rsidRPr="00C658DE">
        <w:t xml:space="preserve">. Увођење једнократних кодова </w:t>
      </w:r>
      <w:r w:rsidR="00C94098">
        <w:t xml:space="preserve">(енг. </w:t>
      </w:r>
      <w:r w:rsidR="00AC47D8" w:rsidRPr="005F2EC4">
        <w:rPr>
          <w:i/>
          <w:iCs/>
          <w:lang w:val="en-US"/>
        </w:rPr>
        <w:t>One-Time Password</w:t>
      </w:r>
      <w:r w:rsidR="00C94098">
        <w:t xml:space="preserve">) </w:t>
      </w:r>
      <w:r w:rsidRPr="00C658DE">
        <w:t>као другог фактора аутентификације овај проблем ублажава, али га не отклања</w:t>
      </w:r>
      <w:r w:rsidR="00DA6FC0">
        <w:t>.</w:t>
      </w:r>
      <w:r w:rsidRPr="00C658DE">
        <w:t xml:space="preserve"> </w:t>
      </w:r>
      <w:r w:rsidR="00DA6FC0">
        <w:t>Унос</w:t>
      </w:r>
      <w:r w:rsidR="009015B8" w:rsidRPr="009015B8">
        <w:t xml:space="preserve"> </w:t>
      </w:r>
      <w:r w:rsidR="00AC47D8">
        <w:rPr>
          <w:lang w:val="en-US"/>
        </w:rPr>
        <w:t>OTP</w:t>
      </w:r>
      <w:r w:rsidR="009015B8" w:rsidRPr="009015B8">
        <w:t xml:space="preserve"> код</w:t>
      </w:r>
      <w:r w:rsidR="00DA6FC0">
        <w:t>а</w:t>
      </w:r>
      <w:r w:rsidR="009015B8" w:rsidRPr="009015B8">
        <w:t xml:space="preserve"> </w:t>
      </w:r>
      <w:r w:rsidR="009015B8" w:rsidRPr="009015B8">
        <w:lastRenderedPageBreak/>
        <w:t xml:space="preserve">није </w:t>
      </w:r>
      <w:r w:rsidR="009015B8">
        <w:t>ограничен</w:t>
      </w:r>
      <w:r w:rsidR="00D6211F">
        <w:t xml:space="preserve"> само</w:t>
      </w:r>
      <w:r w:rsidR="009015B8" w:rsidRPr="009015B8">
        <w:t xml:space="preserve"> </w:t>
      </w:r>
      <w:r w:rsidR="000C5D3B">
        <w:t>н</w:t>
      </w:r>
      <w:r w:rsidR="009015B8" w:rsidRPr="009015B8">
        <w:t xml:space="preserve">а </w:t>
      </w:r>
      <w:r w:rsidR="00565859">
        <w:t xml:space="preserve">прави </w:t>
      </w:r>
      <w:r w:rsidR="00DA6FC0">
        <w:t>доме</w:t>
      </w:r>
      <w:r w:rsidR="00D6211F">
        <w:t>н сервиса</w:t>
      </w:r>
      <w:r w:rsidR="009C5032">
        <w:t>, те</w:t>
      </w:r>
      <w:r w:rsidR="009015B8" w:rsidRPr="009015B8">
        <w:t xml:space="preserve"> </w:t>
      </w:r>
      <w:r w:rsidR="009C5032">
        <w:t>га</w:t>
      </w:r>
      <w:r w:rsidR="00565859">
        <w:t xml:space="preserve"> лажна</w:t>
      </w:r>
      <w:r w:rsidR="009C5032">
        <w:t xml:space="preserve"> </w:t>
      </w:r>
      <w:r w:rsidR="009015B8" w:rsidRPr="009015B8">
        <w:t>страница</w:t>
      </w:r>
      <w:r w:rsidR="000C5D3B">
        <w:t xml:space="preserve"> </w:t>
      </w:r>
      <w:r w:rsidR="009015B8" w:rsidRPr="009015B8">
        <w:t>може</w:t>
      </w:r>
      <w:r w:rsidR="009C5032">
        <w:t xml:space="preserve"> проследити</w:t>
      </w:r>
      <w:r w:rsidR="00565859">
        <w:t xml:space="preserve"> </w:t>
      </w:r>
      <w:r w:rsidR="00D6211F">
        <w:t>нападачу</w:t>
      </w:r>
      <w:r w:rsidR="009C5032">
        <w:t xml:space="preserve"> </w:t>
      </w:r>
      <w:r w:rsidR="009015B8" w:rsidRPr="009015B8">
        <w:t xml:space="preserve">пре истека важења и </w:t>
      </w:r>
      <w:r w:rsidR="00656181">
        <w:t>тако</w:t>
      </w:r>
      <w:r w:rsidR="00D6211F">
        <w:t xml:space="preserve"> му</w:t>
      </w:r>
      <w:r w:rsidR="009015B8" w:rsidRPr="009015B8">
        <w:t xml:space="preserve"> </w:t>
      </w:r>
      <w:r w:rsidR="00565859">
        <w:t>омогућити</w:t>
      </w:r>
      <w:r w:rsidR="000C5D3B">
        <w:t xml:space="preserve"> пун приступ</w:t>
      </w:r>
      <w:r w:rsidR="00565859">
        <w:t xml:space="preserve"> налогу </w:t>
      </w:r>
      <w:r w:rsidR="00354796">
        <w:fldChar w:fldCharType="begin"/>
      </w:r>
      <w:r w:rsidR="00354796">
        <w:instrText xml:space="preserve"> REF _Ref240186529 \w \h </w:instrText>
      </w:r>
      <w:r w:rsidR="00354796">
        <w:fldChar w:fldCharType="separate"/>
      </w:r>
      <w:r w:rsidR="009106BC">
        <w:t>[4]</w:t>
      </w:r>
      <w:r w:rsidR="00354796">
        <w:fldChar w:fldCharType="end"/>
      </w:r>
      <w:r w:rsidR="003A251B">
        <w:rPr>
          <w:lang w:val="en-US"/>
        </w:rPr>
        <w:t>.</w:t>
      </w:r>
    </w:p>
    <w:p w14:paraId="55DFD41D" w14:textId="34EB4128" w:rsidR="00927DC7" w:rsidRDefault="00066BC1" w:rsidP="00927DC7">
      <w:pPr>
        <w:ind w:firstLine="567"/>
      </w:pPr>
      <w:r w:rsidRPr="00066BC1">
        <w:t xml:space="preserve">Приступни кључеви (енг. </w:t>
      </w:r>
      <w:r w:rsidRPr="00E80FA8">
        <w:rPr>
          <w:i/>
          <w:iCs/>
          <w:lang w:val="en-US"/>
        </w:rPr>
        <w:t>passkeys</w:t>
      </w:r>
      <w:r w:rsidRPr="00066BC1">
        <w:t xml:space="preserve">) наведене мане </w:t>
      </w:r>
      <w:r w:rsidR="00224B1C">
        <w:t xml:space="preserve">потпуно </w:t>
      </w:r>
      <w:r w:rsidRPr="00066BC1">
        <w:t xml:space="preserve">уклањају </w:t>
      </w:r>
      <w:r w:rsidR="00B209FA" w:rsidRPr="00B209FA">
        <w:t>изменом самог поступка пријаве.</w:t>
      </w:r>
      <w:r w:rsidR="00B209FA">
        <w:t xml:space="preserve"> Уместо</w:t>
      </w:r>
      <w:r w:rsidRPr="00066BC1">
        <w:t xml:space="preserve"> тајне коју корисник предаје, за сваки сервис се формира пар </w:t>
      </w:r>
      <w:r w:rsidR="00660FD0">
        <w:t xml:space="preserve">криптографских </w:t>
      </w:r>
      <w:r w:rsidRPr="00066BC1">
        <w:t>кључева. Сервис чува јавни кључ, док приватни кључ остаје у аутентификатору</w:t>
      </w:r>
      <w:r w:rsidR="005F189A">
        <w:t>.</w:t>
      </w:r>
      <w:r w:rsidR="00CD140B" w:rsidRPr="00CD140B">
        <w:t xml:space="preserve"> </w:t>
      </w:r>
      <w:r w:rsidR="005F189A">
        <w:t xml:space="preserve">У питању је </w:t>
      </w:r>
      <w:r w:rsidR="00CD140B" w:rsidRPr="00CD140B">
        <w:t>уређај или програм који</w:t>
      </w:r>
      <w:r w:rsidR="00FF739C">
        <w:t xml:space="preserve"> </w:t>
      </w:r>
      <w:r w:rsidR="00013EAF">
        <w:t xml:space="preserve">креира </w:t>
      </w:r>
      <w:r w:rsidR="00CD140B" w:rsidRPr="00CD140B">
        <w:t>кључеве</w:t>
      </w:r>
      <w:r w:rsidR="00013EAF">
        <w:t>, чува их и</w:t>
      </w:r>
      <w:r w:rsidR="00CD140B" w:rsidRPr="00CD140B">
        <w:t xml:space="preserve"> </w:t>
      </w:r>
      <w:r w:rsidR="00FF739C">
        <w:t xml:space="preserve">користи </w:t>
      </w:r>
      <w:r w:rsidR="00013EAF">
        <w:t xml:space="preserve">за </w:t>
      </w:r>
      <w:r w:rsidR="00FF739C">
        <w:t>потписивање</w:t>
      </w:r>
      <w:r w:rsidRPr="00066BC1">
        <w:t>.</w:t>
      </w:r>
      <w:r w:rsidR="00CD140B">
        <w:t xml:space="preserve"> </w:t>
      </w:r>
      <w:r w:rsidR="008D1C97" w:rsidRPr="008D1C97">
        <w:t xml:space="preserve">Пријава се спроводи потписивањем насумичног изазова који шаље сервис. Захтев за потписивање </w:t>
      </w:r>
      <w:r w:rsidR="00DF631F">
        <w:t>садржи</w:t>
      </w:r>
      <w:r w:rsidR="008D1C97" w:rsidRPr="008D1C97">
        <w:t xml:space="preserve"> и домен странице (енг. </w:t>
      </w:r>
      <w:r w:rsidR="008D1C97" w:rsidRPr="00E80FA8">
        <w:rPr>
          <w:i/>
          <w:iCs/>
          <w:lang w:val="en-US"/>
        </w:rPr>
        <w:t>domain</w:t>
      </w:r>
      <w:r w:rsidR="008D1C97" w:rsidRPr="008D1C97">
        <w:t>)</w:t>
      </w:r>
      <w:r w:rsidR="00DF631F">
        <w:t>, при чему</w:t>
      </w:r>
      <w:r w:rsidR="008D1C97" w:rsidRPr="008D1C97">
        <w:t xml:space="preserve"> прегледач (енг. </w:t>
      </w:r>
      <w:r w:rsidR="008D1C97" w:rsidRPr="00E80FA8">
        <w:rPr>
          <w:i/>
          <w:iCs/>
          <w:lang w:val="en-US"/>
        </w:rPr>
        <w:t>browser</w:t>
      </w:r>
      <w:r w:rsidR="008D1C97" w:rsidRPr="008D1C97">
        <w:t xml:space="preserve">) проверава да ли се домен подудара са адресом са које захтев потиче, а аутентификатор бира кључ формиран </w:t>
      </w:r>
      <w:r w:rsidR="00842066">
        <w:t>искључиво</w:t>
      </w:r>
      <w:r w:rsidR="008D1C97" w:rsidRPr="008D1C97">
        <w:t xml:space="preserve"> за тај домен.</w:t>
      </w:r>
      <w:r w:rsidR="008F58B0">
        <w:t xml:space="preserve"> </w:t>
      </w:r>
      <w:r w:rsidRPr="00066BC1">
        <w:t>На</w:t>
      </w:r>
      <w:r w:rsidR="0014759A">
        <w:t xml:space="preserve"> овај начин </w:t>
      </w:r>
      <w:r w:rsidR="00B30A0C">
        <w:t>претходно опис</w:t>
      </w:r>
      <w:r w:rsidR="00927298">
        <w:t>ан</w:t>
      </w:r>
      <w:r w:rsidR="00B30A0C">
        <w:t xml:space="preserve"> </w:t>
      </w:r>
      <w:r w:rsidR="0014759A">
        <w:t>на</w:t>
      </w:r>
      <w:r w:rsidRPr="00066BC1">
        <w:t>пад пецањ</w:t>
      </w:r>
      <w:r w:rsidR="00A02402">
        <w:t>а</w:t>
      </w:r>
      <w:r w:rsidRPr="00066BC1">
        <w:t xml:space="preserve"> </w:t>
      </w:r>
      <w:r w:rsidR="0014759A">
        <w:t>престаје да функционише.</w:t>
      </w:r>
      <w:r w:rsidRPr="00066BC1">
        <w:t xml:space="preserve"> </w:t>
      </w:r>
      <w:r w:rsidR="00646932">
        <w:t xml:space="preserve">Овакав </w:t>
      </w:r>
      <w:r w:rsidR="0035778A">
        <w:t xml:space="preserve">метод аутентификације </w:t>
      </w:r>
      <w:r w:rsidRPr="00066BC1">
        <w:t xml:space="preserve">стандардизован </w:t>
      </w:r>
      <w:r w:rsidR="00927298">
        <w:t xml:space="preserve">је </w:t>
      </w:r>
      <w:r w:rsidR="0002408D" w:rsidRPr="00066BC1">
        <w:t>FIDO2</w:t>
      </w:r>
      <w:r w:rsidR="0002408D">
        <w:t xml:space="preserve"> радни</w:t>
      </w:r>
      <w:r w:rsidR="00B30A0C">
        <w:t>м</w:t>
      </w:r>
      <w:r w:rsidR="0002408D">
        <w:t xml:space="preserve"> оквир</w:t>
      </w:r>
      <w:r w:rsidR="00B30A0C">
        <w:t>ом</w:t>
      </w:r>
      <w:r w:rsidR="0002408D">
        <w:t xml:space="preserve"> (енг. </w:t>
      </w:r>
      <w:r w:rsidR="0002408D" w:rsidRPr="00E80FA8">
        <w:rPr>
          <w:i/>
          <w:iCs/>
          <w:lang w:val="en-US"/>
        </w:rPr>
        <w:t>framework</w:t>
      </w:r>
      <w:r w:rsidR="0002408D">
        <w:t>)</w:t>
      </w:r>
      <w:r w:rsidR="00DE373A">
        <w:t xml:space="preserve"> у сарад</w:t>
      </w:r>
      <w:r w:rsidR="00927298">
        <w:softHyphen/>
      </w:r>
      <w:r w:rsidR="00DE373A">
        <w:t>њи</w:t>
      </w:r>
      <w:r w:rsidR="0035778A">
        <w:t xml:space="preserve"> </w:t>
      </w:r>
      <w:r w:rsidR="0035778A">
        <w:rPr>
          <w:lang w:val="en-US"/>
        </w:rPr>
        <w:t>FIDO</w:t>
      </w:r>
      <w:r w:rsidR="000F210E">
        <w:t xml:space="preserve"> (</w:t>
      </w:r>
      <w:r w:rsidR="000F210E" w:rsidRPr="000315E4">
        <w:rPr>
          <w:i/>
          <w:iCs/>
          <w:lang w:val="en-US"/>
        </w:rPr>
        <w:t>Fast</w:t>
      </w:r>
      <w:r w:rsidR="000F210E" w:rsidRPr="000315E4">
        <w:rPr>
          <w:i/>
          <w:iCs/>
        </w:rPr>
        <w:t xml:space="preserve"> </w:t>
      </w:r>
      <w:r w:rsidR="000F210E" w:rsidRPr="000315E4">
        <w:rPr>
          <w:i/>
          <w:iCs/>
          <w:lang w:val="en-US"/>
        </w:rPr>
        <w:t>IDentity Online</w:t>
      </w:r>
      <w:r w:rsidR="000F210E">
        <w:t xml:space="preserve">) </w:t>
      </w:r>
      <w:r w:rsidR="002432D7">
        <w:t xml:space="preserve">алијансе </w:t>
      </w:r>
      <w:r w:rsidR="00DE373A">
        <w:t xml:space="preserve">и </w:t>
      </w:r>
      <w:r w:rsidR="0004789C" w:rsidRPr="00E113BB">
        <w:t>W3C</w:t>
      </w:r>
      <w:r w:rsidR="0004789C">
        <w:rPr>
          <w:lang w:val="en-US"/>
        </w:rPr>
        <w:t xml:space="preserve"> (</w:t>
      </w:r>
      <w:r w:rsidR="0004789C" w:rsidRPr="000D231B">
        <w:rPr>
          <w:i/>
          <w:iCs/>
          <w:lang w:val="en-US"/>
        </w:rPr>
        <w:t>World Wide Web Consortium</w:t>
      </w:r>
      <w:r w:rsidR="0004789C">
        <w:rPr>
          <w:lang w:val="en-US"/>
        </w:rPr>
        <w:t>)</w:t>
      </w:r>
      <w:r w:rsidR="000C2EF0">
        <w:t xml:space="preserve">. </w:t>
      </w:r>
      <w:r w:rsidR="008E4356">
        <w:t>Овај радни оквир</w:t>
      </w:r>
      <w:r w:rsidR="00C4763B">
        <w:t xml:space="preserve"> </w:t>
      </w:r>
      <w:r w:rsidRPr="00066BC1">
        <w:t>чине WebAuthn</w:t>
      </w:r>
      <w:r w:rsidR="009041BC">
        <w:t xml:space="preserve"> </w:t>
      </w:r>
      <w:r w:rsidR="009041BC" w:rsidRPr="009041BC">
        <w:t>(</w:t>
      </w:r>
      <w:r w:rsidR="009041BC" w:rsidRPr="00E80FA8">
        <w:rPr>
          <w:i/>
          <w:iCs/>
          <w:lang w:val="en-US"/>
        </w:rPr>
        <w:t>Web Authentication</w:t>
      </w:r>
      <w:r w:rsidR="009041BC" w:rsidRPr="009041BC">
        <w:t>)</w:t>
      </w:r>
      <w:r w:rsidRPr="00066BC1">
        <w:t xml:space="preserve"> </w:t>
      </w:r>
      <w:r w:rsidR="00B20E13">
        <w:t>с</w:t>
      </w:r>
      <w:r w:rsidR="008E4356" w:rsidRPr="00066BC1">
        <w:t xml:space="preserve">пецификација </w:t>
      </w:r>
      <w:r w:rsidR="00354796">
        <w:fldChar w:fldCharType="begin"/>
      </w:r>
      <w:r w:rsidR="00354796">
        <w:instrText xml:space="preserve"> REF _Ref240186466 \w \h </w:instrText>
      </w:r>
      <w:r w:rsidR="00354796">
        <w:fldChar w:fldCharType="separate"/>
      </w:r>
      <w:r w:rsidR="009106BC">
        <w:t>[5]</w:t>
      </w:r>
      <w:r w:rsidR="00354796">
        <w:fldChar w:fldCharType="end"/>
      </w:r>
      <w:r w:rsidRPr="00066BC1">
        <w:t xml:space="preserve">, као </w:t>
      </w:r>
      <w:r w:rsidR="00E72202">
        <w:t>интерфејс</w:t>
      </w:r>
      <w:r w:rsidRPr="00066BC1">
        <w:t xml:space="preserve"> између </w:t>
      </w:r>
      <w:r w:rsidR="008D1580">
        <w:t>прегледача, странице</w:t>
      </w:r>
      <w:r w:rsidR="007C3765">
        <w:t xml:space="preserve"> </w:t>
      </w:r>
      <w:r w:rsidRPr="00066BC1">
        <w:t xml:space="preserve">и </w:t>
      </w:r>
      <w:r w:rsidR="008D1580">
        <w:t>сервиса</w:t>
      </w:r>
      <w:r w:rsidRPr="00066BC1">
        <w:t>, и CTAP</w:t>
      </w:r>
      <w:r w:rsidR="00E72202">
        <w:t xml:space="preserve"> (</w:t>
      </w:r>
      <w:r w:rsidR="00E72202" w:rsidRPr="000D231B">
        <w:rPr>
          <w:i/>
          <w:iCs/>
          <w:lang w:val="en-US"/>
        </w:rPr>
        <w:t>Client to Authenticator Protocol</w:t>
      </w:r>
      <w:r w:rsidR="00E72202">
        <w:t>)</w:t>
      </w:r>
      <w:r w:rsidR="00DF5659">
        <w:rPr>
          <w:lang w:val="en-US"/>
        </w:rPr>
        <w:t xml:space="preserve"> </w:t>
      </w:r>
      <w:r w:rsidR="00354796">
        <w:fldChar w:fldCharType="begin"/>
      </w:r>
      <w:r w:rsidR="00354796">
        <w:rPr>
          <w:lang w:val="en-US"/>
        </w:rPr>
        <w:instrText xml:space="preserve"> REF _Ref240186478 \w \h </w:instrText>
      </w:r>
      <w:r w:rsidR="00354796">
        <w:fldChar w:fldCharType="separate"/>
      </w:r>
      <w:r w:rsidR="009106BC">
        <w:rPr>
          <w:lang w:val="en-US"/>
        </w:rPr>
        <w:t>[6]</w:t>
      </w:r>
      <w:r w:rsidR="00354796">
        <w:fldChar w:fldCharType="end"/>
      </w:r>
      <w:r w:rsidRPr="00066BC1">
        <w:t xml:space="preserve">, </w:t>
      </w:r>
      <w:r w:rsidR="007C3765" w:rsidRPr="00066BC1">
        <w:t xml:space="preserve">као </w:t>
      </w:r>
      <w:r w:rsidR="007C3765">
        <w:t>интерфејс</w:t>
      </w:r>
      <w:r w:rsidR="007C3765" w:rsidRPr="00066BC1">
        <w:t xml:space="preserve"> </w:t>
      </w:r>
      <w:r w:rsidRPr="00066BC1">
        <w:t xml:space="preserve">између прегледача и аутентификатора. </w:t>
      </w:r>
      <w:r w:rsidR="007C3765" w:rsidRPr="00066BC1">
        <w:t>FIDO2</w:t>
      </w:r>
      <w:r w:rsidR="007C3765">
        <w:t xml:space="preserve"> </w:t>
      </w:r>
      <w:r w:rsidR="001F000A">
        <w:t xml:space="preserve">је </w:t>
      </w:r>
      <w:r w:rsidR="00071C67">
        <w:t xml:space="preserve">јавно </w:t>
      </w:r>
      <w:r w:rsidR="0071368E">
        <w:t>представљен</w:t>
      </w:r>
      <w:r w:rsidRPr="00066BC1">
        <w:t xml:space="preserve"> 201</w:t>
      </w:r>
      <w:r w:rsidR="002C4276">
        <w:t>8</w:t>
      </w:r>
      <w:r w:rsidRPr="00066BC1">
        <w:t>. године</w:t>
      </w:r>
      <w:r w:rsidR="00E113BB">
        <w:t xml:space="preserve">, </w:t>
      </w:r>
      <w:r w:rsidR="00F00BDE">
        <w:t>када је</w:t>
      </w:r>
      <w:r w:rsidR="00E113BB" w:rsidRPr="00E113BB">
        <w:t xml:space="preserve"> WebAuthn </w:t>
      </w:r>
      <w:r w:rsidR="00C42DF1" w:rsidRPr="00C42DF1">
        <w:t xml:space="preserve">достигао статус кандидата за препоруку </w:t>
      </w:r>
      <w:r w:rsidR="00354796">
        <w:fldChar w:fldCharType="begin"/>
      </w:r>
      <w:r w:rsidR="00354796">
        <w:instrText xml:space="preserve"> REF _Ref240186495 \w \h </w:instrText>
      </w:r>
      <w:r w:rsidR="00354796">
        <w:fldChar w:fldCharType="separate"/>
      </w:r>
      <w:r w:rsidR="009106BC">
        <w:t>[7]</w:t>
      </w:r>
      <w:r w:rsidR="00354796">
        <w:fldChar w:fldCharType="end"/>
      </w:r>
      <w:r w:rsidR="00F00BDE" w:rsidRPr="00F00BDE">
        <w:t>, а сама спецификација постала је препорука конзорцијума</w:t>
      </w:r>
      <w:r w:rsidR="00E113BB" w:rsidRPr="00E113BB">
        <w:t xml:space="preserve"> W3C</w:t>
      </w:r>
      <w:r w:rsidR="00E84195">
        <w:rPr>
          <w:lang w:val="en-US"/>
        </w:rPr>
        <w:t xml:space="preserve"> </w:t>
      </w:r>
      <w:r w:rsidR="00E113BB" w:rsidRPr="00E113BB">
        <w:t>у марту 2019. године</w:t>
      </w:r>
      <w:r w:rsidR="00CE4FF8">
        <w:t xml:space="preserve"> </w:t>
      </w:r>
      <w:r w:rsidR="00354796">
        <w:fldChar w:fldCharType="begin"/>
      </w:r>
      <w:r w:rsidR="00354796">
        <w:instrText xml:space="preserve"> REF _Ref240186491 \w \h </w:instrText>
      </w:r>
      <w:r w:rsidR="00354796">
        <w:fldChar w:fldCharType="separate"/>
      </w:r>
      <w:r w:rsidR="009106BC">
        <w:t>[8]</w:t>
      </w:r>
      <w:r w:rsidR="00354796">
        <w:fldChar w:fldCharType="end"/>
      </w:r>
      <w:r w:rsidR="00E113BB">
        <w:t>.</w:t>
      </w:r>
      <w:r w:rsidRPr="00066BC1">
        <w:t xml:space="preserve"> </w:t>
      </w:r>
      <w:r w:rsidR="00E113BB">
        <w:t xml:space="preserve">Тренутно </w:t>
      </w:r>
      <w:r w:rsidR="00E113BB">
        <w:rPr>
          <w:lang w:val="en-US"/>
        </w:rPr>
        <w:t>FIDO2</w:t>
      </w:r>
      <w:r w:rsidR="002C4276">
        <w:t xml:space="preserve"> </w:t>
      </w:r>
      <w:r w:rsidRPr="00066BC1">
        <w:t xml:space="preserve">подржавају водећи оперативни системи, али </w:t>
      </w:r>
      <w:r w:rsidR="00727284">
        <w:t xml:space="preserve">шире </w:t>
      </w:r>
      <w:r w:rsidR="00D212C9">
        <w:t xml:space="preserve">прихватање </w:t>
      </w:r>
      <w:r w:rsidR="00017859">
        <w:t xml:space="preserve">међу </w:t>
      </w:r>
      <w:r w:rsidRPr="00066BC1">
        <w:t>сервис</w:t>
      </w:r>
      <w:r w:rsidR="00017859">
        <w:t>има</w:t>
      </w:r>
      <w:r w:rsidRPr="00066BC1">
        <w:t xml:space="preserve"> и корисни</w:t>
      </w:r>
      <w:r w:rsidR="00017859">
        <w:t>цима</w:t>
      </w:r>
      <w:r w:rsidRPr="00066BC1">
        <w:t xml:space="preserve"> </w:t>
      </w:r>
      <w:r w:rsidR="00D212C9">
        <w:t xml:space="preserve">још увек </w:t>
      </w:r>
      <w:r w:rsidR="00727284">
        <w:t>траје</w:t>
      </w:r>
      <w:r w:rsidR="00CC6CB0">
        <w:rPr>
          <w:lang w:val="sr-Latn-RS"/>
        </w:rPr>
        <w:t xml:space="preserve"> </w:t>
      </w:r>
      <w:r w:rsidR="00CC6CB0">
        <w:fldChar w:fldCharType="begin"/>
      </w:r>
      <w:r w:rsidR="00CC6CB0">
        <w:instrText xml:space="preserve"> REF _Ref240273108 \w \h </w:instrText>
      </w:r>
      <w:r w:rsidR="00CC6CB0">
        <w:fldChar w:fldCharType="separate"/>
      </w:r>
      <w:r w:rsidR="009106BC">
        <w:t>[2]</w:t>
      </w:r>
      <w:r w:rsidR="00CC6CB0">
        <w:fldChar w:fldCharType="end"/>
      </w:r>
      <w:r w:rsidRPr="00066BC1">
        <w:t>.</w:t>
      </w:r>
    </w:p>
    <w:p w14:paraId="664904CE" w14:textId="15A7ABD9" w:rsidR="00AC1A04" w:rsidRDefault="00AC1A04" w:rsidP="0025448A">
      <w:pPr>
        <w:ind w:firstLine="567"/>
      </w:pPr>
      <w:r w:rsidRPr="00AC1A04">
        <w:t xml:space="preserve">Поред аутентификације, FIDO2 предвиђа и две додатне могућности које чине предмет овог рада. Прва је атестација (енг. </w:t>
      </w:r>
      <w:r w:rsidRPr="00AC1A04">
        <w:rPr>
          <w:i/>
          <w:iCs/>
          <w:lang w:val="en-US"/>
        </w:rPr>
        <w:t>attestation</w:t>
      </w:r>
      <w:r w:rsidRPr="00AC1A04">
        <w:t xml:space="preserve">), потписана тврдња коју аутентификатор прилаже уз </w:t>
      </w:r>
      <w:r w:rsidR="006F17FE">
        <w:t>креирани</w:t>
      </w:r>
      <w:r w:rsidRPr="00AC1A04">
        <w:t xml:space="preserve"> </w:t>
      </w:r>
      <w:r w:rsidR="006D6657">
        <w:t xml:space="preserve">јавни </w:t>
      </w:r>
      <w:r w:rsidRPr="00AC1A04">
        <w:t xml:space="preserve">кључ и којом потврђује </w:t>
      </w:r>
      <w:r w:rsidR="007C14BD">
        <w:t xml:space="preserve">какав </w:t>
      </w:r>
      <w:r w:rsidRPr="00AC1A04">
        <w:t>уређај</w:t>
      </w:r>
      <w:r w:rsidR="006F17FE">
        <w:t xml:space="preserve"> </w:t>
      </w:r>
      <w:r w:rsidR="00A73F4D">
        <w:t xml:space="preserve">је </w:t>
      </w:r>
      <w:r w:rsidR="00652BEE">
        <w:t xml:space="preserve">кључ </w:t>
      </w:r>
      <w:r w:rsidR="00A73F4D">
        <w:t xml:space="preserve">створио, као и под каквим условима га чува </w:t>
      </w:r>
      <w:r w:rsidR="00354796">
        <w:fldChar w:fldCharType="begin"/>
      </w:r>
      <w:r w:rsidR="00354796">
        <w:instrText xml:space="preserve"> REF _Ref240186466 \w \h </w:instrText>
      </w:r>
      <w:r w:rsidR="00354796">
        <w:fldChar w:fldCharType="separate"/>
      </w:r>
      <w:r w:rsidR="009106BC">
        <w:t>[5]</w:t>
      </w:r>
      <w:r w:rsidR="00354796">
        <w:fldChar w:fldCharType="end"/>
      </w:r>
      <w:r w:rsidRPr="00AC1A04">
        <w:t>. Друга могућност је проширење</w:t>
      </w:r>
      <w:r w:rsidR="0004644A">
        <w:t xml:space="preserve"> (енг. </w:t>
      </w:r>
      <w:r w:rsidR="0004644A" w:rsidRPr="0004644A">
        <w:rPr>
          <w:i/>
          <w:iCs/>
          <w:lang w:val="en-US"/>
        </w:rPr>
        <w:t>extension</w:t>
      </w:r>
      <w:r w:rsidR="0004644A">
        <w:t>)</w:t>
      </w:r>
      <w:r w:rsidRPr="00AC1A04">
        <w:t xml:space="preserve"> којим аутентификатор, поред потписивања, из задате улазне вредно</w:t>
      </w:r>
      <w:r w:rsidR="00802DFF">
        <w:softHyphen/>
      </w:r>
      <w:r w:rsidRPr="00AC1A04">
        <w:t xml:space="preserve">сти и </w:t>
      </w:r>
      <w:r w:rsidR="0058565E">
        <w:t>тајне везане за кључ</w:t>
      </w:r>
      <w:r w:rsidRPr="00AC1A04">
        <w:t xml:space="preserve"> </w:t>
      </w:r>
      <w:r w:rsidR="00186828">
        <w:t>креира псеудо-насум</w:t>
      </w:r>
      <w:r w:rsidR="0058565E">
        <w:t>и</w:t>
      </w:r>
      <w:r w:rsidR="00186828">
        <w:t>ч</w:t>
      </w:r>
      <w:r w:rsidR="0058565E">
        <w:t>ну вредност</w:t>
      </w:r>
      <w:r w:rsidRPr="00AC1A04">
        <w:t xml:space="preserve">. Резултат је увек исти за исти </w:t>
      </w:r>
      <w:r w:rsidR="0058565E">
        <w:t xml:space="preserve">приступни </w:t>
      </w:r>
      <w:r w:rsidRPr="00AC1A04">
        <w:t xml:space="preserve">кључ и исту улазну вредност, чиме приступни кључ </w:t>
      </w:r>
      <w:r w:rsidR="005F7751">
        <w:t>п</w:t>
      </w:r>
      <w:r w:rsidRPr="00AC1A04">
        <w:t xml:space="preserve">остаје </w:t>
      </w:r>
      <w:r w:rsidR="0058565E">
        <w:t>такође</w:t>
      </w:r>
      <w:r w:rsidR="00A73F4D">
        <w:t xml:space="preserve"> </w:t>
      </w:r>
      <w:r w:rsidR="0058565E">
        <w:t xml:space="preserve">и </w:t>
      </w:r>
      <w:r w:rsidRPr="00AC1A04">
        <w:t xml:space="preserve">извор кључева </w:t>
      </w:r>
      <w:r w:rsidR="00450EA8" w:rsidRPr="00450EA8">
        <w:t>за симетричну енкрипцију произвољних података</w:t>
      </w:r>
      <w:r w:rsidRPr="00AC1A04">
        <w:t xml:space="preserve">. </w:t>
      </w:r>
      <w:r w:rsidR="0058565E">
        <w:t>Ово</w:t>
      </w:r>
      <w:r w:rsidRPr="00AC1A04">
        <w:t xml:space="preserve"> проширење </w:t>
      </w:r>
      <w:r w:rsidR="00450EA8" w:rsidRPr="00AC1A04">
        <w:rPr>
          <w:lang w:val="en-US"/>
        </w:rPr>
        <w:t>CTAP</w:t>
      </w:r>
      <w:r w:rsidR="00450EA8" w:rsidRPr="00AC1A04">
        <w:t xml:space="preserve"> </w:t>
      </w:r>
      <w:r w:rsidRPr="00AC1A04">
        <w:t xml:space="preserve">дефинише под називом </w:t>
      </w:r>
      <w:r w:rsidRPr="003C1BF9">
        <w:rPr>
          <w:rStyle w:val="Kod"/>
        </w:rPr>
        <w:t>hmac-secret</w:t>
      </w:r>
      <w:r w:rsidRPr="00AC1A04">
        <w:t xml:space="preserve"> </w:t>
      </w:r>
      <w:r w:rsidR="00354796">
        <w:fldChar w:fldCharType="begin"/>
      </w:r>
      <w:r w:rsidR="00354796">
        <w:instrText xml:space="preserve"> REF _Ref240186478 \w \h </w:instrText>
      </w:r>
      <w:r w:rsidR="00354796">
        <w:fldChar w:fldCharType="separate"/>
      </w:r>
      <w:r w:rsidR="009106BC">
        <w:t>[6]</w:t>
      </w:r>
      <w:r w:rsidR="00354796">
        <w:fldChar w:fldCharType="end"/>
      </w:r>
      <w:r w:rsidRPr="00AC1A04">
        <w:t xml:space="preserve">, а </w:t>
      </w:r>
      <w:r w:rsidRPr="00AC1A04">
        <w:rPr>
          <w:lang w:val="en-US"/>
        </w:rPr>
        <w:t>WebAuthn</w:t>
      </w:r>
      <w:r w:rsidRPr="00AC1A04">
        <w:t xml:space="preserve"> под називом </w:t>
      </w:r>
      <w:r w:rsidRPr="003C1BF9">
        <w:rPr>
          <w:rStyle w:val="Kod"/>
        </w:rPr>
        <w:t>prf</w:t>
      </w:r>
      <w:r w:rsidRPr="00AC1A04">
        <w:t xml:space="preserve"> </w:t>
      </w:r>
      <w:r w:rsidR="00354796">
        <w:fldChar w:fldCharType="begin"/>
      </w:r>
      <w:r w:rsidR="00354796">
        <w:instrText xml:space="preserve"> REF _Ref240186466 \w \h </w:instrText>
      </w:r>
      <w:r w:rsidR="00354796">
        <w:fldChar w:fldCharType="separate"/>
      </w:r>
      <w:r w:rsidR="009106BC">
        <w:t>[5]</w:t>
      </w:r>
      <w:r w:rsidR="00354796">
        <w:fldChar w:fldCharType="end"/>
      </w:r>
      <w:r w:rsidRPr="00AC1A04">
        <w:t>.</w:t>
      </w:r>
    </w:p>
    <w:p w14:paraId="72C2E1C9" w14:textId="4F19822D" w:rsidR="00AB77CD" w:rsidRDefault="00865F59" w:rsidP="00B140CF">
      <w:pPr>
        <w:ind w:firstLine="567"/>
      </w:pPr>
      <w:r w:rsidRPr="00865F59">
        <w:t xml:space="preserve">Предмет овог рада јесте систем </w:t>
      </w:r>
      <w:r w:rsidR="00144399">
        <w:t xml:space="preserve">Јанус, </w:t>
      </w:r>
      <w:r w:rsidR="000111B9">
        <w:t>наз</w:t>
      </w:r>
      <w:r w:rsidR="00133EAF">
        <w:t xml:space="preserve">ван </w:t>
      </w:r>
      <w:r w:rsidR="000111B9">
        <w:t xml:space="preserve">по </w:t>
      </w:r>
      <w:r w:rsidR="008B013B">
        <w:t>римском богу врата и пролаза. У</w:t>
      </w:r>
      <w:r w:rsidRPr="00865F59">
        <w:t xml:space="preserve"> </w:t>
      </w:r>
      <w:r w:rsidR="008B013B">
        <w:t xml:space="preserve">овом </w:t>
      </w:r>
      <w:r w:rsidR="00144399">
        <w:t xml:space="preserve">систему </w:t>
      </w:r>
      <w:r w:rsidRPr="00865F59">
        <w:t xml:space="preserve">су </w:t>
      </w:r>
      <w:r w:rsidR="00144399">
        <w:t xml:space="preserve">поред аутентификације </w:t>
      </w:r>
      <w:r w:rsidR="00D06763">
        <w:t xml:space="preserve">примењене и две </w:t>
      </w:r>
      <w:r w:rsidR="00D63815">
        <w:t>претходно</w:t>
      </w:r>
      <w:r w:rsidR="00D06763">
        <w:t xml:space="preserve"> наведене могућности које приступни кључеви пружају</w:t>
      </w:r>
      <w:r w:rsidRPr="00865F59">
        <w:t>. Систем чине три програма. П</w:t>
      </w:r>
      <w:r w:rsidR="00AE77DE">
        <w:t>рви је П</w:t>
      </w:r>
      <w:r w:rsidRPr="00865F59">
        <w:t>ривезак</w:t>
      </w:r>
      <w:r w:rsidR="00AE77DE">
        <w:t>,</w:t>
      </w:r>
      <w:r w:rsidRPr="00865F59">
        <w:t xml:space="preserve"> менаџер приступних кључева за </w:t>
      </w:r>
      <w:r w:rsidR="00104329" w:rsidRPr="00CF0DF8">
        <w:rPr>
          <w:i/>
          <w:iCs/>
          <w:lang w:val="en-US"/>
        </w:rPr>
        <w:t>Android</w:t>
      </w:r>
      <w:r w:rsidR="00104329" w:rsidRPr="00865F59">
        <w:t xml:space="preserve"> </w:t>
      </w:r>
      <w:r w:rsidRPr="00865F59">
        <w:t>платформу</w:t>
      </w:r>
      <w:r w:rsidR="00AE77DE">
        <w:t>,</w:t>
      </w:r>
      <w:r w:rsidRPr="00865F59">
        <w:t xml:space="preserve"> који приватне кљу</w:t>
      </w:r>
      <w:r w:rsidR="00045E28">
        <w:softHyphen/>
      </w:r>
      <w:r w:rsidRPr="00865F59">
        <w:t>чеве чува у безбедном хардверу уређаја</w:t>
      </w:r>
      <w:r w:rsidR="00AA7B85">
        <w:t>.</w:t>
      </w:r>
      <w:r w:rsidR="004016DD">
        <w:t xml:space="preserve"> </w:t>
      </w:r>
      <w:r w:rsidR="00AA7B85">
        <w:t>У</w:t>
      </w:r>
      <w:r w:rsidRPr="00865F59">
        <w:t>з регистрацију</w:t>
      </w:r>
      <w:r w:rsidR="004016DD">
        <w:t xml:space="preserve"> нових кључева</w:t>
      </w:r>
      <w:r w:rsidR="00AA7B85">
        <w:t xml:space="preserve"> </w:t>
      </w:r>
      <w:r w:rsidR="006874B4">
        <w:t>П</w:t>
      </w:r>
      <w:r w:rsidR="00AA7B85">
        <w:t>ривезак</w:t>
      </w:r>
      <w:r w:rsidR="004016DD">
        <w:t xml:space="preserve"> такође</w:t>
      </w:r>
      <w:r w:rsidRPr="00865F59">
        <w:t xml:space="preserve"> </w:t>
      </w:r>
      <w:r w:rsidR="00AA7B85">
        <w:t>пружа</w:t>
      </w:r>
      <w:r w:rsidRPr="00865F59">
        <w:t xml:space="preserve"> </w:t>
      </w:r>
      <w:r w:rsidR="00104329">
        <w:t xml:space="preserve">и </w:t>
      </w:r>
      <w:r w:rsidRPr="00865F59">
        <w:t xml:space="preserve">атестацију. </w:t>
      </w:r>
      <w:r w:rsidR="00045E28">
        <w:t xml:space="preserve">Други је </w:t>
      </w:r>
      <w:r w:rsidRPr="00865F59">
        <w:t>Креденац</w:t>
      </w:r>
      <w:r w:rsidR="00045E28">
        <w:t>,</w:t>
      </w:r>
      <w:r w:rsidRPr="00865F59">
        <w:t xml:space="preserve"> веб апликација за </w:t>
      </w:r>
      <w:r w:rsidR="004016DD">
        <w:t xml:space="preserve">складиштење белешки и </w:t>
      </w:r>
      <w:r w:rsidR="00575585">
        <w:t>датотека</w:t>
      </w:r>
      <w:r w:rsidR="008B348F">
        <w:t xml:space="preserve">, </w:t>
      </w:r>
      <w:r w:rsidR="00B140CF">
        <w:t>чији</w:t>
      </w:r>
      <w:r w:rsidR="008B348F">
        <w:t xml:space="preserve"> </w:t>
      </w:r>
      <w:r w:rsidR="006E4D7C">
        <w:t xml:space="preserve">се </w:t>
      </w:r>
      <w:r w:rsidR="008B348F">
        <w:t>систем</w:t>
      </w:r>
      <w:r w:rsidR="006E4D7C">
        <w:t xml:space="preserve"> за</w:t>
      </w:r>
      <w:r w:rsidR="008B348F">
        <w:t xml:space="preserve"> аутентификациј</w:t>
      </w:r>
      <w:r w:rsidR="006E4D7C">
        <w:t>у</w:t>
      </w:r>
      <w:r w:rsidR="008B348F">
        <w:t xml:space="preserve"> базира на приступним кључевима. </w:t>
      </w:r>
      <w:r w:rsidR="00BC1F36">
        <w:t xml:space="preserve">Креденац демонстрира употребу атестације тако што функционалности </w:t>
      </w:r>
      <w:r w:rsidR="00BC1F36">
        <w:lastRenderedPageBreak/>
        <w:t xml:space="preserve">чувања и приступа датотекама </w:t>
      </w:r>
      <w:r w:rsidR="008D5AA9">
        <w:t>омогућава</w:t>
      </w:r>
      <w:r w:rsidR="00BC1F36">
        <w:t xml:space="preserve"> само корисницима пријављеним </w:t>
      </w:r>
      <w:r w:rsidR="00D6331F">
        <w:t>помоћ</w:t>
      </w:r>
      <w:r w:rsidR="008D5AA9">
        <w:t>у</w:t>
      </w:r>
      <w:r w:rsidR="00D6331F">
        <w:t xml:space="preserve"> </w:t>
      </w:r>
      <w:r w:rsidR="009F5BA6">
        <w:t>П</w:t>
      </w:r>
      <w:r w:rsidR="00D6331F">
        <w:t>ривеска</w:t>
      </w:r>
      <w:r w:rsidR="003E5FED">
        <w:t>.</w:t>
      </w:r>
      <w:r w:rsidR="00D6331F">
        <w:t xml:space="preserve"> </w:t>
      </w:r>
      <w:r w:rsidR="003E5FED">
        <w:t>К</w:t>
      </w:r>
      <w:r w:rsidR="00D6331F">
        <w:t xml:space="preserve">орисници пријављени коришћењем других аутентификатора </w:t>
      </w:r>
      <w:r w:rsidR="008D5AA9">
        <w:t xml:space="preserve">бивају ограничени на </w:t>
      </w:r>
      <w:r w:rsidR="00FB5419">
        <w:t xml:space="preserve">рад са </w:t>
      </w:r>
      <w:r w:rsidR="008D5AA9">
        <w:t>белешк</w:t>
      </w:r>
      <w:r w:rsidR="00FB5419">
        <w:t>ама</w:t>
      </w:r>
      <w:r w:rsidR="008D5AA9">
        <w:t>.</w:t>
      </w:r>
      <w:r w:rsidR="004E2454">
        <w:t xml:space="preserve"> Све</w:t>
      </w:r>
      <w:r w:rsidR="00A80DBC">
        <w:t xml:space="preserve"> информације које могу идентификовати корисника (енг. </w:t>
      </w:r>
      <w:r w:rsidR="00FD44BC" w:rsidRPr="000F6C94">
        <w:rPr>
          <w:i/>
          <w:iCs/>
          <w:lang w:val="en-US"/>
        </w:rPr>
        <w:t>Personally Identifiable Info</w:t>
      </w:r>
      <w:r w:rsidR="00562148" w:rsidRPr="000F6C94">
        <w:rPr>
          <w:i/>
          <w:iCs/>
          <w:lang w:val="en-US"/>
        </w:rPr>
        <w:t>r</w:t>
      </w:r>
      <w:r w:rsidR="00FD44BC" w:rsidRPr="000F6C94">
        <w:rPr>
          <w:i/>
          <w:iCs/>
          <w:lang w:val="en-US"/>
        </w:rPr>
        <w:t xml:space="preserve">mation, </w:t>
      </w:r>
      <w:r w:rsidR="00FD44BC">
        <w:rPr>
          <w:lang w:val="en-US"/>
        </w:rPr>
        <w:t>PII</w:t>
      </w:r>
      <w:r w:rsidR="00A80DBC">
        <w:t>)</w:t>
      </w:r>
      <w:r w:rsidR="007233FE">
        <w:t>, као и његове белешке и датотеке</w:t>
      </w:r>
      <w:r w:rsidR="002F2FEE">
        <w:t>,</w:t>
      </w:r>
      <w:r w:rsidR="007233FE">
        <w:t xml:space="preserve"> </w:t>
      </w:r>
      <w:r w:rsidR="00A45790">
        <w:t xml:space="preserve">складиште се на диску искључиво у шифрованом облику. Кључеви за </w:t>
      </w:r>
      <w:r w:rsidR="003174BD">
        <w:t xml:space="preserve">шифровање ових података се </w:t>
      </w:r>
      <w:r w:rsidR="00FB5419">
        <w:t>такође</w:t>
      </w:r>
      <w:r w:rsidR="003174BD">
        <w:t xml:space="preserve"> никад не </w:t>
      </w:r>
      <w:r w:rsidR="0043690D">
        <w:t>чувају</w:t>
      </w:r>
      <w:r w:rsidR="003174BD">
        <w:t xml:space="preserve"> на диску у отвореном облику, већ</w:t>
      </w:r>
      <w:r w:rsidR="00905EC4">
        <w:t xml:space="preserve"> се</w:t>
      </w:r>
      <w:r w:rsidR="00EB7D99">
        <w:t xml:space="preserve"> за њихово </w:t>
      </w:r>
      <w:r w:rsidR="0043690D">
        <w:t>складиштење</w:t>
      </w:r>
      <w:r w:rsidR="00EB7D99">
        <w:t xml:space="preserve"> користи </w:t>
      </w:r>
      <w:r w:rsidR="006874B4">
        <w:t>Л</w:t>
      </w:r>
      <w:r w:rsidR="00EB7D99">
        <w:t xml:space="preserve">окот, трећи </w:t>
      </w:r>
      <w:r w:rsidR="0043690D">
        <w:t>део Јанус пројекта.</w:t>
      </w:r>
      <w:r w:rsidRPr="00865F59">
        <w:t xml:space="preserve"> Локот је </w:t>
      </w:r>
      <w:r w:rsidR="003A1147">
        <w:t>програм</w:t>
      </w:r>
      <w:r w:rsidR="0043690D">
        <w:t xml:space="preserve"> </w:t>
      </w:r>
      <w:r w:rsidRPr="00865F59">
        <w:t>за</w:t>
      </w:r>
      <w:r w:rsidR="0043690D">
        <w:t xml:space="preserve"> </w:t>
      </w:r>
      <w:r w:rsidR="00111895">
        <w:t xml:space="preserve">читање и </w:t>
      </w:r>
      <w:r w:rsidR="0043690D">
        <w:t>чување серверских</w:t>
      </w:r>
      <w:r w:rsidRPr="00865F59">
        <w:t xml:space="preserve"> тајн</w:t>
      </w:r>
      <w:r w:rsidR="0043690D">
        <w:t>и</w:t>
      </w:r>
      <w:r w:rsidR="0022401E">
        <w:t xml:space="preserve"> </w:t>
      </w:r>
      <w:r w:rsidR="00111895">
        <w:t xml:space="preserve">на диску у шифрованом облику, а </w:t>
      </w:r>
      <w:r w:rsidR="002E35E6">
        <w:t>за њихово дешифровање уместо лозинке користи приступне кључеве</w:t>
      </w:r>
      <w:r w:rsidR="0027068A">
        <w:t>.</w:t>
      </w:r>
    </w:p>
    <w:p w14:paraId="1386AA08" w14:textId="4A112FCB" w:rsidR="005A555D" w:rsidRDefault="00AB77CD" w:rsidP="005A555D">
      <w:pPr>
        <w:ind w:firstLine="567"/>
      </w:pPr>
      <w:r w:rsidRPr="00AB77CD">
        <w:t xml:space="preserve">Рад има три циља. Први је приказ </w:t>
      </w:r>
      <w:r w:rsidR="00123390">
        <w:t>комплетног</w:t>
      </w:r>
      <w:r w:rsidR="00F91A18">
        <w:t xml:space="preserve"> </w:t>
      </w:r>
      <w:r w:rsidRPr="00AB77CD">
        <w:t>поступка аутентификације</w:t>
      </w:r>
      <w:r w:rsidR="00A94C59">
        <w:t xml:space="preserve"> уз помоћ</w:t>
      </w:r>
      <w:r w:rsidRPr="00AB77CD">
        <w:t xml:space="preserve"> приступни</w:t>
      </w:r>
      <w:r w:rsidR="00A94C59">
        <w:t>х</w:t>
      </w:r>
      <w:r w:rsidRPr="00AB77CD">
        <w:t xml:space="preserve"> кључе</w:t>
      </w:r>
      <w:r w:rsidR="00525A01">
        <w:t>в</w:t>
      </w:r>
      <w:r w:rsidR="00A94C59">
        <w:t>а</w:t>
      </w:r>
      <w:r w:rsidRPr="00AB77CD">
        <w:t xml:space="preserve">, од стварања кључа у безбедном хардверу уређаја до успостављања сесије у прегледачу. Други је демонстрација атестације као </w:t>
      </w:r>
      <w:r w:rsidR="00CA3A6F">
        <w:t>основ</w:t>
      </w:r>
      <w:r w:rsidR="008720C9">
        <w:t>е</w:t>
      </w:r>
      <w:r w:rsidR="0015478E">
        <w:t xml:space="preserve"> за </w:t>
      </w:r>
      <w:r w:rsidR="00F53DEF">
        <w:t xml:space="preserve">доношење одлуке о </w:t>
      </w:r>
      <w:r w:rsidRPr="00AB77CD">
        <w:t>нивоу приступа</w:t>
      </w:r>
      <w:r w:rsidR="00782097">
        <w:t xml:space="preserve">, </w:t>
      </w:r>
      <w:r w:rsidR="006B6364">
        <w:t>при чему</w:t>
      </w:r>
      <w:r w:rsidR="00782097">
        <w:t xml:space="preserve"> </w:t>
      </w:r>
      <w:r w:rsidR="00821009">
        <w:t>су покривене обе стране атестације</w:t>
      </w:r>
      <w:r w:rsidRPr="00AB77CD">
        <w:t>, Привезак који тврдњу формира и Креденац који је проверава. Трећи је демонстрација употребе приступн</w:t>
      </w:r>
      <w:r w:rsidR="001F74CB">
        <w:t>их</w:t>
      </w:r>
      <w:r w:rsidRPr="00AB77CD">
        <w:t xml:space="preserve"> кључ</w:t>
      </w:r>
      <w:r w:rsidR="001F74CB">
        <w:t>ева у сврх</w:t>
      </w:r>
      <w:r w:rsidR="007B7AF0">
        <w:t>е</w:t>
      </w:r>
      <w:r w:rsidRPr="00AB77CD">
        <w:t xml:space="preserve"> </w:t>
      </w:r>
      <w:r w:rsidR="001F74CB">
        <w:t>шифровања</w:t>
      </w:r>
      <w:r w:rsidRPr="00AB77CD">
        <w:t>.</w:t>
      </w:r>
      <w:r w:rsidR="008C25C2">
        <w:t xml:space="preserve"> </w:t>
      </w:r>
    </w:p>
    <w:p w14:paraId="71E399B8" w14:textId="2D031222" w:rsidR="00ED166C" w:rsidRPr="008E11F0" w:rsidRDefault="00976BD1" w:rsidP="008E11F0">
      <w:pPr>
        <w:ind w:firstLine="567"/>
      </w:pPr>
      <w:r>
        <w:t xml:space="preserve">У другој глави изложене су теоријске основе, од </w:t>
      </w:r>
      <w:r w:rsidR="005C21C9">
        <w:t xml:space="preserve">основних </w:t>
      </w:r>
      <w:r>
        <w:t xml:space="preserve">криптографских </w:t>
      </w:r>
      <w:r w:rsidR="005C21C9">
        <w:t xml:space="preserve">функција </w:t>
      </w:r>
      <w:r>
        <w:t xml:space="preserve">до WebAuthn и CTAP </w:t>
      </w:r>
      <w:r w:rsidR="005C21C9">
        <w:t xml:space="preserve">спецификација </w:t>
      </w:r>
      <w:r>
        <w:t xml:space="preserve">на којима </w:t>
      </w:r>
      <w:r w:rsidR="005C21C9">
        <w:t xml:space="preserve">се </w:t>
      </w:r>
      <w:r>
        <w:t xml:space="preserve">систем </w:t>
      </w:r>
      <w:r w:rsidR="005C21C9">
        <w:t>заснива</w:t>
      </w:r>
      <w:r>
        <w:t>. Трећа глава садржи захтеве система, архитектуру, модел претњи и кориш</w:t>
      </w:r>
      <w:r w:rsidR="004B2945">
        <w:t>ћ</w:t>
      </w:r>
      <w:r>
        <w:t>ене технологије. Четврта, пета и шеста глава описују редом Привезак, Креденац и Локот, од усвојених решења</w:t>
      </w:r>
      <w:r w:rsidR="007843B1">
        <w:t>, преко</w:t>
      </w:r>
      <w:r>
        <w:t xml:space="preserve"> формата података, </w:t>
      </w:r>
      <w:r w:rsidR="007843B1">
        <w:t xml:space="preserve">до </w:t>
      </w:r>
      <w:r>
        <w:t xml:space="preserve">ограничења сваког </w:t>
      </w:r>
      <w:r w:rsidR="007843B1">
        <w:t>од њих</w:t>
      </w:r>
      <w:r>
        <w:t>. Седма глава садржи закључак са правцима даљег развоја.</w:t>
      </w:r>
    </w:p>
    <w:p w14:paraId="45D64763" w14:textId="77777777" w:rsidR="00ED166C" w:rsidRPr="00ED166C" w:rsidRDefault="00ED166C" w:rsidP="00ED166C">
      <w:pPr>
        <w:rPr>
          <w:lang w:val="en-US"/>
        </w:rPr>
      </w:pPr>
    </w:p>
    <w:p w14:paraId="208BDB15" w14:textId="77777777" w:rsidR="005C18BF" w:rsidRDefault="005C18BF">
      <w:pPr>
        <w:spacing w:after="0" w:line="20" w:lineRule="exact"/>
        <w:rPr>
          <w:sz w:val="2"/>
        </w:rPr>
        <w:sectPr w:rsidR="005C18BF">
          <w:headerReference w:type="even" r:id="rId11"/>
          <w:headerReference w:type="default" r:id="rId12"/>
          <w:footerReference w:type="even" r:id="rId13"/>
          <w:footerReference w:type="default" r:id="rId14"/>
          <w:headerReference w:type="first" r:id="rId15"/>
          <w:footerReference w:type="first" r:id="rId16"/>
          <w:type w:val="oddPage"/>
          <w:pgSz w:w="9978" w:h="14173"/>
          <w:pgMar w:top="1417" w:right="850" w:bottom="1417" w:left="1134" w:header="567" w:footer="992" w:gutter="0"/>
          <w:pgNumType w:start="1"/>
          <w:cols w:space="708"/>
          <w:titlePg/>
          <w:docGrid w:linePitch="360"/>
        </w:sectPr>
      </w:pPr>
    </w:p>
    <w:p w14:paraId="30608A33" w14:textId="77777777" w:rsidR="005C18BF" w:rsidRDefault="005C18BF">
      <w:pPr>
        <w:pStyle w:val="Glava"/>
      </w:pPr>
    </w:p>
    <w:p w14:paraId="02A28AA4" w14:textId="77777777" w:rsidR="005C18BF" w:rsidRDefault="0032052B">
      <w:pPr>
        <w:pStyle w:val="Heading1"/>
      </w:pPr>
      <w:bookmarkStart w:id="1" w:name="_Toc240527599"/>
      <w:r>
        <w:t>Теоријске основе</w:t>
      </w:r>
      <w:bookmarkEnd w:id="1"/>
    </w:p>
    <w:p w14:paraId="11768CD8" w14:textId="51DB6DD5" w:rsidR="006B2ED1" w:rsidRDefault="00240E15" w:rsidP="00BF69E0">
      <w:pPr>
        <w:ind w:firstLine="567"/>
      </w:pPr>
      <w:r w:rsidRPr="00240E15">
        <w:t xml:space="preserve">У овом поглављу изложене су основе на којима систем почива. Најпре се описују криптографске функције које се у раду користе, затим </w:t>
      </w:r>
      <w:r w:rsidR="00F7432D" w:rsidRPr="00F7432D">
        <w:t>FIDO2</w:t>
      </w:r>
      <w:r w:rsidR="00F7432D">
        <w:t xml:space="preserve"> </w:t>
      </w:r>
      <w:r w:rsidRPr="00240E15">
        <w:t>радни оквир</w:t>
      </w:r>
      <w:r w:rsidR="00F7432D">
        <w:t xml:space="preserve"> </w:t>
      </w:r>
      <w:r w:rsidRPr="00240E15">
        <w:t>и две церемоније које дефинише, као и структуре података које се приликом њих размењују. Потом се објашњава разлика између резидентних и нерезидентних при</w:t>
      </w:r>
      <w:r w:rsidR="00F7432D">
        <w:softHyphen/>
      </w:r>
      <w:r w:rsidRPr="00240E15">
        <w:t>ступних кључева, затим атестација и проширење за извођење псеудо-насумичних вредности, а на крају начин на који се пријава спроводи са другог уређаја.</w:t>
      </w:r>
    </w:p>
    <w:p w14:paraId="4FD992E2" w14:textId="7438CA81" w:rsidR="005C18BF" w:rsidRDefault="00C11246" w:rsidP="00AC2A39">
      <w:pPr>
        <w:pStyle w:val="Heading2"/>
      </w:pPr>
      <w:bookmarkStart w:id="2" w:name="_Toc240527600"/>
      <w:r>
        <w:t>Криптографске основе</w:t>
      </w:r>
      <w:bookmarkEnd w:id="2"/>
    </w:p>
    <w:p w14:paraId="793C6F07" w14:textId="241AA1FF" w:rsidR="001555CE" w:rsidRDefault="00BF69E0" w:rsidP="009D4E2A">
      <w:pPr>
        <w:ind w:firstLine="567"/>
      </w:pPr>
      <w:r w:rsidRPr="00BF69E0">
        <w:t>Хеш функција</w:t>
      </w:r>
      <w:r w:rsidR="00DA2E8D">
        <w:t xml:space="preserve"> (енг. </w:t>
      </w:r>
      <w:r w:rsidR="00DA2E8D" w:rsidRPr="00DA2E8D">
        <w:rPr>
          <w:i/>
          <w:iCs/>
          <w:lang w:val="en-US"/>
        </w:rPr>
        <w:t>hash function</w:t>
      </w:r>
      <w:r w:rsidR="00DA2E8D">
        <w:t>)</w:t>
      </w:r>
      <w:r w:rsidRPr="00BF69E0">
        <w:t xml:space="preserve"> пресликава улаз произвољне дужине у низ бајтова утврђене дужине који се назива хеш вредност или сажетак</w:t>
      </w:r>
      <w:r w:rsidR="00E81F4B">
        <w:t xml:space="preserve"> </w:t>
      </w:r>
      <w:r w:rsidR="00E81F4B">
        <w:fldChar w:fldCharType="begin"/>
      </w:r>
      <w:r w:rsidR="00E81F4B">
        <w:instrText xml:space="preserve"> REF _Ref240191434 \w \h </w:instrText>
      </w:r>
      <w:r w:rsidR="00E81F4B">
        <w:fldChar w:fldCharType="separate"/>
      </w:r>
      <w:r w:rsidR="009106BC">
        <w:t>[9]</w:t>
      </w:r>
      <w:r w:rsidR="00E81F4B">
        <w:fldChar w:fldCharType="end"/>
      </w:r>
      <w:r w:rsidRPr="00BF69E0">
        <w:t>. Од крип</w:t>
      </w:r>
      <w:r w:rsidR="00D44E6E">
        <w:softHyphen/>
      </w:r>
      <w:r w:rsidRPr="00BF69E0">
        <w:t>тографске хеш функције траже се три својства. Прво је једносмерност, што значи да за зада</w:t>
      </w:r>
      <w:r w:rsidR="006364F8">
        <w:t xml:space="preserve">ту хеш вредност </w:t>
      </w:r>
      <w:r w:rsidRPr="00BF69E0">
        <w:t xml:space="preserve">није </w:t>
      </w:r>
      <w:r w:rsidR="00B20087">
        <w:t>могуће</w:t>
      </w:r>
      <w:r w:rsidRPr="00BF69E0">
        <w:t xml:space="preserve"> пронаћи улаз који </w:t>
      </w:r>
      <w:r w:rsidR="006364F8">
        <w:t>је</w:t>
      </w:r>
      <w:r w:rsidRPr="00BF69E0">
        <w:t xml:space="preserve"> </w:t>
      </w:r>
      <w:r w:rsidR="00141613">
        <w:t>креира</w:t>
      </w:r>
      <w:r w:rsidRPr="00BF69E0">
        <w:t xml:space="preserve">. Друго је отпорност на проналажење другог улаза који </w:t>
      </w:r>
      <w:r w:rsidR="007718C3">
        <w:t xml:space="preserve">резултује истом хеш вредношћу </w:t>
      </w:r>
      <w:r w:rsidRPr="00BF69E0">
        <w:t>као већ познати улаз. Треће је отпорност на колизије, односно на проналажење било која два разли</w:t>
      </w:r>
      <w:r w:rsidR="00D44E6E">
        <w:softHyphen/>
      </w:r>
      <w:r w:rsidRPr="00BF69E0">
        <w:t>чита улаза са истом хеш вредношћу</w:t>
      </w:r>
      <w:r w:rsidR="00E81F4B">
        <w:t xml:space="preserve"> </w:t>
      </w:r>
      <w:r w:rsidR="00E81F4B">
        <w:fldChar w:fldCharType="begin"/>
      </w:r>
      <w:r w:rsidR="00E81F4B">
        <w:instrText xml:space="preserve"> REF _Ref240191443 \w \h </w:instrText>
      </w:r>
      <w:r w:rsidR="00E81F4B">
        <w:fldChar w:fldCharType="separate"/>
      </w:r>
      <w:r w:rsidR="009106BC">
        <w:t>[10]</w:t>
      </w:r>
      <w:r w:rsidR="00E81F4B">
        <w:fldChar w:fldCharType="end"/>
      </w:r>
      <w:r w:rsidRPr="00BF69E0">
        <w:t xml:space="preserve">. Систем описан у раду користи функције SHA-256 и SHA-512 </w:t>
      </w:r>
      <w:r w:rsidR="000560B0">
        <w:rPr>
          <w:lang w:val="sr-Latn-RS"/>
        </w:rPr>
        <w:t>(</w:t>
      </w:r>
      <w:r w:rsidR="000560B0" w:rsidRPr="0011545B">
        <w:rPr>
          <w:i/>
          <w:iCs/>
          <w:lang w:val="en-US"/>
        </w:rPr>
        <w:t>Secure Hash Algorithm</w:t>
      </w:r>
      <w:r w:rsidR="000560B0">
        <w:rPr>
          <w:lang w:val="sr-Latn-RS"/>
        </w:rPr>
        <w:t xml:space="preserve">) </w:t>
      </w:r>
      <w:r w:rsidR="006364F8">
        <w:fldChar w:fldCharType="begin"/>
      </w:r>
      <w:r w:rsidR="006364F8">
        <w:instrText xml:space="preserve"> REF _Ref240189573 \w \h </w:instrText>
      </w:r>
      <w:r w:rsidR="006364F8">
        <w:fldChar w:fldCharType="separate"/>
      </w:r>
      <w:r w:rsidR="009106BC">
        <w:t>[11]</w:t>
      </w:r>
      <w:r w:rsidR="006364F8">
        <w:fldChar w:fldCharType="end"/>
      </w:r>
      <w:r w:rsidR="00E81F4B">
        <w:fldChar w:fldCharType="begin"/>
      </w:r>
      <w:r w:rsidR="00E81F4B">
        <w:instrText xml:space="preserve"> REF _Ref240191454 \w \h </w:instrText>
      </w:r>
      <w:r w:rsidR="00E81F4B">
        <w:fldChar w:fldCharType="separate"/>
      </w:r>
      <w:r w:rsidR="009106BC">
        <w:t>[12]</w:t>
      </w:r>
      <w:r w:rsidR="00E81F4B">
        <w:fldChar w:fldCharType="end"/>
      </w:r>
      <w:r w:rsidRPr="00BF69E0">
        <w:t>, које дају редом 32 и 64 бајта. Хеш вредност се у наставку појављује у две улоге, као сажетак који се потписује уместо целе поруке и као градивни елемент осталих функција у овом одељку.</w:t>
      </w:r>
    </w:p>
    <w:p w14:paraId="1A14A482" w14:textId="005814CB" w:rsidR="0010329C" w:rsidRPr="0010329C" w:rsidRDefault="001555CE" w:rsidP="0010329C">
      <w:pPr>
        <w:ind w:firstLine="567"/>
      </w:pPr>
      <w:r w:rsidRPr="001555CE">
        <w:t>HMAC (</w:t>
      </w:r>
      <w:r w:rsidRPr="000F6C94">
        <w:rPr>
          <w:i/>
          <w:iCs/>
          <w:lang w:val="en-US"/>
        </w:rPr>
        <w:t>Hash-based Message Authentication Code</w:t>
      </w:r>
      <w:r w:rsidRPr="001555CE">
        <w:t>) је функција</w:t>
      </w:r>
      <w:r w:rsidR="00163401">
        <w:t xml:space="preserve"> базирана на произвољној хеш функцији</w:t>
      </w:r>
      <w:r w:rsidRPr="001555CE">
        <w:t xml:space="preserve"> </w:t>
      </w:r>
      <w:r w:rsidR="00C50069" w:rsidRPr="00BE407D">
        <w:rPr>
          <w:i/>
          <w:iCs/>
          <w:lang w:val="en-US"/>
        </w:rPr>
        <w:t>H</w:t>
      </w:r>
      <w:r w:rsidR="00C50069">
        <w:rPr>
          <w:lang w:val="en-US"/>
        </w:rPr>
        <w:t xml:space="preserve"> </w:t>
      </w:r>
      <w:r w:rsidRPr="001555CE">
        <w:t xml:space="preserve">која </w:t>
      </w:r>
      <w:r w:rsidR="009E2016">
        <w:t>уз</w:t>
      </w:r>
      <w:r w:rsidRPr="001555CE">
        <w:t xml:space="preserve"> пору</w:t>
      </w:r>
      <w:r w:rsidR="00630110">
        <w:t>ку</w:t>
      </w:r>
      <w:r w:rsidR="00C50069">
        <w:rPr>
          <w:lang w:val="en-US"/>
        </w:rPr>
        <w:t xml:space="preserve"> </w:t>
      </w:r>
      <w:r w:rsidR="00C50069" w:rsidRPr="00BE407D">
        <w:rPr>
          <w:i/>
          <w:iCs/>
          <w:lang w:val="en-US"/>
        </w:rPr>
        <w:t>M</w:t>
      </w:r>
      <w:r w:rsidRPr="001555CE">
        <w:t xml:space="preserve"> </w:t>
      </w:r>
      <w:r w:rsidR="00630110">
        <w:t>користи</w:t>
      </w:r>
      <w:r w:rsidRPr="001555CE">
        <w:t xml:space="preserve"> </w:t>
      </w:r>
      <w:r w:rsidR="00163401">
        <w:t xml:space="preserve">такође </w:t>
      </w:r>
      <w:r w:rsidRPr="001555CE">
        <w:t>и тајни кључ</w:t>
      </w:r>
      <w:r w:rsidR="00C50069">
        <w:rPr>
          <w:lang w:val="en-US"/>
        </w:rPr>
        <w:t xml:space="preserve"> </w:t>
      </w:r>
      <w:r w:rsidR="00C50069" w:rsidRPr="00BE407D">
        <w:rPr>
          <w:i/>
          <w:iCs/>
          <w:lang w:val="en-US"/>
        </w:rPr>
        <w:t>K</w:t>
      </w:r>
      <w:r w:rsidR="00163401">
        <w:t xml:space="preserve">. </w:t>
      </w:r>
      <w:r w:rsidR="001D4AE9" w:rsidRPr="001D4AE9">
        <w:t xml:space="preserve">Резултат је ознака аутентичности, која истовремено потврђује да порука није измењена и да ју је формирала страна која зна тајни кључ. Кључ се у два узастопна хеширања комбинује са две међусобно различите константе </w:t>
      </w:r>
      <w:r w:rsidR="001D4AE9" w:rsidRPr="00020405">
        <w:rPr>
          <w:i/>
          <w:iCs/>
        </w:rPr>
        <w:t>ipad</w:t>
      </w:r>
      <w:r w:rsidR="001D4AE9" w:rsidRPr="001D4AE9">
        <w:t xml:space="preserve"> и </w:t>
      </w:r>
      <w:r w:rsidR="001D4AE9" w:rsidRPr="00020405">
        <w:rPr>
          <w:i/>
          <w:iCs/>
        </w:rPr>
        <w:t>opad</w:t>
      </w:r>
      <w:r w:rsidR="00316418">
        <w:t xml:space="preserve"> </w:t>
      </w:r>
      <w:r w:rsidR="00316418">
        <w:fldChar w:fldCharType="begin"/>
      </w:r>
      <w:r w:rsidR="00316418">
        <w:instrText xml:space="preserve"> REF _Ref240191496 \w \h </w:instrText>
      </w:r>
      <w:r w:rsidR="00316418">
        <w:fldChar w:fldCharType="separate"/>
      </w:r>
      <w:r w:rsidR="009106BC">
        <w:t>[13]</w:t>
      </w:r>
      <w:r w:rsidR="00316418">
        <w:fldChar w:fldCharType="end"/>
      </w:r>
      <w:r w:rsidR="00316418">
        <w:fldChar w:fldCharType="begin"/>
      </w:r>
      <w:r w:rsidR="00316418">
        <w:instrText xml:space="preserve"> REF _Ref240191528 \w \h </w:instrText>
      </w:r>
      <w:r w:rsidR="00316418">
        <w:fldChar w:fldCharType="separate"/>
      </w:r>
      <w:r w:rsidR="009106BC">
        <w:t>[14]</w:t>
      </w:r>
      <w:r w:rsidR="00316418">
        <w:fldChar w:fldCharType="end"/>
      </w:r>
      <w:r w:rsidR="001D4AE9" w:rsidRPr="001D4AE9">
        <w:t>:</w:t>
      </w:r>
    </w:p>
    <w:p w14:paraId="7906B635" w14:textId="3EED5125" w:rsidR="00C50069" w:rsidRPr="00C50069" w:rsidRDefault="00C50069" w:rsidP="00C50069">
      <w:pPr>
        <w:rPr>
          <w:lang w:val="en-US"/>
        </w:rPr>
      </w:pPr>
      <m:oMathPara>
        <m:oMath>
          <m:r>
            <m:rPr>
              <m:nor/>
            </m:rPr>
            <w:rPr>
              <w:lang w:val="en-US"/>
            </w:rPr>
            <m:t>HMAC</m:t>
          </m:r>
          <m:d>
            <m:dPr>
              <m:ctrlPr>
                <w:rPr>
                  <w:rFonts w:ascii="Cambria Math" w:hAnsi="Cambria Math"/>
                  <w:lang w:val="en-US"/>
                </w:rPr>
              </m:ctrlPr>
            </m:dPr>
            <m:e>
              <m:r>
                <w:rPr>
                  <w:rFonts w:ascii="Cambria Math" w:hAnsi="Cambria Math"/>
                  <w:lang w:val="en-US"/>
                </w:rPr>
                <m:t>K</m:t>
              </m:r>
              <m:r>
                <m:rPr>
                  <m:sty m:val="p"/>
                </m:rPr>
                <w:rPr>
                  <w:rFonts w:ascii="Cambria Math" w:hAnsi="Cambria Math"/>
                  <w:lang w:val="en-US"/>
                </w:rPr>
                <m:t>,</m:t>
              </m:r>
              <m:r>
                <w:rPr>
                  <w:rFonts w:ascii="Cambria Math" w:hAnsi="Cambria Math"/>
                  <w:lang w:val="en-US"/>
                </w:rPr>
                <m:t>M</m:t>
              </m:r>
            </m:e>
          </m:d>
          <m:r>
            <m:rPr>
              <m:sty m:val="p"/>
            </m:rPr>
            <w:rPr>
              <w:rFonts w:ascii="Cambria Math" w:hAnsi="Cambria Math"/>
              <w:lang w:val="en-US"/>
            </w:rPr>
            <m:t>=</m:t>
          </m:r>
          <m:r>
            <w:rPr>
              <w:rFonts w:ascii="Cambria Math" w:hAnsi="Cambria Math"/>
              <w:lang w:val="en-US"/>
            </w:rPr>
            <m:t>H</m:t>
          </m:r>
          <m:d>
            <m:dPr>
              <m:ctrlPr>
                <w:rPr>
                  <w:rFonts w:ascii="Cambria Math" w:hAnsi="Cambria Math"/>
                  <w:lang w:val="en-US"/>
                </w:rPr>
              </m:ctrlPr>
            </m:dPr>
            <m:e>
              <m:d>
                <m:dPr>
                  <m:ctrlPr>
                    <w:rPr>
                      <w:rFonts w:ascii="Cambria Math" w:hAnsi="Cambria Math"/>
                      <w:lang w:val="en-US"/>
                    </w:rPr>
                  </m:ctrlPr>
                </m:dPr>
                <m:e>
                  <m:r>
                    <w:rPr>
                      <w:rFonts w:ascii="Cambria Math" w:hAnsi="Cambria Math"/>
                      <w:lang w:val="en-US"/>
                    </w:rPr>
                    <m:t>K</m:t>
                  </m:r>
                  <m:r>
                    <m:rPr>
                      <m:sty m:val="p"/>
                    </m:rPr>
                    <w:rPr>
                      <w:rFonts w:ascii="Cambria Math" w:hAnsi="Cambria Math"/>
                      <w:lang w:val="en-US"/>
                    </w:rPr>
                    <m:t>⊕</m:t>
                  </m:r>
                  <m:r>
                    <m:rPr>
                      <m:nor/>
                    </m:rPr>
                    <w:rPr>
                      <w:lang w:val="en-US"/>
                    </w:rPr>
                    <m:t>opad</m:t>
                  </m:r>
                </m:e>
              </m:d>
              <m:r>
                <m:rPr>
                  <m:sty m:val="p"/>
                </m:rPr>
                <w:rPr>
                  <w:rFonts w:ascii="Cambria Math" w:hAnsi="Cambria Math"/>
                  <w:lang w:val="en-US"/>
                </w:rPr>
                <m:t>∥</m:t>
              </m:r>
              <m:r>
                <w:rPr>
                  <w:rFonts w:ascii="Cambria Math" w:hAnsi="Cambria Math"/>
                  <w:lang w:val="en-US"/>
                </w:rPr>
                <m:t>H</m:t>
              </m:r>
              <m:d>
                <m:dPr>
                  <m:ctrlPr>
                    <w:rPr>
                      <w:rFonts w:ascii="Cambria Math" w:hAnsi="Cambria Math"/>
                      <w:lang w:val="en-US"/>
                    </w:rPr>
                  </m:ctrlPr>
                </m:dPr>
                <m:e>
                  <m:d>
                    <m:dPr>
                      <m:ctrlPr>
                        <w:rPr>
                          <w:rFonts w:ascii="Cambria Math" w:hAnsi="Cambria Math"/>
                          <w:lang w:val="en-US"/>
                        </w:rPr>
                      </m:ctrlPr>
                    </m:dPr>
                    <m:e>
                      <m:r>
                        <w:rPr>
                          <w:rFonts w:ascii="Cambria Math" w:hAnsi="Cambria Math"/>
                          <w:lang w:val="en-US"/>
                        </w:rPr>
                        <m:t>K</m:t>
                      </m:r>
                      <m:r>
                        <m:rPr>
                          <m:sty m:val="p"/>
                        </m:rPr>
                        <w:rPr>
                          <w:rFonts w:ascii="Cambria Math" w:hAnsi="Cambria Math"/>
                          <w:lang w:val="en-US"/>
                        </w:rPr>
                        <m:t>⊕</m:t>
                      </m:r>
                      <m:r>
                        <m:rPr>
                          <m:nor/>
                        </m:rPr>
                        <w:rPr>
                          <w:lang w:val="en-US"/>
                        </w:rPr>
                        <m:t>ipad</m:t>
                      </m:r>
                    </m:e>
                  </m:d>
                  <m:r>
                    <m:rPr>
                      <m:sty m:val="p"/>
                    </m:rPr>
                    <w:rPr>
                      <w:rFonts w:ascii="Cambria Math" w:hAnsi="Cambria Math"/>
                      <w:lang w:val="en-US"/>
                    </w:rPr>
                    <m:t>∥</m:t>
                  </m:r>
                  <m:r>
                    <w:rPr>
                      <w:rFonts w:ascii="Cambria Math" w:hAnsi="Cambria Math"/>
                      <w:lang w:val="en-US"/>
                    </w:rPr>
                    <m:t>M</m:t>
                  </m:r>
                </m:e>
              </m:d>
            </m:e>
          </m:d>
        </m:oMath>
      </m:oMathPara>
    </w:p>
    <w:p w14:paraId="275D679B" w14:textId="24F2036D" w:rsidR="00C942AB" w:rsidRDefault="003C1C38" w:rsidP="00C942AB">
      <w:pPr>
        <w:ind w:firstLine="567"/>
      </w:pPr>
      <w:r w:rsidRPr="003C1C38">
        <w:t xml:space="preserve">У изразу </w:t>
      </w:r>
      <w:r w:rsidRPr="003C1C38">
        <w:rPr>
          <w:rFonts w:ascii="Cambria Math" w:hAnsi="Cambria Math" w:cs="Cambria Math"/>
        </w:rPr>
        <w:t>⊕</w:t>
      </w:r>
      <w:r w:rsidRPr="003C1C38">
        <w:t xml:space="preserve"> означава операцију искључиво или, а </w:t>
      </w:r>
      <w:r w:rsidRPr="003C1C38">
        <w:rPr>
          <w:rFonts w:ascii="Cambria Math" w:hAnsi="Cambria Math" w:cs="Cambria Math"/>
        </w:rPr>
        <w:t>∥</w:t>
      </w:r>
      <w:r w:rsidRPr="003C1C38">
        <w:t xml:space="preserve"> </w:t>
      </w:r>
      <w:r>
        <w:t>спајање</w:t>
      </w:r>
      <w:r w:rsidRPr="003C1C38">
        <w:t xml:space="preserve"> низова бајтова. </w:t>
      </w:r>
      <w:r w:rsidR="00981D53">
        <w:t xml:space="preserve">Овако </w:t>
      </w:r>
      <w:r w:rsidR="00981D53" w:rsidRPr="003C1C38">
        <w:t>констру</w:t>
      </w:r>
      <w:r w:rsidR="00981D53">
        <w:t>исана ф</w:t>
      </w:r>
      <w:r w:rsidR="00A70A9D">
        <w:t xml:space="preserve">ункција </w:t>
      </w:r>
      <w:r w:rsidR="00A93CD4">
        <w:t>спреч</w:t>
      </w:r>
      <w:r w:rsidR="00981D53">
        <w:t>ава</w:t>
      </w:r>
      <w:r w:rsidR="00A93CD4">
        <w:t xml:space="preserve"> </w:t>
      </w:r>
      <w:r w:rsidR="00A93CD4" w:rsidRPr="003C1C38">
        <w:t xml:space="preserve">напад продужењем поруке (енг. </w:t>
      </w:r>
      <w:r w:rsidR="00A93CD4" w:rsidRPr="003C1C38">
        <w:rPr>
          <w:lang w:val="en-US"/>
        </w:rPr>
        <w:t>length extension attack</w:t>
      </w:r>
      <w:r w:rsidR="00A93CD4" w:rsidRPr="003C1C38">
        <w:t>)</w:t>
      </w:r>
      <w:r w:rsidR="003D0AFE">
        <w:t xml:space="preserve">, који би био могућ </w:t>
      </w:r>
      <w:r w:rsidR="00981D53">
        <w:t>ако би се пре хеширања</w:t>
      </w:r>
      <w:r w:rsidRPr="003C1C38">
        <w:t xml:space="preserve"> </w:t>
      </w:r>
      <w:r w:rsidR="008637FC">
        <w:t>порука</w:t>
      </w:r>
      <w:r w:rsidRPr="003C1C38">
        <w:t xml:space="preserve"> једноставно надов</w:t>
      </w:r>
      <w:r w:rsidR="008637FC">
        <w:t>езала</w:t>
      </w:r>
      <w:r w:rsidRPr="003C1C38">
        <w:t xml:space="preserve"> на </w:t>
      </w:r>
      <w:r w:rsidR="008637FC">
        <w:t xml:space="preserve">кључ. </w:t>
      </w:r>
      <w:r w:rsidR="00BC4742" w:rsidRPr="00BC4742">
        <w:t xml:space="preserve">Таква рањивост постоји код неких хеш функција </w:t>
      </w:r>
      <w:r w:rsidR="00966A26">
        <w:t xml:space="preserve">из </w:t>
      </w:r>
      <w:r w:rsidRPr="003C1C38">
        <w:t xml:space="preserve">SHA-2 </w:t>
      </w:r>
      <w:r w:rsidR="00966A26" w:rsidRPr="003C1C38">
        <w:t>породице</w:t>
      </w:r>
      <w:r w:rsidR="00966A26">
        <w:t xml:space="preserve"> </w:t>
      </w:r>
      <w:r w:rsidR="00316418">
        <w:fldChar w:fldCharType="begin"/>
      </w:r>
      <w:r w:rsidR="00316418">
        <w:instrText xml:space="preserve"> REF _Ref240191537 \w \h </w:instrText>
      </w:r>
      <w:r w:rsidR="00316418">
        <w:fldChar w:fldCharType="separate"/>
      </w:r>
      <w:r w:rsidR="009106BC">
        <w:t>[15]</w:t>
      </w:r>
      <w:r w:rsidR="00316418">
        <w:fldChar w:fldCharType="end"/>
      </w:r>
      <w:r w:rsidR="009F7C2C">
        <w:t xml:space="preserve">, укључујући и </w:t>
      </w:r>
      <w:r w:rsidR="00CF58C2">
        <w:t xml:space="preserve">функцију </w:t>
      </w:r>
      <w:r w:rsidR="009F7C2C" w:rsidRPr="003C1C38">
        <w:t>SHA-256</w:t>
      </w:r>
      <w:r w:rsidR="00C16E95" w:rsidRPr="00C16E95">
        <w:t>, која се користи у овом раду</w:t>
      </w:r>
      <w:r w:rsidR="00C16E95">
        <w:t>.</w:t>
      </w:r>
    </w:p>
    <w:p w14:paraId="304984CD" w14:textId="5167E409" w:rsidR="002406AF" w:rsidRDefault="00C942AB" w:rsidP="002406AF">
      <w:pPr>
        <w:ind w:firstLine="567"/>
      </w:pPr>
      <w:r w:rsidRPr="00C942AB">
        <w:lastRenderedPageBreak/>
        <w:t>PBKDF2 (</w:t>
      </w:r>
      <w:r w:rsidRPr="007421DE">
        <w:rPr>
          <w:i/>
          <w:iCs/>
          <w:lang w:val="en-US"/>
        </w:rPr>
        <w:t>Password-Based Key Derivation Function</w:t>
      </w:r>
      <w:r w:rsidRPr="007421DE">
        <w:rPr>
          <w:i/>
          <w:iCs/>
        </w:rPr>
        <w:t xml:space="preserve"> 2</w:t>
      </w:r>
      <w:r w:rsidRPr="00C942AB">
        <w:t>)</w:t>
      </w:r>
      <w:r w:rsidR="00B12E24">
        <w:t xml:space="preserve"> служи за</w:t>
      </w:r>
      <w:r w:rsidRPr="00C942AB">
        <w:t xml:space="preserve"> изво</w:t>
      </w:r>
      <w:r w:rsidR="00B12E24">
        <w:t>ђење</w:t>
      </w:r>
      <w:r w:rsidRPr="00C942AB">
        <w:t xml:space="preserve"> кључ</w:t>
      </w:r>
      <w:r w:rsidR="00B12E24">
        <w:t>а</w:t>
      </w:r>
      <w:r w:rsidRPr="00C942AB">
        <w:t xml:space="preserve"> </w:t>
      </w:r>
      <w:r w:rsidR="0028386C">
        <w:t>из</w:t>
      </w:r>
      <w:r w:rsidR="00CD2F96">
        <w:t xml:space="preserve"> тајне</w:t>
      </w:r>
      <w:r w:rsidRPr="00C942AB">
        <w:t xml:space="preserve"> </w:t>
      </w:r>
      <w:r w:rsidR="00F91A0D">
        <w:t xml:space="preserve">вредности </w:t>
      </w:r>
      <w:r w:rsidRPr="00C942AB">
        <w:t>ниске ентропије ка</w:t>
      </w:r>
      <w:r>
        <w:t>о</w:t>
      </w:r>
      <w:r w:rsidR="00B12E24">
        <w:t xml:space="preserve"> што</w:t>
      </w:r>
      <w:r w:rsidRPr="00C942AB">
        <w:t xml:space="preserve"> </w:t>
      </w:r>
      <w:r w:rsidR="00B12E24">
        <w:t>је</w:t>
      </w:r>
      <w:r w:rsidRPr="00C942AB">
        <w:t xml:space="preserve"> лозинк</w:t>
      </w:r>
      <w:r w:rsidR="00B12E24">
        <w:t>а</w:t>
      </w:r>
      <w:r w:rsidR="00DD1C08">
        <w:t xml:space="preserve"> или </w:t>
      </w:r>
      <w:r w:rsidR="00DD1C08">
        <w:rPr>
          <w:lang w:val="en-US"/>
        </w:rPr>
        <w:t>PIN (</w:t>
      </w:r>
      <w:r w:rsidR="007515FF" w:rsidRPr="007515FF">
        <w:rPr>
          <w:i/>
          <w:iCs/>
          <w:lang w:val="en-US"/>
        </w:rPr>
        <w:t>Personal Identification Number</w:t>
      </w:r>
      <w:r w:rsidR="00DD1C08">
        <w:rPr>
          <w:lang w:val="en-US"/>
        </w:rPr>
        <w:t>)</w:t>
      </w:r>
      <w:r w:rsidR="008B530D">
        <w:t xml:space="preserve"> </w:t>
      </w:r>
      <w:r w:rsidR="008B530D">
        <w:fldChar w:fldCharType="begin"/>
      </w:r>
      <w:r w:rsidR="008B530D">
        <w:instrText xml:space="preserve"> REF _Ref240200011 \w \h </w:instrText>
      </w:r>
      <w:r w:rsidR="008B530D">
        <w:fldChar w:fldCharType="separate"/>
      </w:r>
      <w:r w:rsidR="009106BC">
        <w:t>[16]</w:t>
      </w:r>
      <w:r w:rsidR="008B530D">
        <w:fldChar w:fldCharType="end"/>
      </w:r>
      <w:r w:rsidR="000764C0">
        <w:t>.</w:t>
      </w:r>
      <w:r w:rsidR="00CD2F96">
        <w:t xml:space="preserve"> </w:t>
      </w:r>
      <w:r w:rsidR="00F87155">
        <w:t xml:space="preserve">За извођење </w:t>
      </w:r>
      <w:r w:rsidR="00D7650B">
        <w:t xml:space="preserve">кључа користи се </w:t>
      </w:r>
      <w:r w:rsidR="003936AF">
        <w:t>псеудо-насумичн</w:t>
      </w:r>
      <w:r w:rsidR="008B530D">
        <w:t>а</w:t>
      </w:r>
      <w:r w:rsidR="003936AF">
        <w:t xml:space="preserve"> функциј</w:t>
      </w:r>
      <w:r w:rsidR="008B530D">
        <w:t>а</w:t>
      </w:r>
      <w:r w:rsidR="003936AF">
        <w:t xml:space="preserve"> као што је </w:t>
      </w:r>
      <w:r w:rsidR="00EA1C3C" w:rsidRPr="00C942AB">
        <w:t>HMAC</w:t>
      </w:r>
      <w:r w:rsidR="00921811">
        <w:t xml:space="preserve">. </w:t>
      </w:r>
      <w:r w:rsidR="00E42681">
        <w:t>У</w:t>
      </w:r>
      <w:r w:rsidR="00921811">
        <w:t>лаз</w:t>
      </w:r>
      <w:r w:rsidR="00E42681">
        <w:t xml:space="preserve"> у функцију </w:t>
      </w:r>
      <w:r w:rsidR="0028386C">
        <w:t>су</w:t>
      </w:r>
      <w:r w:rsidR="00921811">
        <w:t xml:space="preserve"> </w:t>
      </w:r>
      <w:r w:rsidR="00525DA0">
        <w:t>лозинк</w:t>
      </w:r>
      <w:r w:rsidR="00E42681">
        <w:t>а</w:t>
      </w:r>
      <w:r w:rsidR="00525DA0">
        <w:t xml:space="preserve"> и </w:t>
      </w:r>
      <w:r w:rsidRPr="00C942AB">
        <w:t>насумичн</w:t>
      </w:r>
      <w:r w:rsidR="00525DA0">
        <w:t>о</w:t>
      </w:r>
      <w:r w:rsidR="000764C0">
        <w:t xml:space="preserve"> </w:t>
      </w:r>
      <w:r w:rsidR="00EF03A7">
        <w:t>одабр</w:t>
      </w:r>
      <w:r w:rsidR="00BE1966">
        <w:t>ан</w:t>
      </w:r>
      <w:r w:rsidR="00E42681">
        <w:t>а</w:t>
      </w:r>
      <w:r w:rsidR="00BE1966">
        <w:t xml:space="preserve"> вредност </w:t>
      </w:r>
      <w:r w:rsidR="000764C0">
        <w:t xml:space="preserve">која се </w:t>
      </w:r>
      <w:r w:rsidR="00E42681">
        <w:t>нази</w:t>
      </w:r>
      <w:r w:rsidR="000764C0">
        <w:t>в</w:t>
      </w:r>
      <w:r w:rsidR="00E42681">
        <w:t>а</w:t>
      </w:r>
      <w:r w:rsidRPr="00C942AB">
        <w:t xml:space="preserve"> со</w:t>
      </w:r>
      <w:r w:rsidR="00B135F8">
        <w:rPr>
          <w:lang w:val="en-US"/>
        </w:rPr>
        <w:t xml:space="preserve"> (</w:t>
      </w:r>
      <w:r w:rsidR="00B135F8">
        <w:t xml:space="preserve">енг. </w:t>
      </w:r>
      <w:r w:rsidR="00B135F8" w:rsidRPr="00B135F8">
        <w:rPr>
          <w:i/>
          <w:iCs/>
          <w:lang w:val="en-US"/>
        </w:rPr>
        <w:t>salt</w:t>
      </w:r>
      <w:r w:rsidR="00B135F8">
        <w:rPr>
          <w:lang w:val="en-US"/>
        </w:rPr>
        <w:t>)</w:t>
      </w:r>
      <w:r w:rsidRPr="00C942AB">
        <w:t xml:space="preserve">. </w:t>
      </w:r>
      <w:r w:rsidR="00A75369">
        <w:t xml:space="preserve">Како би </w:t>
      </w:r>
      <w:r w:rsidR="00C47D52">
        <w:t xml:space="preserve">се </w:t>
      </w:r>
      <w:r w:rsidR="006F05EB">
        <w:t>израчунао</w:t>
      </w:r>
      <w:r w:rsidR="00C47D52">
        <w:t xml:space="preserve"> кључ</w:t>
      </w:r>
      <w:r w:rsidR="00B74282">
        <w:rPr>
          <w:lang w:val="en-US"/>
        </w:rPr>
        <w:t>,</w:t>
      </w:r>
      <w:r w:rsidR="00341AAE">
        <w:rPr>
          <w:lang w:val="en-US"/>
        </w:rPr>
        <w:t xml:space="preserve"> HMAC</w:t>
      </w:r>
      <w:r w:rsidR="00B74282">
        <w:t xml:space="preserve"> </w:t>
      </w:r>
      <w:r w:rsidR="00C47D52">
        <w:t>ф</w:t>
      </w:r>
      <w:r w:rsidR="00A75369">
        <w:t>ункциј</w:t>
      </w:r>
      <w:r w:rsidR="00B74282">
        <w:t>у је потребно</w:t>
      </w:r>
      <w:r w:rsidR="00A75369">
        <w:t xml:space="preserve"> </w:t>
      </w:r>
      <w:r w:rsidRPr="00C942AB">
        <w:t>пон</w:t>
      </w:r>
      <w:r w:rsidR="00B74282">
        <w:t>о</w:t>
      </w:r>
      <w:r w:rsidRPr="00C942AB">
        <w:t>в</w:t>
      </w:r>
      <w:r w:rsidR="00B74282">
        <w:t>ити</w:t>
      </w:r>
      <w:r w:rsidRPr="00C942AB">
        <w:t xml:space="preserve"> </w:t>
      </w:r>
      <w:r w:rsidR="00A75369">
        <w:t>велики број пута</w:t>
      </w:r>
      <w:r w:rsidR="00C47D52">
        <w:t xml:space="preserve">, </w:t>
      </w:r>
      <w:r w:rsidR="00950DAC">
        <w:t xml:space="preserve">повећавајући </w:t>
      </w:r>
      <w:r w:rsidR="00133EF8">
        <w:t>тако</w:t>
      </w:r>
      <w:r w:rsidR="00341AAE">
        <w:t xml:space="preserve"> </w:t>
      </w:r>
      <w:r w:rsidR="00950DAC">
        <w:t>цену рачунања свако</w:t>
      </w:r>
      <w:r w:rsidR="00341AAE">
        <w:t>г</w:t>
      </w:r>
      <w:r w:rsidR="00950DAC">
        <w:t xml:space="preserve"> појединачног покушаја</w:t>
      </w:r>
      <w:r w:rsidR="00EB4980">
        <w:t xml:space="preserve"> и отежавајући нападе грубом силом</w:t>
      </w:r>
      <w:r w:rsidR="00B84710">
        <w:t>.</w:t>
      </w:r>
    </w:p>
    <w:p w14:paraId="21BDD6E8" w14:textId="099A188B" w:rsidR="00C000E2" w:rsidRDefault="002406AF" w:rsidP="002406AF">
      <w:pPr>
        <w:ind w:firstLine="567"/>
        <w:rPr>
          <w:lang w:val="en-US"/>
        </w:rPr>
      </w:pPr>
      <w:r w:rsidRPr="002406AF">
        <w:t>Симетричн</w:t>
      </w:r>
      <w:r w:rsidR="00312D84">
        <w:t xml:space="preserve">а енкрипција </w:t>
      </w:r>
      <w:r w:rsidRPr="002406AF">
        <w:t xml:space="preserve">подразумева да се исти кључ користи и за шифровање и за дешифровање. У </w:t>
      </w:r>
      <w:r w:rsidR="00312D84">
        <w:t xml:space="preserve">овом </w:t>
      </w:r>
      <w:r w:rsidRPr="002406AF">
        <w:t>раду се користи AES (</w:t>
      </w:r>
      <w:r w:rsidRPr="00DD6FA0">
        <w:rPr>
          <w:i/>
          <w:iCs/>
          <w:lang w:val="en-US"/>
        </w:rPr>
        <w:t>Advanced Encryption Standard</w:t>
      </w:r>
      <w:r w:rsidRPr="002406AF">
        <w:t xml:space="preserve">) </w:t>
      </w:r>
      <w:r w:rsidR="002C4298">
        <w:fldChar w:fldCharType="begin"/>
      </w:r>
      <w:r w:rsidR="002C4298">
        <w:instrText xml:space="preserve"> REF _Ref240200586 \w \h </w:instrText>
      </w:r>
      <w:r w:rsidR="002C4298">
        <w:fldChar w:fldCharType="separate"/>
      </w:r>
      <w:r w:rsidR="009106BC">
        <w:t>[17]</w:t>
      </w:r>
      <w:r w:rsidR="002C4298">
        <w:fldChar w:fldCharType="end"/>
      </w:r>
      <w:r w:rsidR="004260B7">
        <w:rPr>
          <w:lang w:val="en-US"/>
        </w:rPr>
        <w:t>,</w:t>
      </w:r>
      <w:r w:rsidRPr="002406AF">
        <w:t xml:space="preserve"> блоковска шифра која обрађује блокове од 16 бајтова и прихвата кључеве дужине 16, 24 или 32 бајта </w:t>
      </w:r>
      <w:r w:rsidR="00807911">
        <w:fldChar w:fldCharType="begin"/>
      </w:r>
      <w:r w:rsidR="00807911">
        <w:instrText xml:space="preserve"> REF _Ref240200586 \w \h </w:instrText>
      </w:r>
      <w:r w:rsidR="00807911">
        <w:fldChar w:fldCharType="separate"/>
      </w:r>
      <w:r w:rsidR="009106BC">
        <w:t>[17]</w:t>
      </w:r>
      <w:r w:rsidR="00807911">
        <w:fldChar w:fldCharType="end"/>
      </w:r>
      <w:r w:rsidR="002C4298">
        <w:fldChar w:fldCharType="begin"/>
      </w:r>
      <w:r w:rsidR="002C4298">
        <w:instrText xml:space="preserve"> REF _Ref240200601 \w \h </w:instrText>
      </w:r>
      <w:r w:rsidR="002C4298">
        <w:fldChar w:fldCharType="separate"/>
      </w:r>
      <w:r w:rsidR="009106BC">
        <w:t>[18]</w:t>
      </w:r>
      <w:r w:rsidR="002C4298">
        <w:fldChar w:fldCharType="end"/>
      </w:r>
      <w:r w:rsidRPr="002406AF">
        <w:t>. Блоковска шифра сама по себи шифрује тачно један блок, па је за поруке произвољне дужине потребан режим рада који одређује на који начин се узастопни блокови обрађују. Систем описан у раду користи кључеве од 32 бајта.</w:t>
      </w:r>
    </w:p>
    <w:p w14:paraId="42BC5075" w14:textId="0216F5B1" w:rsidR="0030027F" w:rsidRDefault="000F259E" w:rsidP="002406AF">
      <w:pPr>
        <w:ind w:firstLine="567"/>
      </w:pPr>
      <w:r>
        <w:t xml:space="preserve">У раду </w:t>
      </w:r>
      <w:r w:rsidR="002D4450">
        <w:t xml:space="preserve">се користи </w:t>
      </w:r>
      <w:r>
        <w:rPr>
          <w:lang w:val="en-US"/>
        </w:rPr>
        <w:t xml:space="preserve">AES </w:t>
      </w:r>
      <w:r w:rsidR="002D4450">
        <w:t>у</w:t>
      </w:r>
      <w:r w:rsidR="006C5AC0" w:rsidRPr="006C5AC0">
        <w:t xml:space="preserve"> </w:t>
      </w:r>
      <w:r w:rsidRPr="004260B7">
        <w:t>GCM (</w:t>
      </w:r>
      <w:r w:rsidRPr="00DD6FA0">
        <w:rPr>
          <w:i/>
          <w:iCs/>
          <w:lang w:val="en-US"/>
        </w:rPr>
        <w:t>Galois/Counter Mode</w:t>
      </w:r>
      <w:r w:rsidRPr="004260B7">
        <w:t xml:space="preserve">) </w:t>
      </w:r>
      <w:r w:rsidR="006C5AC0" w:rsidRPr="004260B7">
        <w:t>режим</w:t>
      </w:r>
      <w:r w:rsidR="006C5AC0">
        <w:t>у</w:t>
      </w:r>
      <w:r w:rsidR="006C5AC0" w:rsidRPr="004260B7">
        <w:t xml:space="preserve"> </w:t>
      </w:r>
      <w:r w:rsidR="00AE4667">
        <w:fldChar w:fldCharType="begin"/>
      </w:r>
      <w:r w:rsidR="00AE4667">
        <w:instrText xml:space="preserve"> REF _Ref240203100 \w \h </w:instrText>
      </w:r>
      <w:r w:rsidR="00AE4667">
        <w:fldChar w:fldCharType="separate"/>
      </w:r>
      <w:r w:rsidR="009106BC">
        <w:t>[19]</w:t>
      </w:r>
      <w:r w:rsidR="00AE4667">
        <w:fldChar w:fldCharType="end"/>
      </w:r>
      <w:r w:rsidR="0027057F">
        <w:t>.</w:t>
      </w:r>
      <w:r w:rsidR="004260B7" w:rsidRPr="004260B7">
        <w:t xml:space="preserve"> </w:t>
      </w:r>
      <w:r w:rsidR="0027057F">
        <w:t xml:space="preserve">Овај режим </w:t>
      </w:r>
      <w:r w:rsidR="004260B7" w:rsidRPr="004260B7">
        <w:t xml:space="preserve">уз шифровање </w:t>
      </w:r>
      <w:r w:rsidR="00472536">
        <w:t xml:space="preserve">података </w:t>
      </w:r>
      <w:r w:rsidR="004260B7" w:rsidRPr="004260B7">
        <w:t>обезбеђује</w:t>
      </w:r>
      <w:r w:rsidR="00472536">
        <w:t xml:space="preserve"> </w:t>
      </w:r>
      <w:r w:rsidR="004260B7" w:rsidRPr="004260B7">
        <w:t>и потврду</w:t>
      </w:r>
      <w:r w:rsidR="00472536">
        <w:t xml:space="preserve"> њихове</w:t>
      </w:r>
      <w:r w:rsidR="004260B7" w:rsidRPr="004260B7">
        <w:t xml:space="preserve"> аутентичности. Поред кључа и отвореног текста, </w:t>
      </w:r>
      <w:r w:rsidR="00472536">
        <w:t xml:space="preserve">у </w:t>
      </w:r>
      <w:r w:rsidR="004260B7" w:rsidRPr="004260B7">
        <w:t xml:space="preserve">GCM </w:t>
      </w:r>
      <w:r w:rsidR="00161543">
        <w:t xml:space="preserve">такође </w:t>
      </w:r>
      <w:r w:rsidR="00A8363E">
        <w:t xml:space="preserve">улази </w:t>
      </w:r>
      <w:r w:rsidR="004260B7" w:rsidRPr="004260B7">
        <w:t>и вектор иницијализације</w:t>
      </w:r>
      <w:r w:rsidR="00A8363E">
        <w:t xml:space="preserve"> </w:t>
      </w:r>
      <w:r w:rsidR="004260B7" w:rsidRPr="004260B7">
        <w:t>(</w:t>
      </w:r>
      <w:r w:rsidR="00DD6FA0">
        <w:t xml:space="preserve">енг. </w:t>
      </w:r>
      <w:r w:rsidR="00DD6FA0" w:rsidRPr="00DD6FA0">
        <w:rPr>
          <w:i/>
          <w:iCs/>
          <w:lang w:val="en-US"/>
        </w:rPr>
        <w:t>Initialization Vector</w:t>
      </w:r>
      <w:r w:rsidR="00DD6FA0">
        <w:t xml:space="preserve">, </w:t>
      </w:r>
      <w:r w:rsidR="004260B7" w:rsidRPr="004260B7">
        <w:t>IV)</w:t>
      </w:r>
      <w:r w:rsidR="00755594">
        <w:t>,</w:t>
      </w:r>
      <w:r w:rsidR="004260B7" w:rsidRPr="004260B7">
        <w:t xml:space="preserve"> вредност која се уз исти кључ не сме </w:t>
      </w:r>
      <w:r w:rsidR="00755594">
        <w:t>користи</w:t>
      </w:r>
      <w:r w:rsidR="00452101">
        <w:t>ти</w:t>
      </w:r>
      <w:r w:rsidR="00755594">
        <w:t xml:space="preserve"> више пута</w:t>
      </w:r>
      <w:r w:rsidR="0028206B">
        <w:t>. И</w:t>
      </w:r>
      <w:r w:rsidR="004260B7" w:rsidRPr="004260B7">
        <w:t xml:space="preserve">злаз </w:t>
      </w:r>
      <w:r w:rsidR="00A51202">
        <w:t xml:space="preserve">функције јесу </w:t>
      </w:r>
      <w:r w:rsidR="004260B7" w:rsidRPr="004260B7">
        <w:t>шифрат и ознак</w:t>
      </w:r>
      <w:r w:rsidR="00A51202">
        <w:t>а</w:t>
      </w:r>
      <w:r w:rsidR="004260B7" w:rsidRPr="004260B7">
        <w:t xml:space="preserve"> аутентичности. </w:t>
      </w:r>
      <w:r w:rsidR="00A51202">
        <w:rPr>
          <w:lang w:val="en-US"/>
        </w:rPr>
        <w:t xml:space="preserve">GCM </w:t>
      </w:r>
      <w:r w:rsidR="00A51202">
        <w:t>режим м</w:t>
      </w:r>
      <w:r w:rsidR="004260B7" w:rsidRPr="004260B7">
        <w:t>оже да при</w:t>
      </w:r>
      <w:r w:rsidR="00895DFC">
        <w:t>хвати</w:t>
      </w:r>
      <w:r w:rsidR="004260B7" w:rsidRPr="004260B7">
        <w:t xml:space="preserve"> и придружене податке (енг. </w:t>
      </w:r>
      <w:r w:rsidR="004260B7" w:rsidRPr="00A51202">
        <w:rPr>
          <w:i/>
          <w:iCs/>
          <w:lang w:val="en-US"/>
        </w:rPr>
        <w:t>associated data</w:t>
      </w:r>
      <w:r w:rsidR="004260B7" w:rsidRPr="004260B7">
        <w:t xml:space="preserve">), </w:t>
      </w:r>
      <w:r w:rsidR="0062560C">
        <w:t xml:space="preserve">ови подаци се </w:t>
      </w:r>
      <w:r w:rsidR="004260B7" w:rsidRPr="004260B7">
        <w:t xml:space="preserve">не шифрују, али </w:t>
      </w:r>
      <w:r w:rsidR="00390027">
        <w:t>се</w:t>
      </w:r>
      <w:r w:rsidR="00802E94">
        <w:t xml:space="preserve"> ура</w:t>
      </w:r>
      <w:r w:rsidR="00EF7C19">
        <w:softHyphen/>
      </w:r>
      <w:r w:rsidR="00802E94">
        <w:t xml:space="preserve">чунавају у </w:t>
      </w:r>
      <w:r w:rsidR="004260B7" w:rsidRPr="004260B7">
        <w:t>ознак</w:t>
      </w:r>
      <w:r w:rsidR="00802E94">
        <w:t>у</w:t>
      </w:r>
      <w:r w:rsidR="004260B7" w:rsidRPr="004260B7">
        <w:t xml:space="preserve"> </w:t>
      </w:r>
      <w:r w:rsidR="0062560C">
        <w:t xml:space="preserve">аутентичности </w:t>
      </w:r>
      <w:r w:rsidR="00AE4667">
        <w:fldChar w:fldCharType="begin"/>
      </w:r>
      <w:r w:rsidR="00AE4667">
        <w:instrText xml:space="preserve"> REF _Ref240203106 \w \h </w:instrText>
      </w:r>
      <w:r w:rsidR="00AE4667">
        <w:fldChar w:fldCharType="separate"/>
      </w:r>
      <w:r w:rsidR="009106BC">
        <w:t>[20]</w:t>
      </w:r>
      <w:r w:rsidR="00AE4667">
        <w:fldChar w:fldCharType="end"/>
      </w:r>
      <w:r w:rsidR="004260B7" w:rsidRPr="004260B7">
        <w:t xml:space="preserve">. Измена било ког од </w:t>
      </w:r>
      <w:r w:rsidR="00E317A6">
        <w:t>ових</w:t>
      </w:r>
      <w:r w:rsidR="004260B7" w:rsidRPr="004260B7">
        <w:t xml:space="preserve"> делова, шифрата, </w:t>
      </w:r>
      <w:r w:rsidR="00E317A6" w:rsidRPr="004260B7">
        <w:t xml:space="preserve">вектора </w:t>
      </w:r>
      <w:r w:rsidR="00FF1B2E" w:rsidRPr="004260B7">
        <w:t>иницијализације</w:t>
      </w:r>
      <w:r w:rsidR="00E317A6">
        <w:t xml:space="preserve">, </w:t>
      </w:r>
      <w:r w:rsidR="00E317A6" w:rsidRPr="004260B7">
        <w:t>придружених података</w:t>
      </w:r>
      <w:r w:rsidR="00E317A6">
        <w:t xml:space="preserve"> или </w:t>
      </w:r>
      <w:r w:rsidR="004260B7" w:rsidRPr="004260B7">
        <w:t>ознаке</w:t>
      </w:r>
      <w:r w:rsidR="00E317A6">
        <w:t xml:space="preserve"> аутентичности,</w:t>
      </w:r>
      <w:r w:rsidR="004260B7" w:rsidRPr="004260B7">
        <w:t xml:space="preserve"> </w:t>
      </w:r>
      <w:r w:rsidR="000A549B">
        <w:t xml:space="preserve">уместо невалидног отвореног текста </w:t>
      </w:r>
      <w:r w:rsidR="00F66D47">
        <w:t xml:space="preserve">резултује </w:t>
      </w:r>
      <w:r w:rsidR="004260B7" w:rsidRPr="004260B7">
        <w:t>неуспех</w:t>
      </w:r>
      <w:r w:rsidR="00F66D47">
        <w:t>ом</w:t>
      </w:r>
      <w:r w:rsidR="004260B7" w:rsidRPr="004260B7">
        <w:t>.</w:t>
      </w:r>
    </w:p>
    <w:p w14:paraId="375B4912" w14:textId="692370F7" w:rsidR="001906B3" w:rsidRDefault="009A3791" w:rsidP="001906B3">
      <w:pPr>
        <w:ind w:firstLine="567"/>
      </w:pPr>
      <w:r w:rsidRPr="009A3791">
        <w:t>За разлику од симетричне криптографије, где исти кључ служи и за шифровање и за дешифровање, асиметрична користи два различита кључа, јавни и приватни</w:t>
      </w:r>
      <w:r w:rsidR="000F2208">
        <w:t>.</w:t>
      </w:r>
      <w:r w:rsidRPr="009A3791">
        <w:t xml:space="preserve"> </w:t>
      </w:r>
      <w:r w:rsidR="000F2208">
        <w:t xml:space="preserve">Кључеви су </w:t>
      </w:r>
      <w:r w:rsidRPr="009A3791">
        <w:t>међусобно повезан</w:t>
      </w:r>
      <w:r w:rsidR="000F2208">
        <w:t>и</w:t>
      </w:r>
      <w:r w:rsidRPr="009A3791">
        <w:t xml:space="preserve"> тако да из јавног није могуће израчунати приватни.</w:t>
      </w:r>
      <w:r w:rsidR="004B502C">
        <w:t xml:space="preserve"> </w:t>
      </w:r>
      <w:r w:rsidR="004B502C" w:rsidRPr="004B502C">
        <w:t xml:space="preserve">Такав пар кључева може служити за шифровање, али и за дигитални потпис, </w:t>
      </w:r>
      <w:r w:rsidR="00155084">
        <w:t>што</w:t>
      </w:r>
      <w:r w:rsidR="004B502C" w:rsidRPr="004B502C">
        <w:t xml:space="preserve"> је </w:t>
      </w:r>
      <w:r w:rsidR="00155084">
        <w:t xml:space="preserve">у </w:t>
      </w:r>
      <w:r w:rsidR="004B502C" w:rsidRPr="004B502C">
        <w:t>ов</w:t>
      </w:r>
      <w:r w:rsidR="004B502C">
        <w:t>ом</w:t>
      </w:r>
      <w:r w:rsidR="004B502C" w:rsidRPr="004B502C">
        <w:t xml:space="preserve"> </w:t>
      </w:r>
      <w:r w:rsidR="004B502C">
        <w:t xml:space="preserve">раду </w:t>
      </w:r>
      <w:r w:rsidR="004B502C" w:rsidRPr="004B502C">
        <w:t xml:space="preserve">од значаја. </w:t>
      </w:r>
      <w:r w:rsidR="00A709D7" w:rsidRPr="00A709D7">
        <w:t>Приватним кључем се потписује сажетак поруке, док се потпис проверава</w:t>
      </w:r>
      <w:r w:rsidR="00A709D7">
        <w:rPr>
          <w:lang w:val="en-US"/>
        </w:rPr>
        <w:t xml:space="preserve"> </w:t>
      </w:r>
      <w:r w:rsidR="00A709D7">
        <w:t>уз помоћ</w:t>
      </w:r>
      <w:r w:rsidR="00A709D7" w:rsidRPr="00A709D7">
        <w:t xml:space="preserve"> јавн</w:t>
      </w:r>
      <w:r w:rsidR="00A709D7">
        <w:t>ог</w:t>
      </w:r>
      <w:r w:rsidR="00A709D7" w:rsidRPr="00A709D7">
        <w:t xml:space="preserve"> кључ</w:t>
      </w:r>
      <w:r w:rsidR="00A709D7">
        <w:t>а</w:t>
      </w:r>
      <w:r w:rsidR="0032437F">
        <w:t xml:space="preserve"> </w:t>
      </w:r>
      <w:r w:rsidR="0032437F">
        <w:fldChar w:fldCharType="begin"/>
      </w:r>
      <w:r w:rsidR="0032437F">
        <w:instrText xml:space="preserve"> REF _Ref240206231 \w \h </w:instrText>
      </w:r>
      <w:r w:rsidR="0032437F">
        <w:fldChar w:fldCharType="separate"/>
      </w:r>
      <w:r w:rsidR="009106BC">
        <w:t>[21]</w:t>
      </w:r>
      <w:r w:rsidR="0032437F">
        <w:fldChar w:fldCharType="end"/>
      </w:r>
      <w:r w:rsidR="00A709D7" w:rsidRPr="00A709D7">
        <w:t>.</w:t>
      </w:r>
      <w:r w:rsidR="00A709D7">
        <w:rPr>
          <w:lang w:val="en-US"/>
        </w:rPr>
        <w:t xml:space="preserve"> </w:t>
      </w:r>
      <w:r w:rsidR="006A0CEE" w:rsidRPr="006A0CEE">
        <w:t>Потпис потврђује да порука није измењена и да ју је потписао власник приватног кључа. За разлику од ознаке аутентичности, провера не захтева ниједну тајну вредност, па је може спровести било ко</w:t>
      </w:r>
      <w:r w:rsidR="006A0CEE">
        <w:t xml:space="preserve"> са јавним кљ</w:t>
      </w:r>
      <w:r w:rsidR="009D3F69">
        <w:t>учем</w:t>
      </w:r>
      <w:r w:rsidR="006A0CEE" w:rsidRPr="006A0CEE">
        <w:t>.</w:t>
      </w:r>
      <w:r w:rsidR="00A802EF" w:rsidRPr="00A802EF">
        <w:t xml:space="preserve"> У раду се користи ECDSA (</w:t>
      </w:r>
      <w:r w:rsidR="00A802EF" w:rsidRPr="00222B49">
        <w:rPr>
          <w:i/>
          <w:iCs/>
          <w:lang w:val="en-US"/>
        </w:rPr>
        <w:t>Elliptic Curve Digital Signature Algorithm</w:t>
      </w:r>
      <w:r w:rsidR="00A802EF" w:rsidRPr="00A802EF">
        <w:t>) над кривом P-256</w:t>
      </w:r>
      <w:r w:rsidR="00494F01">
        <w:t xml:space="preserve"> </w:t>
      </w:r>
      <w:r w:rsidR="00494F01">
        <w:fldChar w:fldCharType="begin"/>
      </w:r>
      <w:r w:rsidR="00494F01">
        <w:instrText xml:space="preserve"> REF _Ref240206236 \w \h </w:instrText>
      </w:r>
      <w:r w:rsidR="00494F01">
        <w:fldChar w:fldCharType="separate"/>
      </w:r>
      <w:r w:rsidR="009106BC">
        <w:t>[22]</w:t>
      </w:r>
      <w:r w:rsidR="00494F01">
        <w:fldChar w:fldCharType="end"/>
      </w:r>
      <w:r w:rsidR="0032437F">
        <w:fldChar w:fldCharType="begin"/>
      </w:r>
      <w:r w:rsidR="0032437F">
        <w:instrText xml:space="preserve"> REF _Ref240206257 \w \h </w:instrText>
      </w:r>
      <w:r w:rsidR="0032437F">
        <w:fldChar w:fldCharType="separate"/>
      </w:r>
      <w:r w:rsidR="009106BC">
        <w:t>[23]</w:t>
      </w:r>
      <w:r w:rsidR="0032437F">
        <w:fldChar w:fldCharType="end"/>
      </w:r>
      <w:r w:rsidR="00AE60EF">
        <w:t>. Реч је о</w:t>
      </w:r>
      <w:r w:rsidR="00A802EF" w:rsidRPr="00A802EF">
        <w:t xml:space="preserve"> </w:t>
      </w:r>
      <w:r w:rsidR="005B7258" w:rsidRPr="005B7258">
        <w:t>алгоритм</w:t>
      </w:r>
      <w:r w:rsidR="00AE60EF">
        <w:t>у</w:t>
      </w:r>
      <w:r w:rsidR="005B7258" w:rsidRPr="005B7258">
        <w:t xml:space="preserve"> намењен</w:t>
      </w:r>
      <w:r w:rsidR="00AE60EF">
        <w:t>ом</w:t>
      </w:r>
      <w:r w:rsidR="005B7258" w:rsidRPr="005B7258">
        <w:t xml:space="preserve"> искључиво потписивању,</w:t>
      </w:r>
      <w:r w:rsidR="005B7258">
        <w:t xml:space="preserve"> </w:t>
      </w:r>
      <w:r w:rsidR="00A802EF" w:rsidRPr="00A802EF">
        <w:t>код ко</w:t>
      </w:r>
      <w:r w:rsidR="005B7258">
        <w:t>г</w:t>
      </w:r>
      <w:r w:rsidR="00A802EF" w:rsidRPr="00A802EF">
        <w:t xml:space="preserve"> јавни кључ чин</w:t>
      </w:r>
      <w:r w:rsidR="00AE60EF">
        <w:t>и</w:t>
      </w:r>
      <w:r w:rsidR="00A802EF" w:rsidRPr="00A802EF">
        <w:t xml:space="preserve"> </w:t>
      </w:r>
      <w:r w:rsidR="005B7258">
        <w:t>пар</w:t>
      </w:r>
      <w:r w:rsidR="00A802EF" w:rsidRPr="00A802EF">
        <w:t xml:space="preserve"> координат</w:t>
      </w:r>
      <w:r w:rsidR="005B7258">
        <w:t>а</w:t>
      </w:r>
      <w:r w:rsidR="00A802EF" w:rsidRPr="00A802EF">
        <w:t xml:space="preserve"> по 32 бајта, а потпис две вредности исте дужине.</w:t>
      </w:r>
    </w:p>
    <w:p w14:paraId="6357FE01" w14:textId="78D179ED" w:rsidR="001F32D6" w:rsidRPr="004F02D4" w:rsidRDefault="001F32D6" w:rsidP="001F32D6">
      <w:pPr>
        <w:ind w:firstLine="567"/>
        <w:rPr>
          <w:lang w:val="en-US"/>
        </w:rPr>
      </w:pPr>
      <w:r w:rsidRPr="001F32D6">
        <w:t xml:space="preserve">Дигитални потпис сам по себи не говори коме припада јавни кључ којим се </w:t>
      </w:r>
      <w:r>
        <w:t xml:space="preserve">потпис </w:t>
      </w:r>
      <w:r w:rsidRPr="001F32D6">
        <w:t xml:space="preserve">проверава. </w:t>
      </w:r>
      <w:r>
        <w:t>Тај проблем решава</w:t>
      </w:r>
      <w:r w:rsidRPr="001F32D6">
        <w:t xml:space="preserve"> сертификат, запис који повезује јавни кључ са идентитетом његовог власника и који је потписан приватним кључем издаваоца</w:t>
      </w:r>
      <w:r w:rsidR="00356A34">
        <w:t xml:space="preserve"> сертификата</w:t>
      </w:r>
      <w:r w:rsidR="00C76DF4">
        <w:rPr>
          <w:lang w:val="en-US"/>
        </w:rPr>
        <w:t xml:space="preserve"> (</w:t>
      </w:r>
      <w:r w:rsidR="00C76DF4">
        <w:t xml:space="preserve">енг. </w:t>
      </w:r>
      <w:r w:rsidR="00C76DF4" w:rsidRPr="00C76DF4">
        <w:rPr>
          <w:i/>
          <w:iCs/>
          <w:lang w:val="en-US"/>
        </w:rPr>
        <w:t>Certificate Authority</w:t>
      </w:r>
      <w:r w:rsidR="00C76DF4">
        <w:rPr>
          <w:lang w:val="en-US"/>
        </w:rPr>
        <w:t>, CA)</w:t>
      </w:r>
      <w:r w:rsidRPr="001F32D6">
        <w:t xml:space="preserve">. Формат таквих сертификата прописује </w:t>
      </w:r>
      <w:r w:rsidRPr="001F32D6">
        <w:lastRenderedPageBreak/>
        <w:t>стандард X.509</w:t>
      </w:r>
      <w:r w:rsidR="00CE7D6E">
        <w:rPr>
          <w:lang w:val="en-US"/>
        </w:rPr>
        <w:t xml:space="preserve"> </w:t>
      </w:r>
      <w:r w:rsidR="00CE7D6E">
        <w:rPr>
          <w:lang w:val="en-US"/>
        </w:rPr>
        <w:fldChar w:fldCharType="begin"/>
      </w:r>
      <w:r w:rsidR="00CE7D6E">
        <w:rPr>
          <w:lang w:val="en-US"/>
        </w:rPr>
        <w:instrText xml:space="preserve"> REF _Ref240208290 \r \h </w:instrText>
      </w:r>
      <w:r w:rsidR="00CE7D6E">
        <w:rPr>
          <w:lang w:val="en-US"/>
        </w:rPr>
      </w:r>
      <w:r w:rsidR="00CE7D6E">
        <w:rPr>
          <w:lang w:val="en-US"/>
        </w:rPr>
        <w:fldChar w:fldCharType="separate"/>
      </w:r>
      <w:r w:rsidR="009106BC">
        <w:rPr>
          <w:lang w:val="en-US"/>
        </w:rPr>
        <w:t>[24]</w:t>
      </w:r>
      <w:r w:rsidR="00CE7D6E">
        <w:rPr>
          <w:lang w:val="en-US"/>
        </w:rPr>
        <w:fldChar w:fldCharType="end"/>
      </w:r>
      <w:r w:rsidRPr="001F32D6">
        <w:t xml:space="preserve">. Како и издавалац има свој сертификат, </w:t>
      </w:r>
      <w:r w:rsidR="005D71F7">
        <w:t>креира се</w:t>
      </w:r>
      <w:r w:rsidRPr="001F32D6">
        <w:t xml:space="preserve"> ланац који се завршава корен</w:t>
      </w:r>
      <w:r w:rsidR="009A6131">
        <w:t>ск</w:t>
      </w:r>
      <w:r w:rsidRPr="001F32D6">
        <w:t xml:space="preserve">им сертификатом, </w:t>
      </w:r>
      <w:r w:rsidR="00D32B0A">
        <w:t xml:space="preserve">самостално </w:t>
      </w:r>
      <w:r w:rsidRPr="001F32D6">
        <w:t xml:space="preserve">потписаним </w:t>
      </w:r>
      <w:r w:rsidR="00C94B9F">
        <w:t>од стране коренског издаваоца</w:t>
      </w:r>
      <w:r w:rsidR="00704241">
        <w:t xml:space="preserve"> (енг. </w:t>
      </w:r>
      <w:r w:rsidR="00704241" w:rsidRPr="00704241">
        <w:rPr>
          <w:i/>
          <w:iCs/>
          <w:lang w:val="en-US"/>
        </w:rPr>
        <w:t>Root Certification Authority</w:t>
      </w:r>
      <w:r w:rsidR="00704241">
        <w:t xml:space="preserve">, </w:t>
      </w:r>
      <w:r w:rsidR="00704241">
        <w:rPr>
          <w:lang w:val="en-US"/>
        </w:rPr>
        <w:t>Root CA</w:t>
      </w:r>
      <w:r w:rsidR="00704241">
        <w:t>)</w:t>
      </w:r>
      <w:r w:rsidR="00C94B9F">
        <w:t xml:space="preserve">. </w:t>
      </w:r>
      <w:r w:rsidR="00B73D18">
        <w:t>Подразумева се да је ј</w:t>
      </w:r>
      <w:r w:rsidR="003F75C5">
        <w:t>авни кључ коренског издаваоца</w:t>
      </w:r>
      <w:r w:rsidR="009329DA">
        <w:t xml:space="preserve"> унапред познат </w:t>
      </w:r>
      <w:r w:rsidRPr="001F32D6">
        <w:t>страни која спроводи</w:t>
      </w:r>
      <w:r w:rsidR="009329DA">
        <w:t xml:space="preserve"> проверу</w:t>
      </w:r>
      <w:r w:rsidR="00564C82">
        <w:t xml:space="preserve"> потписа</w:t>
      </w:r>
      <w:r w:rsidRPr="001F32D6">
        <w:t xml:space="preserve">. </w:t>
      </w:r>
      <w:r w:rsidR="00991EE2" w:rsidRPr="00991EE2">
        <w:t xml:space="preserve">Провера </w:t>
      </w:r>
      <w:r w:rsidR="00F47C01">
        <w:t>потписа се</w:t>
      </w:r>
      <w:r w:rsidR="00991EE2" w:rsidRPr="00991EE2">
        <w:t xml:space="preserve"> </w:t>
      </w:r>
      <w:r w:rsidR="00F47C01">
        <w:t xml:space="preserve">онда не </w:t>
      </w:r>
      <w:r w:rsidR="00991EE2" w:rsidRPr="00991EE2">
        <w:t xml:space="preserve">ослања на поверење у сваки појединачни сертификат, већ само у коренски, док се остали </w:t>
      </w:r>
      <w:r w:rsidR="00E66291">
        <w:t xml:space="preserve">сертификати </w:t>
      </w:r>
      <w:r w:rsidR="00991EE2" w:rsidRPr="00991EE2">
        <w:t xml:space="preserve">прихватају на основу непрекинутог низа потписа до </w:t>
      </w:r>
      <w:r w:rsidR="00E66291">
        <w:t>коренског</w:t>
      </w:r>
      <w:r w:rsidR="00991EE2" w:rsidRPr="00991EE2">
        <w:t xml:space="preserve">. Такав начин организације назива се инфраструктура јавних кључева </w:t>
      </w:r>
      <w:r w:rsidRPr="001F32D6">
        <w:t>(</w:t>
      </w:r>
      <w:r w:rsidR="006C6CF4">
        <w:t>енг.</w:t>
      </w:r>
      <w:r w:rsidRPr="001F32D6">
        <w:t xml:space="preserve"> </w:t>
      </w:r>
      <w:r w:rsidRPr="006C6CF4">
        <w:rPr>
          <w:i/>
          <w:iCs/>
          <w:lang w:val="en-US"/>
        </w:rPr>
        <w:t>Public Key Infrastructure</w:t>
      </w:r>
      <w:r w:rsidR="006C6CF4">
        <w:t xml:space="preserve">, </w:t>
      </w:r>
      <w:r w:rsidR="00B973B4">
        <w:rPr>
          <w:lang w:val="en-US"/>
        </w:rPr>
        <w:t>PKI</w:t>
      </w:r>
      <w:r w:rsidRPr="001F32D6">
        <w:t>).</w:t>
      </w:r>
    </w:p>
    <w:p w14:paraId="2D783D3C" w14:textId="77777777" w:rsidR="000F5F44" w:rsidRDefault="004F02D4" w:rsidP="00E91BE1">
      <w:pPr>
        <w:pStyle w:val="Heading2"/>
      </w:pPr>
      <w:bookmarkStart w:id="3" w:name="_Toc240527601"/>
      <w:r w:rsidRPr="004F02D4">
        <w:rPr>
          <w:lang w:val="en-US"/>
        </w:rPr>
        <w:t>FIDO2</w:t>
      </w:r>
      <w:bookmarkEnd w:id="3"/>
    </w:p>
    <w:p w14:paraId="2162DF5C" w14:textId="58EBFB35" w:rsidR="00F80BB5" w:rsidRDefault="000F5F44" w:rsidP="00424C55">
      <w:pPr>
        <w:spacing w:after="0"/>
        <w:ind w:firstLine="567"/>
        <w:rPr>
          <w:lang w:val="en-US"/>
        </w:rPr>
      </w:pPr>
      <w:r w:rsidRPr="000F5F44">
        <w:t xml:space="preserve">FIDO2 је радни оквир који поступак пријаве приступним кључем дели на два дела, према томе ко са ким размењује поруке. WebAuthn је програмски интерфејс који страница користи да од прегледача затражи стварање новог кључа или потпис постојећим </w:t>
      </w:r>
      <w:r w:rsidR="00796793">
        <w:fldChar w:fldCharType="begin"/>
      </w:r>
      <w:r w:rsidR="00796793">
        <w:instrText xml:space="preserve"> REF _Ref240186466 \r \h </w:instrText>
      </w:r>
      <w:r w:rsidR="00796793">
        <w:fldChar w:fldCharType="separate"/>
      </w:r>
      <w:r w:rsidR="009106BC">
        <w:t>[5]</w:t>
      </w:r>
      <w:r w:rsidR="00796793">
        <w:fldChar w:fldCharType="end"/>
      </w:r>
      <w:r w:rsidRPr="000F5F44">
        <w:t>. CTAP је протокол којим прегледач разговара са аутентификатором</w:t>
      </w:r>
      <w:r w:rsidR="00A1775E">
        <w:t>.</w:t>
      </w:r>
      <w:r w:rsidRPr="000F5F44">
        <w:t xml:space="preserve"> </w:t>
      </w:r>
      <w:r w:rsidR="00A1775E">
        <w:t>А</w:t>
      </w:r>
      <w:r w:rsidRPr="000F5F44">
        <w:t>утентификатор</w:t>
      </w:r>
      <w:r w:rsidR="00A1775E">
        <w:t xml:space="preserve"> при томе може бити</w:t>
      </w:r>
      <w:r w:rsidRPr="000F5F44">
        <w:t xml:space="preserve"> уграђен у сам уређај или прикључен преко USB </w:t>
      </w:r>
      <w:r w:rsidR="004F4E32">
        <w:t>(</w:t>
      </w:r>
      <w:r w:rsidR="004F4E32" w:rsidRPr="004F4E32">
        <w:rPr>
          <w:i/>
          <w:iCs/>
          <w:lang w:val="en-US"/>
        </w:rPr>
        <w:t>Universal Serial Bus</w:t>
      </w:r>
      <w:r w:rsidR="004F4E32">
        <w:t xml:space="preserve">) </w:t>
      </w:r>
      <w:r w:rsidRPr="000F5F44">
        <w:t xml:space="preserve">порта, бежичне везе или </w:t>
      </w:r>
      <w:r w:rsidR="004E4FED">
        <w:t xml:space="preserve">се налази на </w:t>
      </w:r>
      <w:r w:rsidRPr="000F5F44">
        <w:t>друго</w:t>
      </w:r>
      <w:r w:rsidR="004E4FED">
        <w:t>м</w:t>
      </w:r>
      <w:r w:rsidRPr="000F5F44">
        <w:t xml:space="preserve"> уређај</w:t>
      </w:r>
      <w:r w:rsidR="004E4FED">
        <w:t>у</w:t>
      </w:r>
      <w:r w:rsidRPr="000F5F44">
        <w:t xml:space="preserve"> </w:t>
      </w:r>
      <w:r w:rsidR="00796793">
        <w:fldChar w:fldCharType="begin"/>
      </w:r>
      <w:r w:rsidR="00796793">
        <w:instrText xml:space="preserve"> REF _Ref240186478 \r \h </w:instrText>
      </w:r>
      <w:r w:rsidR="00796793">
        <w:fldChar w:fldCharType="separate"/>
      </w:r>
      <w:r w:rsidR="009106BC">
        <w:t>[6]</w:t>
      </w:r>
      <w:r w:rsidR="00796793">
        <w:fldChar w:fldCharType="end"/>
      </w:r>
      <w:r w:rsidRPr="000F5F44">
        <w:t>. Подела радног оквира приказана је на слици</w:t>
      </w:r>
      <w:r w:rsidR="00485C65">
        <w:t xml:space="preserve"> </w:t>
      </w:r>
      <w:r w:rsidR="00F80D7E">
        <w:fldChar w:fldCharType="begin"/>
      </w:r>
      <w:r w:rsidR="00F80D7E">
        <w:instrText xml:space="preserve"> REF _Ref240215410 \h</w:instrText>
      </w:r>
      <w:r w:rsidR="00F80D7E">
        <w:rPr>
          <w:lang w:val="sr-Latn-RS"/>
        </w:rPr>
        <w:instrText xml:space="preserve"> </w:instrText>
      </w:r>
      <w:r w:rsidR="00F80D7E" w:rsidRPr="00F80D7E">
        <w:instrText>\# 0</w:instrText>
      </w:r>
      <w:r w:rsidR="00F80D7E">
        <w:instrText xml:space="preserve"> </w:instrText>
      </w:r>
      <w:r w:rsidR="00F80D7E">
        <w:fldChar w:fldCharType="separate"/>
      </w:r>
      <w:r w:rsidR="009106BC">
        <w:t>1</w:t>
      </w:r>
      <w:r w:rsidR="00F80D7E">
        <w:fldChar w:fldCharType="end"/>
      </w:r>
      <w:r w:rsidRPr="000F5F44">
        <w:t>.</w:t>
      </w:r>
    </w:p>
    <w:p w14:paraId="7674ADA9" w14:textId="77777777" w:rsidR="00424C55" w:rsidRDefault="00424C55" w:rsidP="00A81594">
      <w:pPr>
        <w:pStyle w:val="Slika"/>
        <w:spacing w:before="60"/>
      </w:pPr>
      <w:r w:rsidRPr="00424C55">
        <w:rPr>
          <w:noProof/>
          <w:lang w:val="en-US"/>
        </w:rPr>
        <w:drawing>
          <wp:inline distT="0" distB="0" distL="0" distR="0" wp14:anchorId="560504BF" wp14:editId="78121BF4">
            <wp:extent cx="5076190" cy="1069340"/>
            <wp:effectExtent l="0" t="0" r="0" b="0"/>
            <wp:docPr id="10859005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059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076190" cy="1069340"/>
                    </a:xfrm>
                    <a:prstGeom prst="rect">
                      <a:avLst/>
                    </a:prstGeom>
                  </pic:spPr>
                </pic:pic>
              </a:graphicData>
            </a:graphic>
          </wp:inline>
        </w:drawing>
      </w:r>
    </w:p>
    <w:p w14:paraId="37752FEE" w14:textId="7696AA08" w:rsidR="00424C55" w:rsidRPr="00424C55" w:rsidRDefault="00424C55" w:rsidP="0001747A">
      <w:pPr>
        <w:pStyle w:val="Caption"/>
        <w:spacing w:before="240"/>
        <w:rPr>
          <w:lang w:val="en-US"/>
        </w:rPr>
      </w:pPr>
      <w:bookmarkStart w:id="4" w:name="_Ref240215410"/>
      <w:bookmarkStart w:id="5" w:name="_Ref240215390"/>
      <w:bookmarkStart w:id="6" w:name="_Toc240527649"/>
      <w:r>
        <w:t xml:space="preserve">Слика </w:t>
      </w:r>
      <w:fldSimple w:instr=" SEQ Слика \* ARABIC ">
        <w:r w:rsidR="009106BC">
          <w:rPr>
            <w:noProof/>
          </w:rPr>
          <w:t>1</w:t>
        </w:r>
      </w:fldSimple>
      <w:bookmarkEnd w:id="4"/>
      <w:r w:rsidRPr="007C7CB4">
        <w:t>: Подела FIDO2</w:t>
      </w:r>
      <w:r w:rsidR="00504FFE" w:rsidRPr="00504FFE">
        <w:t xml:space="preserve"> </w:t>
      </w:r>
      <w:r w:rsidR="00504FFE" w:rsidRPr="007C7CB4">
        <w:t>радног оквира</w:t>
      </w:r>
      <w:r w:rsidRPr="007C7CB4">
        <w:t xml:space="preserve"> на WebAuthn и CTAP</w:t>
      </w:r>
      <w:r w:rsidR="00504FFE">
        <w:t xml:space="preserve"> протоколе</w:t>
      </w:r>
      <w:r w:rsidRPr="007C7CB4">
        <w:t>.</w:t>
      </w:r>
      <w:bookmarkEnd w:id="5"/>
      <w:bookmarkEnd w:id="6"/>
    </w:p>
    <w:p w14:paraId="011D68F2" w14:textId="58917A87" w:rsidR="00AB2079" w:rsidRDefault="00BC61D4" w:rsidP="00AB2079">
      <w:pPr>
        <w:ind w:firstLine="567"/>
      </w:pPr>
      <w:r w:rsidRPr="00BC61D4">
        <w:t>У поступку учествују четири стране: корисник који се пријављује, аутенти</w:t>
      </w:r>
      <w:r>
        <w:softHyphen/>
      </w:r>
      <w:r w:rsidRPr="00BC61D4">
        <w:t>фикатор који чува приватни кључ</w:t>
      </w:r>
      <w:r>
        <w:t xml:space="preserve"> за</w:t>
      </w:r>
      <w:r w:rsidRPr="00BC61D4">
        <w:t xml:space="preserve"> потпис</w:t>
      </w:r>
      <w:r>
        <w:t>ивање</w:t>
      </w:r>
      <w:r w:rsidRPr="00BC61D4">
        <w:t>, клијент</w:t>
      </w:r>
      <w:r>
        <w:t>ска апликација</w:t>
      </w:r>
      <w:r w:rsidRPr="00BC61D4">
        <w:t xml:space="preserve"> кој</w:t>
      </w:r>
      <w:r>
        <w:t>а</w:t>
      </w:r>
      <w:r w:rsidRPr="00BC61D4">
        <w:t xml:space="preserve"> посредује</w:t>
      </w:r>
      <w:r>
        <w:t xml:space="preserve"> (</w:t>
      </w:r>
      <w:r w:rsidRPr="00BC61D4">
        <w:t>најчешће прегледач</w:t>
      </w:r>
      <w:r>
        <w:t>)</w:t>
      </w:r>
      <w:r w:rsidRPr="00BC61D4">
        <w:t xml:space="preserve"> и сервис </w:t>
      </w:r>
      <w:r w:rsidR="0053487E">
        <w:t xml:space="preserve">који </w:t>
      </w:r>
      <w:r>
        <w:t>захтева пријаву</w:t>
      </w:r>
      <w:r w:rsidRPr="00BC61D4">
        <w:t xml:space="preserve"> и проверава</w:t>
      </w:r>
      <w:r>
        <w:t xml:space="preserve"> одговор</w:t>
      </w:r>
      <w:r w:rsidRPr="00BC61D4">
        <w:t xml:space="preserve">. Спецификација сервис назива ослањајућом страном (енг. </w:t>
      </w:r>
      <w:r w:rsidR="00C53490">
        <w:rPr>
          <w:i/>
          <w:iCs/>
          <w:lang w:val="en-US"/>
        </w:rPr>
        <w:t>R</w:t>
      </w:r>
      <w:r w:rsidRPr="00BC61D4">
        <w:rPr>
          <w:i/>
          <w:iCs/>
          <w:lang w:val="en-US"/>
        </w:rPr>
        <w:t xml:space="preserve">elying </w:t>
      </w:r>
      <w:r w:rsidR="00C53490">
        <w:rPr>
          <w:i/>
          <w:iCs/>
          <w:lang w:val="en-US"/>
        </w:rPr>
        <w:t>P</w:t>
      </w:r>
      <w:r w:rsidRPr="00BC61D4">
        <w:rPr>
          <w:i/>
          <w:iCs/>
          <w:lang w:val="en-US"/>
        </w:rPr>
        <w:t>arty</w:t>
      </w:r>
      <w:r w:rsidR="00FF0E12">
        <w:rPr>
          <w:i/>
          <w:iCs/>
        </w:rPr>
        <w:t>,</w:t>
      </w:r>
      <w:r w:rsidR="00FF0E12">
        <w:t xml:space="preserve"> </w:t>
      </w:r>
      <w:r w:rsidR="00FF0E12">
        <w:rPr>
          <w:lang w:val="en-US"/>
        </w:rPr>
        <w:t>RP</w:t>
      </w:r>
      <w:r w:rsidRPr="00BC61D4">
        <w:t xml:space="preserve">), а сваки приступни кључ везан је за </w:t>
      </w:r>
      <w:r>
        <w:t>припадајући</w:t>
      </w:r>
      <w:r w:rsidRPr="00BC61D4">
        <w:t xml:space="preserve"> домен, који се </w:t>
      </w:r>
      <w:r w:rsidR="003C010E">
        <w:t>назива</w:t>
      </w:r>
      <w:r>
        <w:t xml:space="preserve"> </w:t>
      </w:r>
      <w:r w:rsidRPr="00BC61D4">
        <w:t>идентификатор</w:t>
      </w:r>
      <w:r w:rsidR="003C010E">
        <w:t>ом</w:t>
      </w:r>
      <w:r w:rsidRPr="00BC61D4">
        <w:t xml:space="preserve"> </w:t>
      </w:r>
      <w:r w:rsidR="00DF5890">
        <w:t xml:space="preserve">сервиса, односно идентификатором </w:t>
      </w:r>
      <w:r w:rsidRPr="00BC61D4">
        <w:t>ослањајуће стране</w:t>
      </w:r>
      <w:r w:rsidR="00CB684B">
        <w:t xml:space="preserve"> (енг. </w:t>
      </w:r>
      <w:r w:rsidR="00CB684B" w:rsidRPr="00FF0E12">
        <w:rPr>
          <w:i/>
          <w:iCs/>
          <w:lang w:val="en-US"/>
        </w:rPr>
        <w:t>Relying Party ID</w:t>
      </w:r>
      <w:r w:rsidR="00CB684B" w:rsidRPr="00CB684B">
        <w:rPr>
          <w:lang w:val="en-US"/>
        </w:rPr>
        <w:t>, RP ID</w:t>
      </w:r>
      <w:r w:rsidR="00CB684B">
        <w:t>)</w:t>
      </w:r>
      <w:r w:rsidRPr="00BC61D4">
        <w:t>.</w:t>
      </w:r>
    </w:p>
    <w:p w14:paraId="56F5D2BE" w14:textId="0C54592A" w:rsidR="00BC61D4" w:rsidRDefault="00AB2079" w:rsidP="00AB2079">
      <w:pPr>
        <w:ind w:firstLine="567"/>
      </w:pPr>
      <w:r w:rsidRPr="00AB2079">
        <w:t xml:space="preserve">Обе церемоније имају </w:t>
      </w:r>
      <w:r>
        <w:t>сличан</w:t>
      </w:r>
      <w:r w:rsidRPr="00AB2079">
        <w:t xml:space="preserve"> костур. Сервис шаље изазов, насумичну вредност која важи само за </w:t>
      </w:r>
      <w:r>
        <w:t>т</w:t>
      </w:r>
      <w:r w:rsidR="006C060C">
        <w:t xml:space="preserve">о извођење </w:t>
      </w:r>
      <w:r>
        <w:t>церемоније,</w:t>
      </w:r>
      <w:r w:rsidRPr="00AB2079">
        <w:t xml:space="preserve"> спречава</w:t>
      </w:r>
      <w:r>
        <w:t>јући</w:t>
      </w:r>
      <w:r w:rsidRPr="00AB2079">
        <w:t xml:space="preserve"> поновну употребу раније снимљеног одговора. Порекло странице не уписује сама страница</w:t>
      </w:r>
      <w:r>
        <w:t>,</w:t>
      </w:r>
      <w:r w:rsidRPr="00AB2079">
        <w:t xml:space="preserve"> већ прегледач који га заједно са изазовом смешта у податке </w:t>
      </w:r>
      <w:r>
        <w:t xml:space="preserve">које </w:t>
      </w:r>
      <w:r w:rsidRPr="00AB2079">
        <w:t>преда</w:t>
      </w:r>
      <w:r>
        <w:t>је даље</w:t>
      </w:r>
      <w:r w:rsidRPr="00AB2079">
        <w:t>.</w:t>
      </w:r>
      <w:r>
        <w:t xml:space="preserve"> </w:t>
      </w:r>
      <w:r w:rsidRPr="00AB2079">
        <w:t xml:space="preserve">Аутентификатор затим тражи потврду </w:t>
      </w:r>
      <w:r w:rsidR="006C060C">
        <w:t xml:space="preserve">од </w:t>
      </w:r>
      <w:r w:rsidRPr="00AB2079">
        <w:t>корисника</w:t>
      </w:r>
      <w:r w:rsidR="006C060C">
        <w:t>,</w:t>
      </w:r>
      <w:r w:rsidRPr="00AB2079">
        <w:t xml:space="preserve"> </w:t>
      </w:r>
      <w:r w:rsidR="006C060C">
        <w:t xml:space="preserve">након чега формира </w:t>
      </w:r>
      <w:r w:rsidRPr="00AB2079">
        <w:t>одговор</w:t>
      </w:r>
      <w:r w:rsidR="006C060C">
        <w:t xml:space="preserve">. Одговор се шаље назад сервису који врши његову </w:t>
      </w:r>
      <w:r w:rsidRPr="00AB2079">
        <w:t>провер</w:t>
      </w:r>
      <w:r w:rsidR="006C060C">
        <w:t>у</w:t>
      </w:r>
      <w:r w:rsidRPr="00AB2079">
        <w:t>.</w:t>
      </w:r>
      <w:r w:rsidR="00B02FB1">
        <w:t xml:space="preserve"> </w:t>
      </w:r>
    </w:p>
    <w:p w14:paraId="397176DB" w14:textId="4214A83D" w:rsidR="0006481D" w:rsidRDefault="00E349C7" w:rsidP="00DF5890">
      <w:pPr>
        <w:spacing w:after="400"/>
        <w:ind w:firstLine="567"/>
      </w:pPr>
      <w:r w:rsidRPr="00E349C7">
        <w:lastRenderedPageBreak/>
        <w:t>При</w:t>
      </w:r>
      <w:r w:rsidR="00715607">
        <w:t>ликом</w:t>
      </w:r>
      <w:r w:rsidRPr="00E349C7">
        <w:t xml:space="preserve"> регистрациј</w:t>
      </w:r>
      <w:r w:rsidR="00715607">
        <w:t>е</w:t>
      </w:r>
      <w:r w:rsidRPr="00E349C7">
        <w:t xml:space="preserve"> аутентификатор ствара нови пар кључева, намењен само том сервису. Приватни кључ задржава, а јавни враћа </w:t>
      </w:r>
      <w:r>
        <w:t xml:space="preserve">сервису </w:t>
      </w:r>
      <w:r w:rsidRPr="00E349C7">
        <w:t>заједно са идентификатором</w:t>
      </w:r>
      <w:r>
        <w:t xml:space="preserve"> креираног</w:t>
      </w:r>
      <w:r w:rsidRPr="00E349C7">
        <w:t xml:space="preserve"> креденцијала</w:t>
      </w:r>
      <w:r>
        <w:rPr>
          <w:lang w:val="en-US"/>
        </w:rPr>
        <w:t xml:space="preserve"> (</w:t>
      </w:r>
      <w:r>
        <w:t xml:space="preserve">енг. </w:t>
      </w:r>
      <w:r w:rsidRPr="00E349C7">
        <w:rPr>
          <w:i/>
          <w:iCs/>
          <w:lang w:val="en-US"/>
        </w:rPr>
        <w:t>credential ID</w:t>
      </w:r>
      <w:r>
        <w:rPr>
          <w:lang w:val="en-US"/>
        </w:rPr>
        <w:t>)</w:t>
      </w:r>
      <w:r w:rsidRPr="00E349C7">
        <w:t xml:space="preserve">. Сервис оба податка </w:t>
      </w:r>
      <w:r>
        <w:t xml:space="preserve">повезује и </w:t>
      </w:r>
      <w:r w:rsidRPr="00E349C7">
        <w:t>чува уз кориснички налог</w:t>
      </w:r>
      <w:r>
        <w:t>.</w:t>
      </w:r>
      <w:r w:rsidRPr="00E349C7">
        <w:t xml:space="preserve"> </w:t>
      </w:r>
      <w:r w:rsidR="0006481D" w:rsidRPr="0006481D">
        <w:t>При</w:t>
      </w:r>
      <w:r w:rsidR="0006481D">
        <w:t>ликом</w:t>
      </w:r>
      <w:r w:rsidR="0006481D" w:rsidRPr="0006481D">
        <w:t xml:space="preserve"> пријав</w:t>
      </w:r>
      <w:r w:rsidR="0006481D">
        <w:t>е</w:t>
      </w:r>
      <w:r w:rsidR="0006481D" w:rsidRPr="0006481D">
        <w:t xml:space="preserve"> сервис </w:t>
      </w:r>
      <w:r w:rsidR="0006481D">
        <w:t xml:space="preserve">на основу </w:t>
      </w:r>
      <w:r w:rsidR="0006481D" w:rsidRPr="0006481D">
        <w:t>иденти</w:t>
      </w:r>
      <w:r w:rsidR="005A5851">
        <w:softHyphen/>
      </w:r>
      <w:r w:rsidR="0006481D" w:rsidRPr="0006481D">
        <w:t>фикатор</w:t>
      </w:r>
      <w:r w:rsidR="0006481D">
        <w:t>а</w:t>
      </w:r>
      <w:r w:rsidR="0006481D" w:rsidRPr="0006481D">
        <w:t xml:space="preserve"> проналази </w:t>
      </w:r>
      <w:r w:rsidR="0006481D">
        <w:t>одговарајући креденцијал</w:t>
      </w:r>
      <w:r w:rsidR="0006481D" w:rsidRPr="0006481D">
        <w:t xml:space="preserve">, а </w:t>
      </w:r>
      <w:r w:rsidR="0006481D">
        <w:t xml:space="preserve">потом </w:t>
      </w:r>
      <w:r w:rsidR="0006481D" w:rsidRPr="0006481D">
        <w:t>јавним кључем проверава</w:t>
      </w:r>
      <w:r w:rsidR="0006481D">
        <w:t xml:space="preserve"> достављени</w:t>
      </w:r>
      <w:r w:rsidR="0006481D" w:rsidRPr="0006481D">
        <w:t xml:space="preserve"> потпис.</w:t>
      </w:r>
      <w:r w:rsidR="00391C90">
        <w:t xml:space="preserve"> </w:t>
      </w:r>
      <w:r w:rsidRPr="00E349C7">
        <w:t xml:space="preserve">Ток регистрације приказан је на слици </w:t>
      </w:r>
      <w:r w:rsidR="00E73BC5">
        <w:fldChar w:fldCharType="begin"/>
      </w:r>
      <w:r w:rsidR="00E73BC5">
        <w:instrText xml:space="preserve"> REF _Ref240218644 \h </w:instrText>
      </w:r>
      <w:r w:rsidR="00E73BC5" w:rsidRPr="00F80D7E">
        <w:instrText>\# 0</w:instrText>
      </w:r>
      <w:r w:rsidR="00E73BC5">
        <w:instrText xml:space="preserve"> </w:instrText>
      </w:r>
      <w:r w:rsidR="00E73BC5">
        <w:fldChar w:fldCharType="separate"/>
      </w:r>
      <w:r w:rsidR="009106BC">
        <w:t>2</w:t>
      </w:r>
      <w:r w:rsidR="00E73BC5">
        <w:fldChar w:fldCharType="end"/>
      </w:r>
      <w:r w:rsidRPr="00E349C7">
        <w:t>.</w:t>
      </w:r>
    </w:p>
    <w:p w14:paraId="483D4BF2" w14:textId="77777777" w:rsidR="00B02FB1" w:rsidRPr="00E349C7" w:rsidRDefault="00B02FB1" w:rsidP="0006481D">
      <w:pPr>
        <w:pStyle w:val="Slika"/>
        <w:spacing w:before="280"/>
        <w:rPr>
          <w:lang w:val="sr-Latn-RS"/>
        </w:rPr>
      </w:pPr>
      <w:r w:rsidRPr="00B02FB1">
        <w:rPr>
          <w:noProof/>
        </w:rPr>
        <w:drawing>
          <wp:inline distT="0" distB="0" distL="0" distR="0" wp14:anchorId="58B223BC" wp14:editId="6819722A">
            <wp:extent cx="5076190" cy="5324475"/>
            <wp:effectExtent l="0" t="0" r="0" b="9525"/>
            <wp:docPr id="1418202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023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076190" cy="5324475"/>
                    </a:xfrm>
                    <a:prstGeom prst="rect">
                      <a:avLst/>
                    </a:prstGeom>
                  </pic:spPr>
                </pic:pic>
              </a:graphicData>
            </a:graphic>
          </wp:inline>
        </w:drawing>
      </w:r>
    </w:p>
    <w:p w14:paraId="7E18E44E" w14:textId="27692015" w:rsidR="00B02FB1" w:rsidRDefault="00B02FB1" w:rsidP="00E349C7">
      <w:pPr>
        <w:pStyle w:val="Caption"/>
        <w:spacing w:before="240"/>
      </w:pPr>
      <w:bookmarkStart w:id="7" w:name="_Ref240218644"/>
      <w:bookmarkStart w:id="8" w:name="_Ref240218640"/>
      <w:bookmarkStart w:id="9" w:name="_Toc240527650"/>
      <w:r>
        <w:t xml:space="preserve">Слика </w:t>
      </w:r>
      <w:fldSimple w:instr=" SEQ Слика \* ARABIC ">
        <w:r w:rsidR="009106BC">
          <w:rPr>
            <w:noProof/>
          </w:rPr>
          <w:t>2</w:t>
        </w:r>
      </w:fldSimple>
      <w:bookmarkEnd w:id="7"/>
      <w:r w:rsidRPr="00DF1038">
        <w:t>: Ток церемоније регистрације.</w:t>
      </w:r>
      <w:bookmarkEnd w:id="8"/>
      <w:bookmarkEnd w:id="9"/>
    </w:p>
    <w:p w14:paraId="537EC490" w14:textId="22D16FD7" w:rsidR="005C1B50" w:rsidRPr="003D75EA" w:rsidRDefault="003D75EA" w:rsidP="00EA56D3">
      <w:pPr>
        <w:spacing w:after="0"/>
        <w:ind w:firstLine="567"/>
        <w:rPr>
          <w:lang w:val="en-US"/>
        </w:rPr>
      </w:pPr>
      <w:r w:rsidRPr="003D75EA">
        <w:lastRenderedPageBreak/>
        <w:t xml:space="preserve">Аутентификатор приликом пријаве бира између сачуваних кључева онај који одговара идентификатору сервиса. Затим саставља запис аутентификатора (енг. </w:t>
      </w:r>
      <w:r w:rsidRPr="003D75EA">
        <w:rPr>
          <w:i/>
          <w:iCs/>
          <w:lang w:val="en-US"/>
        </w:rPr>
        <w:t>auth</w:t>
      </w:r>
      <w:r>
        <w:rPr>
          <w:i/>
          <w:iCs/>
          <w:lang w:val="en-US"/>
        </w:rPr>
        <w:softHyphen/>
      </w:r>
      <w:r w:rsidRPr="003D75EA">
        <w:rPr>
          <w:i/>
          <w:iCs/>
          <w:lang w:val="en-US"/>
        </w:rPr>
        <w:t>enticator data</w:t>
      </w:r>
      <w:r w:rsidRPr="003D75EA">
        <w:t>)</w:t>
      </w:r>
      <w:r w:rsidR="001A7031">
        <w:t>.</w:t>
      </w:r>
      <w:r w:rsidRPr="003D75EA">
        <w:t xml:space="preserve"> </w:t>
      </w:r>
      <w:r w:rsidR="001A7031">
        <w:t>У</w:t>
      </w:r>
      <w:r w:rsidR="00F17AE8" w:rsidRPr="00F17AE8">
        <w:t xml:space="preserve"> њему се налази</w:t>
      </w:r>
      <w:r w:rsidR="00F17AE8">
        <w:rPr>
          <w:lang w:val="en-US"/>
        </w:rPr>
        <w:t xml:space="preserve"> </w:t>
      </w:r>
      <w:r w:rsidR="00F17AE8">
        <w:t>ком</w:t>
      </w:r>
      <w:r w:rsidRPr="003D75EA">
        <w:t xml:space="preserve"> сервису</w:t>
      </w:r>
      <w:r w:rsidR="00F17AE8">
        <w:t xml:space="preserve"> је</w:t>
      </w:r>
      <w:r w:rsidRPr="003D75EA">
        <w:t xml:space="preserve"> одговор намењен, колика је вредност бројача употребе кључа и да ли је корисник потврдио присуство и идентитет. Тај запис, заједно са сажетком података клијента (енг. </w:t>
      </w:r>
      <w:r w:rsidRPr="003D75EA">
        <w:rPr>
          <w:i/>
          <w:iCs/>
          <w:lang w:val="en-US"/>
        </w:rPr>
        <w:t>client data hash</w:t>
      </w:r>
      <w:r w:rsidRPr="003D75EA">
        <w:t>), потписује иза</w:t>
      </w:r>
      <w:r w:rsidR="00ED5C93">
        <w:softHyphen/>
      </w:r>
      <w:r w:rsidRPr="003D75EA">
        <w:t xml:space="preserve">браним кључем. </w:t>
      </w:r>
      <w:r w:rsidR="00982F25">
        <w:t>П</w:t>
      </w:r>
      <w:r w:rsidRPr="003D75EA">
        <w:t>одаци клијента садрже насумичан изазов и порекло странице</w:t>
      </w:r>
      <w:r w:rsidR="00ED5C93" w:rsidRPr="00ED5C93">
        <w:t>, а потпис покрива и њих</w:t>
      </w:r>
      <w:r w:rsidR="00982F25">
        <w:t>.</w:t>
      </w:r>
      <w:r w:rsidRPr="003D75EA">
        <w:t xml:space="preserve"> </w:t>
      </w:r>
      <w:r w:rsidR="00982F25">
        <w:t>О</w:t>
      </w:r>
      <w:r w:rsidRPr="003D75EA">
        <w:t>дговор је</w:t>
      </w:r>
      <w:r w:rsidR="00982F25">
        <w:t xml:space="preserve"> зато</w:t>
      </w:r>
      <w:r w:rsidRPr="003D75EA">
        <w:t xml:space="preserve"> употребљив само за то извођење пријаве и само на домену</w:t>
      </w:r>
      <w:r w:rsidR="00E8797B">
        <w:t xml:space="preserve"> </w:t>
      </w:r>
      <w:r w:rsidR="00E8797B" w:rsidRPr="00E8797B">
        <w:t>са ког је пријава</w:t>
      </w:r>
      <w:r w:rsidR="00982F25" w:rsidRPr="00982F25">
        <w:t xml:space="preserve"> </w:t>
      </w:r>
      <w:r w:rsidR="00982F25" w:rsidRPr="00E8797B">
        <w:t>затражена</w:t>
      </w:r>
      <w:r w:rsidRPr="003D75EA">
        <w:t xml:space="preserve">. </w:t>
      </w:r>
      <w:r w:rsidR="00EA56D3" w:rsidRPr="003D75EA">
        <w:t xml:space="preserve">Ток пријаве приказан је на слици </w:t>
      </w:r>
      <w:r w:rsidR="001F0F41">
        <w:fldChar w:fldCharType="begin"/>
      </w:r>
      <w:r w:rsidR="001F0F41">
        <w:instrText xml:space="preserve"> REF _Ref240255399 \h</w:instrText>
      </w:r>
      <w:r w:rsidR="003035AE">
        <w:instrText xml:space="preserve"> </w:instrText>
      </w:r>
      <w:r w:rsidR="003035AE" w:rsidRPr="00F80D7E">
        <w:instrText>\# 0</w:instrText>
      </w:r>
      <w:r w:rsidR="001F0F41">
        <w:instrText xml:space="preserve"> </w:instrText>
      </w:r>
      <w:r w:rsidR="001F0F41">
        <w:fldChar w:fldCharType="separate"/>
      </w:r>
      <w:r w:rsidR="009106BC">
        <w:t>3</w:t>
      </w:r>
      <w:r w:rsidR="001F0F41">
        <w:fldChar w:fldCharType="end"/>
      </w:r>
      <w:r w:rsidR="00ED5C93">
        <w:t>.</w:t>
      </w:r>
    </w:p>
    <w:p w14:paraId="717AF39E" w14:textId="77777777" w:rsidR="00B3339B" w:rsidRDefault="00B3339B" w:rsidP="00B3339B">
      <w:pPr>
        <w:pStyle w:val="Slika"/>
        <w:spacing w:before="280" w:after="240"/>
      </w:pPr>
      <w:r w:rsidRPr="00B3339B">
        <w:rPr>
          <w:noProof/>
        </w:rPr>
        <w:drawing>
          <wp:inline distT="0" distB="0" distL="0" distR="0" wp14:anchorId="324DB134" wp14:editId="15818369">
            <wp:extent cx="5076190" cy="5200650"/>
            <wp:effectExtent l="0" t="0" r="0" b="0"/>
            <wp:docPr id="9431793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7937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076190" cy="5200650"/>
                    </a:xfrm>
                    <a:prstGeom prst="rect">
                      <a:avLst/>
                    </a:prstGeom>
                  </pic:spPr>
                </pic:pic>
              </a:graphicData>
            </a:graphic>
          </wp:inline>
        </w:drawing>
      </w:r>
    </w:p>
    <w:p w14:paraId="07B8CE49" w14:textId="45BA2C2E" w:rsidR="00EA56D3" w:rsidRPr="00C82139" w:rsidRDefault="00B3339B" w:rsidP="00B3339B">
      <w:pPr>
        <w:pStyle w:val="Caption"/>
        <w:rPr>
          <w:lang w:val="sr-Latn-RS"/>
        </w:rPr>
      </w:pPr>
      <w:bookmarkStart w:id="10" w:name="_Ref240255399"/>
      <w:bookmarkStart w:id="11" w:name="_Toc240527651"/>
      <w:r>
        <w:t xml:space="preserve">Слика </w:t>
      </w:r>
      <w:fldSimple w:instr=" SEQ Слика \* ARABIC ">
        <w:r w:rsidR="009106BC">
          <w:rPr>
            <w:noProof/>
          </w:rPr>
          <w:t>3</w:t>
        </w:r>
      </w:fldSimple>
      <w:bookmarkEnd w:id="10"/>
      <w:r w:rsidRPr="007457D0">
        <w:t>: Ток церемоније пријаве.</w:t>
      </w:r>
      <w:bookmarkEnd w:id="11"/>
    </w:p>
    <w:p w14:paraId="46BBCF71" w14:textId="2DFE15AE" w:rsidR="00EA56D3" w:rsidRDefault="00373520" w:rsidP="00F57A54">
      <w:pPr>
        <w:pStyle w:val="Heading2"/>
      </w:pPr>
      <w:bookmarkStart w:id="12" w:name="_Toc240527602"/>
      <w:r w:rsidRPr="00373520">
        <w:lastRenderedPageBreak/>
        <w:t>Структуре података</w:t>
      </w:r>
      <w:r w:rsidR="009E0518">
        <w:t xml:space="preserve"> </w:t>
      </w:r>
      <w:r w:rsidR="00D478D8">
        <w:t xml:space="preserve">коришћене </w:t>
      </w:r>
      <w:r w:rsidR="009E0518">
        <w:t>у</w:t>
      </w:r>
      <w:r w:rsidR="003C3EA0" w:rsidRPr="003C3EA0">
        <w:rPr>
          <w:rFonts w:ascii="Segoe UI" w:hAnsi="Segoe UI" w:cs="Segoe UI"/>
          <w:b w:val="0"/>
          <w:bCs w:val="0"/>
          <w:color w:val="F0EFEC"/>
          <w:sz w:val="21"/>
          <w:szCs w:val="21"/>
        </w:rPr>
        <w:t xml:space="preserve"> </w:t>
      </w:r>
      <w:r w:rsidR="003C3EA0" w:rsidRPr="003C3EA0">
        <w:t>WebAuthn</w:t>
      </w:r>
      <w:r w:rsidRPr="00373520">
        <w:t xml:space="preserve"> </w:t>
      </w:r>
      <w:r w:rsidRPr="00F57A54">
        <w:t>церемонија</w:t>
      </w:r>
      <w:r w:rsidR="009E0518" w:rsidRPr="00F57A54">
        <w:t>ма</w:t>
      </w:r>
      <w:bookmarkEnd w:id="12"/>
    </w:p>
    <w:p w14:paraId="280D6D13" w14:textId="48BD46AE" w:rsidR="007135B5" w:rsidRDefault="00DA0C15" w:rsidP="00F57A54">
      <w:pPr>
        <w:ind w:firstLine="567"/>
        <w:rPr>
          <w:lang w:val="en-US"/>
        </w:rPr>
      </w:pPr>
      <w:r w:rsidRPr="00DA0C15">
        <w:t xml:space="preserve">У церемонијама регистрације и пријаве из претходног одељка, клијентска апликација враћа страници податке </w:t>
      </w:r>
      <w:r w:rsidR="005678E0">
        <w:t>везане за</w:t>
      </w:r>
      <w:r w:rsidRPr="00DA0C15">
        <w:t xml:space="preserve"> креденцијал као </w:t>
      </w:r>
      <w:r w:rsidR="00685E74" w:rsidRPr="003922F6">
        <w:rPr>
          <w:rStyle w:val="Kod"/>
        </w:rPr>
        <w:t>PublicKeyCredential</w:t>
      </w:r>
      <w:r w:rsidR="00685E74" w:rsidRPr="007F59F5">
        <w:t xml:space="preserve"> </w:t>
      </w:r>
      <w:r w:rsidR="00685E74" w:rsidRPr="00685E74">
        <w:t>објекат</w:t>
      </w:r>
      <w:r w:rsidR="006E4A0D" w:rsidRPr="006E4A0D">
        <w:t>.</w:t>
      </w:r>
      <w:r w:rsidR="004A3016">
        <w:t xml:space="preserve"> </w:t>
      </w:r>
      <w:r w:rsidR="00387C3E" w:rsidRPr="00387C3E">
        <w:t>Креденцијал чин</w:t>
      </w:r>
      <w:r w:rsidR="00814041">
        <w:t>и</w:t>
      </w:r>
      <w:r w:rsidR="00387C3E" w:rsidRPr="00387C3E">
        <w:t xml:space="preserve"> пар кључева које аутентификатор ствара </w:t>
      </w:r>
      <w:r w:rsidR="00814041">
        <w:t>приликом захтева за регистрацију</w:t>
      </w:r>
      <w:r w:rsidR="00387C3E">
        <w:t xml:space="preserve">, заједно са </w:t>
      </w:r>
      <w:r w:rsidR="00814041">
        <w:t>припадајућим</w:t>
      </w:r>
      <w:r w:rsidR="001352F9">
        <w:t xml:space="preserve"> подацима као што је</w:t>
      </w:r>
      <w:r w:rsidR="00814041">
        <w:t xml:space="preserve"> његов</w:t>
      </w:r>
      <w:r w:rsidR="001352F9">
        <w:t xml:space="preserve"> </w:t>
      </w:r>
      <w:r w:rsidR="00814041">
        <w:t>идентификатор.</w:t>
      </w:r>
      <w:r w:rsidR="007135B5">
        <w:t xml:space="preserve"> </w:t>
      </w:r>
      <w:r w:rsidR="00FC3C3E" w:rsidRPr="00FC3C3E">
        <w:t xml:space="preserve">Тај идентификатор налази се у два облика, као низ бајтова у пољу </w:t>
      </w:r>
      <w:r w:rsidR="00FC3C3E" w:rsidRPr="003922F6">
        <w:rPr>
          <w:rStyle w:val="Kod"/>
        </w:rPr>
        <w:t>rawId</w:t>
      </w:r>
      <w:r w:rsidR="00FC3C3E" w:rsidRPr="004A3016">
        <w:t xml:space="preserve"> </w:t>
      </w:r>
      <w:r w:rsidR="00FC3C3E" w:rsidRPr="00FC3C3E">
        <w:t xml:space="preserve">и као његов </w:t>
      </w:r>
      <w:r w:rsidR="00FC3C3E" w:rsidRPr="004A3016">
        <w:rPr>
          <w:i/>
          <w:iCs/>
          <w:lang w:val="en-US"/>
        </w:rPr>
        <w:t>base64url</w:t>
      </w:r>
      <w:r w:rsidR="00FC3C3E" w:rsidRPr="004A3016">
        <w:t xml:space="preserve"> запис</w:t>
      </w:r>
      <w:r w:rsidR="0004644A">
        <w:rPr>
          <w:lang w:val="sr-Latn-RS"/>
        </w:rPr>
        <w:t xml:space="preserve"> </w:t>
      </w:r>
      <w:r w:rsidR="0004644A">
        <w:rPr>
          <w:lang w:val="sr-Latn-RS"/>
        </w:rPr>
        <w:fldChar w:fldCharType="begin"/>
      </w:r>
      <w:r w:rsidR="0004644A">
        <w:rPr>
          <w:lang w:val="sr-Latn-RS"/>
        </w:rPr>
        <w:instrText xml:space="preserve"> REF _Ref240273484 \w \h </w:instrText>
      </w:r>
      <w:r w:rsidR="0004644A">
        <w:rPr>
          <w:lang w:val="sr-Latn-RS"/>
        </w:rPr>
      </w:r>
      <w:r w:rsidR="0004644A">
        <w:rPr>
          <w:lang w:val="sr-Latn-RS"/>
        </w:rPr>
        <w:fldChar w:fldCharType="separate"/>
      </w:r>
      <w:r w:rsidR="009106BC">
        <w:rPr>
          <w:lang w:val="sr-Latn-RS"/>
        </w:rPr>
        <w:t>[25]</w:t>
      </w:r>
      <w:r w:rsidR="0004644A">
        <w:rPr>
          <w:lang w:val="sr-Latn-RS"/>
        </w:rPr>
        <w:fldChar w:fldCharType="end"/>
      </w:r>
      <w:r w:rsidR="00FC3C3E" w:rsidRPr="004A3016">
        <w:t xml:space="preserve"> у пољу </w:t>
      </w:r>
      <w:r w:rsidR="00FC3C3E" w:rsidRPr="003922F6">
        <w:rPr>
          <w:rStyle w:val="Kod"/>
        </w:rPr>
        <w:t>id</w:t>
      </w:r>
      <w:r w:rsidR="00FC3C3E" w:rsidRPr="00FC3C3E">
        <w:t>, који је погодан за пренос и поређење у текстуалном облику.</w:t>
      </w:r>
      <w:r w:rsidR="0004644A" w:rsidRPr="0004644A">
        <w:t xml:space="preserve"> Објекат садржи и поље </w:t>
      </w:r>
      <w:r w:rsidR="0004644A" w:rsidRPr="001B59B6">
        <w:rPr>
          <w:rStyle w:val="Kod"/>
        </w:rPr>
        <w:t>type</w:t>
      </w:r>
      <w:r w:rsidR="009D15E6">
        <w:rPr>
          <w:rFonts w:ascii="JetBrains Mono" w:hAnsi="JetBrains Mono" w:cs="JetBrains Mono"/>
          <w:sz w:val="16"/>
          <w:szCs w:val="16"/>
          <w:lang w:val="en-US"/>
        </w:rPr>
        <w:t xml:space="preserve"> </w:t>
      </w:r>
      <w:r w:rsidR="0004644A" w:rsidRPr="0004644A">
        <w:t xml:space="preserve">са </w:t>
      </w:r>
      <w:r w:rsidR="0015701C">
        <w:t xml:space="preserve">константном </w:t>
      </w:r>
      <w:r w:rsidR="0004644A" w:rsidRPr="0004644A">
        <w:t>вредношћу</w:t>
      </w:r>
      <w:r w:rsidR="0015701C">
        <w:t xml:space="preserve"> </w:t>
      </w:r>
      <w:r w:rsidR="0004644A" w:rsidRPr="0004644A">
        <w:rPr>
          <w:i/>
          <w:iCs/>
          <w:lang w:val="en-US"/>
        </w:rPr>
        <w:t>public-key</w:t>
      </w:r>
      <w:r w:rsidR="0004644A">
        <w:rPr>
          <w:lang w:val="en-US"/>
        </w:rPr>
        <w:t xml:space="preserve">, </w:t>
      </w:r>
      <w:r w:rsidR="0004644A">
        <w:t xml:space="preserve">као </w:t>
      </w:r>
      <w:r w:rsidR="0004644A" w:rsidRPr="0004644A">
        <w:t>и резултате проширења</w:t>
      </w:r>
      <w:r w:rsidR="0015701C">
        <w:t>.</w:t>
      </w:r>
      <w:r w:rsidR="0004644A" w:rsidRPr="0004644A">
        <w:t xml:space="preserve"> </w:t>
      </w:r>
      <w:r w:rsidR="0015701C">
        <w:t>Остали подаци</w:t>
      </w:r>
      <w:r w:rsidR="003719B7" w:rsidRPr="003719B7">
        <w:t xml:space="preserve"> </w:t>
      </w:r>
      <w:r w:rsidR="003719B7">
        <w:t>налазе се</w:t>
      </w:r>
      <w:r w:rsidR="0015701C">
        <w:t xml:space="preserve"> у </w:t>
      </w:r>
      <w:r w:rsidR="0004644A" w:rsidRPr="0004644A">
        <w:t xml:space="preserve">пољу </w:t>
      </w:r>
      <w:r w:rsidR="0004644A" w:rsidRPr="003922F6">
        <w:rPr>
          <w:rStyle w:val="Kod"/>
        </w:rPr>
        <w:t>response</w:t>
      </w:r>
      <w:r w:rsidR="0015701C">
        <w:t xml:space="preserve">, </w:t>
      </w:r>
      <w:r w:rsidR="003719B7">
        <w:t xml:space="preserve">а његов садржај зависи од </w:t>
      </w:r>
      <w:r w:rsidR="0015701C">
        <w:t>типа церемоније</w:t>
      </w:r>
      <w:r w:rsidR="003719B7">
        <w:t>.</w:t>
      </w:r>
      <w:r w:rsidR="0015701C">
        <w:t xml:space="preserve"> </w:t>
      </w:r>
      <w:r w:rsidR="003719B7">
        <w:t xml:space="preserve">Током регистрације то је </w:t>
      </w:r>
      <w:r w:rsidR="0004644A" w:rsidRPr="003922F6">
        <w:rPr>
          <w:rStyle w:val="Kod"/>
        </w:rPr>
        <w:t>AuthenticatorAttestationResponse</w:t>
      </w:r>
      <w:r w:rsidR="0015701C">
        <w:t xml:space="preserve"> објекат</w:t>
      </w:r>
      <w:r w:rsidR="0004644A" w:rsidRPr="0004644A">
        <w:t xml:space="preserve">, </w:t>
      </w:r>
      <w:r w:rsidR="0015701C">
        <w:t>а</w:t>
      </w:r>
      <w:r w:rsidR="0004644A" w:rsidRPr="0004644A">
        <w:t xml:space="preserve"> </w:t>
      </w:r>
      <w:r w:rsidR="003719B7">
        <w:t>приликом</w:t>
      </w:r>
      <w:r w:rsidR="0004644A" w:rsidRPr="0004644A">
        <w:t xml:space="preserve"> пријав</w:t>
      </w:r>
      <w:r w:rsidR="003719B7">
        <w:t>е је</w:t>
      </w:r>
      <w:r w:rsidR="0004644A" w:rsidRPr="0004644A">
        <w:t xml:space="preserve"> </w:t>
      </w:r>
      <w:r w:rsidR="0004644A" w:rsidRPr="003922F6">
        <w:rPr>
          <w:rStyle w:val="Kod"/>
        </w:rPr>
        <w:t>AuthenticatorAssertionResponse</w:t>
      </w:r>
      <w:r w:rsidR="003719B7" w:rsidRPr="003719B7">
        <w:t xml:space="preserve"> објекат</w:t>
      </w:r>
      <w:r w:rsidR="00607552">
        <w:rPr>
          <w:lang w:val="en-US"/>
        </w:rPr>
        <w:t xml:space="preserve"> </w:t>
      </w:r>
      <w:r w:rsidR="00607552">
        <w:rPr>
          <w:lang w:val="en-US"/>
        </w:rPr>
        <w:fldChar w:fldCharType="begin"/>
      </w:r>
      <w:r w:rsidR="00607552">
        <w:rPr>
          <w:lang w:val="en-US"/>
        </w:rPr>
        <w:instrText xml:space="preserve"> REF _Ref240263173 \w \h </w:instrText>
      </w:r>
      <w:r w:rsidR="00607552">
        <w:rPr>
          <w:lang w:val="en-US"/>
        </w:rPr>
      </w:r>
      <w:r w:rsidR="00607552">
        <w:rPr>
          <w:lang w:val="en-US"/>
        </w:rPr>
        <w:fldChar w:fldCharType="separate"/>
      </w:r>
      <w:r w:rsidR="009106BC">
        <w:rPr>
          <w:lang w:val="en-US"/>
        </w:rPr>
        <w:t>[1]</w:t>
      </w:r>
      <w:r w:rsidR="00607552">
        <w:rPr>
          <w:lang w:val="en-US"/>
        </w:rPr>
        <w:fldChar w:fldCharType="end"/>
      </w:r>
      <w:r w:rsidR="003719B7">
        <w:t xml:space="preserve">. </w:t>
      </w:r>
      <w:r w:rsidR="00607552">
        <w:t>Ш</w:t>
      </w:r>
      <w:r w:rsidR="003719B7">
        <w:t>еме</w:t>
      </w:r>
      <w:r w:rsidR="00607552">
        <w:t xml:space="preserve"> ових</w:t>
      </w:r>
      <w:r w:rsidR="003719B7">
        <w:t xml:space="preserve"> </w:t>
      </w:r>
      <w:r w:rsidR="00607552">
        <w:t xml:space="preserve">објеката су </w:t>
      </w:r>
      <w:r w:rsidR="0004644A" w:rsidRPr="0004644A">
        <w:t>прика</w:t>
      </w:r>
      <w:r w:rsidR="003719B7">
        <w:t>зане у</w:t>
      </w:r>
      <w:r w:rsidR="0004644A" w:rsidRPr="0004644A">
        <w:t xml:space="preserve"> листинг</w:t>
      </w:r>
      <w:r w:rsidR="003719B7">
        <w:t>у</w:t>
      </w:r>
      <w:r w:rsidR="0004644A" w:rsidRPr="0004644A">
        <w:t xml:space="preserve"> </w:t>
      </w:r>
      <w:r w:rsidR="000D4D1B">
        <w:fldChar w:fldCharType="begin"/>
      </w:r>
      <w:r w:rsidR="000D4D1B">
        <w:instrText xml:space="preserve"> REF _Ref240261753 \h </w:instrText>
      </w:r>
      <w:r w:rsidR="004601F4" w:rsidRPr="00F80D7E">
        <w:instrText>\# 0</w:instrText>
      </w:r>
      <w:r w:rsidR="004601F4">
        <w:instrText xml:space="preserve"> </w:instrText>
      </w:r>
      <w:r w:rsidR="000D4D1B">
        <w:fldChar w:fldCharType="separate"/>
      </w:r>
      <w:r w:rsidR="009106BC">
        <w:t>1</w:t>
      </w:r>
      <w:r w:rsidR="000D4D1B">
        <w:fldChar w:fldCharType="end"/>
      </w:r>
      <w:r w:rsidR="0004644A" w:rsidRPr="0004644A">
        <w:t>.</w:t>
      </w:r>
    </w:p>
    <w:p w14:paraId="3BA07844" w14:textId="77777777" w:rsidR="000D4D1B" w:rsidRPr="003607A8" w:rsidRDefault="000D4D1B" w:rsidP="00E67BDB">
      <w:pPr>
        <w:pStyle w:val="Listing"/>
        <w:rPr>
          <w:lang w:val="sr-Cyrl-RS"/>
        </w:rPr>
      </w:pPr>
      <w:r w:rsidRPr="003607A8">
        <w:rPr>
          <w:color w:val="7F0000"/>
        </w:rPr>
        <w:t xml:space="preserve">interface </w:t>
      </w:r>
      <w:r w:rsidRPr="00E67BDB">
        <w:rPr>
          <w:b/>
          <w:bCs/>
        </w:rPr>
        <w:t>PublicKeyCredential</w:t>
      </w:r>
      <w:r w:rsidRPr="003607A8">
        <w:t xml:space="preserve"> {</w:t>
      </w:r>
    </w:p>
    <w:p w14:paraId="1632AD8F" w14:textId="76B6523D" w:rsidR="000D4D1B" w:rsidRPr="003607A8" w:rsidRDefault="000D4D1B" w:rsidP="00E67BDB">
      <w:pPr>
        <w:pStyle w:val="Listing"/>
      </w:pPr>
      <w:r w:rsidRPr="003607A8">
        <w:t xml:space="preserve">  </w:t>
      </w:r>
      <w:r w:rsidRPr="003607A8">
        <w:rPr>
          <w:color w:val="1F3864"/>
        </w:rPr>
        <w:t>USVString</w:t>
      </w:r>
      <w:r w:rsidRPr="003607A8">
        <w:t xml:space="preserve">   id;                       </w:t>
      </w:r>
      <w:r w:rsidRPr="003607A8">
        <w:rPr>
          <w:color w:val="595959"/>
        </w:rPr>
        <w:t xml:space="preserve">// </w:t>
      </w:r>
      <w:r w:rsidRPr="003607A8">
        <w:rPr>
          <w:color w:val="595959"/>
          <w:lang w:val="sr-Cyrl-RS"/>
        </w:rPr>
        <w:t xml:space="preserve">идентификатор </w:t>
      </w:r>
      <w:r w:rsidRPr="003607A8">
        <w:rPr>
          <w:color w:val="595959"/>
        </w:rPr>
        <w:t xml:space="preserve">у base64url </w:t>
      </w:r>
      <w:r w:rsidRPr="003607A8">
        <w:rPr>
          <w:color w:val="595959"/>
          <w:lang w:val="sr-Cyrl-RS"/>
        </w:rPr>
        <w:t>облику</w:t>
      </w:r>
    </w:p>
    <w:p w14:paraId="31390D29" w14:textId="16F88E28" w:rsidR="000D4D1B" w:rsidRPr="003607A8" w:rsidRDefault="000D4D1B" w:rsidP="00E67BDB">
      <w:pPr>
        <w:pStyle w:val="Listing"/>
      </w:pPr>
      <w:r w:rsidRPr="003607A8">
        <w:t xml:space="preserve">  </w:t>
      </w:r>
      <w:r w:rsidRPr="003607A8">
        <w:rPr>
          <w:color w:val="1F3864"/>
        </w:rPr>
        <w:t>ArrayBuffer</w:t>
      </w:r>
      <w:r w:rsidRPr="003607A8">
        <w:t xml:space="preserve"> rawId;                    </w:t>
      </w:r>
      <w:r w:rsidRPr="003607A8">
        <w:rPr>
          <w:color w:val="595959"/>
        </w:rPr>
        <w:t xml:space="preserve">// </w:t>
      </w:r>
      <w:r w:rsidRPr="003607A8">
        <w:rPr>
          <w:color w:val="595959"/>
          <w:lang w:val="sr-Cyrl-RS"/>
        </w:rPr>
        <w:t xml:space="preserve">исти идентификатор </w:t>
      </w:r>
      <w:r w:rsidRPr="003607A8">
        <w:rPr>
          <w:color w:val="595959"/>
        </w:rPr>
        <w:t xml:space="preserve">у </w:t>
      </w:r>
      <w:r w:rsidRPr="003607A8">
        <w:rPr>
          <w:color w:val="595959"/>
          <w:lang w:val="sr-Cyrl-RS"/>
        </w:rPr>
        <w:t>бајтовима</w:t>
      </w:r>
    </w:p>
    <w:p w14:paraId="74BA98EF" w14:textId="31B7506F" w:rsidR="000D4D1B" w:rsidRPr="003607A8" w:rsidRDefault="000D4D1B" w:rsidP="00E67BDB">
      <w:pPr>
        <w:pStyle w:val="Listing"/>
      </w:pPr>
      <w:r w:rsidRPr="003607A8">
        <w:t xml:space="preserve">  </w:t>
      </w:r>
      <w:r w:rsidRPr="003607A8">
        <w:rPr>
          <w:color w:val="1F3864"/>
        </w:rPr>
        <w:t>DOMString</w:t>
      </w:r>
      <w:r w:rsidRPr="003607A8">
        <w:t xml:space="preserve">   type;                     </w:t>
      </w:r>
      <w:r w:rsidRPr="003607A8">
        <w:rPr>
          <w:color w:val="595959"/>
        </w:rPr>
        <w:t xml:space="preserve">// </w:t>
      </w:r>
      <w:r w:rsidRPr="003607A8">
        <w:rPr>
          <w:color w:val="595959"/>
          <w:lang w:val="sr-Cyrl-RS"/>
        </w:rPr>
        <w:t xml:space="preserve">увек </w:t>
      </w:r>
      <w:r w:rsidRPr="003607A8">
        <w:rPr>
          <w:color w:val="595959"/>
        </w:rPr>
        <w:t>"public-key"</w:t>
      </w:r>
    </w:p>
    <w:p w14:paraId="358A0E1F" w14:textId="4C3F68EE" w:rsidR="000D4D1B" w:rsidRPr="003607A8" w:rsidRDefault="000D4D1B" w:rsidP="00E67BDB">
      <w:pPr>
        <w:pStyle w:val="Listing"/>
      </w:pPr>
      <w:r w:rsidRPr="003607A8">
        <w:t xml:space="preserve">  </w:t>
      </w:r>
      <w:r w:rsidRPr="003607A8">
        <w:rPr>
          <w:color w:val="1F3864"/>
        </w:rPr>
        <w:t>DOMString?</w:t>
      </w:r>
      <w:r w:rsidRPr="003607A8">
        <w:t xml:space="preserve">  authenticatorAttachment;  </w:t>
      </w:r>
      <w:r w:rsidRPr="003607A8">
        <w:rPr>
          <w:color w:val="595959"/>
        </w:rPr>
        <w:t xml:space="preserve">// "platform" </w:t>
      </w:r>
      <w:r w:rsidRPr="003607A8">
        <w:rPr>
          <w:color w:val="595959"/>
          <w:lang w:val="sr-Cyrl-RS"/>
        </w:rPr>
        <w:t xml:space="preserve">или </w:t>
      </w:r>
      <w:r w:rsidRPr="003607A8">
        <w:rPr>
          <w:color w:val="595959"/>
        </w:rPr>
        <w:t>"cross-platform"</w:t>
      </w:r>
    </w:p>
    <w:p w14:paraId="0C4C9A80" w14:textId="7116C9BD" w:rsidR="000D4D1B" w:rsidRPr="003607A8" w:rsidRDefault="000D4D1B" w:rsidP="00E67BDB">
      <w:pPr>
        <w:pStyle w:val="Listing"/>
      </w:pPr>
      <w:r w:rsidRPr="003607A8">
        <w:t xml:space="preserve">  </w:t>
      </w:r>
      <w:r w:rsidRPr="003607A8">
        <w:rPr>
          <w:color w:val="1F3864"/>
        </w:rPr>
        <w:t>AuthenticatorResponse</w:t>
      </w:r>
      <w:r w:rsidRPr="003607A8">
        <w:t xml:space="preserve"> response;       </w:t>
      </w:r>
      <w:r w:rsidRPr="003607A8">
        <w:rPr>
          <w:color w:val="595959"/>
        </w:rPr>
        <w:t xml:space="preserve">// </w:t>
      </w:r>
      <w:r w:rsidRPr="003607A8">
        <w:rPr>
          <w:color w:val="595959"/>
          <w:lang w:val="sr-Cyrl-RS"/>
        </w:rPr>
        <w:t>садржај зависи од церемоније</w:t>
      </w:r>
    </w:p>
    <w:p w14:paraId="71CFCECE" w14:textId="1F26412A" w:rsidR="000D4D1B" w:rsidRPr="003607A8" w:rsidRDefault="000D4D1B" w:rsidP="00E67BDB">
      <w:pPr>
        <w:pStyle w:val="Listing"/>
      </w:pPr>
      <w:r w:rsidRPr="003607A8">
        <w:t xml:space="preserve">  </w:t>
      </w:r>
      <w:r w:rsidRPr="003607A8">
        <w:rPr>
          <w:color w:val="1F3864"/>
        </w:rPr>
        <w:t>AuthenticationExtensionsClientOutputs</w:t>
      </w:r>
      <w:r w:rsidRPr="003607A8">
        <w:t xml:space="preserve"> getClientExtensionResults();</w:t>
      </w:r>
    </w:p>
    <w:p w14:paraId="4C3D986A" w14:textId="77777777" w:rsidR="000D4D1B" w:rsidRPr="003607A8" w:rsidRDefault="000D4D1B" w:rsidP="00E67BDB">
      <w:pPr>
        <w:pStyle w:val="Listing"/>
      </w:pPr>
      <w:r w:rsidRPr="003607A8">
        <w:t>};</w:t>
      </w:r>
    </w:p>
    <w:p w14:paraId="720D03C8" w14:textId="77777777" w:rsidR="000D4D1B" w:rsidRPr="003607A8" w:rsidRDefault="000D4D1B" w:rsidP="00E67BDB">
      <w:pPr>
        <w:pStyle w:val="Listing"/>
      </w:pPr>
    </w:p>
    <w:p w14:paraId="7856F15C" w14:textId="77777777" w:rsidR="000D4D1B" w:rsidRPr="003607A8" w:rsidRDefault="000D4D1B" w:rsidP="00E67BDB">
      <w:pPr>
        <w:pStyle w:val="Listing"/>
      </w:pPr>
      <w:r w:rsidRPr="003607A8">
        <w:rPr>
          <w:color w:val="7F0000"/>
        </w:rPr>
        <w:t xml:space="preserve">interface </w:t>
      </w:r>
      <w:r w:rsidRPr="00E67BDB">
        <w:rPr>
          <w:b/>
          <w:bCs/>
        </w:rPr>
        <w:t>AuthenticatorAttestationResponse</w:t>
      </w:r>
      <w:r w:rsidRPr="003607A8">
        <w:t xml:space="preserve"> {   </w:t>
      </w:r>
      <w:r w:rsidRPr="001B760C">
        <w:rPr>
          <w:color w:val="595959"/>
        </w:rPr>
        <w:t xml:space="preserve">// </w:t>
      </w:r>
      <w:r w:rsidRPr="001B760C">
        <w:rPr>
          <w:color w:val="595959"/>
          <w:lang w:val="sr-Cyrl-RS"/>
        </w:rPr>
        <w:t>враћа се при регистрацији</w:t>
      </w:r>
    </w:p>
    <w:p w14:paraId="3A76513B" w14:textId="77777777" w:rsidR="000D4D1B" w:rsidRPr="003607A8" w:rsidRDefault="000D4D1B" w:rsidP="00E67BDB">
      <w:pPr>
        <w:pStyle w:val="Listing"/>
      </w:pPr>
      <w:r w:rsidRPr="003607A8">
        <w:t xml:space="preserve">    </w:t>
      </w:r>
      <w:r w:rsidRPr="003607A8">
        <w:rPr>
          <w:color w:val="1F3864"/>
        </w:rPr>
        <w:t>ArrayBuffer</w:t>
      </w:r>
      <w:r w:rsidRPr="003607A8">
        <w:t xml:space="preserve"> clientDataJSON;     </w:t>
      </w:r>
      <w:r w:rsidRPr="001B760C">
        <w:rPr>
          <w:color w:val="595959"/>
        </w:rPr>
        <w:t xml:space="preserve">// </w:t>
      </w:r>
      <w:r w:rsidRPr="001B760C">
        <w:rPr>
          <w:color w:val="595959"/>
          <w:lang w:val="sr-Cyrl-RS"/>
        </w:rPr>
        <w:t xml:space="preserve">подаци клијента, текст у </w:t>
      </w:r>
      <w:r w:rsidRPr="001B760C">
        <w:rPr>
          <w:color w:val="595959"/>
        </w:rPr>
        <w:t xml:space="preserve">JSON </w:t>
      </w:r>
      <w:r w:rsidRPr="001B760C">
        <w:rPr>
          <w:color w:val="595959"/>
          <w:lang w:val="sr-Cyrl-RS"/>
        </w:rPr>
        <w:t>запису</w:t>
      </w:r>
    </w:p>
    <w:p w14:paraId="6817132E" w14:textId="35B28450" w:rsidR="000D4D1B" w:rsidRPr="003607A8" w:rsidRDefault="000D4D1B" w:rsidP="00E67BDB">
      <w:pPr>
        <w:pStyle w:val="Listing"/>
      </w:pPr>
      <w:r w:rsidRPr="003607A8">
        <w:t xml:space="preserve">    </w:t>
      </w:r>
      <w:r w:rsidRPr="003607A8">
        <w:rPr>
          <w:color w:val="1F3864"/>
        </w:rPr>
        <w:t>ArrayBuffer</w:t>
      </w:r>
      <w:r w:rsidRPr="003607A8">
        <w:t xml:space="preserve"> attestationObject;  </w:t>
      </w:r>
      <w:r w:rsidRPr="001B760C">
        <w:rPr>
          <w:color w:val="595959"/>
        </w:rPr>
        <w:t xml:space="preserve">// CBOR </w:t>
      </w:r>
      <w:r w:rsidRPr="001B760C">
        <w:rPr>
          <w:color w:val="595959"/>
          <w:lang w:val="sr-Cyrl-RS"/>
        </w:rPr>
        <w:t xml:space="preserve">мапа са </w:t>
      </w:r>
      <w:r w:rsidRPr="001B760C">
        <w:rPr>
          <w:color w:val="595959"/>
        </w:rPr>
        <w:t>fmt, attStmt и authData</w:t>
      </w:r>
    </w:p>
    <w:p w14:paraId="5847C83E" w14:textId="77777777" w:rsidR="000D4D1B" w:rsidRPr="003607A8" w:rsidRDefault="000D4D1B" w:rsidP="00E67BDB">
      <w:pPr>
        <w:pStyle w:val="Listing"/>
      </w:pPr>
      <w:r w:rsidRPr="003607A8">
        <w:t>};</w:t>
      </w:r>
    </w:p>
    <w:p w14:paraId="54D9C804" w14:textId="77777777" w:rsidR="000D4D1B" w:rsidRPr="003607A8" w:rsidRDefault="000D4D1B" w:rsidP="00E67BDB">
      <w:pPr>
        <w:pStyle w:val="Listing"/>
      </w:pPr>
    </w:p>
    <w:p w14:paraId="41DB24F5" w14:textId="77777777" w:rsidR="000D4D1B" w:rsidRPr="003607A8" w:rsidRDefault="000D4D1B" w:rsidP="00E67BDB">
      <w:pPr>
        <w:pStyle w:val="Listing"/>
        <w:rPr>
          <w:lang w:val="sr-Cyrl-RS"/>
        </w:rPr>
      </w:pPr>
      <w:r w:rsidRPr="00C72DB3">
        <w:rPr>
          <w:color w:val="7F0000"/>
        </w:rPr>
        <w:t>interface</w:t>
      </w:r>
      <w:r w:rsidRPr="003607A8">
        <w:rPr>
          <w:color w:val="7F0000"/>
        </w:rPr>
        <w:t xml:space="preserve"> </w:t>
      </w:r>
      <w:r w:rsidRPr="00E67BDB">
        <w:rPr>
          <w:b/>
          <w:bCs/>
          <w:color w:val="000000"/>
        </w:rPr>
        <w:t>AuthenticatorAssertionResponse</w:t>
      </w:r>
      <w:r w:rsidRPr="003607A8">
        <w:t xml:space="preserve"> {     </w:t>
      </w:r>
      <w:r w:rsidRPr="001B760C">
        <w:rPr>
          <w:color w:val="595959"/>
        </w:rPr>
        <w:t xml:space="preserve">// </w:t>
      </w:r>
      <w:r w:rsidRPr="001B760C">
        <w:rPr>
          <w:color w:val="595959"/>
          <w:lang w:val="sr-Cyrl-RS"/>
        </w:rPr>
        <w:t>враћа се при пријави</w:t>
      </w:r>
    </w:p>
    <w:p w14:paraId="0F25AD3D" w14:textId="77777777" w:rsidR="000D4D1B" w:rsidRPr="003607A8" w:rsidRDefault="000D4D1B" w:rsidP="00E67BDB">
      <w:pPr>
        <w:pStyle w:val="Listing"/>
      </w:pPr>
      <w:r w:rsidRPr="003607A8">
        <w:t xml:space="preserve">    </w:t>
      </w:r>
      <w:r w:rsidRPr="00C72DB3">
        <w:rPr>
          <w:color w:val="1F3864"/>
        </w:rPr>
        <w:t>ArrayBuffer</w:t>
      </w:r>
      <w:r w:rsidRPr="003607A8">
        <w:t xml:space="preserve"> clientDataJSON;</w:t>
      </w:r>
    </w:p>
    <w:p w14:paraId="3373B5A8" w14:textId="32E86D33" w:rsidR="000D4D1B" w:rsidRPr="003607A8" w:rsidRDefault="000D4D1B" w:rsidP="00E67BDB">
      <w:pPr>
        <w:pStyle w:val="Listing"/>
      </w:pPr>
      <w:r w:rsidRPr="003607A8">
        <w:t xml:space="preserve">    </w:t>
      </w:r>
      <w:r w:rsidRPr="00F5649C">
        <w:rPr>
          <w:color w:val="1F3864"/>
        </w:rPr>
        <w:t>ArrayBuffer</w:t>
      </w:r>
      <w:r w:rsidRPr="003607A8">
        <w:t xml:space="preserve"> </w:t>
      </w:r>
      <w:r w:rsidRPr="00C72DB3">
        <w:rPr>
          <w:color w:val="000000"/>
        </w:rPr>
        <w:t>authenticatorData</w:t>
      </w:r>
      <w:r w:rsidRPr="003607A8">
        <w:t xml:space="preserve">;  </w:t>
      </w:r>
      <w:r w:rsidRPr="001B760C">
        <w:rPr>
          <w:color w:val="595959"/>
          <w:lang w:val="sr-Cyrl-RS"/>
        </w:rPr>
        <w:t xml:space="preserve">// исти </w:t>
      </w:r>
      <w:r w:rsidRPr="00C72DB3">
        <w:rPr>
          <w:color w:val="595959"/>
          <w:lang w:val="sr-Cyrl-RS"/>
        </w:rPr>
        <w:t>запис</w:t>
      </w:r>
      <w:r w:rsidRPr="001B760C">
        <w:rPr>
          <w:color w:val="595959"/>
          <w:lang w:val="sr-Cyrl-RS"/>
        </w:rPr>
        <w:t xml:space="preserve"> као у</w:t>
      </w:r>
      <w:r w:rsidRPr="001B760C">
        <w:rPr>
          <w:color w:val="595959"/>
        </w:rPr>
        <w:t xml:space="preserve"> attestationObject</w:t>
      </w:r>
    </w:p>
    <w:p w14:paraId="790CC638" w14:textId="77777777" w:rsidR="000D4D1B" w:rsidRPr="003607A8" w:rsidRDefault="000D4D1B" w:rsidP="00E67BDB">
      <w:pPr>
        <w:pStyle w:val="Listing"/>
      </w:pPr>
      <w:r w:rsidRPr="003607A8">
        <w:t xml:space="preserve">    </w:t>
      </w:r>
      <w:r w:rsidRPr="003607A8">
        <w:rPr>
          <w:color w:val="1F3864"/>
        </w:rPr>
        <w:t>ArrayBuffer</w:t>
      </w:r>
      <w:r w:rsidRPr="003607A8">
        <w:t xml:space="preserve"> signature;</w:t>
      </w:r>
    </w:p>
    <w:p w14:paraId="7A1D4A87" w14:textId="77777777" w:rsidR="000D4D1B" w:rsidRPr="003607A8" w:rsidRDefault="000D4D1B" w:rsidP="00E67BDB">
      <w:pPr>
        <w:pStyle w:val="Listing"/>
      </w:pPr>
      <w:r w:rsidRPr="003607A8">
        <w:t xml:space="preserve">    </w:t>
      </w:r>
      <w:r w:rsidRPr="003607A8">
        <w:rPr>
          <w:color w:val="1F3864"/>
        </w:rPr>
        <w:t>ArrayBuffer</w:t>
      </w:r>
      <w:r w:rsidRPr="003607A8">
        <w:t xml:space="preserve"> userHandle;</w:t>
      </w:r>
    </w:p>
    <w:p w14:paraId="372EC05E" w14:textId="50C1045E" w:rsidR="00F57A54" w:rsidRPr="003607A8" w:rsidRDefault="000D4D1B" w:rsidP="00E67BDB">
      <w:pPr>
        <w:pStyle w:val="Listing"/>
      </w:pPr>
      <w:r w:rsidRPr="003607A8">
        <w:t>};</w:t>
      </w:r>
    </w:p>
    <w:p w14:paraId="420A6810" w14:textId="7463AC36" w:rsidR="003B2A58" w:rsidRPr="001B760C" w:rsidRDefault="000D4D1B" w:rsidP="001B760C">
      <w:pPr>
        <w:pStyle w:val="Caption"/>
        <w:spacing w:after="360"/>
      </w:pPr>
      <w:bookmarkStart w:id="13" w:name="_Ref240261753"/>
      <w:bookmarkStart w:id="14" w:name="_Toc240527662"/>
      <w:r w:rsidRPr="00933372">
        <w:t xml:space="preserve">Листинг </w:t>
      </w:r>
      <w:fldSimple w:instr=" SEQ Листинг \* ARABIC ">
        <w:r w:rsidR="009106BC">
          <w:rPr>
            <w:noProof/>
          </w:rPr>
          <w:t>1</w:t>
        </w:r>
      </w:fldSimple>
      <w:bookmarkEnd w:id="13"/>
      <w:r w:rsidRPr="00933372">
        <w:t xml:space="preserve">: </w:t>
      </w:r>
      <w:r w:rsidRPr="000D4D1B">
        <w:t xml:space="preserve">Објекти које </w:t>
      </w:r>
      <w:r>
        <w:rPr>
          <w:lang w:val="en-US"/>
        </w:rPr>
        <w:t xml:space="preserve">WebAuthn </w:t>
      </w:r>
      <w:r w:rsidRPr="000D4D1B">
        <w:t>церемоније враћају</w:t>
      </w:r>
      <w:r>
        <w:rPr>
          <w:lang w:val="en-US"/>
        </w:rPr>
        <w:t>.</w:t>
      </w:r>
      <w:bookmarkEnd w:id="14"/>
    </w:p>
    <w:p w14:paraId="4A844F68" w14:textId="65014227" w:rsidR="003B2A58" w:rsidRPr="001B760C" w:rsidRDefault="001B760C" w:rsidP="001B760C">
      <w:pPr>
        <w:ind w:firstLine="567"/>
      </w:pPr>
      <w:r w:rsidRPr="001B760C">
        <w:t xml:space="preserve">Подаци клијента, </w:t>
      </w:r>
      <w:r>
        <w:t>у</w:t>
      </w:r>
      <w:r>
        <w:rPr>
          <w:lang w:val="sr-Latn-RS"/>
        </w:rPr>
        <w:t xml:space="preserve"> </w:t>
      </w:r>
      <w:r w:rsidRPr="001B760C">
        <w:t>пољ</w:t>
      </w:r>
      <w:r>
        <w:t>у</w:t>
      </w:r>
      <w:r w:rsidRPr="001B760C">
        <w:t xml:space="preserve"> </w:t>
      </w:r>
      <w:r w:rsidRPr="00ED28E9">
        <w:rPr>
          <w:rStyle w:val="Kod"/>
        </w:rPr>
        <w:t>clientDataJSON</w:t>
      </w:r>
      <w:r w:rsidRPr="001B760C">
        <w:t>, запис</w:t>
      </w:r>
      <w:r>
        <w:t xml:space="preserve">ани су у </w:t>
      </w:r>
      <w:r w:rsidRPr="001B760C">
        <w:t>JSON (</w:t>
      </w:r>
      <w:r w:rsidRPr="001B760C">
        <w:rPr>
          <w:i/>
          <w:iCs/>
          <w:lang w:val="en-US"/>
        </w:rPr>
        <w:t>JavaScript Object Notation</w:t>
      </w:r>
      <w:r w:rsidRPr="001B760C">
        <w:t>) формату који клијентска апликација саставља пре него што захтев проследи аутентификатору. У њему се налази врста церемоније, изазов који је сервис послао и порекло странице са које је захтев упућен</w:t>
      </w:r>
      <w:r>
        <w:t>. Поље такође</w:t>
      </w:r>
      <w:r w:rsidRPr="001B760C">
        <w:t xml:space="preserve"> </w:t>
      </w:r>
      <w:r>
        <w:t>садржи</w:t>
      </w:r>
      <w:r w:rsidRPr="001B760C">
        <w:t xml:space="preserve"> податак о томе да ли захтев потиче из угњежденог оквира чије се порекло разликује од порекла главне странице (енг. </w:t>
      </w:r>
      <w:r w:rsidRPr="001B760C">
        <w:rPr>
          <w:i/>
          <w:iCs/>
          <w:lang w:val="en-US"/>
        </w:rPr>
        <w:t>cross-origin iframe</w:t>
      </w:r>
      <w:r w:rsidRPr="001B760C">
        <w:t xml:space="preserve">) </w:t>
      </w:r>
      <w:r w:rsidR="00DF6D95">
        <w:fldChar w:fldCharType="begin"/>
      </w:r>
      <w:r w:rsidR="00DF6D95">
        <w:instrText xml:space="preserve"> REF _Ref240186466 \w \h </w:instrText>
      </w:r>
      <w:r w:rsidR="00DF6D95">
        <w:fldChar w:fldCharType="separate"/>
      </w:r>
      <w:r w:rsidR="009106BC">
        <w:t>[5]</w:t>
      </w:r>
      <w:r w:rsidR="00DF6D95">
        <w:fldChar w:fldCharType="end"/>
      </w:r>
      <w:r w:rsidRPr="001B760C">
        <w:t>. Сервис при</w:t>
      </w:r>
      <w:r w:rsidR="003833F1">
        <w:t>ликом</w:t>
      </w:r>
      <w:r w:rsidRPr="001B760C">
        <w:t xml:space="preserve"> провер</w:t>
      </w:r>
      <w:r w:rsidR="003833F1">
        <w:t>е</w:t>
      </w:r>
      <w:r w:rsidRPr="001B760C">
        <w:t xml:space="preserve"> сва та поља пореди са оним што је послао и што очекује</w:t>
      </w:r>
      <w:r w:rsidR="003833F1">
        <w:t xml:space="preserve"> назад</w:t>
      </w:r>
      <w:r w:rsidRPr="001B760C">
        <w:t xml:space="preserve">. Изглед записа приказан је у листингу </w:t>
      </w:r>
      <w:r w:rsidR="00450BDF">
        <w:fldChar w:fldCharType="begin"/>
      </w:r>
      <w:r w:rsidR="00450BDF">
        <w:instrText xml:space="preserve"> REF _Ref240278897 \h </w:instrText>
      </w:r>
      <w:r w:rsidR="00E2703F" w:rsidRPr="00E2703F">
        <w:instrText xml:space="preserve">\# 0 </w:instrText>
      </w:r>
      <w:r w:rsidR="00E2703F">
        <w:instrText xml:space="preserve"> </w:instrText>
      </w:r>
      <w:r w:rsidR="00450BDF">
        <w:fldChar w:fldCharType="separate"/>
      </w:r>
      <w:r w:rsidR="009106BC">
        <w:t>2</w:t>
      </w:r>
      <w:r w:rsidR="00450BDF">
        <w:fldChar w:fldCharType="end"/>
      </w:r>
      <w:r w:rsidRPr="001B760C">
        <w:t>.</w:t>
      </w:r>
    </w:p>
    <w:p w14:paraId="68863A70" w14:textId="77777777" w:rsidR="00450BDF" w:rsidRPr="00450BDF" w:rsidRDefault="00450BDF" w:rsidP="00450BDF">
      <w:pPr>
        <w:pStyle w:val="Listing"/>
        <w:rPr>
          <w:szCs w:val="17"/>
        </w:rPr>
      </w:pPr>
      <w:r w:rsidRPr="00450BDF">
        <w:rPr>
          <w:szCs w:val="17"/>
        </w:rPr>
        <w:lastRenderedPageBreak/>
        <w:t>{</w:t>
      </w:r>
    </w:p>
    <w:p w14:paraId="007CB727" w14:textId="77777777" w:rsidR="00450BDF" w:rsidRPr="00450BDF" w:rsidRDefault="00450BDF" w:rsidP="00450BDF">
      <w:pPr>
        <w:pStyle w:val="Listing"/>
        <w:rPr>
          <w:szCs w:val="17"/>
        </w:rPr>
      </w:pPr>
      <w:r w:rsidRPr="00450BDF">
        <w:rPr>
          <w:szCs w:val="17"/>
        </w:rPr>
        <w:t xml:space="preserve">  </w:t>
      </w:r>
      <w:r w:rsidRPr="002071B6">
        <w:rPr>
          <w:color w:val="833C0B"/>
          <w:szCs w:val="17"/>
        </w:rPr>
        <w:t>"type"</w:t>
      </w:r>
      <w:r w:rsidRPr="00450BDF">
        <w:rPr>
          <w:szCs w:val="17"/>
        </w:rPr>
        <w:t xml:space="preserve">: </w:t>
      </w:r>
      <w:r w:rsidRPr="002071B6">
        <w:rPr>
          <w:color w:val="375623"/>
          <w:szCs w:val="17"/>
        </w:rPr>
        <w:t>"webauthn.get"</w:t>
      </w:r>
      <w:r w:rsidRPr="00450BDF">
        <w:rPr>
          <w:szCs w:val="17"/>
        </w:rPr>
        <w:t>,</w:t>
      </w:r>
    </w:p>
    <w:p w14:paraId="4B8B0C30" w14:textId="77777777" w:rsidR="00450BDF" w:rsidRPr="00450BDF" w:rsidRDefault="00450BDF" w:rsidP="00450BDF">
      <w:pPr>
        <w:pStyle w:val="Listing"/>
        <w:rPr>
          <w:szCs w:val="17"/>
        </w:rPr>
      </w:pPr>
      <w:r w:rsidRPr="00450BDF">
        <w:rPr>
          <w:szCs w:val="17"/>
        </w:rPr>
        <w:t xml:space="preserve">  </w:t>
      </w:r>
      <w:r w:rsidRPr="002071B6">
        <w:rPr>
          <w:color w:val="833C0B"/>
          <w:szCs w:val="17"/>
        </w:rPr>
        <w:t>"challenge"</w:t>
      </w:r>
      <w:r w:rsidRPr="00450BDF">
        <w:rPr>
          <w:szCs w:val="17"/>
        </w:rPr>
        <w:t xml:space="preserve">: </w:t>
      </w:r>
      <w:r w:rsidRPr="002071B6">
        <w:rPr>
          <w:color w:val="375623"/>
          <w:szCs w:val="17"/>
        </w:rPr>
        <w:t>"0KHQotCj0JTQldCd0KLQmCDQn9Ce0JHQldCC0KPQiNCj"</w:t>
      </w:r>
      <w:r w:rsidRPr="00450BDF">
        <w:rPr>
          <w:szCs w:val="17"/>
        </w:rPr>
        <w:t>,</w:t>
      </w:r>
    </w:p>
    <w:p w14:paraId="305F700C" w14:textId="77777777" w:rsidR="00450BDF" w:rsidRPr="00450BDF" w:rsidRDefault="00450BDF" w:rsidP="00450BDF">
      <w:pPr>
        <w:pStyle w:val="Listing"/>
        <w:rPr>
          <w:szCs w:val="17"/>
        </w:rPr>
      </w:pPr>
      <w:r w:rsidRPr="00450BDF">
        <w:rPr>
          <w:szCs w:val="17"/>
        </w:rPr>
        <w:t xml:space="preserve">  </w:t>
      </w:r>
      <w:r w:rsidRPr="002071B6">
        <w:rPr>
          <w:color w:val="833C0B"/>
          <w:szCs w:val="17"/>
        </w:rPr>
        <w:t>"origin"</w:t>
      </w:r>
      <w:r w:rsidRPr="00450BDF">
        <w:rPr>
          <w:szCs w:val="17"/>
        </w:rPr>
        <w:t xml:space="preserve">: </w:t>
      </w:r>
      <w:r w:rsidRPr="002071B6">
        <w:rPr>
          <w:color w:val="375623"/>
          <w:szCs w:val="17"/>
        </w:rPr>
        <w:t>"https://example.com"</w:t>
      </w:r>
      <w:r w:rsidRPr="00450BDF">
        <w:rPr>
          <w:szCs w:val="17"/>
        </w:rPr>
        <w:t>,</w:t>
      </w:r>
    </w:p>
    <w:p w14:paraId="585A3CCC" w14:textId="77777777" w:rsidR="00450BDF" w:rsidRPr="00450BDF" w:rsidRDefault="00450BDF" w:rsidP="00450BDF">
      <w:pPr>
        <w:pStyle w:val="Listing"/>
        <w:rPr>
          <w:szCs w:val="17"/>
        </w:rPr>
      </w:pPr>
      <w:r w:rsidRPr="00450BDF">
        <w:rPr>
          <w:szCs w:val="17"/>
        </w:rPr>
        <w:t xml:space="preserve">  </w:t>
      </w:r>
      <w:r w:rsidRPr="002071B6">
        <w:rPr>
          <w:color w:val="833C0B"/>
          <w:szCs w:val="17"/>
        </w:rPr>
        <w:t>"crossOrigin"</w:t>
      </w:r>
      <w:r w:rsidRPr="00450BDF">
        <w:rPr>
          <w:szCs w:val="17"/>
        </w:rPr>
        <w:t xml:space="preserve">: </w:t>
      </w:r>
      <w:r w:rsidRPr="002071B6">
        <w:rPr>
          <w:color w:val="375623"/>
          <w:szCs w:val="17"/>
        </w:rPr>
        <w:t>false</w:t>
      </w:r>
    </w:p>
    <w:p w14:paraId="18DB400B" w14:textId="77777777" w:rsidR="00450BDF" w:rsidRPr="00450BDF" w:rsidRDefault="00450BDF" w:rsidP="00450BDF">
      <w:pPr>
        <w:pStyle w:val="Listing"/>
        <w:keepNext/>
        <w:rPr>
          <w:szCs w:val="17"/>
        </w:rPr>
      </w:pPr>
      <w:r w:rsidRPr="00450BDF">
        <w:rPr>
          <w:szCs w:val="17"/>
        </w:rPr>
        <w:t>}</w:t>
      </w:r>
    </w:p>
    <w:p w14:paraId="5C87C250" w14:textId="6C21064D" w:rsidR="003B2A58" w:rsidRPr="00450BDF" w:rsidRDefault="00450BDF" w:rsidP="00450BDF">
      <w:pPr>
        <w:pStyle w:val="Caption"/>
      </w:pPr>
      <w:bookmarkStart w:id="15" w:name="_Ref240278897"/>
      <w:bookmarkStart w:id="16" w:name="_Toc240527663"/>
      <w:r>
        <w:t xml:space="preserve">Листинг </w:t>
      </w:r>
      <w:fldSimple w:instr=" SEQ Листинг \* ARABIC ">
        <w:r w:rsidR="009106BC">
          <w:rPr>
            <w:noProof/>
          </w:rPr>
          <w:t>2</w:t>
        </w:r>
      </w:fldSimple>
      <w:bookmarkEnd w:id="15"/>
      <w:r>
        <w:t xml:space="preserve">: </w:t>
      </w:r>
      <w:r w:rsidRPr="008C4B16">
        <w:t>Пример записа clientDataJSON.</w:t>
      </w:r>
      <w:bookmarkEnd w:id="16"/>
    </w:p>
    <w:p w14:paraId="686D0991" w14:textId="650D6CE1" w:rsidR="003B2A58" w:rsidRDefault="00450BDF" w:rsidP="00450BDF">
      <w:pPr>
        <w:spacing w:after="160"/>
        <w:ind w:firstLine="567"/>
      </w:pPr>
      <w:r w:rsidRPr="00450BDF">
        <w:t xml:space="preserve">Запис </w:t>
      </w:r>
      <w:r w:rsidRPr="00ED28E9">
        <w:rPr>
          <w:rStyle w:val="Kod"/>
        </w:rPr>
        <w:t>authData</w:t>
      </w:r>
      <w:r w:rsidRPr="00450BDF">
        <w:t>, који аутентификатор саставља и потписује, је</w:t>
      </w:r>
      <w:r>
        <w:t>сте низ</w:t>
      </w:r>
      <w:r w:rsidRPr="00450BDF">
        <w:t xml:space="preserve"> бајтова са </w:t>
      </w:r>
      <w:r>
        <w:t>утврђеним</w:t>
      </w:r>
      <w:r w:rsidRPr="00450BDF">
        <w:t xml:space="preserve"> распоредом поља </w:t>
      </w:r>
      <w:r>
        <w:fldChar w:fldCharType="begin"/>
      </w:r>
      <w:r>
        <w:instrText xml:space="preserve"> REF _Ref240186466 \w \h </w:instrText>
      </w:r>
      <w:r>
        <w:fldChar w:fldCharType="separate"/>
      </w:r>
      <w:r w:rsidR="009106BC">
        <w:t>[5]</w:t>
      </w:r>
      <w:r>
        <w:fldChar w:fldCharType="end"/>
      </w:r>
      <w:r>
        <w:fldChar w:fldCharType="begin"/>
      </w:r>
      <w:r>
        <w:instrText xml:space="preserve"> REF _Ref240263173 \w \h </w:instrText>
      </w:r>
      <w:r>
        <w:fldChar w:fldCharType="separate"/>
      </w:r>
      <w:r w:rsidR="009106BC">
        <w:t>[1]</w:t>
      </w:r>
      <w:r>
        <w:fldChar w:fldCharType="end"/>
      </w:r>
      <w:r w:rsidRPr="00450BDF">
        <w:t xml:space="preserve">. Прво поље је </w:t>
      </w:r>
      <w:r w:rsidRPr="00ED28E9">
        <w:rPr>
          <w:rStyle w:val="Kod"/>
        </w:rPr>
        <w:t>rpIdHash</w:t>
      </w:r>
      <w:r w:rsidRPr="00450BDF">
        <w:t xml:space="preserve">, хеш идентификатора сервиса, по ком сервис утврђује да је одговор био намењен управо њему. </w:t>
      </w:r>
      <w:r w:rsidRPr="007E4202">
        <w:t xml:space="preserve">Друго </w:t>
      </w:r>
      <w:r>
        <w:t xml:space="preserve">поље </w:t>
      </w:r>
      <w:r w:rsidRPr="007E4202">
        <w:t xml:space="preserve">је бајт </w:t>
      </w:r>
      <w:r>
        <w:t xml:space="preserve">са </w:t>
      </w:r>
      <w:r w:rsidRPr="007E4202">
        <w:t>заставица</w:t>
      </w:r>
      <w:r>
        <w:t xml:space="preserve">ма (енг. </w:t>
      </w:r>
      <w:r w:rsidRPr="00632222">
        <w:rPr>
          <w:i/>
          <w:iCs/>
          <w:lang w:val="en-US"/>
        </w:rPr>
        <w:t>flags</w:t>
      </w:r>
      <w:r>
        <w:t>)</w:t>
      </w:r>
      <w:r w:rsidR="002C3288">
        <w:t xml:space="preserve">, где поједини битови сигнализирају присуство одређених поља у </w:t>
      </w:r>
      <w:r w:rsidR="002C3288" w:rsidRPr="00ED28E9">
        <w:rPr>
          <w:rStyle w:val="Kod"/>
        </w:rPr>
        <w:t>authData</w:t>
      </w:r>
      <w:r w:rsidR="002C3288">
        <w:t xml:space="preserve"> запису</w:t>
      </w:r>
      <w:r w:rsidRPr="00032176">
        <w:t>.</w:t>
      </w:r>
      <w:r>
        <w:t xml:space="preserve"> </w:t>
      </w:r>
      <w:r w:rsidRPr="00450BDF">
        <w:t xml:space="preserve">Треће </w:t>
      </w:r>
      <w:r w:rsidR="0057501E">
        <w:t xml:space="preserve">поље </w:t>
      </w:r>
      <w:r w:rsidRPr="00450BDF">
        <w:t xml:space="preserve">је </w:t>
      </w:r>
      <w:r w:rsidRPr="00ED28E9">
        <w:rPr>
          <w:rStyle w:val="Kod"/>
        </w:rPr>
        <w:t>signCount</w:t>
      </w:r>
      <w:r w:rsidRPr="00450BDF">
        <w:t xml:space="preserve">, бројач употребе кључа. </w:t>
      </w:r>
      <w:r w:rsidR="0057501E">
        <w:t xml:space="preserve">Ако је у питању церемонија </w:t>
      </w:r>
      <w:r w:rsidRPr="00450BDF">
        <w:t>регистрације</w:t>
      </w:r>
      <w:r w:rsidR="00BC13E1">
        <w:t>,</w:t>
      </w:r>
      <w:r w:rsidRPr="00450BDF">
        <w:t xml:space="preserve"> </w:t>
      </w:r>
      <w:r w:rsidR="0057501E">
        <w:t>након</w:t>
      </w:r>
      <w:r w:rsidRPr="00450BDF">
        <w:t xml:space="preserve"> њих налаз</w:t>
      </w:r>
      <w:r w:rsidR="0057501E">
        <w:t>е</w:t>
      </w:r>
      <w:r w:rsidRPr="00450BDF">
        <w:t xml:space="preserve"> </w:t>
      </w:r>
      <w:r w:rsidR="0057501E">
        <w:t xml:space="preserve">се </w:t>
      </w:r>
      <w:r w:rsidRPr="00450BDF">
        <w:t>и</w:t>
      </w:r>
      <w:r w:rsidR="0057501E">
        <w:t xml:space="preserve"> поља са</w:t>
      </w:r>
      <w:r w:rsidRPr="00450BDF">
        <w:t xml:space="preserve"> опис</w:t>
      </w:r>
      <w:r w:rsidR="0057501E">
        <w:t>ом</w:t>
      </w:r>
      <w:r w:rsidRPr="00450BDF">
        <w:t xml:space="preserve"> </w:t>
      </w:r>
      <w:r w:rsidR="0057501E">
        <w:t>креираног</w:t>
      </w:r>
      <w:r w:rsidRPr="00450BDF">
        <w:t xml:space="preserve"> креденцијала</w:t>
      </w:r>
      <w:r w:rsidR="0057501E">
        <w:t>:</w:t>
      </w:r>
      <w:r w:rsidRPr="00450BDF">
        <w:t xml:space="preserve"> </w:t>
      </w:r>
      <w:r w:rsidRPr="00ED28E9">
        <w:rPr>
          <w:rStyle w:val="Kod"/>
        </w:rPr>
        <w:t>aaguid</w:t>
      </w:r>
      <w:r w:rsidR="0057501E">
        <w:rPr>
          <w:i/>
          <w:iCs/>
        </w:rPr>
        <w:t xml:space="preserve"> </w:t>
      </w:r>
      <w:r w:rsidR="0057501E" w:rsidRPr="007E4202">
        <w:t>(</w:t>
      </w:r>
      <w:r w:rsidR="0057501E" w:rsidRPr="00DF691E">
        <w:rPr>
          <w:i/>
          <w:iCs/>
          <w:lang w:val="en-US"/>
        </w:rPr>
        <w:t>Authenticator Attestation Globally Unique Identifier</w:t>
      </w:r>
      <w:r w:rsidR="0057501E" w:rsidRPr="007E4202">
        <w:t>)</w:t>
      </w:r>
      <w:r w:rsidRPr="00450BDF">
        <w:t xml:space="preserve">, </w:t>
      </w:r>
      <w:r w:rsidRPr="00ED28E9">
        <w:rPr>
          <w:rStyle w:val="Kod"/>
        </w:rPr>
        <w:t>credentialIdLength</w:t>
      </w:r>
      <w:r w:rsidRPr="00450BDF">
        <w:t xml:space="preserve">, </w:t>
      </w:r>
      <w:r w:rsidRPr="00ED28E9">
        <w:rPr>
          <w:rStyle w:val="Kod"/>
        </w:rPr>
        <w:t>credentialId</w:t>
      </w:r>
      <w:r w:rsidRPr="00450BDF">
        <w:t xml:space="preserve"> и </w:t>
      </w:r>
      <w:r w:rsidRPr="00ED28E9">
        <w:rPr>
          <w:rStyle w:val="Kod"/>
        </w:rPr>
        <w:t>credentialPublicKey</w:t>
      </w:r>
      <w:r w:rsidR="007F536A">
        <w:rPr>
          <w:rStyle w:val="Kod"/>
          <w:lang w:val="sr-Cyrl-RS"/>
        </w:rPr>
        <w:t>.</w:t>
      </w:r>
      <w:r w:rsidRPr="00450BDF">
        <w:t xml:space="preserve"> </w:t>
      </w:r>
      <w:r w:rsidR="007F536A">
        <w:t>П</w:t>
      </w:r>
      <w:r w:rsidRPr="00450BDF">
        <w:t xml:space="preserve">ри </w:t>
      </w:r>
      <w:r w:rsidR="007F536A">
        <w:t xml:space="preserve">томе </w:t>
      </w:r>
      <w:r w:rsidRPr="00ED28E9">
        <w:rPr>
          <w:rStyle w:val="Kod"/>
        </w:rPr>
        <w:t>credentialId</w:t>
      </w:r>
      <w:r w:rsidRPr="00450BDF">
        <w:t xml:space="preserve"> садржи исту вредност као поља </w:t>
      </w:r>
      <w:r w:rsidRPr="00ED28E9">
        <w:rPr>
          <w:rStyle w:val="Kod"/>
        </w:rPr>
        <w:t>id</w:t>
      </w:r>
      <w:r w:rsidRPr="00450BDF">
        <w:t xml:space="preserve"> и </w:t>
      </w:r>
      <w:r w:rsidRPr="00ED28E9">
        <w:rPr>
          <w:rStyle w:val="Kod"/>
        </w:rPr>
        <w:t>rawId</w:t>
      </w:r>
      <w:r w:rsidRPr="00450BDF">
        <w:t xml:space="preserve">. </w:t>
      </w:r>
      <w:r w:rsidR="00820D5A" w:rsidRPr="00820D5A">
        <w:t xml:space="preserve">Вредност </w:t>
      </w:r>
      <w:r w:rsidR="00820D5A" w:rsidRPr="00820D5A">
        <w:rPr>
          <w:rStyle w:val="Kod"/>
        </w:rPr>
        <w:t>aaguid</w:t>
      </w:r>
      <w:r w:rsidR="00820D5A" w:rsidRPr="00820D5A">
        <w:t xml:space="preserve"> означава произвођача и модел аутентификатор</w:t>
      </w:r>
      <w:r w:rsidR="00243C97">
        <w:t xml:space="preserve">а и </w:t>
      </w:r>
      <w:r w:rsidR="00820D5A" w:rsidRPr="00820D5A">
        <w:t xml:space="preserve">иста је за све примерке </w:t>
      </w:r>
      <w:r w:rsidR="00243C97">
        <w:fldChar w:fldCharType="begin"/>
      </w:r>
      <w:r w:rsidR="00243C97">
        <w:instrText xml:space="preserve"> REF _Ref240186466 \w \h </w:instrText>
      </w:r>
      <w:r w:rsidR="00243C97">
        <w:fldChar w:fldCharType="separate"/>
      </w:r>
      <w:r w:rsidR="009106BC">
        <w:t>[5]</w:t>
      </w:r>
      <w:r w:rsidR="00243C97">
        <w:fldChar w:fldCharType="end"/>
      </w:r>
      <w:r w:rsidR="00301A6D">
        <w:fldChar w:fldCharType="begin"/>
      </w:r>
      <w:r w:rsidR="00301A6D">
        <w:instrText xml:space="preserve"> REF _Ref240526382 \w \h </w:instrText>
      </w:r>
      <w:r w:rsidR="00301A6D">
        <w:fldChar w:fldCharType="separate"/>
      </w:r>
      <w:r w:rsidR="009106BC">
        <w:t>[26]</w:t>
      </w:r>
      <w:r w:rsidR="00301A6D">
        <w:fldChar w:fldCharType="end"/>
      </w:r>
      <w:r w:rsidR="00820D5A">
        <w:t xml:space="preserve">. </w:t>
      </w:r>
      <w:r w:rsidRPr="00450BDF">
        <w:t xml:space="preserve">На крају записа, </w:t>
      </w:r>
      <w:r w:rsidR="00243C97">
        <w:t>ако постоје,</w:t>
      </w:r>
      <w:r w:rsidR="00243C97" w:rsidRPr="00450BDF">
        <w:t xml:space="preserve"> </w:t>
      </w:r>
      <w:r w:rsidRPr="00450BDF">
        <w:t xml:space="preserve">налазе се </w:t>
      </w:r>
      <w:r w:rsidR="00BC13E1">
        <w:t xml:space="preserve">резултати </w:t>
      </w:r>
      <w:r w:rsidRPr="00450BDF">
        <w:t xml:space="preserve">проширења. Распоред и дужине поља приказани су на слици </w:t>
      </w:r>
      <w:r w:rsidR="007860A7">
        <w:fldChar w:fldCharType="begin"/>
      </w:r>
      <w:r w:rsidR="007860A7">
        <w:instrText xml:space="preserve"> REF _Ref240281849 \h</w:instrText>
      </w:r>
      <w:r w:rsidR="00302BCE">
        <w:instrText xml:space="preserve"> </w:instrText>
      </w:r>
      <w:r w:rsidR="00302BCE" w:rsidRPr="00F80D7E">
        <w:instrText>\# 0</w:instrText>
      </w:r>
      <w:r w:rsidR="007860A7">
        <w:instrText xml:space="preserve"> </w:instrText>
      </w:r>
      <w:r w:rsidR="007860A7">
        <w:fldChar w:fldCharType="separate"/>
      </w:r>
      <w:r w:rsidR="009106BC">
        <w:t>4</w:t>
      </w:r>
      <w:r w:rsidR="007860A7">
        <w:fldChar w:fldCharType="end"/>
      </w:r>
      <w:r w:rsidRPr="00450BDF">
        <w:t>.</w:t>
      </w:r>
    </w:p>
    <w:p w14:paraId="5E5EC760" w14:textId="77777777" w:rsidR="007860A7" w:rsidRDefault="007860A7" w:rsidP="007860A7">
      <w:pPr>
        <w:pStyle w:val="Slika"/>
      </w:pPr>
      <w:r w:rsidRPr="007860A7">
        <w:rPr>
          <w:noProof/>
        </w:rPr>
        <w:drawing>
          <wp:inline distT="0" distB="0" distL="0" distR="0" wp14:anchorId="6697E442" wp14:editId="5C48E8A1">
            <wp:extent cx="5076190" cy="989965"/>
            <wp:effectExtent l="0" t="0" r="0" b="635"/>
            <wp:docPr id="14042548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54826" name=""/>
                    <pic:cNvPicPr/>
                  </pic:nvPicPr>
                  <pic:blipFill rotWithShape="1">
                    <a:blip r:embed="rId23">
                      <a:extLst>
                        <a:ext uri="{96DAC541-7B7A-43D3-8B79-37D633B846F1}">
                          <asvg:svgBlip xmlns:asvg="http://schemas.microsoft.com/office/drawing/2016/SVG/main" r:embed="rId24"/>
                        </a:ext>
                      </a:extLst>
                    </a:blip>
                    <a:srcRect/>
                    <a:stretch>
                      <a:fillRect/>
                    </a:stretch>
                  </pic:blipFill>
                  <pic:spPr>
                    <a:xfrm>
                      <a:off x="0" y="0"/>
                      <a:ext cx="5076190" cy="989965"/>
                    </a:xfrm>
                    <a:prstGeom prst="rect">
                      <a:avLst/>
                    </a:prstGeom>
                  </pic:spPr>
                </pic:pic>
              </a:graphicData>
            </a:graphic>
          </wp:inline>
        </w:drawing>
      </w:r>
    </w:p>
    <w:p w14:paraId="41BFFD84" w14:textId="5A5D57BD" w:rsidR="00BC13E1" w:rsidRDefault="007860A7" w:rsidP="007860A7">
      <w:pPr>
        <w:pStyle w:val="Caption"/>
      </w:pPr>
      <w:bookmarkStart w:id="17" w:name="_Ref240281849"/>
      <w:bookmarkStart w:id="18" w:name="_Toc240527652"/>
      <w:r>
        <w:t xml:space="preserve">Слика </w:t>
      </w:r>
      <w:fldSimple w:instr=" SEQ Слика \* ARABIC ">
        <w:r w:rsidR="009106BC">
          <w:rPr>
            <w:noProof/>
          </w:rPr>
          <w:t>4</w:t>
        </w:r>
      </w:fldSimple>
      <w:bookmarkEnd w:id="17"/>
      <w:r>
        <w:t xml:space="preserve">: Структура </w:t>
      </w:r>
      <w:r w:rsidRPr="004A016F">
        <w:t>authData</w:t>
      </w:r>
      <w:r>
        <w:t xml:space="preserve"> записа.</w:t>
      </w:r>
      <w:bookmarkEnd w:id="18"/>
    </w:p>
    <w:p w14:paraId="48F84602" w14:textId="0AEE9F31" w:rsidR="0085480C" w:rsidRDefault="00E940A9" w:rsidP="0085480C">
      <w:pPr>
        <w:ind w:firstLine="567"/>
        <w:rPr>
          <w:lang w:val="en-US"/>
        </w:rPr>
      </w:pPr>
      <w:r w:rsidRPr="00E940A9">
        <w:t>Бајт</w:t>
      </w:r>
      <w:r w:rsidR="00E24387">
        <w:t xml:space="preserve"> са</w:t>
      </w:r>
      <w:r w:rsidRPr="00E940A9">
        <w:t xml:space="preserve"> заставица</w:t>
      </w:r>
      <w:r w:rsidR="00E24387">
        <w:t>ма</w:t>
      </w:r>
      <w:r w:rsidRPr="00E940A9">
        <w:t xml:space="preserve"> садржи осам битова, од којих је шест дефинисано, а два </w:t>
      </w:r>
      <w:r w:rsidR="00E24387">
        <w:t xml:space="preserve">су </w:t>
      </w:r>
      <w:r w:rsidRPr="00E940A9">
        <w:t>резервисана</w:t>
      </w:r>
      <w:r w:rsidR="00260433">
        <w:t xml:space="preserve"> за будућу употребу</w:t>
      </w:r>
      <w:r w:rsidRPr="00E940A9">
        <w:t xml:space="preserve"> </w:t>
      </w:r>
      <w:r w:rsidR="00E24387">
        <w:fldChar w:fldCharType="begin"/>
      </w:r>
      <w:r w:rsidR="00E24387">
        <w:instrText xml:space="preserve"> REF _Ref240186466 \w \h </w:instrText>
      </w:r>
      <w:r w:rsidR="00E24387">
        <w:fldChar w:fldCharType="separate"/>
      </w:r>
      <w:r w:rsidR="009106BC">
        <w:t>[5]</w:t>
      </w:r>
      <w:r w:rsidR="00E24387">
        <w:fldChar w:fldCharType="end"/>
      </w:r>
      <w:r w:rsidRPr="00E940A9">
        <w:t xml:space="preserve">. Прва два </w:t>
      </w:r>
      <w:r w:rsidR="00260433">
        <w:t xml:space="preserve">бита </w:t>
      </w:r>
      <w:r w:rsidRPr="00E940A9">
        <w:t xml:space="preserve">односе се на корисника. Присуство корисника (енг. </w:t>
      </w:r>
      <w:r w:rsidRPr="00E940A9">
        <w:rPr>
          <w:i/>
          <w:iCs/>
          <w:lang w:val="en-US"/>
        </w:rPr>
        <w:t>User</w:t>
      </w:r>
      <w:r w:rsidRPr="00E940A9">
        <w:t xml:space="preserve"> </w:t>
      </w:r>
      <w:r w:rsidRPr="00E940A9">
        <w:rPr>
          <w:i/>
          <w:iCs/>
          <w:lang w:val="en-US"/>
        </w:rPr>
        <w:t>Present</w:t>
      </w:r>
      <w:r w:rsidRPr="00E940A9">
        <w:t xml:space="preserve">, UP) потврђује да је корисник над аутентификатором извршио радњу као што је додир, а верификација корисника (енг. </w:t>
      </w:r>
      <w:r w:rsidRPr="00E940A9">
        <w:rPr>
          <w:i/>
          <w:iCs/>
          <w:lang w:val="en-US"/>
        </w:rPr>
        <w:t>User</w:t>
      </w:r>
      <w:r w:rsidRPr="00E940A9">
        <w:t xml:space="preserve"> </w:t>
      </w:r>
      <w:r w:rsidRPr="00E940A9">
        <w:rPr>
          <w:i/>
          <w:iCs/>
          <w:lang w:val="en-US"/>
        </w:rPr>
        <w:t>Verified</w:t>
      </w:r>
      <w:r w:rsidRPr="00E940A9">
        <w:t xml:space="preserve">, UV) да је при томе проверен и његов идентитет, </w:t>
      </w:r>
      <w:r w:rsidR="00260433">
        <w:t xml:space="preserve">било то биометријском провером или уносом </w:t>
      </w:r>
      <w:r w:rsidR="00260433">
        <w:rPr>
          <w:lang w:val="en-US"/>
        </w:rPr>
        <w:t>PIN</w:t>
      </w:r>
      <w:r w:rsidR="00260433">
        <w:rPr>
          <w:lang w:val="sr-Latn-RS"/>
        </w:rPr>
        <w:t>-</w:t>
      </w:r>
      <w:r w:rsidR="00260433">
        <w:t>а</w:t>
      </w:r>
      <w:r w:rsidR="00260433">
        <w:rPr>
          <w:lang w:val="en-US"/>
        </w:rPr>
        <w:t>.</w:t>
      </w:r>
      <w:r w:rsidRPr="00E940A9">
        <w:t xml:space="preserve"> Друга два </w:t>
      </w:r>
      <w:r w:rsidR="0019526C">
        <w:t xml:space="preserve">бита </w:t>
      </w:r>
      <w:r w:rsidRPr="00E940A9">
        <w:t xml:space="preserve">односе се на </w:t>
      </w:r>
      <w:r w:rsidR="0019526C">
        <w:t>прављењ</w:t>
      </w:r>
      <w:r w:rsidR="001613CF">
        <w:t>е</w:t>
      </w:r>
      <w:r w:rsidR="0019526C">
        <w:t xml:space="preserve"> </w:t>
      </w:r>
      <w:r w:rsidRPr="00E940A9">
        <w:t>резервн</w:t>
      </w:r>
      <w:r w:rsidR="0019526C">
        <w:t>е</w:t>
      </w:r>
      <w:r w:rsidRPr="00E940A9">
        <w:t xml:space="preserve"> копиј</w:t>
      </w:r>
      <w:r w:rsidR="0019526C">
        <w:t>е</w:t>
      </w:r>
      <w:r w:rsidRPr="00E940A9">
        <w:t xml:space="preserve"> креденцијала. Подобност за резервну копију (енг. </w:t>
      </w:r>
      <w:r w:rsidRPr="00E940A9">
        <w:rPr>
          <w:i/>
          <w:iCs/>
          <w:lang w:val="en-US"/>
        </w:rPr>
        <w:t>Backup</w:t>
      </w:r>
      <w:r w:rsidRPr="00E940A9">
        <w:t xml:space="preserve"> </w:t>
      </w:r>
      <w:r w:rsidRPr="00E940A9">
        <w:rPr>
          <w:i/>
          <w:iCs/>
          <w:lang w:val="en-US"/>
        </w:rPr>
        <w:t>Eligibility</w:t>
      </w:r>
      <w:r w:rsidRPr="00E940A9">
        <w:t xml:space="preserve">, BE) показује да креденцијал сме бити сачуван изван аутентификатора који га је </w:t>
      </w:r>
      <w:r w:rsidR="0019526C">
        <w:t>креирао</w:t>
      </w:r>
      <w:r w:rsidRPr="00E940A9">
        <w:t xml:space="preserve">, а стање резервне копије </w:t>
      </w:r>
      <w:r w:rsidR="00FD7CFF">
        <w:br/>
      </w:r>
      <w:r w:rsidRPr="00E940A9">
        <w:t xml:space="preserve">(енг. </w:t>
      </w:r>
      <w:r w:rsidRPr="00E940A9">
        <w:rPr>
          <w:i/>
          <w:iCs/>
          <w:lang w:val="en-US"/>
        </w:rPr>
        <w:t>Backup</w:t>
      </w:r>
      <w:r w:rsidRPr="00E940A9">
        <w:t xml:space="preserve"> </w:t>
      </w:r>
      <w:r w:rsidRPr="00E940A9">
        <w:rPr>
          <w:i/>
          <w:iCs/>
          <w:lang w:val="en-US"/>
        </w:rPr>
        <w:t>State</w:t>
      </w:r>
      <w:r w:rsidRPr="00E940A9">
        <w:t xml:space="preserve">, BS) да ли у том тренутку заиста </w:t>
      </w:r>
      <w:r w:rsidR="0019526C">
        <w:t>и јесте</w:t>
      </w:r>
      <w:r w:rsidRPr="00E940A9">
        <w:t>. Последња два односе се на садржај самог</w:t>
      </w:r>
      <w:r w:rsidR="0019526C">
        <w:t xml:space="preserve"> </w:t>
      </w:r>
      <w:r w:rsidR="0019526C" w:rsidRPr="00ED28E9">
        <w:rPr>
          <w:rStyle w:val="Kod"/>
        </w:rPr>
        <w:t>authData</w:t>
      </w:r>
      <w:r w:rsidRPr="00E940A9">
        <w:t xml:space="preserve"> записа, </w:t>
      </w:r>
      <w:r w:rsidR="0019526C">
        <w:t xml:space="preserve">индикатор </w:t>
      </w:r>
      <w:r w:rsidRPr="00E940A9">
        <w:t>AT (</w:t>
      </w:r>
      <w:r w:rsidRPr="00E940A9">
        <w:rPr>
          <w:i/>
          <w:iCs/>
          <w:lang w:val="en-US"/>
        </w:rPr>
        <w:t>Attested</w:t>
      </w:r>
      <w:r w:rsidRPr="00E940A9">
        <w:t xml:space="preserve"> </w:t>
      </w:r>
      <w:r w:rsidRPr="00E940A9">
        <w:rPr>
          <w:i/>
          <w:iCs/>
          <w:lang w:val="en-US"/>
        </w:rPr>
        <w:t>Credential</w:t>
      </w:r>
      <w:r w:rsidRPr="00E940A9">
        <w:t xml:space="preserve"> </w:t>
      </w:r>
      <w:r w:rsidRPr="00E940A9">
        <w:rPr>
          <w:i/>
          <w:iCs/>
          <w:lang w:val="en-US"/>
        </w:rPr>
        <w:t>Data</w:t>
      </w:r>
      <w:r w:rsidRPr="00E940A9">
        <w:t xml:space="preserve">) </w:t>
      </w:r>
      <w:r w:rsidR="0019526C">
        <w:t xml:space="preserve">сигнализира присуство атестационог поља, а </w:t>
      </w:r>
      <w:r w:rsidR="0019526C" w:rsidRPr="00E940A9">
        <w:t>ED (</w:t>
      </w:r>
      <w:r w:rsidR="0019526C" w:rsidRPr="00E940A9">
        <w:rPr>
          <w:i/>
          <w:iCs/>
          <w:lang w:val="en-US"/>
        </w:rPr>
        <w:t>Extension</w:t>
      </w:r>
      <w:r w:rsidR="0019526C" w:rsidRPr="00E940A9">
        <w:t xml:space="preserve"> </w:t>
      </w:r>
      <w:r w:rsidR="0019526C" w:rsidRPr="00E940A9">
        <w:rPr>
          <w:i/>
          <w:iCs/>
          <w:lang w:val="en-US"/>
        </w:rPr>
        <w:t>Data</w:t>
      </w:r>
      <w:r w:rsidR="0019526C" w:rsidRPr="00E940A9">
        <w:t>)</w:t>
      </w:r>
      <w:r w:rsidR="0019526C">
        <w:t xml:space="preserve"> бит указује на</w:t>
      </w:r>
      <w:r w:rsidR="0019526C" w:rsidRPr="00E940A9">
        <w:t xml:space="preserve"> </w:t>
      </w:r>
      <w:r w:rsidR="0019526C">
        <w:t>присуство</w:t>
      </w:r>
      <w:r w:rsidRPr="00E940A9">
        <w:t xml:space="preserve"> резултат</w:t>
      </w:r>
      <w:r w:rsidR="0019526C">
        <w:t>а</w:t>
      </w:r>
      <w:r w:rsidRPr="00E940A9">
        <w:t xml:space="preserve"> проширења. Распоред битова у </w:t>
      </w:r>
      <w:r w:rsidR="00FD7CFF">
        <w:t xml:space="preserve">овом </w:t>
      </w:r>
      <w:r w:rsidRPr="00E940A9">
        <w:t xml:space="preserve">бајту приказан је на слици </w:t>
      </w:r>
      <w:r w:rsidR="009A0A4F">
        <w:fldChar w:fldCharType="begin"/>
      </w:r>
      <w:r w:rsidR="009A0A4F">
        <w:instrText xml:space="preserve"> REF _Ref240283835 \h</w:instrText>
      </w:r>
      <w:r w:rsidR="00CD6CD8">
        <w:instrText xml:space="preserve"> </w:instrText>
      </w:r>
      <w:r w:rsidR="00CD6CD8" w:rsidRPr="00F80D7E">
        <w:instrText>\# 0</w:instrText>
      </w:r>
      <w:r w:rsidR="009A0A4F">
        <w:instrText xml:space="preserve"> </w:instrText>
      </w:r>
      <w:r w:rsidR="009A0A4F">
        <w:fldChar w:fldCharType="separate"/>
      </w:r>
      <w:r w:rsidR="009106BC">
        <w:t>5</w:t>
      </w:r>
      <w:r w:rsidR="009A0A4F">
        <w:fldChar w:fldCharType="end"/>
      </w:r>
      <w:r w:rsidRPr="00E940A9">
        <w:t>.</w:t>
      </w:r>
    </w:p>
    <w:p w14:paraId="191AC9D4" w14:textId="77777777" w:rsidR="0085480C" w:rsidRDefault="0085480C" w:rsidP="0085480C">
      <w:pPr>
        <w:pStyle w:val="Slika"/>
      </w:pPr>
      <w:r w:rsidRPr="0085480C">
        <w:rPr>
          <w:noProof/>
        </w:rPr>
        <w:lastRenderedPageBreak/>
        <w:drawing>
          <wp:inline distT="0" distB="0" distL="0" distR="0" wp14:anchorId="6998363C" wp14:editId="7884BE9E">
            <wp:extent cx="5076190" cy="611268"/>
            <wp:effectExtent l="0" t="0" r="0" b="0"/>
            <wp:docPr id="16998726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72625" name="Graphic 1"/>
                    <pic:cNvPicPr/>
                  </pic:nvPicPr>
                  <pic:blipFill>
                    <a:blip r:embed="rId25">
                      <a:extLst>
                        <a:ext uri="{96DAC541-7B7A-43D3-8B79-37D633B846F1}">
                          <asvg:svgBlip xmlns:asvg="http://schemas.microsoft.com/office/drawing/2016/SVG/main" r:embed="rId26"/>
                        </a:ext>
                      </a:extLst>
                    </a:blip>
                    <a:stretch>
                      <a:fillRect/>
                    </a:stretch>
                  </pic:blipFill>
                  <pic:spPr>
                    <a:xfrm>
                      <a:off x="0" y="0"/>
                      <a:ext cx="5076190" cy="611268"/>
                    </a:xfrm>
                    <a:prstGeom prst="rect">
                      <a:avLst/>
                    </a:prstGeom>
                  </pic:spPr>
                </pic:pic>
              </a:graphicData>
            </a:graphic>
          </wp:inline>
        </w:drawing>
      </w:r>
    </w:p>
    <w:p w14:paraId="06C1E912" w14:textId="204ECDD6" w:rsidR="00236BD7" w:rsidRPr="0085480C" w:rsidRDefault="0085480C" w:rsidP="00313489">
      <w:pPr>
        <w:pStyle w:val="Caption"/>
        <w:spacing w:before="240" w:after="360"/>
      </w:pPr>
      <w:bookmarkStart w:id="19" w:name="_Ref240283835"/>
      <w:bookmarkStart w:id="20" w:name="_Toc240527653"/>
      <w:r w:rsidRPr="0085480C">
        <w:t xml:space="preserve">Слика </w:t>
      </w:r>
      <w:fldSimple w:instr=" SEQ Слика \* ARABIC ">
        <w:r w:rsidR="009106BC">
          <w:rPr>
            <w:noProof/>
          </w:rPr>
          <w:t>5</w:t>
        </w:r>
      </w:fldSimple>
      <w:bookmarkEnd w:id="19"/>
      <w:r w:rsidRPr="0085480C">
        <w:t>: Распоред индикатора у бајту заставица.</w:t>
      </w:r>
      <w:bookmarkEnd w:id="20"/>
    </w:p>
    <w:p w14:paraId="4864F71A" w14:textId="06E12C80" w:rsidR="0085480C" w:rsidRDefault="002722DE" w:rsidP="00313489">
      <w:pPr>
        <w:spacing w:after="400"/>
        <w:ind w:firstLine="567"/>
      </w:pPr>
      <w:r w:rsidRPr="002722DE">
        <w:t xml:space="preserve">Јавни кључ креденцијала </w:t>
      </w:r>
      <w:r w:rsidR="00F41687">
        <w:t>представљен</w:t>
      </w:r>
      <w:r w:rsidRPr="002722DE">
        <w:t xml:space="preserve"> је у COSE (</w:t>
      </w:r>
      <w:r w:rsidRPr="002722DE">
        <w:rPr>
          <w:i/>
          <w:iCs/>
          <w:lang w:val="en-US"/>
        </w:rPr>
        <w:t>CBOR Object Signing and Encryption</w:t>
      </w:r>
      <w:r w:rsidRPr="002722DE">
        <w:t xml:space="preserve">) </w:t>
      </w:r>
      <w:r w:rsidR="00856C91">
        <w:t xml:space="preserve">кључ </w:t>
      </w:r>
      <w:r>
        <w:t>формату</w:t>
      </w:r>
      <w:r w:rsidR="002638BE">
        <w:rPr>
          <w:lang w:val="en-US"/>
        </w:rPr>
        <w:t xml:space="preserve"> </w:t>
      </w:r>
      <w:r w:rsidR="002638BE">
        <w:fldChar w:fldCharType="begin"/>
      </w:r>
      <w:r w:rsidR="002638BE">
        <w:instrText xml:space="preserve"> REF _Ref240527084 \w \h </w:instrText>
      </w:r>
      <w:r w:rsidR="002638BE">
        <w:fldChar w:fldCharType="separate"/>
      </w:r>
      <w:r w:rsidR="009106BC">
        <w:t>[27]</w:t>
      </w:r>
      <w:r w:rsidR="002638BE">
        <w:fldChar w:fldCharType="end"/>
      </w:r>
      <w:r w:rsidR="00B1576B">
        <w:t>.</w:t>
      </w:r>
      <w:r w:rsidRPr="002722DE">
        <w:t xml:space="preserve"> </w:t>
      </w:r>
      <w:r w:rsidR="00856C91">
        <w:t>Овај формат заснива се на бинарном формату</w:t>
      </w:r>
      <w:r w:rsidRPr="002722DE">
        <w:t xml:space="preserve"> CBOR (</w:t>
      </w:r>
      <w:r w:rsidRPr="002722DE">
        <w:rPr>
          <w:i/>
          <w:iCs/>
          <w:lang w:val="en-US"/>
        </w:rPr>
        <w:t>Concise Binary Object Representation</w:t>
      </w:r>
      <w:r w:rsidRPr="002722DE">
        <w:t xml:space="preserve">) </w:t>
      </w:r>
      <w:r w:rsidR="000328BE">
        <w:fldChar w:fldCharType="begin"/>
      </w:r>
      <w:r w:rsidR="000328BE">
        <w:instrText xml:space="preserve"> REF _Ref240260076 \w \h </w:instrText>
      </w:r>
      <w:r w:rsidR="000328BE">
        <w:fldChar w:fldCharType="separate"/>
      </w:r>
      <w:r w:rsidR="009106BC">
        <w:t>[28]</w:t>
      </w:r>
      <w:r w:rsidR="000328BE">
        <w:fldChar w:fldCharType="end"/>
      </w:r>
      <w:r w:rsidR="00856C91">
        <w:t xml:space="preserve">. </w:t>
      </w:r>
      <w:r w:rsidR="00856C91" w:rsidRPr="002722DE">
        <w:t>CBOR</w:t>
      </w:r>
      <w:r w:rsidR="00856C91">
        <w:t xml:space="preserve"> </w:t>
      </w:r>
      <w:r w:rsidR="003B41B4">
        <w:t xml:space="preserve">формат се </w:t>
      </w:r>
      <w:r w:rsidR="00856C91">
        <w:t>заснива на</w:t>
      </w:r>
      <w:r w:rsidRPr="002722DE">
        <w:t xml:space="preserve"> JSON </w:t>
      </w:r>
      <w:r w:rsidR="00856C91">
        <w:t>моделу података</w:t>
      </w:r>
      <w:r w:rsidR="003B41B4">
        <w:t>,</w:t>
      </w:r>
      <w:r w:rsidRPr="002722DE">
        <w:t xml:space="preserve"> али </w:t>
      </w:r>
      <w:r w:rsidR="00856C91">
        <w:t>је за разлику од њега компактнији</w:t>
      </w:r>
      <w:r w:rsidRPr="002722DE">
        <w:t xml:space="preserve"> и не захтева обраду текста</w:t>
      </w:r>
      <w:r w:rsidR="00A86A12">
        <w:t>.</w:t>
      </w:r>
      <w:r w:rsidR="00856C91">
        <w:t xml:space="preserve"> </w:t>
      </w:r>
      <w:r w:rsidR="00A86A12">
        <w:t xml:space="preserve">Ово га </w:t>
      </w:r>
      <w:r w:rsidR="00856C91">
        <w:t>чин</w:t>
      </w:r>
      <w:r w:rsidR="00A86A12">
        <w:t>и</w:t>
      </w:r>
      <w:r w:rsidR="00856C91">
        <w:t xml:space="preserve"> погодним за уређаје са ограниченим ресурсима као што су поједини аутенти</w:t>
      </w:r>
      <w:r w:rsidR="00A86A12">
        <w:softHyphen/>
      </w:r>
      <w:r w:rsidR="00856C91">
        <w:t>фикатори.</w:t>
      </w:r>
      <w:r w:rsidRPr="002722DE">
        <w:t xml:space="preserve"> Запис у</w:t>
      </w:r>
      <w:r w:rsidR="00856C91">
        <w:t xml:space="preserve"> </w:t>
      </w:r>
      <w:r w:rsidR="00856C91" w:rsidRPr="002722DE">
        <w:t>CBOR</w:t>
      </w:r>
      <w:r w:rsidRPr="002722DE">
        <w:t xml:space="preserve"> формату је самоописујући</w:t>
      </w:r>
      <w:r w:rsidR="00856C91">
        <w:t>, што значи да му није потребна пропратна шема</w:t>
      </w:r>
      <w:r w:rsidRPr="002722DE">
        <w:t xml:space="preserve">, јер </w:t>
      </w:r>
      <w:r w:rsidR="00856C91">
        <w:t>почетни</w:t>
      </w:r>
      <w:r w:rsidRPr="002722DE">
        <w:t xml:space="preserve"> бајт сваке вредности одређује њен тип и податак о њеној дужини</w:t>
      </w:r>
      <w:r w:rsidR="00856C91">
        <w:t xml:space="preserve">. Ово резултује </w:t>
      </w:r>
      <w:r w:rsidR="001F7327">
        <w:t>тиме</w:t>
      </w:r>
      <w:r w:rsidR="00856C91">
        <w:t xml:space="preserve"> да се крај </w:t>
      </w:r>
      <w:r w:rsidR="00856C91" w:rsidRPr="002722DE">
        <w:t>CBOR</w:t>
      </w:r>
      <w:r w:rsidR="00856C91">
        <w:t xml:space="preserve"> записа одређује његовим читање</w:t>
      </w:r>
      <w:r w:rsidR="002117A3">
        <w:t>м</w:t>
      </w:r>
      <w:r w:rsidRPr="002722DE">
        <w:t xml:space="preserve">. Због тога јавни кључ, за разлику од идентификатора креденцијала, нема испред себе поље са дужином. </w:t>
      </w:r>
      <w:r w:rsidR="00F5649C" w:rsidRPr="00F5649C">
        <w:t xml:space="preserve">Запис се додатно скраћује тиме што поља немају текстуална имена, </w:t>
      </w:r>
      <w:r w:rsidR="00F5649C">
        <w:t>већ</w:t>
      </w:r>
      <w:r w:rsidR="00F5649C" w:rsidRPr="00F5649C">
        <w:t xml:space="preserve"> их COSE означава малим целим бројевима</w:t>
      </w:r>
      <w:r w:rsidR="00A40963">
        <w:t>.</w:t>
      </w:r>
      <w:r w:rsidR="00F5649C" w:rsidRPr="00F5649C">
        <w:t xml:space="preserve"> </w:t>
      </w:r>
      <w:r w:rsidR="00A40963">
        <w:t>О</w:t>
      </w:r>
      <w:r w:rsidR="00F5649C" w:rsidRPr="00F5649C">
        <w:t>знака типа кључа</w:t>
      </w:r>
      <w:r w:rsidR="00A40963">
        <w:t xml:space="preserve"> је тако</w:t>
      </w:r>
      <w:r w:rsidR="00F5649C" w:rsidRPr="00F5649C">
        <w:t xml:space="preserve"> број 1, а ознака алгоритма број 3. </w:t>
      </w:r>
      <w:r w:rsidRPr="002722DE">
        <w:t xml:space="preserve">Изглед записа приказан је у листингу </w:t>
      </w:r>
      <w:r w:rsidR="000328BE">
        <w:fldChar w:fldCharType="begin"/>
      </w:r>
      <w:r w:rsidR="000328BE">
        <w:instrText xml:space="preserve"> REF _Ref240285444 \h</w:instrText>
      </w:r>
      <w:r w:rsidR="008527BF">
        <w:instrText xml:space="preserve"> </w:instrText>
      </w:r>
      <w:r w:rsidR="008527BF" w:rsidRPr="008527BF">
        <w:instrText xml:space="preserve">\# 0  </w:instrText>
      </w:r>
      <w:r w:rsidR="000328BE">
        <w:fldChar w:fldCharType="separate"/>
      </w:r>
      <w:r w:rsidR="009106BC">
        <w:t>3</w:t>
      </w:r>
      <w:r w:rsidR="000328BE">
        <w:fldChar w:fldCharType="end"/>
      </w:r>
      <w:r w:rsidRPr="002722DE">
        <w:t>.</w:t>
      </w:r>
    </w:p>
    <w:p w14:paraId="307C0EDA" w14:textId="77777777" w:rsidR="00F5649C" w:rsidRDefault="00F5649C" w:rsidP="00F5649C">
      <w:pPr>
        <w:pStyle w:val="Listing"/>
      </w:pPr>
      <w:r>
        <w:t>{</w:t>
      </w:r>
    </w:p>
    <w:p w14:paraId="40E64185" w14:textId="694AF1FE" w:rsidR="00F5649C" w:rsidRDefault="00F5649C" w:rsidP="00F5649C">
      <w:pPr>
        <w:pStyle w:val="Listing"/>
      </w:pPr>
      <w:r>
        <w:t xml:space="preserve">  </w:t>
      </w:r>
      <w:r w:rsidRPr="002071B6">
        <w:rPr>
          <w:color w:val="833C0B"/>
        </w:rPr>
        <w:t xml:space="preserve"> 1</w:t>
      </w:r>
      <w:r>
        <w:t xml:space="preserve">: </w:t>
      </w:r>
      <w:r w:rsidRPr="00310364">
        <w:rPr>
          <w:color w:val="1F3864"/>
        </w:rPr>
        <w:t xml:space="preserve"> 2</w:t>
      </w:r>
      <w:r>
        <w:t xml:space="preserve">,            </w:t>
      </w:r>
      <w:r w:rsidRPr="00F5649C">
        <w:rPr>
          <w:color w:val="595959"/>
        </w:rPr>
        <w:t>// kty</w:t>
      </w:r>
      <w:r w:rsidRPr="00F5649C">
        <w:rPr>
          <w:color w:val="595959"/>
          <w:lang w:val="sr-Cyrl-RS"/>
        </w:rPr>
        <w:t>, тип кључа, 2 означава</w:t>
      </w:r>
      <w:r w:rsidRPr="00F5649C">
        <w:rPr>
          <w:color w:val="595959"/>
        </w:rPr>
        <w:t xml:space="preserve"> EC2</w:t>
      </w:r>
    </w:p>
    <w:p w14:paraId="56D8D104" w14:textId="138F3555" w:rsidR="00F5649C" w:rsidRDefault="00F5649C" w:rsidP="00F5649C">
      <w:pPr>
        <w:pStyle w:val="Listing"/>
      </w:pPr>
      <w:r>
        <w:t xml:space="preserve">  </w:t>
      </w:r>
      <w:r w:rsidRPr="002071B6">
        <w:rPr>
          <w:color w:val="833C0B"/>
        </w:rPr>
        <w:t xml:space="preserve"> 3</w:t>
      </w:r>
      <w:r>
        <w:t xml:space="preserve">: </w:t>
      </w:r>
      <w:r w:rsidRPr="00310364">
        <w:rPr>
          <w:color w:val="1F3864"/>
        </w:rPr>
        <w:t>-7</w:t>
      </w:r>
      <w:r>
        <w:t xml:space="preserve">,            </w:t>
      </w:r>
      <w:r w:rsidRPr="00F5649C">
        <w:rPr>
          <w:color w:val="595959"/>
        </w:rPr>
        <w:t xml:space="preserve">// alg, </w:t>
      </w:r>
      <w:r w:rsidRPr="00E815E1">
        <w:rPr>
          <w:color w:val="595959"/>
          <w:lang w:val="sr-Cyrl-RS"/>
        </w:rPr>
        <w:t>алгоритам</w:t>
      </w:r>
      <w:r w:rsidRPr="00F5649C">
        <w:rPr>
          <w:color w:val="595959"/>
          <w:lang w:val="sr-Cyrl-RS"/>
        </w:rPr>
        <w:t>, -7 означава</w:t>
      </w:r>
      <w:r w:rsidRPr="00F5649C">
        <w:rPr>
          <w:color w:val="595959"/>
        </w:rPr>
        <w:t xml:space="preserve"> ES256</w:t>
      </w:r>
    </w:p>
    <w:p w14:paraId="56D77665" w14:textId="6EE3BFD2" w:rsidR="00F5649C" w:rsidRDefault="00F5649C" w:rsidP="00F5649C">
      <w:pPr>
        <w:pStyle w:val="Listing"/>
      </w:pPr>
      <w:r>
        <w:t xml:space="preserve">  </w:t>
      </w:r>
      <w:r w:rsidRPr="002071B6">
        <w:rPr>
          <w:color w:val="833C0B"/>
        </w:rPr>
        <w:t>-1</w:t>
      </w:r>
      <w:r>
        <w:t xml:space="preserve">: </w:t>
      </w:r>
      <w:r w:rsidRPr="00310364">
        <w:rPr>
          <w:color w:val="1F3864"/>
        </w:rPr>
        <w:t xml:space="preserve"> 1</w:t>
      </w:r>
      <w:r>
        <w:t xml:space="preserve">,            </w:t>
      </w:r>
      <w:r w:rsidRPr="00F5649C">
        <w:rPr>
          <w:color w:val="595959"/>
        </w:rPr>
        <w:t xml:space="preserve">// crv, </w:t>
      </w:r>
      <w:r w:rsidRPr="00F5649C">
        <w:rPr>
          <w:color w:val="595959"/>
          <w:lang w:val="sr-Cyrl-RS"/>
        </w:rPr>
        <w:t>крива, 1 означава</w:t>
      </w:r>
      <w:r w:rsidRPr="00F5649C">
        <w:rPr>
          <w:color w:val="595959"/>
        </w:rPr>
        <w:t xml:space="preserve"> P-256</w:t>
      </w:r>
    </w:p>
    <w:p w14:paraId="22E5E8C5" w14:textId="3176F088" w:rsidR="00F5649C" w:rsidRDefault="00F5649C" w:rsidP="00F5649C">
      <w:pPr>
        <w:pStyle w:val="Listing"/>
      </w:pPr>
      <w:r>
        <w:t xml:space="preserve">  </w:t>
      </w:r>
      <w:r w:rsidRPr="002071B6">
        <w:rPr>
          <w:color w:val="833C0B"/>
        </w:rPr>
        <w:t>-2</w:t>
      </w:r>
      <w:r>
        <w:t xml:space="preserve">: </w:t>
      </w:r>
      <w:r w:rsidRPr="00FB1383">
        <w:rPr>
          <w:color w:val="375623"/>
        </w:rPr>
        <w:t>h'9d4f2c…'</w:t>
      </w:r>
      <w:r>
        <w:t xml:space="preserve">,    </w:t>
      </w:r>
      <w:r w:rsidRPr="00F5649C">
        <w:rPr>
          <w:color w:val="595959"/>
        </w:rPr>
        <w:t xml:space="preserve">// x, </w:t>
      </w:r>
      <w:r w:rsidRPr="00F5649C">
        <w:rPr>
          <w:color w:val="595959"/>
          <w:lang w:val="sr-Cyrl-RS"/>
        </w:rPr>
        <w:t>прва координата тачке,</w:t>
      </w:r>
      <w:r w:rsidRPr="00F5649C">
        <w:rPr>
          <w:color w:val="595959"/>
        </w:rPr>
        <w:t xml:space="preserve"> </w:t>
      </w:r>
      <w:r w:rsidRPr="00F5649C">
        <w:rPr>
          <w:color w:val="595959"/>
          <w:lang w:val="sr-Cyrl-RS"/>
        </w:rPr>
        <w:t>32 бајта</w:t>
      </w:r>
    </w:p>
    <w:p w14:paraId="691F8C81" w14:textId="15BE1163" w:rsidR="00F5649C" w:rsidRDefault="00F5649C" w:rsidP="00F5649C">
      <w:pPr>
        <w:pStyle w:val="Listing"/>
      </w:pPr>
      <w:r>
        <w:t xml:space="preserve">  </w:t>
      </w:r>
      <w:r w:rsidRPr="002071B6">
        <w:rPr>
          <w:color w:val="833C0B"/>
        </w:rPr>
        <w:t>-3</w:t>
      </w:r>
      <w:r>
        <w:t xml:space="preserve">: </w:t>
      </w:r>
      <w:r w:rsidRPr="00FB1383">
        <w:rPr>
          <w:color w:val="375623"/>
        </w:rPr>
        <w:t>h'7a10be…'</w:t>
      </w:r>
      <w:r>
        <w:t xml:space="preserve">     </w:t>
      </w:r>
      <w:r w:rsidRPr="00F5649C">
        <w:rPr>
          <w:color w:val="595959"/>
        </w:rPr>
        <w:t xml:space="preserve">// y, </w:t>
      </w:r>
      <w:r w:rsidRPr="00F5649C">
        <w:rPr>
          <w:color w:val="595959"/>
          <w:lang w:val="sr-Cyrl-RS"/>
        </w:rPr>
        <w:t>друга координата тачке, 32 бајта</w:t>
      </w:r>
    </w:p>
    <w:p w14:paraId="1E721102" w14:textId="7A5E20E1" w:rsidR="00F5649C" w:rsidRDefault="00F5649C" w:rsidP="003E4E32">
      <w:pPr>
        <w:pStyle w:val="Listing"/>
        <w:keepNext/>
      </w:pPr>
      <w:r>
        <w:t>}</w:t>
      </w:r>
    </w:p>
    <w:p w14:paraId="6337F2F7" w14:textId="461A1847" w:rsidR="00D10F82" w:rsidRDefault="003E4E32" w:rsidP="00313489">
      <w:pPr>
        <w:pStyle w:val="Caption"/>
        <w:spacing w:after="360"/>
      </w:pPr>
      <w:bookmarkStart w:id="21" w:name="_Ref240285444"/>
      <w:bookmarkStart w:id="22" w:name="_Toc240527664"/>
      <w:r>
        <w:t xml:space="preserve">Листинг </w:t>
      </w:r>
      <w:fldSimple w:instr=" SEQ Листинг \* ARABIC ">
        <w:r w:rsidR="009106BC">
          <w:rPr>
            <w:noProof/>
          </w:rPr>
          <w:t>3</w:t>
        </w:r>
      </w:fldSimple>
      <w:bookmarkEnd w:id="21"/>
      <w:r>
        <w:t xml:space="preserve">: </w:t>
      </w:r>
      <w:r w:rsidRPr="005F6CDD">
        <w:t>Пример COSE</w:t>
      </w:r>
      <w:r>
        <w:t xml:space="preserve"> </w:t>
      </w:r>
      <w:r w:rsidRPr="005F6CDD">
        <w:t>записа</w:t>
      </w:r>
      <w:r>
        <w:t xml:space="preserve"> кључа</w:t>
      </w:r>
      <w:r w:rsidRPr="005F6CDD">
        <w:t>, приказан у читљивом облику.</w:t>
      </w:r>
      <w:bookmarkEnd w:id="22"/>
    </w:p>
    <w:p w14:paraId="6055F26A" w14:textId="15F7E39D" w:rsidR="00EF3D85" w:rsidRDefault="00D10F82" w:rsidP="00EF3D85">
      <w:r w:rsidRPr="00D10F82">
        <w:t xml:space="preserve">Допуштене вредности поља </w:t>
      </w:r>
      <w:r w:rsidRPr="00ED28E9">
        <w:rPr>
          <w:rStyle w:val="Kod"/>
        </w:rPr>
        <w:t>alg</w:t>
      </w:r>
      <w:r w:rsidRPr="00D10F82">
        <w:t xml:space="preserve"> прописује регистар који одржава IANA (</w:t>
      </w:r>
      <w:r w:rsidRPr="00D10F82">
        <w:rPr>
          <w:i/>
          <w:iCs/>
          <w:lang w:val="en-US"/>
        </w:rPr>
        <w:t>Internet Assigned Numbers Authority</w:t>
      </w:r>
      <w:r w:rsidRPr="00D10F82">
        <w:t>)</w:t>
      </w:r>
      <w:r>
        <w:t xml:space="preserve"> </w:t>
      </w:r>
      <w:r w:rsidR="00B1576B">
        <w:fldChar w:fldCharType="begin"/>
      </w:r>
      <w:r w:rsidR="00B1576B">
        <w:instrText xml:space="preserve"> REF _Ref240285756 \w \h </w:instrText>
      </w:r>
      <w:r w:rsidR="00B1576B">
        <w:fldChar w:fldCharType="separate"/>
      </w:r>
      <w:r w:rsidR="009106BC">
        <w:t>[29]</w:t>
      </w:r>
      <w:r w:rsidR="00B1576B">
        <w:fldChar w:fldCharType="end"/>
      </w:r>
      <w:r w:rsidRPr="00D10F82">
        <w:t xml:space="preserve">. </w:t>
      </w:r>
      <w:r>
        <w:t>Првобитно</w:t>
      </w:r>
      <w:r w:rsidRPr="00D10F82">
        <w:t xml:space="preserve"> ознаке </w:t>
      </w:r>
      <w:r>
        <w:t xml:space="preserve">алгоритма </w:t>
      </w:r>
      <w:r w:rsidRPr="00D10F82">
        <w:t>н</w:t>
      </w:r>
      <w:r>
        <w:t xml:space="preserve">ису </w:t>
      </w:r>
      <w:r w:rsidRPr="00D10F82">
        <w:t>садрж</w:t>
      </w:r>
      <w:r>
        <w:t>але</w:t>
      </w:r>
      <w:r w:rsidRPr="00D10F82">
        <w:t xml:space="preserve"> податак о кривој, </w:t>
      </w:r>
      <w:r>
        <w:t>већ</w:t>
      </w:r>
      <w:r w:rsidRPr="00D10F82">
        <w:t xml:space="preserve"> се она </w:t>
      </w:r>
      <w:r>
        <w:t>одређивала</w:t>
      </w:r>
      <w:r w:rsidRPr="00D10F82">
        <w:t xml:space="preserve"> </w:t>
      </w:r>
      <w:r>
        <w:t xml:space="preserve">на основу самог </w:t>
      </w:r>
      <w:r w:rsidRPr="00D10F82">
        <w:t>кључа. Због тога су накнадно уведене и ознаке које изричито одређују</w:t>
      </w:r>
      <w:r>
        <w:t xml:space="preserve"> </w:t>
      </w:r>
      <w:r w:rsidRPr="00D10F82">
        <w:t>криву</w:t>
      </w:r>
      <w:r w:rsidR="00B1576B">
        <w:t xml:space="preserve"> </w:t>
      </w:r>
      <w:r w:rsidR="00B1576B">
        <w:fldChar w:fldCharType="begin"/>
      </w:r>
      <w:r w:rsidR="00B1576B">
        <w:instrText xml:space="preserve"> REF _Ref240289472 \w \h </w:instrText>
      </w:r>
      <w:r w:rsidR="00B1576B">
        <w:fldChar w:fldCharType="separate"/>
      </w:r>
      <w:r w:rsidR="009106BC">
        <w:t>[30]</w:t>
      </w:r>
      <w:r w:rsidR="00B1576B">
        <w:fldChar w:fldCharType="end"/>
      </w:r>
      <w:r w:rsidRPr="00D10F82">
        <w:t>.</w:t>
      </w:r>
      <w:r w:rsidR="008654BE">
        <w:t xml:space="preserve"> </w:t>
      </w:r>
      <w:r w:rsidR="00EF3D85" w:rsidRPr="00EF3D85">
        <w:t>Облик самог потписа, који се при</w:t>
      </w:r>
      <w:r w:rsidR="00F1050B">
        <w:t>ликом</w:t>
      </w:r>
      <w:r w:rsidR="00EF3D85" w:rsidRPr="00EF3D85">
        <w:t xml:space="preserve"> пријав</w:t>
      </w:r>
      <w:r w:rsidR="00F1050B">
        <w:t>е</w:t>
      </w:r>
      <w:r w:rsidR="00EF3D85" w:rsidRPr="00EF3D85">
        <w:t xml:space="preserve"> налази у пољу </w:t>
      </w:r>
      <w:r w:rsidR="00EF3D85" w:rsidRPr="00ED28E9">
        <w:rPr>
          <w:rStyle w:val="Kod"/>
        </w:rPr>
        <w:t>signature</w:t>
      </w:r>
      <w:r w:rsidR="00EF3D85" w:rsidRPr="00EF3D85">
        <w:t>, зависи од употребљеног алгоритма</w:t>
      </w:r>
      <w:r w:rsidR="00EF3D85">
        <w:t>.</w:t>
      </w:r>
      <w:r w:rsidR="00EF3D85" w:rsidRPr="00EF3D85">
        <w:t xml:space="preserve"> Код алгоритама заснованих на ECDSA потпис чине две целобројне вредности, записане правилима DER (</w:t>
      </w:r>
      <w:r w:rsidR="00EF3D85" w:rsidRPr="00EF3D85">
        <w:rPr>
          <w:i/>
          <w:iCs/>
          <w:lang w:val="en-US"/>
        </w:rPr>
        <w:t>Distinguished Encoding Rules</w:t>
      </w:r>
      <w:r w:rsidR="00EF3D85" w:rsidRPr="00EF3D85">
        <w:t xml:space="preserve">) нотације </w:t>
      </w:r>
      <w:r w:rsidR="00EF3D85">
        <w:fldChar w:fldCharType="begin"/>
      </w:r>
      <w:r w:rsidR="00EF3D85">
        <w:instrText xml:space="preserve"> REF _Ref240186466 \w \h </w:instrText>
      </w:r>
      <w:r w:rsidR="00EF3D85">
        <w:fldChar w:fldCharType="separate"/>
      </w:r>
      <w:r w:rsidR="009106BC">
        <w:t>[5]</w:t>
      </w:r>
      <w:r w:rsidR="00EF3D85">
        <w:fldChar w:fldCharType="end"/>
      </w:r>
      <w:r w:rsidR="00EF3D85" w:rsidRPr="00EF3D85">
        <w:t>.</w:t>
      </w:r>
      <w:r w:rsidR="00EF3D85">
        <w:t xml:space="preserve"> </w:t>
      </w:r>
      <w:r w:rsidR="008654BE" w:rsidRPr="008654BE">
        <w:t>Ознаке које прихвата систем у</w:t>
      </w:r>
      <w:r w:rsidR="008654BE">
        <w:t xml:space="preserve"> овом</w:t>
      </w:r>
      <w:r w:rsidR="008654BE" w:rsidRPr="008654BE">
        <w:t xml:space="preserve"> раду дате су у табели </w:t>
      </w:r>
      <w:r w:rsidR="00824B75">
        <w:fldChar w:fldCharType="begin"/>
      </w:r>
      <w:r w:rsidR="00824B75">
        <w:instrText xml:space="preserve"> REF _Ref240287707 \h </w:instrText>
      </w:r>
      <w:r w:rsidR="00824B75" w:rsidRPr="00824B75">
        <w:instrText xml:space="preserve">\# 0 </w:instrText>
      </w:r>
      <w:r w:rsidR="00824B75">
        <w:instrText xml:space="preserve"> </w:instrText>
      </w:r>
      <w:r w:rsidR="00824B75">
        <w:fldChar w:fldCharType="separate"/>
      </w:r>
      <w:r w:rsidR="009106BC">
        <w:t>1</w:t>
      </w:r>
      <w:r w:rsidR="00824B75">
        <w:fldChar w:fldCharType="end"/>
      </w:r>
      <w:r w:rsidR="008654BE" w:rsidRPr="008654BE">
        <w:t>.</w:t>
      </w:r>
    </w:p>
    <w:p w14:paraId="602BB4A2" w14:textId="77777777" w:rsidR="00EF3D85" w:rsidRDefault="00EF3D85">
      <w:pPr>
        <w:jc w:val="left"/>
      </w:pPr>
      <w:r>
        <w:br w:type="page"/>
      </w:r>
    </w:p>
    <w:p w14:paraId="1F4936B7" w14:textId="41B6E15E" w:rsidR="00EF3D85" w:rsidRDefault="00EF3D85" w:rsidP="00824B75">
      <w:pPr>
        <w:pStyle w:val="Natpisiznad"/>
        <w:spacing w:before="0"/>
      </w:pPr>
      <w:bookmarkStart w:id="23" w:name="_Ref240287707"/>
      <w:bookmarkStart w:id="24" w:name="_Toc240527675"/>
      <w:r>
        <w:lastRenderedPageBreak/>
        <w:t xml:space="preserve">Табела </w:t>
      </w:r>
      <w:fldSimple w:instr=" SEQ Табела \* ARABIC ">
        <w:r w:rsidR="009106BC">
          <w:rPr>
            <w:noProof/>
          </w:rPr>
          <w:t>1</w:t>
        </w:r>
      </w:fldSimple>
      <w:bookmarkEnd w:id="23"/>
      <w:r>
        <w:t xml:space="preserve">: </w:t>
      </w:r>
      <w:r w:rsidRPr="00BF7B01">
        <w:t>Идентификатори алгоритама у COSE запису кључа.</w:t>
      </w:r>
      <w:bookmarkEnd w:id="24"/>
    </w:p>
    <w:tbl>
      <w:tblPr>
        <w:tblStyle w:val="TabelaFTN"/>
        <w:tblW w:w="5000" w:type="pct"/>
        <w:tblCellMar>
          <w:left w:w="113" w:type="dxa"/>
          <w:right w:w="113" w:type="dxa"/>
        </w:tblCellMar>
        <w:tblLook w:val="04A0" w:firstRow="1" w:lastRow="0" w:firstColumn="1" w:lastColumn="0" w:noHBand="0" w:noVBand="1"/>
      </w:tblPr>
      <w:tblGrid>
        <w:gridCol w:w="1397"/>
        <w:gridCol w:w="1895"/>
        <w:gridCol w:w="4682"/>
      </w:tblGrid>
      <w:tr w:rsidR="00B32487" w14:paraId="79225363" w14:textId="77777777" w:rsidTr="00A67A94">
        <w:trPr>
          <w:cnfStyle w:val="100000000000" w:firstRow="1" w:lastRow="0" w:firstColumn="0" w:lastColumn="0" w:oddVBand="0" w:evenVBand="0" w:oddHBand="0" w:evenHBand="0" w:firstRowFirstColumn="0" w:firstRowLastColumn="0" w:lastRowFirstColumn="0" w:lastRowLastColumn="0"/>
          <w:cantSplit/>
          <w:tblHeader/>
        </w:trPr>
        <w:tc>
          <w:tcPr>
            <w:tcW w:w="876" w:type="pct"/>
            <w:tcBorders>
              <w:top w:val="single" w:sz="8" w:space="0" w:color="auto"/>
              <w:left w:val="single" w:sz="8" w:space="0" w:color="auto"/>
              <w:bottom w:val="single" w:sz="8" w:space="0" w:color="auto"/>
            </w:tcBorders>
            <w:shd w:val="clear" w:color="auto" w:fill="E8E8E8" w:themeFill="background2"/>
          </w:tcPr>
          <w:p w14:paraId="4FB4438E" w14:textId="77777777" w:rsidR="00B32487" w:rsidRDefault="00B32487" w:rsidP="00261FD6">
            <w:pPr>
              <w:pStyle w:val="Tabelazaglavlje"/>
            </w:pPr>
            <w:r>
              <w:t>Ознака</w:t>
            </w:r>
          </w:p>
        </w:tc>
        <w:tc>
          <w:tcPr>
            <w:tcW w:w="1188" w:type="pct"/>
            <w:tcBorders>
              <w:top w:val="single" w:sz="8" w:space="0" w:color="auto"/>
              <w:bottom w:val="single" w:sz="8" w:space="0" w:color="auto"/>
            </w:tcBorders>
            <w:shd w:val="clear" w:color="auto" w:fill="E8E8E8" w:themeFill="background2"/>
          </w:tcPr>
          <w:p w14:paraId="51908D08" w14:textId="77777777" w:rsidR="00B32487" w:rsidRDefault="00B32487" w:rsidP="00261FD6">
            <w:pPr>
              <w:pStyle w:val="Tabelazaglavlje"/>
            </w:pPr>
            <w:r>
              <w:t>Идентификатор</w:t>
            </w:r>
          </w:p>
        </w:tc>
        <w:tc>
          <w:tcPr>
            <w:tcW w:w="2936" w:type="pct"/>
            <w:tcBorders>
              <w:top w:val="single" w:sz="8" w:space="0" w:color="auto"/>
              <w:bottom w:val="single" w:sz="8" w:space="0" w:color="auto"/>
              <w:right w:val="single" w:sz="8" w:space="0" w:color="auto"/>
            </w:tcBorders>
            <w:shd w:val="clear" w:color="auto" w:fill="E8E8E8" w:themeFill="background2"/>
          </w:tcPr>
          <w:p w14:paraId="317F3BB5" w14:textId="77777777" w:rsidR="00B32487" w:rsidRDefault="00B32487" w:rsidP="00261FD6">
            <w:pPr>
              <w:pStyle w:val="Tabelazaglavlje"/>
            </w:pPr>
            <w:r>
              <w:t>Алгоритам</w:t>
            </w:r>
          </w:p>
        </w:tc>
      </w:tr>
      <w:tr w:rsidR="00B32487" w14:paraId="16F92F69" w14:textId="77777777" w:rsidTr="00A67A94">
        <w:trPr>
          <w:cantSplit/>
        </w:trPr>
        <w:tc>
          <w:tcPr>
            <w:tcW w:w="876" w:type="pct"/>
            <w:tcBorders>
              <w:top w:val="single" w:sz="8" w:space="0" w:color="auto"/>
              <w:left w:val="single" w:sz="8" w:space="0" w:color="auto"/>
            </w:tcBorders>
          </w:tcPr>
          <w:p w14:paraId="34E5E57E" w14:textId="77777777" w:rsidR="00B32487" w:rsidRDefault="00B32487" w:rsidP="00261FD6">
            <w:pPr>
              <w:pStyle w:val="Tabelatekst"/>
            </w:pPr>
            <w:r>
              <w:t>ES256</w:t>
            </w:r>
          </w:p>
        </w:tc>
        <w:tc>
          <w:tcPr>
            <w:tcW w:w="1188" w:type="pct"/>
            <w:tcBorders>
              <w:top w:val="single" w:sz="8" w:space="0" w:color="auto"/>
            </w:tcBorders>
          </w:tcPr>
          <w:p w14:paraId="72A1D53B" w14:textId="77777777" w:rsidR="00B32487" w:rsidRDefault="00B32487" w:rsidP="00261FD6">
            <w:pPr>
              <w:pStyle w:val="Tabelatekst"/>
            </w:pPr>
            <w:r>
              <w:t>-7</w:t>
            </w:r>
          </w:p>
        </w:tc>
        <w:tc>
          <w:tcPr>
            <w:tcW w:w="2936" w:type="pct"/>
            <w:tcBorders>
              <w:top w:val="single" w:sz="8" w:space="0" w:color="auto"/>
              <w:right w:val="single" w:sz="8" w:space="0" w:color="auto"/>
            </w:tcBorders>
          </w:tcPr>
          <w:p w14:paraId="457E3D0F" w14:textId="77777777" w:rsidR="00B32487" w:rsidRDefault="00B32487" w:rsidP="00261FD6">
            <w:pPr>
              <w:pStyle w:val="Tabelatekst"/>
            </w:pPr>
            <w:r>
              <w:t>ECDSA са SHA-256</w:t>
            </w:r>
          </w:p>
        </w:tc>
      </w:tr>
      <w:tr w:rsidR="00B32487" w14:paraId="036E1200" w14:textId="77777777" w:rsidTr="00A67A94">
        <w:trPr>
          <w:cantSplit/>
        </w:trPr>
        <w:tc>
          <w:tcPr>
            <w:tcW w:w="876" w:type="pct"/>
            <w:tcBorders>
              <w:left w:val="single" w:sz="8" w:space="0" w:color="auto"/>
            </w:tcBorders>
          </w:tcPr>
          <w:p w14:paraId="709C8324" w14:textId="77777777" w:rsidR="00B32487" w:rsidRDefault="00B32487" w:rsidP="00261FD6">
            <w:pPr>
              <w:pStyle w:val="Tabelatekst"/>
            </w:pPr>
            <w:r>
              <w:t>ESP256</w:t>
            </w:r>
          </w:p>
        </w:tc>
        <w:tc>
          <w:tcPr>
            <w:tcW w:w="1188" w:type="pct"/>
          </w:tcPr>
          <w:p w14:paraId="3F5FFE87" w14:textId="77777777" w:rsidR="00B32487" w:rsidRDefault="00B32487" w:rsidP="00261FD6">
            <w:pPr>
              <w:pStyle w:val="Tabelatekst"/>
            </w:pPr>
            <w:r>
              <w:t>-9</w:t>
            </w:r>
          </w:p>
        </w:tc>
        <w:tc>
          <w:tcPr>
            <w:tcW w:w="2936" w:type="pct"/>
            <w:tcBorders>
              <w:right w:val="single" w:sz="8" w:space="0" w:color="auto"/>
            </w:tcBorders>
          </w:tcPr>
          <w:p w14:paraId="60B46406" w14:textId="77777777" w:rsidR="00B32487" w:rsidRDefault="00B32487" w:rsidP="00261FD6">
            <w:pPr>
              <w:pStyle w:val="Tabelatekst"/>
            </w:pPr>
            <w:r>
              <w:t>ECDSA над кривом P-256 са SHA-256</w:t>
            </w:r>
          </w:p>
        </w:tc>
      </w:tr>
      <w:tr w:rsidR="00B32487" w14:paraId="7F69F2D0" w14:textId="77777777" w:rsidTr="00A67A94">
        <w:trPr>
          <w:cantSplit/>
        </w:trPr>
        <w:tc>
          <w:tcPr>
            <w:tcW w:w="876" w:type="pct"/>
            <w:tcBorders>
              <w:left w:val="single" w:sz="8" w:space="0" w:color="auto"/>
            </w:tcBorders>
          </w:tcPr>
          <w:p w14:paraId="30B538FB" w14:textId="77777777" w:rsidR="00B32487" w:rsidRDefault="00B32487" w:rsidP="00261FD6">
            <w:pPr>
              <w:pStyle w:val="Tabelatekst"/>
            </w:pPr>
            <w:r>
              <w:t>ES384</w:t>
            </w:r>
          </w:p>
        </w:tc>
        <w:tc>
          <w:tcPr>
            <w:tcW w:w="1188" w:type="pct"/>
          </w:tcPr>
          <w:p w14:paraId="3357CAC1" w14:textId="77777777" w:rsidR="00B32487" w:rsidRDefault="00B32487" w:rsidP="00261FD6">
            <w:pPr>
              <w:pStyle w:val="Tabelatekst"/>
            </w:pPr>
            <w:r>
              <w:t>-35</w:t>
            </w:r>
          </w:p>
        </w:tc>
        <w:tc>
          <w:tcPr>
            <w:tcW w:w="2936" w:type="pct"/>
            <w:tcBorders>
              <w:right w:val="single" w:sz="8" w:space="0" w:color="auto"/>
            </w:tcBorders>
          </w:tcPr>
          <w:p w14:paraId="4A0A1239" w14:textId="77777777" w:rsidR="00B32487" w:rsidRDefault="00B32487" w:rsidP="00261FD6">
            <w:pPr>
              <w:pStyle w:val="Tabelatekst"/>
            </w:pPr>
            <w:r>
              <w:t>ECDSA са SHA-384</w:t>
            </w:r>
          </w:p>
        </w:tc>
      </w:tr>
      <w:tr w:rsidR="00B32487" w14:paraId="6460C0EB" w14:textId="77777777" w:rsidTr="00A67A94">
        <w:trPr>
          <w:cantSplit/>
        </w:trPr>
        <w:tc>
          <w:tcPr>
            <w:tcW w:w="876" w:type="pct"/>
            <w:tcBorders>
              <w:left w:val="single" w:sz="8" w:space="0" w:color="auto"/>
            </w:tcBorders>
          </w:tcPr>
          <w:p w14:paraId="1E951B29" w14:textId="77777777" w:rsidR="00B32487" w:rsidRDefault="00B32487" w:rsidP="00261FD6">
            <w:pPr>
              <w:pStyle w:val="Tabelatekst"/>
            </w:pPr>
            <w:r>
              <w:t>ESP384</w:t>
            </w:r>
          </w:p>
        </w:tc>
        <w:tc>
          <w:tcPr>
            <w:tcW w:w="1188" w:type="pct"/>
          </w:tcPr>
          <w:p w14:paraId="593FC8A3" w14:textId="77777777" w:rsidR="00B32487" w:rsidRDefault="00B32487" w:rsidP="00261FD6">
            <w:pPr>
              <w:pStyle w:val="Tabelatekst"/>
            </w:pPr>
            <w:r>
              <w:t>-51</w:t>
            </w:r>
          </w:p>
        </w:tc>
        <w:tc>
          <w:tcPr>
            <w:tcW w:w="2936" w:type="pct"/>
            <w:tcBorders>
              <w:right w:val="single" w:sz="8" w:space="0" w:color="auto"/>
            </w:tcBorders>
          </w:tcPr>
          <w:p w14:paraId="7F00FFC2" w14:textId="77777777" w:rsidR="00B32487" w:rsidRDefault="00B32487" w:rsidP="00261FD6">
            <w:pPr>
              <w:pStyle w:val="Tabelatekst"/>
            </w:pPr>
            <w:r>
              <w:t>ECDSA над кривом P-384 са SHA-384</w:t>
            </w:r>
          </w:p>
        </w:tc>
      </w:tr>
      <w:tr w:rsidR="00B32487" w14:paraId="3EAC254E" w14:textId="77777777" w:rsidTr="00A67A94">
        <w:trPr>
          <w:cantSplit/>
        </w:trPr>
        <w:tc>
          <w:tcPr>
            <w:tcW w:w="876" w:type="pct"/>
            <w:tcBorders>
              <w:left w:val="single" w:sz="8" w:space="0" w:color="auto"/>
            </w:tcBorders>
          </w:tcPr>
          <w:p w14:paraId="6ED5D28E" w14:textId="77777777" w:rsidR="00B32487" w:rsidRDefault="00B32487" w:rsidP="00261FD6">
            <w:pPr>
              <w:pStyle w:val="Tabelatekst"/>
            </w:pPr>
            <w:r>
              <w:t>ES512</w:t>
            </w:r>
          </w:p>
        </w:tc>
        <w:tc>
          <w:tcPr>
            <w:tcW w:w="1188" w:type="pct"/>
          </w:tcPr>
          <w:p w14:paraId="1BFB93F7" w14:textId="77777777" w:rsidR="00B32487" w:rsidRDefault="00B32487" w:rsidP="00261FD6">
            <w:pPr>
              <w:pStyle w:val="Tabelatekst"/>
            </w:pPr>
            <w:r>
              <w:t>-36</w:t>
            </w:r>
          </w:p>
        </w:tc>
        <w:tc>
          <w:tcPr>
            <w:tcW w:w="2936" w:type="pct"/>
            <w:tcBorders>
              <w:right w:val="single" w:sz="8" w:space="0" w:color="auto"/>
            </w:tcBorders>
          </w:tcPr>
          <w:p w14:paraId="1D68204E" w14:textId="77777777" w:rsidR="00B32487" w:rsidRDefault="00B32487" w:rsidP="00261FD6">
            <w:pPr>
              <w:pStyle w:val="Tabelatekst"/>
            </w:pPr>
            <w:r>
              <w:t>ECDSA са SHA-512</w:t>
            </w:r>
          </w:p>
        </w:tc>
      </w:tr>
      <w:tr w:rsidR="00B32487" w14:paraId="75242986" w14:textId="77777777" w:rsidTr="00A67A94">
        <w:trPr>
          <w:cantSplit/>
        </w:trPr>
        <w:tc>
          <w:tcPr>
            <w:tcW w:w="876" w:type="pct"/>
            <w:tcBorders>
              <w:left w:val="single" w:sz="8" w:space="0" w:color="auto"/>
            </w:tcBorders>
          </w:tcPr>
          <w:p w14:paraId="6D1FFA6C" w14:textId="77777777" w:rsidR="00B32487" w:rsidRDefault="00B32487" w:rsidP="00261FD6">
            <w:pPr>
              <w:pStyle w:val="Tabelatekst"/>
            </w:pPr>
            <w:r>
              <w:t>ESP512</w:t>
            </w:r>
          </w:p>
        </w:tc>
        <w:tc>
          <w:tcPr>
            <w:tcW w:w="1188" w:type="pct"/>
          </w:tcPr>
          <w:p w14:paraId="7ED7004F" w14:textId="77777777" w:rsidR="00B32487" w:rsidRDefault="00B32487" w:rsidP="00261FD6">
            <w:pPr>
              <w:pStyle w:val="Tabelatekst"/>
            </w:pPr>
            <w:r>
              <w:t>-52</w:t>
            </w:r>
          </w:p>
        </w:tc>
        <w:tc>
          <w:tcPr>
            <w:tcW w:w="2936" w:type="pct"/>
            <w:tcBorders>
              <w:right w:val="single" w:sz="8" w:space="0" w:color="auto"/>
            </w:tcBorders>
          </w:tcPr>
          <w:p w14:paraId="1933D94D" w14:textId="77777777" w:rsidR="00B32487" w:rsidRDefault="00B32487" w:rsidP="00261FD6">
            <w:pPr>
              <w:pStyle w:val="Tabelatekst"/>
            </w:pPr>
            <w:r>
              <w:t>ECDSA над кривом P-521 са SHA-512</w:t>
            </w:r>
          </w:p>
        </w:tc>
      </w:tr>
      <w:tr w:rsidR="00B32487" w14:paraId="6C239504" w14:textId="77777777" w:rsidTr="00A67A94">
        <w:trPr>
          <w:cantSplit/>
        </w:trPr>
        <w:tc>
          <w:tcPr>
            <w:tcW w:w="876" w:type="pct"/>
            <w:tcBorders>
              <w:left w:val="single" w:sz="8" w:space="0" w:color="auto"/>
            </w:tcBorders>
          </w:tcPr>
          <w:p w14:paraId="0759EF9F" w14:textId="77777777" w:rsidR="00B32487" w:rsidRDefault="00B32487" w:rsidP="00261FD6">
            <w:pPr>
              <w:pStyle w:val="Tabelatekst"/>
            </w:pPr>
            <w:r>
              <w:t>EdDSA</w:t>
            </w:r>
          </w:p>
        </w:tc>
        <w:tc>
          <w:tcPr>
            <w:tcW w:w="1188" w:type="pct"/>
          </w:tcPr>
          <w:p w14:paraId="204A56A5" w14:textId="77777777" w:rsidR="00B32487" w:rsidRDefault="00B32487" w:rsidP="00261FD6">
            <w:pPr>
              <w:pStyle w:val="Tabelatekst"/>
            </w:pPr>
            <w:r>
              <w:t>-8</w:t>
            </w:r>
          </w:p>
        </w:tc>
        <w:tc>
          <w:tcPr>
            <w:tcW w:w="2936" w:type="pct"/>
            <w:tcBorders>
              <w:right w:val="single" w:sz="8" w:space="0" w:color="auto"/>
            </w:tcBorders>
          </w:tcPr>
          <w:p w14:paraId="5EEAAE0A" w14:textId="77777777" w:rsidR="00B32487" w:rsidRDefault="00B32487" w:rsidP="00261FD6">
            <w:pPr>
              <w:pStyle w:val="Tabelatekst"/>
            </w:pPr>
            <w:r>
              <w:t>EdDSA, крива одређена у кључу</w:t>
            </w:r>
          </w:p>
        </w:tc>
      </w:tr>
      <w:tr w:rsidR="00B32487" w14:paraId="263460CA" w14:textId="77777777" w:rsidTr="00A67A94">
        <w:trPr>
          <w:cantSplit/>
        </w:trPr>
        <w:tc>
          <w:tcPr>
            <w:tcW w:w="876" w:type="pct"/>
            <w:tcBorders>
              <w:left w:val="single" w:sz="8" w:space="0" w:color="auto"/>
            </w:tcBorders>
          </w:tcPr>
          <w:p w14:paraId="2C189D0F" w14:textId="77777777" w:rsidR="00B32487" w:rsidRDefault="00B32487" w:rsidP="00261FD6">
            <w:pPr>
              <w:pStyle w:val="Tabelatekst"/>
            </w:pPr>
            <w:r>
              <w:t>Ed25519</w:t>
            </w:r>
          </w:p>
        </w:tc>
        <w:tc>
          <w:tcPr>
            <w:tcW w:w="1188" w:type="pct"/>
          </w:tcPr>
          <w:p w14:paraId="474E23C9" w14:textId="77777777" w:rsidR="00B32487" w:rsidRDefault="00B32487" w:rsidP="00261FD6">
            <w:pPr>
              <w:pStyle w:val="Tabelatekst"/>
            </w:pPr>
            <w:r>
              <w:t>-19</w:t>
            </w:r>
          </w:p>
        </w:tc>
        <w:tc>
          <w:tcPr>
            <w:tcW w:w="2936" w:type="pct"/>
            <w:tcBorders>
              <w:right w:val="single" w:sz="8" w:space="0" w:color="auto"/>
            </w:tcBorders>
          </w:tcPr>
          <w:p w14:paraId="1BBFBFF8" w14:textId="77777777" w:rsidR="00B32487" w:rsidRDefault="00B32487" w:rsidP="00261FD6">
            <w:pPr>
              <w:pStyle w:val="Tabelatekst"/>
            </w:pPr>
            <w:r>
              <w:t>EdDSA над кривом Ed25519</w:t>
            </w:r>
          </w:p>
        </w:tc>
      </w:tr>
      <w:tr w:rsidR="00B32487" w14:paraId="04618491" w14:textId="77777777" w:rsidTr="00A67A94">
        <w:trPr>
          <w:cantSplit/>
        </w:trPr>
        <w:tc>
          <w:tcPr>
            <w:tcW w:w="876" w:type="pct"/>
            <w:tcBorders>
              <w:left w:val="single" w:sz="8" w:space="0" w:color="auto"/>
            </w:tcBorders>
          </w:tcPr>
          <w:p w14:paraId="4271FB1A" w14:textId="77777777" w:rsidR="00B32487" w:rsidRDefault="00B32487" w:rsidP="00261FD6">
            <w:pPr>
              <w:pStyle w:val="Tabelatekst"/>
            </w:pPr>
            <w:r>
              <w:t>RS256</w:t>
            </w:r>
          </w:p>
        </w:tc>
        <w:tc>
          <w:tcPr>
            <w:tcW w:w="1188" w:type="pct"/>
          </w:tcPr>
          <w:p w14:paraId="29BAE67E" w14:textId="77777777" w:rsidR="00B32487" w:rsidRDefault="00B32487" w:rsidP="00261FD6">
            <w:pPr>
              <w:pStyle w:val="Tabelatekst"/>
            </w:pPr>
            <w:r>
              <w:t>-257</w:t>
            </w:r>
          </w:p>
        </w:tc>
        <w:tc>
          <w:tcPr>
            <w:tcW w:w="2936" w:type="pct"/>
            <w:tcBorders>
              <w:right w:val="single" w:sz="8" w:space="0" w:color="auto"/>
            </w:tcBorders>
          </w:tcPr>
          <w:p w14:paraId="022945A5" w14:textId="77777777" w:rsidR="00B32487" w:rsidRDefault="00B32487" w:rsidP="00261FD6">
            <w:pPr>
              <w:pStyle w:val="Tabelatekst"/>
            </w:pPr>
            <w:r>
              <w:t>RSASSA-PKCS1-v1_5 са SHA-256</w:t>
            </w:r>
          </w:p>
        </w:tc>
      </w:tr>
      <w:tr w:rsidR="00B32487" w14:paraId="48D71887" w14:textId="77777777" w:rsidTr="00A67A94">
        <w:trPr>
          <w:cantSplit/>
        </w:trPr>
        <w:tc>
          <w:tcPr>
            <w:tcW w:w="876" w:type="pct"/>
            <w:tcBorders>
              <w:left w:val="single" w:sz="8" w:space="0" w:color="auto"/>
              <w:bottom w:val="single" w:sz="8" w:space="0" w:color="auto"/>
            </w:tcBorders>
          </w:tcPr>
          <w:p w14:paraId="2C2755F1" w14:textId="77777777" w:rsidR="00B32487" w:rsidRDefault="00B32487" w:rsidP="00261FD6">
            <w:pPr>
              <w:pStyle w:val="Tabelatekst"/>
            </w:pPr>
            <w:r>
              <w:t>PS256</w:t>
            </w:r>
          </w:p>
        </w:tc>
        <w:tc>
          <w:tcPr>
            <w:tcW w:w="1188" w:type="pct"/>
            <w:tcBorders>
              <w:bottom w:val="single" w:sz="8" w:space="0" w:color="auto"/>
            </w:tcBorders>
          </w:tcPr>
          <w:p w14:paraId="7C18CFE9" w14:textId="77777777" w:rsidR="00B32487" w:rsidRDefault="00B32487" w:rsidP="00261FD6">
            <w:pPr>
              <w:pStyle w:val="Tabelatekst"/>
            </w:pPr>
            <w:r>
              <w:t>-37</w:t>
            </w:r>
          </w:p>
        </w:tc>
        <w:tc>
          <w:tcPr>
            <w:tcW w:w="2936" w:type="pct"/>
            <w:tcBorders>
              <w:bottom w:val="single" w:sz="8" w:space="0" w:color="auto"/>
              <w:right w:val="single" w:sz="8" w:space="0" w:color="auto"/>
            </w:tcBorders>
          </w:tcPr>
          <w:p w14:paraId="5EED18A3" w14:textId="77777777" w:rsidR="00B32487" w:rsidRDefault="00B32487" w:rsidP="00261FD6">
            <w:pPr>
              <w:pStyle w:val="Tabelatekst"/>
            </w:pPr>
            <w:r>
              <w:t>RSASSA-PSS са SHA-256</w:t>
            </w:r>
          </w:p>
        </w:tc>
      </w:tr>
    </w:tbl>
    <w:p w14:paraId="13FFDD73" w14:textId="6E95BC21" w:rsidR="00F1050B" w:rsidRPr="00412B93" w:rsidRDefault="00F1050B" w:rsidP="00F1050B">
      <w:pPr>
        <w:spacing w:before="240"/>
        <w:ind w:firstLine="567"/>
      </w:pPr>
      <w:r w:rsidRPr="00412B93">
        <w:t xml:space="preserve">Објекат атестације враћа се једино приликом регистрације и представља CBOR мапу са три поља </w:t>
      </w:r>
      <w:r w:rsidRPr="00412B93">
        <w:fldChar w:fldCharType="begin"/>
      </w:r>
      <w:r w:rsidRPr="00412B93">
        <w:instrText xml:space="preserve"> REF _Ref240186466 \w \h </w:instrText>
      </w:r>
      <w:r w:rsidR="00412B93">
        <w:instrText xml:space="preserve"> \* MERGEFORMAT </w:instrText>
      </w:r>
      <w:r w:rsidRPr="00412B93">
        <w:fldChar w:fldCharType="separate"/>
      </w:r>
      <w:r w:rsidR="009106BC" w:rsidRPr="00412B93">
        <w:t>[5]</w:t>
      </w:r>
      <w:r w:rsidRPr="00412B93">
        <w:fldChar w:fldCharType="end"/>
      </w:r>
      <w:r w:rsidRPr="00412B93">
        <w:t xml:space="preserve">. Поље </w:t>
      </w:r>
      <w:r w:rsidRPr="00412B93">
        <w:rPr>
          <w:rStyle w:val="Kod"/>
        </w:rPr>
        <w:t>fmt</w:t>
      </w:r>
      <w:r w:rsidRPr="00412B93">
        <w:t xml:space="preserve"> одређује формат изјаве о атестацији, поље </w:t>
      </w:r>
      <w:r w:rsidRPr="00412B93">
        <w:rPr>
          <w:rStyle w:val="Kod"/>
        </w:rPr>
        <w:t>attStmt</w:t>
      </w:r>
      <w:r w:rsidRPr="00412B93">
        <w:t xml:space="preserve"> садржи саму изјаву, а поље </w:t>
      </w:r>
      <w:r w:rsidRPr="00412B93">
        <w:rPr>
          <w:rStyle w:val="Kod"/>
        </w:rPr>
        <w:t>authData</w:t>
      </w:r>
      <w:r w:rsidRPr="00412B93">
        <w:t xml:space="preserve"> је већ описани запис аутентификатора, смештен као низ бајтова. Вредности поља </w:t>
      </w:r>
      <w:r w:rsidRPr="00412B93">
        <w:rPr>
          <w:rStyle w:val="Kod"/>
        </w:rPr>
        <w:t>fmt</w:t>
      </w:r>
      <w:r w:rsidRPr="00412B93">
        <w:t xml:space="preserve"> и садржај поља </w:t>
      </w:r>
      <w:r w:rsidRPr="00412B93">
        <w:rPr>
          <w:rStyle w:val="Kod"/>
        </w:rPr>
        <w:t>attStmt</w:t>
      </w:r>
      <w:r w:rsidRPr="00412B93">
        <w:t xml:space="preserve"> описани су у одељку</w:t>
      </w:r>
      <w:r w:rsidR="002D28DD" w:rsidRPr="00412B93">
        <w:rPr>
          <w:lang w:val="en-US"/>
        </w:rPr>
        <w:t xml:space="preserve"> </w:t>
      </w:r>
      <w:r w:rsidR="002D28DD" w:rsidRPr="00412B93">
        <w:rPr>
          <w:lang w:val="en-US"/>
        </w:rPr>
        <w:fldChar w:fldCharType="begin"/>
      </w:r>
      <w:r w:rsidR="002D28DD" w:rsidRPr="00412B93">
        <w:rPr>
          <w:lang w:val="en-US"/>
        </w:rPr>
        <w:instrText xml:space="preserve"> REF _Ref240297849 \w \h </w:instrText>
      </w:r>
      <w:r w:rsidR="00412B93">
        <w:rPr>
          <w:lang w:val="en-US"/>
        </w:rPr>
        <w:instrText xml:space="preserve"> \* MERGEFORMAT </w:instrText>
      </w:r>
      <w:r w:rsidR="002D28DD" w:rsidRPr="00412B93">
        <w:rPr>
          <w:lang w:val="en-US"/>
        </w:rPr>
      </w:r>
      <w:r w:rsidR="002D28DD" w:rsidRPr="00412B93">
        <w:rPr>
          <w:lang w:val="en-US"/>
        </w:rPr>
        <w:fldChar w:fldCharType="separate"/>
      </w:r>
      <w:r w:rsidR="009106BC" w:rsidRPr="00412B93">
        <w:rPr>
          <w:lang w:val="en-US"/>
        </w:rPr>
        <w:t>2.5</w:t>
      </w:r>
      <w:r w:rsidR="002D28DD" w:rsidRPr="00412B93">
        <w:rPr>
          <w:lang w:val="en-US"/>
        </w:rPr>
        <w:fldChar w:fldCharType="end"/>
      </w:r>
      <w:r w:rsidRPr="00412B93">
        <w:t xml:space="preserve">. Изглед атестационог објекта приказан је у листингу </w:t>
      </w:r>
      <w:r w:rsidR="002C29EC" w:rsidRPr="00412B93">
        <w:fldChar w:fldCharType="begin"/>
      </w:r>
      <w:r w:rsidR="002C29EC" w:rsidRPr="00412B93">
        <w:instrText xml:space="preserve"> REF _Ref240288350 \h \# 0 </w:instrText>
      </w:r>
      <w:r w:rsidR="00412B93">
        <w:instrText xml:space="preserve"> \* MERGEFORMAT </w:instrText>
      </w:r>
      <w:r w:rsidR="002C29EC" w:rsidRPr="00412B93">
        <w:fldChar w:fldCharType="separate"/>
      </w:r>
      <w:r w:rsidR="009106BC" w:rsidRPr="00412B93">
        <w:t>4</w:t>
      </w:r>
      <w:r w:rsidR="002C29EC" w:rsidRPr="00412B93">
        <w:fldChar w:fldCharType="end"/>
      </w:r>
      <w:r w:rsidRPr="00412B93">
        <w:t>.</w:t>
      </w:r>
    </w:p>
    <w:p w14:paraId="05704903" w14:textId="77777777" w:rsidR="00D32326" w:rsidRDefault="00D32326" w:rsidP="00D32326">
      <w:pPr>
        <w:pStyle w:val="Listing"/>
      </w:pPr>
      <w:r>
        <w:t>{</w:t>
      </w:r>
    </w:p>
    <w:p w14:paraId="3FADA45F" w14:textId="25736361" w:rsidR="00D32326" w:rsidRDefault="00D32326" w:rsidP="00D32326">
      <w:pPr>
        <w:pStyle w:val="Listing"/>
      </w:pPr>
      <w:r>
        <w:t xml:space="preserve">  </w:t>
      </w:r>
      <w:r w:rsidRPr="00310364">
        <w:rPr>
          <w:color w:val="833C0B"/>
        </w:rPr>
        <w:t>"fmt"</w:t>
      </w:r>
      <w:r>
        <w:t xml:space="preserve">:      </w:t>
      </w:r>
      <w:r w:rsidRPr="00310364">
        <w:rPr>
          <w:color w:val="375623"/>
        </w:rPr>
        <w:t>"packed"</w:t>
      </w:r>
      <w:r>
        <w:t xml:space="preserve">,  </w:t>
      </w:r>
      <w:r w:rsidR="00430C43">
        <w:rPr>
          <w:lang w:val="sr-Cyrl-RS"/>
        </w:rPr>
        <w:t xml:space="preserve"> </w:t>
      </w:r>
      <w:r w:rsidRPr="00D32326">
        <w:rPr>
          <w:color w:val="595959"/>
        </w:rPr>
        <w:t xml:space="preserve">// </w:t>
      </w:r>
      <w:r w:rsidRPr="00D32326">
        <w:rPr>
          <w:color w:val="595959"/>
          <w:lang w:val="sr-Cyrl-RS"/>
        </w:rPr>
        <w:t>назив</w:t>
      </w:r>
      <w:r w:rsidRPr="00D32326">
        <w:rPr>
          <w:color w:val="595959"/>
        </w:rPr>
        <w:t xml:space="preserve"> </w:t>
      </w:r>
      <w:r w:rsidRPr="00D32326">
        <w:rPr>
          <w:color w:val="595959"/>
          <w:lang w:val="sr-Cyrl-RS"/>
        </w:rPr>
        <w:t>формата изјаве о атестацији</w:t>
      </w:r>
    </w:p>
    <w:p w14:paraId="0387B7C4" w14:textId="67D70169" w:rsidR="00D32326" w:rsidRDefault="00D32326" w:rsidP="00D32326">
      <w:pPr>
        <w:pStyle w:val="Listing"/>
      </w:pPr>
      <w:r>
        <w:t xml:space="preserve">  </w:t>
      </w:r>
      <w:r w:rsidRPr="00310364">
        <w:rPr>
          <w:color w:val="833C0B"/>
        </w:rPr>
        <w:t>"attStmt"</w:t>
      </w:r>
      <w:r>
        <w:t xml:space="preserve">:  { </w:t>
      </w:r>
      <w:r w:rsidRPr="00310364">
        <w:rPr>
          <w:color w:val="375623"/>
        </w:rPr>
        <w:t>…</w:t>
      </w:r>
      <w:r>
        <w:t xml:space="preserve"> },     </w:t>
      </w:r>
      <w:r w:rsidR="00430C43">
        <w:rPr>
          <w:lang w:val="sr-Cyrl-RS"/>
        </w:rPr>
        <w:t xml:space="preserve"> </w:t>
      </w:r>
      <w:r w:rsidRPr="00D32326">
        <w:rPr>
          <w:color w:val="595959"/>
        </w:rPr>
        <w:t xml:space="preserve">// </w:t>
      </w:r>
      <w:r w:rsidRPr="00D32326">
        <w:rPr>
          <w:color w:val="595959"/>
          <w:lang w:val="sr-Cyrl-RS"/>
        </w:rPr>
        <w:t>изјава, чија поља зависе од формата</w:t>
      </w:r>
    </w:p>
    <w:p w14:paraId="08A19939" w14:textId="1B4C6B2D" w:rsidR="00D32326" w:rsidRPr="00D32326" w:rsidRDefault="00D32326" w:rsidP="00D32326">
      <w:pPr>
        <w:pStyle w:val="Listing"/>
        <w:rPr>
          <w:color w:val="595959"/>
        </w:rPr>
      </w:pPr>
      <w:r>
        <w:t xml:space="preserve">  </w:t>
      </w:r>
      <w:r w:rsidRPr="00310364">
        <w:rPr>
          <w:color w:val="833C0B"/>
        </w:rPr>
        <w:t>"authData"</w:t>
      </w:r>
      <w:r>
        <w:t xml:space="preserve">: </w:t>
      </w:r>
      <w:r w:rsidRPr="00310364">
        <w:rPr>
          <w:color w:val="375623"/>
        </w:rPr>
        <w:t>h'…'</w:t>
      </w:r>
      <w:r>
        <w:t xml:space="preserve">       </w:t>
      </w:r>
      <w:r w:rsidR="00430C43">
        <w:rPr>
          <w:lang w:val="sr-Cyrl-RS"/>
        </w:rPr>
        <w:t xml:space="preserve"> </w:t>
      </w:r>
      <w:r w:rsidRPr="00D32326">
        <w:rPr>
          <w:color w:val="595959"/>
        </w:rPr>
        <w:t xml:space="preserve">// </w:t>
      </w:r>
      <w:r w:rsidRPr="00D32326">
        <w:rPr>
          <w:color w:val="595959"/>
          <w:lang w:val="sr-Cyrl-RS"/>
        </w:rPr>
        <w:t>запис аутентификатора, низ бајтова</w:t>
      </w:r>
    </w:p>
    <w:p w14:paraId="13609AB6" w14:textId="3A7FC9F8" w:rsidR="00D32326" w:rsidRDefault="00D32326" w:rsidP="002C29EC">
      <w:pPr>
        <w:pStyle w:val="Listing"/>
        <w:keepNext/>
      </w:pPr>
      <w:r>
        <w:t>}</w:t>
      </w:r>
    </w:p>
    <w:p w14:paraId="67F61ED7" w14:textId="04DCF167" w:rsidR="00F1050B" w:rsidRPr="002C29EC" w:rsidRDefault="002C29EC" w:rsidP="002C29EC">
      <w:pPr>
        <w:pStyle w:val="Caption"/>
      </w:pPr>
      <w:bookmarkStart w:id="25" w:name="_Ref240288350"/>
      <w:bookmarkStart w:id="26" w:name="_Toc240527665"/>
      <w:r>
        <w:t xml:space="preserve">Листинг </w:t>
      </w:r>
      <w:fldSimple w:instr=" SEQ Листинг \* ARABIC ">
        <w:r w:rsidR="009106BC">
          <w:rPr>
            <w:noProof/>
          </w:rPr>
          <w:t>4</w:t>
        </w:r>
      </w:fldSimple>
      <w:bookmarkEnd w:id="25"/>
      <w:r>
        <w:t xml:space="preserve">: </w:t>
      </w:r>
      <w:r w:rsidRPr="00B83A7D">
        <w:t>Пример објекта атестације, приказан у читљивом облику.</w:t>
      </w:r>
      <w:bookmarkEnd w:id="26"/>
    </w:p>
    <w:p w14:paraId="74A5CB68" w14:textId="2D696976" w:rsidR="00B06B82" w:rsidRDefault="00B06B82" w:rsidP="00B06B82">
      <w:pPr>
        <w:pStyle w:val="Heading2"/>
      </w:pPr>
      <w:bookmarkStart w:id="27" w:name="_Toc240527603"/>
      <w:r w:rsidRPr="00B06B82">
        <w:t>Резидентни и нерезидентни приступни кључеви</w:t>
      </w:r>
      <w:bookmarkEnd w:id="27"/>
    </w:p>
    <w:p w14:paraId="7029D197" w14:textId="0535700F" w:rsidR="00FA5DF4" w:rsidRDefault="008979B4" w:rsidP="0039331B">
      <w:pPr>
        <w:spacing w:after="80"/>
        <w:ind w:firstLine="567"/>
        <w:rPr>
          <w:lang w:val="en-US"/>
        </w:rPr>
      </w:pPr>
      <w:r w:rsidRPr="008979B4">
        <w:t xml:space="preserve">Према томе да ли их аутентификатор </w:t>
      </w:r>
      <w:r w:rsidR="00027983" w:rsidRPr="00027983">
        <w:t>чува код себе</w:t>
      </w:r>
      <w:r w:rsidRPr="008979B4">
        <w:t xml:space="preserve">, приступни кључеви деле се на </w:t>
      </w:r>
      <w:r w:rsidR="004D5C41" w:rsidRPr="008979B4">
        <w:t xml:space="preserve">нерезидентне </w:t>
      </w:r>
      <w:r w:rsidR="004D5C41">
        <w:t xml:space="preserve">и </w:t>
      </w:r>
      <w:r w:rsidRPr="008979B4">
        <w:t>резидентн</w:t>
      </w:r>
      <w:r w:rsidR="004D5C41">
        <w:t>е</w:t>
      </w:r>
      <w:r w:rsidRPr="008979B4">
        <w:t xml:space="preserve">. </w:t>
      </w:r>
      <w:r w:rsidR="004D5C41">
        <w:t>Код нерезидентног кључа аутентификатор у својој трајној меморији не чува пар приватног и јавног кључа. Уместо тога овај пар се сваки пут по потреби генерише из семена. Приликом регистрације ово семе се насумично бира. Након одабира, семе се у шифрованом облику шаље сервису</w:t>
      </w:r>
      <w:r w:rsidR="00FA5DF4">
        <w:t xml:space="preserve"> као идентификатор креденцијала.</w:t>
      </w:r>
      <w:r w:rsidR="004D5C41">
        <w:t xml:space="preserve"> </w:t>
      </w:r>
      <w:r w:rsidR="00FA5DF4">
        <w:t>З</w:t>
      </w:r>
      <w:r w:rsidR="004D5C41">
        <w:t>аједно</w:t>
      </w:r>
      <w:r w:rsidR="00FA5DF4">
        <w:t xml:space="preserve"> с њим шаље се и</w:t>
      </w:r>
      <w:r w:rsidR="004D5C41">
        <w:t xml:space="preserve"> генерисани јавни кључ, док се приватни</w:t>
      </w:r>
      <w:r w:rsidR="00DC4ACD">
        <w:t xml:space="preserve"> </w:t>
      </w:r>
      <w:r w:rsidR="00DC4ACD">
        <w:br/>
      </w:r>
      <w:r w:rsidR="004D5C41">
        <w:t>кључ одбацује. Касније</w:t>
      </w:r>
      <w:r w:rsidR="005D4230">
        <w:t>,</w:t>
      </w:r>
      <w:r w:rsidR="004D5C41">
        <w:t xml:space="preserve"> када сервис жели да изврши аутентификацију корисника, неопходно је да аутентификатору пошаље шифровано семе назад </w:t>
      </w:r>
      <w:r w:rsidR="00FA5DF4">
        <w:t>да</w:t>
      </w:r>
      <w:r w:rsidR="004D5C41">
        <w:t xml:space="preserve"> би потписивање </w:t>
      </w:r>
      <w:r w:rsidR="004D5C41">
        <w:lastRenderedPageBreak/>
        <w:t xml:space="preserve">изазова било </w:t>
      </w:r>
      <w:r w:rsidR="00FA5DF4">
        <w:t>могуће</w:t>
      </w:r>
      <w:r w:rsidR="004D5C41">
        <w:t xml:space="preserve">. Ово захтева од сервиса да унапред зна који корисник покушава да се пријави, пре него што захтев може да се пошаље аутентификатору </w:t>
      </w:r>
      <w:r w:rsidR="004D5C41">
        <w:fldChar w:fldCharType="begin"/>
      </w:r>
      <w:r w:rsidR="004D5C41">
        <w:instrText xml:space="preserve"> REF _Ref240263173 \w \h </w:instrText>
      </w:r>
      <w:r w:rsidR="004D5C41">
        <w:fldChar w:fldCharType="separate"/>
      </w:r>
      <w:r w:rsidR="009106BC">
        <w:t>[1]</w:t>
      </w:r>
      <w:r w:rsidR="004D5C41">
        <w:fldChar w:fldCharType="end"/>
      </w:r>
      <w:r w:rsidR="00BF02AB" w:rsidRPr="00BF02AB">
        <w:t>.</w:t>
      </w:r>
      <w:r w:rsidR="004D5C41">
        <w:t xml:space="preserve"> </w:t>
      </w:r>
    </w:p>
    <w:p w14:paraId="1AB2131A" w14:textId="66EC0F1B" w:rsidR="00FA5DF4" w:rsidRDefault="004D5C41" w:rsidP="0039331B">
      <w:pPr>
        <w:spacing w:after="80"/>
        <w:ind w:firstLine="567"/>
      </w:pPr>
      <w:r>
        <w:t>Код р</w:t>
      </w:r>
      <w:r w:rsidR="008979B4" w:rsidRPr="008979B4">
        <w:t>езидентн</w:t>
      </w:r>
      <w:r>
        <w:t>ог</w:t>
      </w:r>
      <w:r w:rsidR="008979B4" w:rsidRPr="008979B4">
        <w:t xml:space="preserve"> кључ</w:t>
      </w:r>
      <w:r>
        <w:t>а</w:t>
      </w:r>
      <w:r w:rsidR="008979B4" w:rsidRPr="008979B4">
        <w:t xml:space="preserve"> (енг. </w:t>
      </w:r>
      <w:r w:rsidR="008979B4" w:rsidRPr="008979B4">
        <w:rPr>
          <w:i/>
          <w:iCs/>
          <w:lang w:val="en-US"/>
        </w:rPr>
        <w:t>client-side discoverable</w:t>
      </w:r>
      <w:r w:rsidR="00ED28E9">
        <w:rPr>
          <w:i/>
          <w:iCs/>
          <w:lang w:val="en-US"/>
        </w:rPr>
        <w:t xml:space="preserve"> </w:t>
      </w:r>
      <w:r w:rsidR="008979B4" w:rsidRPr="008979B4">
        <w:rPr>
          <w:i/>
          <w:iCs/>
          <w:lang w:val="en-US"/>
        </w:rPr>
        <w:t>credential</w:t>
      </w:r>
      <w:r w:rsidR="008979B4" w:rsidRPr="008979B4">
        <w:t>) аутентификатор</w:t>
      </w:r>
      <w:r>
        <w:t xml:space="preserve"> пар приватног и </w:t>
      </w:r>
      <w:r w:rsidRPr="00F67B73">
        <w:t>јавног кључа</w:t>
      </w:r>
      <w:r w:rsidR="008979B4" w:rsidRPr="00F67B73">
        <w:t xml:space="preserve"> чува код себе, заједно са идентификатором сервиса и корисничког налога</w:t>
      </w:r>
      <w:r w:rsidRPr="00F67B73">
        <w:t>. На овај начин аутентификатор је у стању да пронађе и понуди креденцијал за пријаву на сервис</w:t>
      </w:r>
      <w:r>
        <w:t xml:space="preserve"> чак и када </w:t>
      </w:r>
      <w:r w:rsidR="00FA5DF4">
        <w:t>му се</w:t>
      </w:r>
      <w:r>
        <w:t xml:space="preserve"> не пошаље идентификатор </w:t>
      </w:r>
      <w:r w:rsidR="004601D6">
        <w:t>креден</w:t>
      </w:r>
      <w:r w:rsidR="00FA5DF4">
        <w:softHyphen/>
      </w:r>
      <w:r w:rsidR="004601D6">
        <w:t>цијала</w:t>
      </w:r>
      <w:r w:rsidR="00D5181A">
        <w:t>.</w:t>
      </w:r>
      <w:r>
        <w:t xml:space="preserve"> </w:t>
      </w:r>
      <w:r w:rsidR="00D5181A">
        <w:t>М</w:t>
      </w:r>
      <w:r>
        <w:t>еђутим</w:t>
      </w:r>
      <w:r w:rsidR="00D5181A">
        <w:t>,</w:t>
      </w:r>
      <w:r w:rsidR="008979B4" w:rsidRPr="008979B4">
        <w:t xml:space="preserve"> такви кључеви троше </w:t>
      </w:r>
      <w:r w:rsidR="00FA5DF4" w:rsidRPr="008979B4">
        <w:t>ограничен</w:t>
      </w:r>
      <w:r w:rsidR="00FA5DF4">
        <w:t xml:space="preserve">у </w:t>
      </w:r>
      <w:r>
        <w:t>меморију аутентификатора</w:t>
      </w:r>
      <w:r w:rsidR="00FA5DF4">
        <w:t xml:space="preserve"> </w:t>
      </w:r>
      <w:r>
        <w:fldChar w:fldCharType="begin"/>
      </w:r>
      <w:r>
        <w:instrText xml:space="preserve"> REF _Ref240263173 \w \h </w:instrText>
      </w:r>
      <w:r>
        <w:fldChar w:fldCharType="separate"/>
      </w:r>
      <w:r w:rsidR="009106BC">
        <w:t>[1]</w:t>
      </w:r>
      <w:r>
        <w:fldChar w:fldCharType="end"/>
      </w:r>
      <w:r w:rsidR="008979B4" w:rsidRPr="008979B4">
        <w:t>.</w:t>
      </w:r>
    </w:p>
    <w:p w14:paraId="46D3D73A" w14:textId="15DD82E8" w:rsidR="004D5C41" w:rsidRPr="00B41EF5" w:rsidRDefault="00FA5DF4" w:rsidP="0039331B">
      <w:pPr>
        <w:spacing w:after="80"/>
        <w:ind w:firstLine="567"/>
      </w:pPr>
      <w:r w:rsidRPr="00FA5DF4">
        <w:t xml:space="preserve">Само поседовање аутентификатора ипак није довољно, јер би </w:t>
      </w:r>
      <w:r>
        <w:t xml:space="preserve">тиме </w:t>
      </w:r>
      <w:r w:rsidRPr="00FA5DF4">
        <w:t>изгубљен или украден уређај омогућио приступ налогу, а при</w:t>
      </w:r>
      <w:r>
        <w:t xml:space="preserve"> </w:t>
      </w:r>
      <w:r w:rsidRPr="00FA5DF4">
        <w:t>том</w:t>
      </w:r>
      <w:r>
        <w:t>е</w:t>
      </w:r>
      <w:r w:rsidRPr="00FA5DF4">
        <w:t xml:space="preserve"> би</w:t>
      </w:r>
      <w:r>
        <w:t xml:space="preserve"> чак могао и</w:t>
      </w:r>
      <w:r w:rsidRPr="00FA5DF4">
        <w:t xml:space="preserve"> сам</w:t>
      </w:r>
      <w:r>
        <w:t xml:space="preserve"> да</w:t>
      </w:r>
      <w:r w:rsidRPr="00FA5DF4">
        <w:t xml:space="preserve"> понуди </w:t>
      </w:r>
      <w:r>
        <w:t>о</w:t>
      </w:r>
      <w:r w:rsidRPr="00FA5DF4">
        <w:t xml:space="preserve"> ком налогу је реч </w:t>
      </w:r>
      <w:r>
        <w:fldChar w:fldCharType="begin"/>
      </w:r>
      <w:r>
        <w:instrText xml:space="preserve"> REF _Ref240263173 \w \h </w:instrText>
      </w:r>
      <w:r>
        <w:fldChar w:fldCharType="separate"/>
      </w:r>
      <w:r w:rsidR="009106BC">
        <w:t>[1]</w:t>
      </w:r>
      <w:r>
        <w:fldChar w:fldCharType="end"/>
      </w:r>
      <w:r w:rsidRPr="00FA5DF4">
        <w:t xml:space="preserve">. Из тог разлога се уз резидентни кључ захтева и верификација корисника, најчешће </w:t>
      </w:r>
      <w:r>
        <w:t xml:space="preserve">уз помоћ </w:t>
      </w:r>
      <w:r w:rsidRPr="00FA5DF4">
        <w:t>PIN-</w:t>
      </w:r>
      <w:r>
        <w:t>а</w:t>
      </w:r>
      <w:r w:rsidRPr="00FA5DF4">
        <w:t xml:space="preserve"> или биометриј</w:t>
      </w:r>
      <w:r>
        <w:t>е</w:t>
      </w:r>
      <w:r w:rsidRPr="00FA5DF4">
        <w:t xml:space="preserve">. </w:t>
      </w:r>
      <w:r w:rsidR="00DE0388" w:rsidRPr="00DE0388">
        <w:t xml:space="preserve">Пријава </w:t>
      </w:r>
      <w:r w:rsidR="00DE0388">
        <w:t>овим</w:t>
      </w:r>
      <w:r w:rsidR="00DE0388" w:rsidRPr="00DE0388">
        <w:t xml:space="preserve"> добија и други фактор</w:t>
      </w:r>
      <w:r w:rsidR="00DE0388">
        <w:rPr>
          <w:lang w:val="en-US"/>
        </w:rPr>
        <w:t xml:space="preserve"> </w:t>
      </w:r>
      <w:r w:rsidR="00DE0388">
        <w:t>аутентификације</w:t>
      </w:r>
      <w:r w:rsidR="00654113">
        <w:t>.</w:t>
      </w:r>
      <w:r w:rsidR="00DE0388">
        <w:t xml:space="preserve"> </w:t>
      </w:r>
      <w:r w:rsidR="00654113">
        <w:t>З</w:t>
      </w:r>
      <w:r w:rsidR="00DE0388" w:rsidRPr="00DE0388">
        <w:t>а разлику од лозинке, PIN се не шаље преко мреже</w:t>
      </w:r>
      <w:r w:rsidR="00DE0388">
        <w:t xml:space="preserve"> и</w:t>
      </w:r>
      <w:r w:rsidR="00DE0388" w:rsidRPr="00DE0388">
        <w:t xml:space="preserve"> не може процурети </w:t>
      </w:r>
      <w:r w:rsidR="00DE0388">
        <w:t>у крађи</w:t>
      </w:r>
      <w:r w:rsidR="00DE0388" w:rsidRPr="00DE0388">
        <w:t xml:space="preserve"> баз</w:t>
      </w:r>
      <w:r w:rsidR="00DE0388">
        <w:t>е</w:t>
      </w:r>
      <w:r w:rsidR="00DE0388" w:rsidRPr="00DE0388">
        <w:t xml:space="preserve"> података, а број покушаја ограничава сам уређај</w:t>
      </w:r>
      <w:r w:rsidR="00DE0388">
        <w:rPr>
          <w:lang w:val="en-US"/>
        </w:rPr>
        <w:t xml:space="preserve"> </w:t>
      </w:r>
      <w:r w:rsidR="00DE0388">
        <w:fldChar w:fldCharType="begin"/>
      </w:r>
      <w:r w:rsidR="00DE0388">
        <w:instrText xml:space="preserve"> REF _Ref240263173 \w \h </w:instrText>
      </w:r>
      <w:r w:rsidR="00DE0388">
        <w:fldChar w:fldCharType="separate"/>
      </w:r>
      <w:r w:rsidR="009106BC">
        <w:t>[1]</w:t>
      </w:r>
      <w:r w:rsidR="00DE0388">
        <w:fldChar w:fldCharType="end"/>
      </w:r>
      <w:r w:rsidR="00DE0388">
        <w:rPr>
          <w:lang w:val="en-US"/>
        </w:rPr>
        <w:t>.</w:t>
      </w:r>
    </w:p>
    <w:p w14:paraId="4984C3D9" w14:textId="77777777" w:rsidR="00B06B82" w:rsidRDefault="00B41EF5" w:rsidP="0039331B">
      <w:pPr>
        <w:pStyle w:val="Heading2"/>
        <w:spacing w:before="160"/>
      </w:pPr>
      <w:bookmarkStart w:id="28" w:name="_Ref240297849"/>
      <w:bookmarkStart w:id="29" w:name="_Toc240527604"/>
      <w:r w:rsidRPr="00B41EF5">
        <w:t>Ат</w:t>
      </w:r>
      <w:r w:rsidRPr="006860B4">
        <w:t>ест</w:t>
      </w:r>
      <w:r w:rsidRPr="00B41EF5">
        <w:t>ација</w:t>
      </w:r>
      <w:bookmarkEnd w:id="28"/>
      <w:bookmarkEnd w:id="29"/>
    </w:p>
    <w:p w14:paraId="6070BE1F" w14:textId="6437721A" w:rsidR="00841573" w:rsidRDefault="00841573" w:rsidP="0039331B">
      <w:pPr>
        <w:spacing w:after="80"/>
        <w:ind w:firstLine="567"/>
      </w:pPr>
      <w:r>
        <w:t xml:space="preserve">Атестација је потписана тврдња о произвођачу и моделу </w:t>
      </w:r>
      <w:r w:rsidRPr="00841573">
        <w:t>аутентификатора</w:t>
      </w:r>
      <w:r>
        <w:t xml:space="preserve">, као и о томе да је приватни кључ настао у њему </w:t>
      </w:r>
      <w:r w:rsidR="00C1007D">
        <w:fldChar w:fldCharType="begin"/>
      </w:r>
      <w:r w:rsidR="00C1007D">
        <w:instrText xml:space="preserve"> REF _Ref240186466 \w \h </w:instrText>
      </w:r>
      <w:r w:rsidR="00C1007D">
        <w:fldChar w:fldCharType="separate"/>
      </w:r>
      <w:r w:rsidR="009106BC">
        <w:t>[5]</w:t>
      </w:r>
      <w:r w:rsidR="00C1007D">
        <w:fldChar w:fldCharType="end"/>
      </w:r>
      <w:r>
        <w:t>. Сервису она служи да утврди где се приватни кључ креирао и где се налази</w:t>
      </w:r>
      <w:r w:rsidR="005F0CE3">
        <w:t>.</w:t>
      </w:r>
      <w:r w:rsidRPr="00841573">
        <w:t xml:space="preserve"> </w:t>
      </w:r>
      <w:r w:rsidR="005F0CE3">
        <w:t>То може бити</w:t>
      </w:r>
      <w:r w:rsidRPr="00841573">
        <w:t xml:space="preserve"> поуздано </w:t>
      </w:r>
      <w:r>
        <w:t xml:space="preserve">извршно </w:t>
      </w:r>
      <w:r w:rsidRPr="00841573">
        <w:t xml:space="preserve">окружење (енг. </w:t>
      </w:r>
      <w:r w:rsidRPr="00841573">
        <w:rPr>
          <w:i/>
          <w:iCs/>
          <w:lang w:val="en-US"/>
        </w:rPr>
        <w:t>Trusted Execution Environment</w:t>
      </w:r>
      <w:r w:rsidRPr="00841573">
        <w:t>, TEE)</w:t>
      </w:r>
      <w:r>
        <w:t xml:space="preserve">, </w:t>
      </w:r>
      <w:r w:rsidRPr="00841573">
        <w:t>хардверски издвојено на главном проц</w:t>
      </w:r>
      <w:r w:rsidR="005F0CE3">
        <w:t>е</w:t>
      </w:r>
      <w:r w:rsidR="005F0CE3">
        <w:softHyphen/>
      </w:r>
      <w:r w:rsidRPr="00841573">
        <w:t xml:space="preserve">сору, или </w:t>
      </w:r>
      <w:r w:rsidR="005F0CE3">
        <w:t>сигурни</w:t>
      </w:r>
      <w:r w:rsidRPr="00841573">
        <w:t xml:space="preserve"> елемент (енг. </w:t>
      </w:r>
      <w:r w:rsidRPr="00841573">
        <w:rPr>
          <w:i/>
          <w:iCs/>
          <w:lang w:val="en-US"/>
        </w:rPr>
        <w:t>secure element</w:t>
      </w:r>
      <w:r w:rsidRPr="00841573">
        <w:t>)</w:t>
      </w:r>
      <w:r w:rsidR="00DD3D9F">
        <w:t xml:space="preserve"> са</w:t>
      </w:r>
      <w:r w:rsidRPr="00841573">
        <w:t xml:space="preserve"> сопствени</w:t>
      </w:r>
      <w:r w:rsidR="00DD3D9F">
        <w:t>м</w:t>
      </w:r>
      <w:r w:rsidRPr="00841573">
        <w:t xml:space="preserve"> процесор</w:t>
      </w:r>
      <w:r w:rsidR="00DD3D9F">
        <w:t>ом</w:t>
      </w:r>
      <w:r w:rsidRPr="00841573">
        <w:t xml:space="preserve"> и мемо</w:t>
      </w:r>
      <w:r w:rsidR="005F0CE3">
        <w:softHyphen/>
      </w:r>
      <w:r w:rsidRPr="00841573">
        <w:t>риј</w:t>
      </w:r>
      <w:r w:rsidR="00DD3D9F">
        <w:t>ом</w:t>
      </w:r>
      <w:r w:rsidRPr="00841573">
        <w:t xml:space="preserve">. </w:t>
      </w:r>
      <w:r w:rsidR="00DD3D9F">
        <w:t>Ов</w:t>
      </w:r>
      <w:r w:rsidR="00C1007D">
        <w:t>а</w:t>
      </w:r>
      <w:r w:rsidR="00DD3D9F">
        <w:t xml:space="preserve"> т</w:t>
      </w:r>
      <w:r>
        <w:t>врдњ</w:t>
      </w:r>
      <w:r w:rsidR="00C1007D">
        <w:t>а</w:t>
      </w:r>
      <w:r>
        <w:t xml:space="preserve"> потписује</w:t>
      </w:r>
      <w:r w:rsidR="00C1007D">
        <w:t xml:space="preserve"> с</w:t>
      </w:r>
      <w:r w:rsidR="000E74EA">
        <w:t>е</w:t>
      </w:r>
      <w:r>
        <w:t xml:space="preserve"> посебн</w:t>
      </w:r>
      <w:r w:rsidR="00C1007D">
        <w:t>им</w:t>
      </w:r>
      <w:r>
        <w:t xml:space="preserve"> пар</w:t>
      </w:r>
      <w:r w:rsidR="00C1007D">
        <w:t>ом</w:t>
      </w:r>
      <w:r>
        <w:t xml:space="preserve"> кључева за атестацију</w:t>
      </w:r>
      <w:r w:rsidR="00DD3D9F">
        <w:t xml:space="preserve"> уграђен</w:t>
      </w:r>
      <w:r w:rsidR="00C1007D">
        <w:t>им</w:t>
      </w:r>
      <w:r>
        <w:t xml:space="preserve"> у уређај приликом производње.</w:t>
      </w:r>
    </w:p>
    <w:p w14:paraId="7E425BB7" w14:textId="148A9CCE" w:rsidR="00ED166C" w:rsidRDefault="00B02284" w:rsidP="0039331B">
      <w:pPr>
        <w:spacing w:after="80"/>
        <w:ind w:firstLine="567"/>
      </w:pPr>
      <w:r w:rsidRPr="00B02284">
        <w:t xml:space="preserve">Потпис покрива запис аутентификатора и сажетак података клијента, </w:t>
      </w:r>
      <w:r>
        <w:t>те</w:t>
      </w:r>
      <w:r w:rsidRPr="00B02284">
        <w:t xml:space="preserve"> </w:t>
      </w:r>
      <w:r>
        <w:t>атестација</w:t>
      </w:r>
      <w:r w:rsidRPr="00B02284">
        <w:t xml:space="preserve"> важи само за захтев поводом ког је издата </w:t>
      </w:r>
      <w:r>
        <w:fldChar w:fldCharType="begin"/>
      </w:r>
      <w:r>
        <w:instrText xml:space="preserve"> REF _Ref240186466 \w \h </w:instrText>
      </w:r>
      <w:r>
        <w:fldChar w:fldCharType="separate"/>
      </w:r>
      <w:r w:rsidR="009106BC">
        <w:t>[5]</w:t>
      </w:r>
      <w:r>
        <w:fldChar w:fldCharType="end"/>
      </w:r>
      <w:r w:rsidRPr="00B02284">
        <w:t xml:space="preserve">. Сама изјава налази се у пољу </w:t>
      </w:r>
      <w:r w:rsidRPr="003377F6">
        <w:rPr>
          <w:rStyle w:val="Kod"/>
        </w:rPr>
        <w:t>attStmt</w:t>
      </w:r>
      <w:r w:rsidRPr="00B02284">
        <w:t xml:space="preserve">, док поље </w:t>
      </w:r>
      <w:r w:rsidRPr="003377F6">
        <w:rPr>
          <w:rStyle w:val="Kod"/>
        </w:rPr>
        <w:t>fmt</w:t>
      </w:r>
      <w:r w:rsidRPr="00B02284">
        <w:t xml:space="preserve"> одређује ком формату</w:t>
      </w:r>
      <w:r w:rsidR="008C6435">
        <w:t xml:space="preserve"> изјава</w:t>
      </w:r>
      <w:r w:rsidR="003377F6">
        <w:t xml:space="preserve"> </w:t>
      </w:r>
      <w:r w:rsidRPr="00B02284">
        <w:t xml:space="preserve">припада. Код формата заснованих на ланцу сертификата, поље </w:t>
      </w:r>
      <w:r w:rsidRPr="003377F6">
        <w:rPr>
          <w:rStyle w:val="Kod"/>
        </w:rPr>
        <w:t>attStmt</w:t>
      </w:r>
      <w:r w:rsidRPr="00B02284">
        <w:t xml:space="preserve"> садржи ознаку алгоритма </w:t>
      </w:r>
      <w:r w:rsidRPr="003377F6">
        <w:rPr>
          <w:rStyle w:val="Kod"/>
        </w:rPr>
        <w:t>alg</w:t>
      </w:r>
      <w:r w:rsidRPr="00B02284">
        <w:t xml:space="preserve">, потпис </w:t>
      </w:r>
      <w:r w:rsidRPr="003377F6">
        <w:rPr>
          <w:rStyle w:val="Kod"/>
        </w:rPr>
        <w:t>sig</w:t>
      </w:r>
      <w:r w:rsidRPr="00B02284">
        <w:t xml:space="preserve"> и ланац сертификата </w:t>
      </w:r>
      <w:r w:rsidRPr="003377F6">
        <w:rPr>
          <w:rStyle w:val="Kod"/>
        </w:rPr>
        <w:t>x5c</w:t>
      </w:r>
      <w:r w:rsidRPr="00B02284">
        <w:t xml:space="preserve"> </w:t>
      </w:r>
      <w:r w:rsidR="003377F6">
        <w:fldChar w:fldCharType="begin"/>
      </w:r>
      <w:r w:rsidR="003377F6">
        <w:instrText xml:space="preserve"> REF _Ref240186466 \w \h </w:instrText>
      </w:r>
      <w:r w:rsidR="003377F6">
        <w:fldChar w:fldCharType="separate"/>
      </w:r>
      <w:r w:rsidR="009106BC">
        <w:t>[5]</w:t>
      </w:r>
      <w:r w:rsidR="003377F6">
        <w:fldChar w:fldCharType="end"/>
      </w:r>
      <w:r w:rsidRPr="00B02284">
        <w:t>. Први сертификат у ланцу садржи јавни кључ за атестацију, којим се потпис проверава</w:t>
      </w:r>
      <w:r w:rsidR="008C2C63">
        <w:t>.</w:t>
      </w:r>
      <w:r w:rsidRPr="00B02284">
        <w:t xml:space="preserve"> </w:t>
      </w:r>
      <w:r w:rsidR="008C2C63">
        <w:t>О</w:t>
      </w:r>
      <w:r w:rsidRPr="00B02284">
        <w:t xml:space="preserve">статак ланца </w:t>
      </w:r>
      <w:r w:rsidR="003377F6">
        <w:t>се састоји од</w:t>
      </w:r>
      <w:r w:rsidRPr="00B02284">
        <w:t xml:space="preserve"> посредни</w:t>
      </w:r>
      <w:r w:rsidR="003377F6">
        <w:t>х</w:t>
      </w:r>
      <w:r w:rsidRPr="00B02284">
        <w:t xml:space="preserve"> сертификат</w:t>
      </w:r>
      <w:r w:rsidR="003377F6">
        <w:t>а и завршава се</w:t>
      </w:r>
      <w:r w:rsidRPr="00B02284">
        <w:t xml:space="preserve"> коренски</w:t>
      </w:r>
      <w:r w:rsidR="003377F6">
        <w:t>м</w:t>
      </w:r>
      <w:r w:rsidRPr="00B02284">
        <w:t xml:space="preserve"> сертификат</w:t>
      </w:r>
      <w:r w:rsidR="003377F6">
        <w:t>ом</w:t>
      </w:r>
      <w:r w:rsidRPr="00B02284">
        <w:t xml:space="preserve"> произвођача</w:t>
      </w:r>
      <w:r w:rsidR="003377F6">
        <w:t>.</w:t>
      </w:r>
      <w:r w:rsidRPr="00B02284">
        <w:t xml:space="preserve"> </w:t>
      </w:r>
      <w:r w:rsidR="003377F6">
        <w:t xml:space="preserve">Овај коренски сертификат је потребно да </w:t>
      </w:r>
      <w:r w:rsidRPr="00B02284">
        <w:t>сервис позна</w:t>
      </w:r>
      <w:r w:rsidR="003377F6">
        <w:t>је</w:t>
      </w:r>
      <w:r w:rsidRPr="00B02284">
        <w:t xml:space="preserve"> унапред. </w:t>
      </w:r>
    </w:p>
    <w:p w14:paraId="36FB9B7C" w14:textId="7F131D1F" w:rsidR="00ED166C" w:rsidRDefault="00ED166C" w:rsidP="0039331B">
      <w:pPr>
        <w:spacing w:after="80"/>
        <w:ind w:firstLine="567"/>
      </w:pPr>
      <w:r w:rsidRPr="00ED166C">
        <w:t xml:space="preserve">Подразумевана вредност поља </w:t>
      </w:r>
      <w:r w:rsidRPr="00ED166C">
        <w:rPr>
          <w:rStyle w:val="Kod"/>
        </w:rPr>
        <w:t>attestation</w:t>
      </w:r>
      <w:r w:rsidRPr="00ED166C">
        <w:t xml:space="preserve"> </w:t>
      </w:r>
      <w:r w:rsidR="00D0146A">
        <w:t>је</w:t>
      </w:r>
      <w:r w:rsidRPr="00ED166C">
        <w:t xml:space="preserve"> </w:t>
      </w:r>
      <w:r w:rsidRPr="00ED166C">
        <w:rPr>
          <w:i/>
          <w:iCs/>
          <w:lang w:val="en-US"/>
        </w:rPr>
        <w:t>none</w:t>
      </w:r>
      <w:r w:rsidRPr="00ED166C">
        <w:t xml:space="preserve">, </w:t>
      </w:r>
      <w:r w:rsidR="00D0146A">
        <w:t>те</w:t>
      </w:r>
      <w:r w:rsidRPr="00ED166C">
        <w:t xml:space="preserve"> сервис који </w:t>
      </w:r>
      <w:r w:rsidR="00D0146A">
        <w:t xml:space="preserve">жели проверу </w:t>
      </w:r>
      <w:r w:rsidRPr="00ED166C">
        <w:t>атестациј</w:t>
      </w:r>
      <w:r w:rsidR="00D0146A">
        <w:t>е</w:t>
      </w:r>
      <w:r w:rsidRPr="00ED166C">
        <w:t xml:space="preserve"> мора је изричито затражити. Вредност </w:t>
      </w:r>
      <w:r w:rsidRPr="00ED166C">
        <w:rPr>
          <w:i/>
          <w:iCs/>
          <w:lang w:val="en-US"/>
        </w:rPr>
        <w:t>direc</w:t>
      </w:r>
      <w:r w:rsidR="0003782B">
        <w:rPr>
          <w:i/>
          <w:iCs/>
          <w:lang w:val="en-US"/>
        </w:rPr>
        <w:t>t</w:t>
      </w:r>
      <w:r w:rsidRPr="00ED166C">
        <w:t xml:space="preserve"> значи да сервис тражи изјаву онакву какву је аутентификатор формирао, док </w:t>
      </w:r>
      <w:r w:rsidRPr="00ED166C">
        <w:rPr>
          <w:i/>
          <w:iCs/>
          <w:lang w:val="en-US"/>
        </w:rPr>
        <w:t>indirect</w:t>
      </w:r>
      <w:r w:rsidRPr="00ED166C">
        <w:t xml:space="preserve"> препушта клијентској апликацији да је </w:t>
      </w:r>
      <w:r w:rsidR="00D0146A">
        <w:t xml:space="preserve">пружи </w:t>
      </w:r>
      <w:r w:rsidRPr="00ED166C">
        <w:t xml:space="preserve">на начин који сматра прикладним </w:t>
      </w:r>
      <w:r w:rsidR="00204372">
        <w:fldChar w:fldCharType="begin"/>
      </w:r>
      <w:r w:rsidR="00204372">
        <w:instrText xml:space="preserve"> REF _Ref240186466 \w \h </w:instrText>
      </w:r>
      <w:r w:rsidR="00204372">
        <w:fldChar w:fldCharType="separate"/>
      </w:r>
      <w:r w:rsidR="009106BC">
        <w:t>[5]</w:t>
      </w:r>
      <w:r w:rsidR="00204372">
        <w:fldChar w:fldCharType="end"/>
      </w:r>
      <w:r w:rsidRPr="00ED166C">
        <w:t xml:space="preserve">. Уколико сервис ништа не затражи, клијентска апликација поље </w:t>
      </w:r>
      <w:r w:rsidRPr="00D0146A">
        <w:rPr>
          <w:rStyle w:val="Kod"/>
        </w:rPr>
        <w:t>fmt</w:t>
      </w:r>
      <w:r w:rsidRPr="00ED166C">
        <w:t xml:space="preserve"> поставља на </w:t>
      </w:r>
      <w:r w:rsidRPr="00ED166C">
        <w:rPr>
          <w:i/>
          <w:iCs/>
          <w:lang w:val="en-US"/>
        </w:rPr>
        <w:t>none</w:t>
      </w:r>
      <w:r w:rsidRPr="00ED166C">
        <w:t xml:space="preserve">, а поље </w:t>
      </w:r>
      <w:r w:rsidRPr="00D0146A">
        <w:rPr>
          <w:rStyle w:val="Kod"/>
        </w:rPr>
        <w:t>attStmt</w:t>
      </w:r>
      <w:r w:rsidRPr="00ED166C">
        <w:t xml:space="preserve"> на празну мапу, </w:t>
      </w:r>
      <w:r w:rsidR="00973F1E">
        <w:t>чиме</w:t>
      </w:r>
      <w:r w:rsidRPr="00ED166C">
        <w:t xml:space="preserve"> изјава нестаје иако ју је аутентификатор формирао </w:t>
      </w:r>
      <w:r w:rsidR="00204372">
        <w:fldChar w:fldCharType="begin"/>
      </w:r>
      <w:r w:rsidR="00204372">
        <w:instrText xml:space="preserve"> REF _Ref240186466 \w \h </w:instrText>
      </w:r>
      <w:r w:rsidR="00204372">
        <w:fldChar w:fldCharType="separate"/>
      </w:r>
      <w:r w:rsidR="009106BC">
        <w:t>[5]</w:t>
      </w:r>
      <w:r w:rsidR="00204372">
        <w:fldChar w:fldCharType="end"/>
      </w:r>
      <w:r w:rsidRPr="00ED166C">
        <w:t xml:space="preserve">. Разлог за </w:t>
      </w:r>
      <w:r w:rsidR="00D0146A">
        <w:t>овакво</w:t>
      </w:r>
      <w:r w:rsidRPr="00ED166C">
        <w:t xml:space="preserve"> подразумеван</w:t>
      </w:r>
      <w:r w:rsidR="00D0146A">
        <w:t>о</w:t>
      </w:r>
      <w:r w:rsidRPr="00ED166C">
        <w:t xml:space="preserve"> </w:t>
      </w:r>
      <w:r w:rsidR="00D0146A">
        <w:t xml:space="preserve">понашање </w:t>
      </w:r>
      <w:r w:rsidRPr="00ED166C">
        <w:t>је приватност</w:t>
      </w:r>
      <w:r w:rsidR="00D0146A">
        <w:t>. С</w:t>
      </w:r>
      <w:r w:rsidRPr="00ED166C">
        <w:t xml:space="preserve">ертификат својствен једном </w:t>
      </w:r>
      <w:r w:rsidR="00D0146A">
        <w:t>уређају</w:t>
      </w:r>
      <w:r w:rsidR="004D3662">
        <w:t xml:space="preserve"> </w:t>
      </w:r>
      <w:r w:rsidR="00D0146A">
        <w:t xml:space="preserve">потенцијално би </w:t>
      </w:r>
      <w:r w:rsidRPr="00ED166C">
        <w:t xml:space="preserve">омогућио </w:t>
      </w:r>
      <w:r w:rsidR="00D0146A">
        <w:t>повезивање корисничких налога</w:t>
      </w:r>
      <w:r w:rsidR="00D0146A" w:rsidRPr="00D0146A">
        <w:t xml:space="preserve"> на различитим сервисима</w:t>
      </w:r>
      <w:r w:rsidR="00D0146A">
        <w:t xml:space="preserve"> </w:t>
      </w:r>
      <w:r w:rsidR="00D0146A">
        <w:lastRenderedPageBreak/>
        <w:t xml:space="preserve">ако </w:t>
      </w:r>
      <w:r w:rsidR="00D0146A" w:rsidRPr="00D0146A">
        <w:t xml:space="preserve">за пријаву </w:t>
      </w:r>
      <w:r w:rsidR="00D0146A">
        <w:t xml:space="preserve">користе исти аутентификатор. </w:t>
      </w:r>
      <w:r w:rsidRPr="00ED166C">
        <w:t xml:space="preserve">Из </w:t>
      </w:r>
      <w:r w:rsidR="00D0146A">
        <w:t xml:space="preserve">тог </w:t>
      </w:r>
      <w:r w:rsidRPr="00ED166C">
        <w:t xml:space="preserve">разлога произвођачи </w:t>
      </w:r>
      <w:r w:rsidR="00D0146A">
        <w:t xml:space="preserve">један </w:t>
      </w:r>
      <w:r w:rsidRPr="00ED166C">
        <w:t xml:space="preserve">пар кључева за атестацију уграђују у </w:t>
      </w:r>
      <w:r w:rsidR="00D0146A">
        <w:t xml:space="preserve">целу </w:t>
      </w:r>
      <w:r w:rsidRPr="00ED166C">
        <w:t xml:space="preserve">серију уређаја, уз препоруку да исти сертификат дели најмање сто хиљада уређаја </w:t>
      </w:r>
      <w:r w:rsidR="00204372">
        <w:fldChar w:fldCharType="begin"/>
      </w:r>
      <w:r w:rsidR="00204372">
        <w:instrText xml:space="preserve"> REF _Ref240186466 \w \h </w:instrText>
      </w:r>
      <w:r w:rsidR="00204372">
        <w:fldChar w:fldCharType="separate"/>
      </w:r>
      <w:r w:rsidR="009106BC">
        <w:t>[5]</w:t>
      </w:r>
      <w:r w:rsidR="00204372">
        <w:fldChar w:fldCharType="end"/>
      </w:r>
      <w:r w:rsidRPr="00ED166C">
        <w:t>.</w:t>
      </w:r>
    </w:p>
    <w:p w14:paraId="0E20C1C1" w14:textId="34850FF3" w:rsidR="00ED166C" w:rsidRDefault="00803831" w:rsidP="00F67B73">
      <w:pPr>
        <w:pStyle w:val="Heading2"/>
        <w:spacing w:before="200"/>
      </w:pPr>
      <w:bookmarkStart w:id="30" w:name="_Ref240396205"/>
      <w:bookmarkStart w:id="31" w:name="_Toc240527605"/>
      <w:r>
        <w:t>П</w:t>
      </w:r>
      <w:r w:rsidR="004A6A0B" w:rsidRPr="004A6A0B">
        <w:t>рошир</w:t>
      </w:r>
      <w:r w:rsidR="004A6A0B" w:rsidRPr="006860B4">
        <w:t>ења</w:t>
      </w:r>
      <w:r>
        <w:t xml:space="preserve"> намењена за енкрипцију</w:t>
      </w:r>
      <w:bookmarkEnd w:id="30"/>
      <w:bookmarkEnd w:id="31"/>
    </w:p>
    <w:p w14:paraId="1315B829" w14:textId="129EB1EE" w:rsidR="007920F8" w:rsidRDefault="004A6A0B" w:rsidP="0039331B">
      <w:pPr>
        <w:spacing w:after="80"/>
        <w:ind w:firstLine="567"/>
      </w:pPr>
      <w:r w:rsidRPr="004A6A0B">
        <w:t xml:space="preserve">Проширења су додатне могућности које сервис може затражити </w:t>
      </w:r>
      <w:r>
        <w:t xml:space="preserve">током </w:t>
      </w:r>
      <w:r w:rsidRPr="004A6A0B">
        <w:t>захтев</w:t>
      </w:r>
      <w:r>
        <w:t>а</w:t>
      </w:r>
      <w:r w:rsidRPr="004A6A0B">
        <w:t xml:space="preserve">. Проширење </w:t>
      </w:r>
      <w:r w:rsidR="00803C3F">
        <w:rPr>
          <w:lang w:val="en-US"/>
        </w:rPr>
        <w:t>PRF</w:t>
      </w:r>
      <w:r w:rsidRPr="00F67B73">
        <w:rPr>
          <w:lang w:val="en-US"/>
        </w:rPr>
        <w:t xml:space="preserve"> (</w:t>
      </w:r>
      <w:r w:rsidR="00803C3F" w:rsidRPr="00803C3F">
        <w:rPr>
          <w:i/>
          <w:iCs/>
          <w:lang w:val="en-US"/>
        </w:rPr>
        <w:t>P</w:t>
      </w:r>
      <w:r w:rsidRPr="00803C3F">
        <w:rPr>
          <w:i/>
          <w:iCs/>
          <w:lang w:val="en-US"/>
        </w:rPr>
        <w:t>seudo</w:t>
      </w:r>
      <w:r w:rsidRPr="004A6A0B">
        <w:rPr>
          <w:i/>
          <w:iCs/>
          <w:lang w:val="en-US"/>
        </w:rPr>
        <w:t>-</w:t>
      </w:r>
      <w:r w:rsidR="00803C3F">
        <w:rPr>
          <w:i/>
          <w:iCs/>
          <w:lang w:val="en-US"/>
        </w:rPr>
        <w:t>R</w:t>
      </w:r>
      <w:r w:rsidRPr="004A6A0B">
        <w:rPr>
          <w:i/>
          <w:iCs/>
          <w:lang w:val="en-US"/>
        </w:rPr>
        <w:t xml:space="preserve">andom </w:t>
      </w:r>
      <w:r w:rsidR="00803C3F">
        <w:rPr>
          <w:i/>
          <w:iCs/>
          <w:lang w:val="en-US"/>
        </w:rPr>
        <w:t>F</w:t>
      </w:r>
      <w:r w:rsidR="00803831" w:rsidRPr="00803831">
        <w:rPr>
          <w:i/>
          <w:iCs/>
          <w:lang w:val="en-US"/>
        </w:rPr>
        <w:t>unction</w:t>
      </w:r>
      <w:r>
        <w:rPr>
          <w:lang w:val="en-US"/>
        </w:rPr>
        <w:t>)</w:t>
      </w:r>
      <w:r w:rsidRPr="004A6A0B">
        <w:t xml:space="preserve"> омогућава</w:t>
      </w:r>
      <w:r>
        <w:t xml:space="preserve"> коришћење</w:t>
      </w:r>
      <w:r w:rsidRPr="004A6A0B">
        <w:t xml:space="preserve"> приступн</w:t>
      </w:r>
      <w:r>
        <w:t>ог</w:t>
      </w:r>
      <w:r w:rsidRPr="004A6A0B">
        <w:t xml:space="preserve"> кључ</w:t>
      </w:r>
      <w:r>
        <w:t xml:space="preserve">а као </w:t>
      </w:r>
      <w:r w:rsidRPr="004A6A0B">
        <w:t>извор</w:t>
      </w:r>
      <w:r>
        <w:t>а</w:t>
      </w:r>
      <w:r w:rsidRPr="004A6A0B">
        <w:t xml:space="preserve"> </w:t>
      </w:r>
      <w:r w:rsidR="008C44C3">
        <w:t>тајни</w:t>
      </w:r>
      <w:r>
        <w:t xml:space="preserve"> за </w:t>
      </w:r>
      <w:r w:rsidRPr="004A6A0B">
        <w:t>симетричн</w:t>
      </w:r>
      <w:r>
        <w:t>у енкрипцију</w:t>
      </w:r>
      <w:r w:rsidRPr="004A6A0B">
        <w:t xml:space="preserve">. </w:t>
      </w:r>
      <w:r>
        <w:t xml:space="preserve">Током </w:t>
      </w:r>
      <w:r w:rsidRPr="004A6A0B">
        <w:t>креирања креденцијала аутенти</w:t>
      </w:r>
      <w:r w:rsidR="008C44C3">
        <w:softHyphen/>
      </w:r>
      <w:r w:rsidRPr="004A6A0B">
        <w:t>фикатор</w:t>
      </w:r>
      <w:r>
        <w:t xml:space="preserve"> поред пара приватног и јавног кључа такође</w:t>
      </w:r>
      <w:r w:rsidRPr="004A6A0B">
        <w:t xml:space="preserve"> </w:t>
      </w:r>
      <w:r>
        <w:t xml:space="preserve">бира и памти </w:t>
      </w:r>
      <w:r w:rsidRPr="004A6A0B">
        <w:t xml:space="preserve">две насумичне вредности од </w:t>
      </w:r>
      <w:r>
        <w:t>величине</w:t>
      </w:r>
      <w:r w:rsidRPr="004A6A0B">
        <w:t xml:space="preserve"> 32 бајта </w:t>
      </w:r>
      <w:r>
        <w:fldChar w:fldCharType="begin"/>
      </w:r>
      <w:r>
        <w:instrText xml:space="preserve"> REF _Ref240186478 \w \h </w:instrText>
      </w:r>
      <w:r>
        <w:fldChar w:fldCharType="separate"/>
      </w:r>
      <w:r w:rsidR="009106BC">
        <w:t>[6]</w:t>
      </w:r>
      <w:r>
        <w:fldChar w:fldCharType="end"/>
      </w:r>
      <w:r w:rsidRPr="004A6A0B">
        <w:t>.</w:t>
      </w:r>
      <w:r w:rsidR="007920F8">
        <w:t xml:space="preserve"> </w:t>
      </w:r>
    </w:p>
    <w:p w14:paraId="3BF54D10" w14:textId="7AD4F4B0" w:rsidR="007457D2" w:rsidRDefault="008D04DD" w:rsidP="00F67B73">
      <w:pPr>
        <w:spacing w:after="80"/>
        <w:ind w:firstLine="567"/>
      </w:pPr>
      <w:r w:rsidRPr="008D04DD">
        <w:t xml:space="preserve">Током церемоније пријаве </w:t>
      </w:r>
      <w:r>
        <w:t>платформа</w:t>
      </w:r>
      <w:r w:rsidRPr="008D04DD">
        <w:t xml:space="preserve"> шаље со, на основу које аутентификатор рачуна HMAC-SHA-256 вредност. Со има улогу поруке, а придружена тајна улогу кључа </w:t>
      </w:r>
      <w:r w:rsidR="003A1995">
        <w:fldChar w:fldCharType="begin"/>
      </w:r>
      <w:r w:rsidR="003A1995">
        <w:instrText xml:space="preserve"> REF _Ref240186478 \w \h </w:instrText>
      </w:r>
      <w:r w:rsidR="003A1995">
        <w:fldChar w:fldCharType="separate"/>
      </w:r>
      <w:r w:rsidR="009106BC">
        <w:t>[6]</w:t>
      </w:r>
      <w:r w:rsidR="003A1995">
        <w:fldChar w:fldCharType="end"/>
      </w:r>
      <w:r w:rsidRPr="008D04DD">
        <w:t xml:space="preserve">. Добијена вредност </w:t>
      </w:r>
      <w:r>
        <w:t xml:space="preserve">је </w:t>
      </w:r>
      <w:r w:rsidRPr="008D04DD">
        <w:t>увек иста за исти креденцијал и исту со</w:t>
      </w:r>
      <w:r>
        <w:t xml:space="preserve">, а </w:t>
      </w:r>
      <w:r w:rsidRPr="008D04DD">
        <w:t xml:space="preserve">враћа </w:t>
      </w:r>
      <w:r w:rsidR="00795C57">
        <w:t xml:space="preserve">се </w:t>
      </w:r>
      <w:r>
        <w:t xml:space="preserve">платформи назад </w:t>
      </w:r>
      <w:r w:rsidRPr="008D04DD">
        <w:t>као резултат проширења</w:t>
      </w:r>
      <w:r>
        <w:t>.</w:t>
      </w:r>
      <w:r w:rsidRPr="008D04DD">
        <w:t xml:space="preserve"> </w:t>
      </w:r>
      <w:r>
        <w:t>Р</w:t>
      </w:r>
      <w:r w:rsidRPr="008D04DD">
        <w:t xml:space="preserve">азличите соли </w:t>
      </w:r>
      <w:r>
        <w:t xml:space="preserve">резултују у </w:t>
      </w:r>
      <w:r w:rsidRPr="008D04DD">
        <w:t>међусобно неповезан</w:t>
      </w:r>
      <w:r>
        <w:t>им</w:t>
      </w:r>
      <w:r w:rsidRPr="008D04DD">
        <w:t xml:space="preserve"> вредности</w:t>
      </w:r>
      <w:r>
        <w:t>ма</w:t>
      </w:r>
      <w:r w:rsidRPr="008D04DD">
        <w:t xml:space="preserve">. </w:t>
      </w:r>
      <w:r w:rsidR="001535BA">
        <w:t>С о</w:t>
      </w:r>
      <w:r>
        <w:t>бзиром да</w:t>
      </w:r>
      <w:r w:rsidRPr="008D04DD">
        <w:t xml:space="preserve"> придружена тајна не напушта уређај, вредност се не може израчунати</w:t>
      </w:r>
      <w:r>
        <w:t xml:space="preserve"> </w:t>
      </w:r>
      <w:r w:rsidRPr="008D04DD">
        <w:t>изван њега</w:t>
      </w:r>
      <w:r>
        <w:t>.</w:t>
      </w:r>
    </w:p>
    <w:p w14:paraId="5854BF65" w14:textId="7157D147" w:rsidR="004A6A0B" w:rsidRDefault="007457D2" w:rsidP="00F67B73">
      <w:pPr>
        <w:ind w:firstLine="567"/>
      </w:pPr>
      <w:r w:rsidRPr="007457D2">
        <w:t xml:space="preserve">Начин на који со настаје зависи од тога ко позива аутентификатор. Позив преко CTAP-а прима со непосредно од позиваоца, као низ </w:t>
      </w:r>
      <w:r>
        <w:t>дужине</w:t>
      </w:r>
      <w:r w:rsidRPr="007457D2">
        <w:t xml:space="preserve"> 32 бајта </w:t>
      </w:r>
      <w:r w:rsidR="003A1995">
        <w:fldChar w:fldCharType="begin"/>
      </w:r>
      <w:r w:rsidR="003A1995">
        <w:instrText xml:space="preserve"> REF _Ref240186478 \w \h </w:instrText>
      </w:r>
      <w:r w:rsidR="003A1995">
        <w:fldChar w:fldCharType="separate"/>
      </w:r>
      <w:r w:rsidR="009106BC">
        <w:t>[6]</w:t>
      </w:r>
      <w:r w:rsidR="003A1995">
        <w:fldChar w:fldCharType="end"/>
      </w:r>
      <w:r w:rsidRPr="007457D2">
        <w:t xml:space="preserve">. За разлику од тога, прегледач </w:t>
      </w:r>
      <w:r w:rsidR="003A53CE" w:rsidRPr="007457D2">
        <w:t xml:space="preserve">креира </w:t>
      </w:r>
      <w:r w:rsidRPr="007457D2">
        <w:t xml:space="preserve">со из </w:t>
      </w:r>
      <w:r w:rsidR="003A53CE">
        <w:t>дате</w:t>
      </w:r>
      <w:r w:rsidRPr="007457D2">
        <w:t xml:space="preserve"> улазне вредности по одређеном правилу</w:t>
      </w:r>
      <w:r>
        <w:t xml:space="preserve"> </w:t>
      </w:r>
      <w:r w:rsidR="003A1995">
        <w:fldChar w:fldCharType="begin"/>
      </w:r>
      <w:r w:rsidR="003A1995">
        <w:instrText xml:space="preserve"> REF _Ref240186466 \w \h </w:instrText>
      </w:r>
      <w:r w:rsidR="003A1995">
        <w:fldChar w:fldCharType="separate"/>
      </w:r>
      <w:r w:rsidR="009106BC">
        <w:t>[5]</w:t>
      </w:r>
      <w:r w:rsidR="003A1995">
        <w:fldChar w:fldCharType="end"/>
      </w:r>
      <w:r w:rsidRPr="007457D2">
        <w:t>:</w:t>
      </w:r>
    </w:p>
    <w:p w14:paraId="24ABAC7C" w14:textId="7E38C4D7" w:rsidR="00ED166C" w:rsidRPr="0039331B" w:rsidRDefault="007457D2" w:rsidP="00F67B73">
      <w:pPr>
        <w:spacing w:after="160" w:line="240" w:lineRule="auto"/>
      </w:pPr>
      <m:oMathPara>
        <m:oMath>
          <m:r>
            <m:rPr>
              <m:nor/>
            </m:rPr>
            <m:t>со</m:t>
          </m:r>
          <m:r>
            <m:rPr>
              <m:sty m:val="p"/>
            </m:rPr>
            <w:rPr>
              <w:rFonts w:ascii="Cambria Math" w:hAnsi="Cambria Math"/>
            </w:rPr>
            <m:t>=</m:t>
          </m:r>
          <m:r>
            <m:rPr>
              <m:nor/>
            </m:rPr>
            <m:t>SHA-256</m:t>
          </m:r>
          <m:d>
            <m:dPr>
              <m:ctrlPr>
                <w:rPr>
                  <w:rFonts w:ascii="Cambria Math" w:hAnsi="Cambria Math"/>
                </w:rPr>
              </m:ctrlPr>
            </m:dPr>
            <m:e>
              <m:r>
                <m:rPr>
                  <m:nor/>
                </m:rPr>
                <w:rPr>
                  <w:rStyle w:val="Kod"/>
                  <w:sz w:val="19"/>
                  <w:szCs w:val="19"/>
                  <w:lang w:val="sr-Cyrl-RS"/>
                </w:rPr>
                <m:t>"</m:t>
              </m:r>
              <m:r>
                <m:rPr>
                  <m:nor/>
                </m:rPr>
                <w:rPr>
                  <w:rStyle w:val="Kod"/>
                  <w:sz w:val="19"/>
                  <w:szCs w:val="19"/>
                </w:rPr>
                <m:t>WebAuthn PRF</m:t>
              </m:r>
              <m:r>
                <m:rPr>
                  <m:nor/>
                </m:rPr>
                <w:rPr>
                  <w:rStyle w:val="Kod"/>
                  <w:sz w:val="19"/>
                  <w:szCs w:val="19"/>
                  <w:lang w:val="sr-Cyrl-RS"/>
                </w:rPr>
                <m:t>"</m:t>
              </m:r>
              <m:r>
                <m:rPr>
                  <m:sty m:val="p"/>
                </m:rPr>
                <w:rPr>
                  <w:rFonts w:ascii="Cambria Math" w:hAnsi="Cambria Math"/>
                </w:rPr>
                <m:t>∥</m:t>
              </m:r>
              <m:r>
                <m:rPr>
                  <m:nor/>
                </m:rPr>
                <w:rPr>
                  <w:rFonts w:ascii="JetBrains Mono" w:hAnsi="JetBrains Mono" w:cs="JetBrains Mono"/>
                  <w:sz w:val="19"/>
                  <w:szCs w:val="19"/>
                </w:rPr>
                <m:t>0x00</m:t>
              </m:r>
              <m:r>
                <m:rPr>
                  <m:sty m:val="p"/>
                </m:rPr>
                <w:rPr>
                  <w:rFonts w:ascii="Cambria Math" w:hAnsi="Cambria Math"/>
                </w:rPr>
                <m:t>∥</m:t>
              </m:r>
              <m:r>
                <m:rPr>
                  <m:nor/>
                </m:rPr>
                <m:t>улаз</m:t>
              </m:r>
            </m:e>
          </m:d>
        </m:oMath>
      </m:oMathPara>
    </w:p>
    <w:p w14:paraId="367B98C2" w14:textId="0F97807C" w:rsidR="003A53CE" w:rsidRDefault="00AD0CC6" w:rsidP="00F67B73">
      <w:pPr>
        <w:spacing w:after="80"/>
        <w:ind w:firstLine="567"/>
      </w:pPr>
      <w:r w:rsidRPr="00AD0CC6">
        <w:t xml:space="preserve">Хеширање је потребно зато што со мора имати тачно 32 бајта, док улазна вредност може бити произвољне дужине </w:t>
      </w:r>
      <w:r>
        <w:fldChar w:fldCharType="begin"/>
      </w:r>
      <w:r>
        <w:instrText xml:space="preserve"> REF _Ref240186466 \w \h </w:instrText>
      </w:r>
      <w:r>
        <w:fldChar w:fldCharType="separate"/>
      </w:r>
      <w:r w:rsidR="009106BC">
        <w:t>[5]</w:t>
      </w:r>
      <w:r>
        <w:fldChar w:fldCharType="end"/>
      </w:r>
      <w:r>
        <w:fldChar w:fldCharType="begin"/>
      </w:r>
      <w:r>
        <w:instrText xml:space="preserve"> REF _Ref240186478 \w \h </w:instrText>
      </w:r>
      <w:r>
        <w:fldChar w:fldCharType="separate"/>
      </w:r>
      <w:r w:rsidR="009106BC">
        <w:t>[6]</w:t>
      </w:r>
      <w:r>
        <w:fldChar w:fldCharType="end"/>
      </w:r>
      <w:r w:rsidRPr="00AD0CC6">
        <w:t xml:space="preserve">. </w:t>
      </w:r>
      <w:r w:rsidR="00CD6024" w:rsidRPr="00CD6024">
        <w:t>Основни облик проширења прима</w:t>
      </w:r>
      <w:r w:rsidR="000F2F09">
        <w:t xml:space="preserve"> со</w:t>
      </w:r>
      <w:r w:rsidR="00CD6024" w:rsidRPr="00CD6024">
        <w:t xml:space="preserve"> само у церемонији пријаве, па сервис коме је кључ за енкрипцију потребан већ п</w:t>
      </w:r>
      <w:r w:rsidR="00CD6024">
        <w:t>рили</w:t>
      </w:r>
      <w:r w:rsidR="00D0668C">
        <w:softHyphen/>
      </w:r>
      <w:r w:rsidR="00CD6024">
        <w:t>ком</w:t>
      </w:r>
      <w:r w:rsidR="00CD6024" w:rsidRPr="00CD6024">
        <w:t xml:space="preserve"> регистрациј</w:t>
      </w:r>
      <w:r w:rsidR="00CD6024">
        <w:t>е</w:t>
      </w:r>
      <w:r w:rsidR="00CD6024" w:rsidRPr="00CD6024">
        <w:t xml:space="preserve"> мора спровести и пријаву </w:t>
      </w:r>
      <w:r w:rsidR="00752D18">
        <w:fldChar w:fldCharType="begin"/>
      </w:r>
      <w:r w:rsidR="00752D18">
        <w:instrText xml:space="preserve"> REF _Ref240263173 \w \h </w:instrText>
      </w:r>
      <w:r w:rsidR="00752D18">
        <w:fldChar w:fldCharType="separate"/>
      </w:r>
      <w:r w:rsidR="009106BC">
        <w:t>[1]</w:t>
      </w:r>
      <w:r w:rsidR="00752D18">
        <w:fldChar w:fldCharType="end"/>
      </w:r>
      <w:r w:rsidR="00752D18" w:rsidRPr="00752D18">
        <w:t xml:space="preserve">. CTAP 2.2 </w:t>
      </w:r>
      <w:r w:rsidR="00CD6024" w:rsidRPr="00CD6024">
        <w:t xml:space="preserve">уводи облик који со прима и при регистрацији, па је </w:t>
      </w:r>
      <w:r w:rsidR="00CD6024">
        <w:t xml:space="preserve">за цео процес </w:t>
      </w:r>
      <w:r w:rsidR="00CD6024" w:rsidRPr="00CD6024">
        <w:t xml:space="preserve">довољна </w:t>
      </w:r>
      <w:r w:rsidR="00CD6024">
        <w:t xml:space="preserve">и </w:t>
      </w:r>
      <w:r w:rsidR="00CD6024" w:rsidRPr="00CD6024">
        <w:t xml:space="preserve">једна церемонија </w:t>
      </w:r>
      <w:r w:rsidR="00752D18">
        <w:fldChar w:fldCharType="begin"/>
      </w:r>
      <w:r w:rsidR="00752D18">
        <w:instrText xml:space="preserve"> REF _Ref240186478 \w \h </w:instrText>
      </w:r>
      <w:r w:rsidR="00752D18">
        <w:fldChar w:fldCharType="separate"/>
      </w:r>
      <w:r w:rsidR="009106BC">
        <w:t>[6]</w:t>
      </w:r>
      <w:r w:rsidR="00752D18">
        <w:fldChar w:fldCharType="end"/>
      </w:r>
      <w:r w:rsidR="00752D18" w:rsidRPr="00752D18">
        <w:t>.</w:t>
      </w:r>
    </w:p>
    <w:p w14:paraId="3A9B3367" w14:textId="0FB72A36" w:rsidR="00CD6024" w:rsidRDefault="00E22482" w:rsidP="00F67B73">
      <w:pPr>
        <w:pStyle w:val="Heading2"/>
        <w:spacing w:before="200"/>
      </w:pPr>
      <w:bookmarkStart w:id="32" w:name="_Toc240527606"/>
      <w:r w:rsidRPr="006860B4">
        <w:t>Хибридни</w:t>
      </w:r>
      <w:r w:rsidRPr="00E22482">
        <w:t xml:space="preserve"> транспорт</w:t>
      </w:r>
      <w:bookmarkEnd w:id="32"/>
    </w:p>
    <w:p w14:paraId="6B7A2A7F" w14:textId="07E422E6" w:rsidR="00CD6024" w:rsidRDefault="003E57ED" w:rsidP="0039331B">
      <w:pPr>
        <w:spacing w:after="80"/>
        <w:ind w:firstLine="567"/>
      </w:pPr>
      <w:r>
        <w:t xml:space="preserve">Хибридни транспорт омогућава да се аутентификатор налази на другом уређају, најчешће телефону, док се пријава спроводи на рачунару </w:t>
      </w:r>
      <w:r w:rsidR="00FB1628">
        <w:fldChar w:fldCharType="begin"/>
      </w:r>
      <w:r w:rsidR="00FB1628">
        <w:instrText xml:space="preserve"> REF _Ref240186478 \w \h </w:instrText>
      </w:r>
      <w:r w:rsidR="00FB1628">
        <w:fldChar w:fldCharType="separate"/>
      </w:r>
      <w:r w:rsidR="009106BC">
        <w:t>[6]</w:t>
      </w:r>
      <w:r w:rsidR="00FB1628">
        <w:fldChar w:fldCharType="end"/>
      </w:r>
      <w:r>
        <w:t xml:space="preserve">. </w:t>
      </w:r>
      <w:r w:rsidRPr="003E57ED">
        <w:t xml:space="preserve">Рачунар приказује QR </w:t>
      </w:r>
      <w:r w:rsidR="00DD68EC">
        <w:rPr>
          <w:lang w:val="en-US"/>
        </w:rPr>
        <w:t>(</w:t>
      </w:r>
      <w:r w:rsidR="00DD68EC" w:rsidRPr="00DD68EC">
        <w:rPr>
          <w:i/>
          <w:iCs/>
          <w:lang w:val="en-US"/>
        </w:rPr>
        <w:t>Quick Response</w:t>
      </w:r>
      <w:r w:rsidR="00DD68EC">
        <w:rPr>
          <w:lang w:val="en-US"/>
        </w:rPr>
        <w:t xml:space="preserve">) </w:t>
      </w:r>
      <w:r w:rsidRPr="003E57ED">
        <w:t xml:space="preserve">код који телефон </w:t>
      </w:r>
      <w:r>
        <w:t>скенира</w:t>
      </w:r>
      <w:r w:rsidRPr="003E57ED">
        <w:t xml:space="preserve"> камером, </w:t>
      </w:r>
      <w:r>
        <w:t xml:space="preserve">како би се помоћу </w:t>
      </w:r>
      <w:r w:rsidRPr="003E57ED">
        <w:t xml:space="preserve">Bluetooth везе </w:t>
      </w:r>
      <w:r>
        <w:t xml:space="preserve">огласио рачунару. </w:t>
      </w:r>
      <w:r w:rsidRPr="003E57ED">
        <w:t xml:space="preserve">Пријем тог оглашавања доказује физичку близину уређаја. Без тог доказа било би довољно да нападач на сопственој страници прикаже QR код и наведе корисника да га </w:t>
      </w:r>
      <w:r w:rsidR="003C518D">
        <w:t>скенира</w:t>
      </w:r>
      <w:r w:rsidRPr="003E57ED">
        <w:t xml:space="preserve"> </w:t>
      </w:r>
      <w:r w:rsidR="00FB1628">
        <w:fldChar w:fldCharType="begin"/>
      </w:r>
      <w:r w:rsidR="00FB1628">
        <w:instrText xml:space="preserve"> REF _Ref240186478 \w \h </w:instrText>
      </w:r>
      <w:r w:rsidR="00FB1628">
        <w:fldChar w:fldCharType="separate"/>
      </w:r>
      <w:r w:rsidR="009106BC">
        <w:t>[6]</w:t>
      </w:r>
      <w:r w:rsidR="00FB1628">
        <w:fldChar w:fldCharType="end"/>
      </w:r>
      <w:r w:rsidRPr="003E57ED">
        <w:t>.</w:t>
      </w:r>
    </w:p>
    <w:p w14:paraId="20EE9C4A" w14:textId="4C082039" w:rsidR="0039331B" w:rsidRDefault="00295DF6" w:rsidP="00F67B73">
      <w:pPr>
        <w:spacing w:after="80"/>
        <w:ind w:firstLine="567"/>
      </w:pPr>
      <w:r w:rsidRPr="00295DF6">
        <w:t xml:space="preserve">У оглашавању телефон наводи домен тунела и податке </w:t>
      </w:r>
      <w:r w:rsidR="00601921">
        <w:t xml:space="preserve">о </w:t>
      </w:r>
      <w:r>
        <w:t xml:space="preserve">његовој путањи </w:t>
      </w:r>
      <w:r w:rsidR="00FB1628">
        <w:fldChar w:fldCharType="begin"/>
      </w:r>
      <w:r w:rsidR="00FB1628">
        <w:instrText xml:space="preserve"> REF _Ref240186478 \w \h </w:instrText>
      </w:r>
      <w:r w:rsidR="00FB1628">
        <w:fldChar w:fldCharType="separate"/>
      </w:r>
      <w:r w:rsidR="009106BC">
        <w:t>[6]</w:t>
      </w:r>
      <w:r w:rsidR="00FB1628">
        <w:fldChar w:fldCharType="end"/>
      </w:r>
      <w:r w:rsidRPr="00295DF6">
        <w:t xml:space="preserve">. Рачунар и телефон повезују се на </w:t>
      </w:r>
      <w:r>
        <w:t xml:space="preserve">тај тунел путем </w:t>
      </w:r>
      <w:r w:rsidRPr="00295DF6">
        <w:rPr>
          <w:lang w:val="en-US"/>
        </w:rPr>
        <w:t>WebSocket</w:t>
      </w:r>
      <w:r w:rsidRPr="00295DF6">
        <w:t xml:space="preserve"> везе</w:t>
      </w:r>
      <w:r>
        <w:t>.</w:t>
      </w:r>
      <w:r w:rsidRPr="00295DF6">
        <w:t xml:space="preserve"> Кроз тунел затим теку CTAP поруке, шифроване кључевима изведеним из QR кода, </w:t>
      </w:r>
      <w:r>
        <w:t>тако да</w:t>
      </w:r>
      <w:r w:rsidRPr="00295DF6">
        <w:t xml:space="preserve"> услуга</w:t>
      </w:r>
      <w:r>
        <w:t xml:space="preserve"> која пружа</w:t>
      </w:r>
      <w:r w:rsidRPr="00295DF6">
        <w:t xml:space="preserve"> тунел не може прочитати њихов садржај</w:t>
      </w:r>
      <w:r w:rsidR="005F1DED" w:rsidRPr="005F1DED">
        <w:t xml:space="preserve"> </w:t>
      </w:r>
      <w:r w:rsidR="005F1DED" w:rsidRPr="005F1DED">
        <w:fldChar w:fldCharType="begin"/>
      </w:r>
      <w:r w:rsidR="005F1DED" w:rsidRPr="005F1DED">
        <w:instrText xml:space="preserve"> REF _Ref240186478 \w \h </w:instrText>
      </w:r>
      <w:r w:rsidR="005F1DED" w:rsidRPr="005F1DED">
        <w:fldChar w:fldCharType="separate"/>
      </w:r>
      <w:r w:rsidR="009106BC">
        <w:t>[6]</w:t>
      </w:r>
      <w:r w:rsidR="005F1DED" w:rsidRPr="005F1DED">
        <w:fldChar w:fldCharType="end"/>
      </w:r>
      <w:r w:rsidR="005F1DED">
        <w:t>.</w:t>
      </w:r>
      <w:r w:rsidRPr="00295DF6">
        <w:t xml:space="preserve"> </w:t>
      </w:r>
    </w:p>
    <w:p w14:paraId="29B4DA73" w14:textId="05184DE9" w:rsidR="0039331B" w:rsidRPr="007457D2" w:rsidRDefault="0039331B" w:rsidP="0039331B">
      <w:pPr>
        <w:spacing w:after="80"/>
        <w:sectPr w:rsidR="0039331B" w:rsidRPr="007457D2">
          <w:headerReference w:type="even" r:id="rId27"/>
          <w:headerReference w:type="first" r:id="rId28"/>
          <w:type w:val="oddPage"/>
          <w:pgSz w:w="9978" w:h="14173"/>
          <w:pgMar w:top="1417" w:right="850" w:bottom="1417" w:left="1134" w:header="567" w:footer="992" w:gutter="0"/>
          <w:cols w:space="708"/>
          <w:titlePg/>
          <w:docGrid w:linePitch="360"/>
        </w:sectPr>
      </w:pPr>
    </w:p>
    <w:p w14:paraId="4CCB3003" w14:textId="77777777" w:rsidR="00EE4A85" w:rsidRDefault="00EE4A85" w:rsidP="00EE4A85">
      <w:pPr>
        <w:pStyle w:val="Glava"/>
      </w:pPr>
    </w:p>
    <w:p w14:paraId="29FDBD15" w14:textId="77777777" w:rsidR="00EE4A85" w:rsidRDefault="00EE4A85" w:rsidP="00EE4A85">
      <w:pPr>
        <w:pStyle w:val="Heading1"/>
      </w:pPr>
      <w:bookmarkStart w:id="33" w:name="_Toc240527607"/>
      <w:r w:rsidRPr="0039780F">
        <w:t>Архитектура систем</w:t>
      </w:r>
      <w:r>
        <w:t>а</w:t>
      </w:r>
      <w:bookmarkEnd w:id="33"/>
    </w:p>
    <w:p w14:paraId="726F8C39" w14:textId="253D9682" w:rsidR="00CC2568" w:rsidRDefault="00CC2568" w:rsidP="00CC2568">
      <w:pPr>
        <w:ind w:firstLine="567"/>
        <w:rPr>
          <w:lang w:val="en-US"/>
        </w:rPr>
      </w:pPr>
      <w:r w:rsidRPr="00CC2568">
        <w:t xml:space="preserve">У овом поглављу приказана је архитектура система. </w:t>
      </w:r>
      <w:r>
        <w:t>Прво</w:t>
      </w:r>
      <w:r w:rsidRPr="00CC2568">
        <w:t xml:space="preserve"> су наведени захтеви које систем испуњава, затим улога сваког од три програма</w:t>
      </w:r>
      <w:r>
        <w:t xml:space="preserve"> који чине систем</w:t>
      </w:r>
      <w:r w:rsidRPr="00CC2568">
        <w:t xml:space="preserve"> и </w:t>
      </w:r>
      <w:r>
        <w:t>њихова међусобна веза</w:t>
      </w:r>
      <w:r w:rsidRPr="00CC2568">
        <w:t xml:space="preserve">. Потом </w:t>
      </w:r>
      <w:r>
        <w:t xml:space="preserve">се налази </w:t>
      </w:r>
      <w:r w:rsidRPr="00CC2568">
        <w:t xml:space="preserve">модел претњи и </w:t>
      </w:r>
      <w:r>
        <w:t>ограничења</w:t>
      </w:r>
      <w:r w:rsidRPr="00CC2568">
        <w:t xml:space="preserve"> </w:t>
      </w:r>
      <w:r>
        <w:t>система</w:t>
      </w:r>
      <w:r w:rsidRPr="00CC2568">
        <w:t>, а на крају коришћене технологије.</w:t>
      </w:r>
    </w:p>
    <w:p w14:paraId="4D0B0368" w14:textId="5C65EABC" w:rsidR="00CC2568" w:rsidRDefault="002139CD" w:rsidP="00CC2568">
      <w:pPr>
        <w:pStyle w:val="Heading2"/>
        <w:rPr>
          <w:lang w:val="en-US"/>
        </w:rPr>
      </w:pPr>
      <w:bookmarkStart w:id="34" w:name="_Toc240527608"/>
      <w:r w:rsidRPr="002139CD">
        <w:t>Циљеви и захтеви система</w:t>
      </w:r>
      <w:bookmarkEnd w:id="34"/>
    </w:p>
    <w:p w14:paraId="1B766C76" w14:textId="029619F0" w:rsidR="00FB7FF9" w:rsidRDefault="00FB7FF9" w:rsidP="00FB7FF9">
      <w:pPr>
        <w:ind w:firstLine="567"/>
      </w:pPr>
      <w:r>
        <w:t>Полазна замисао система је</w:t>
      </w:r>
      <w:r w:rsidR="000E53E1">
        <w:t>сте</w:t>
      </w:r>
      <w:r>
        <w:t xml:space="preserve"> веб апликација за чување белешки и датотека</w:t>
      </w:r>
      <w:r w:rsidR="000E53E1">
        <w:t xml:space="preserve"> са системом аутентификације базираним на приступним кључевима</w:t>
      </w:r>
      <w:r>
        <w:t xml:space="preserve">. </w:t>
      </w:r>
      <w:r w:rsidR="000E53E1">
        <w:t xml:space="preserve">Циљ </w:t>
      </w:r>
      <w:r>
        <w:t>рад</w:t>
      </w:r>
      <w:r w:rsidR="000E53E1">
        <w:t>а је да</w:t>
      </w:r>
      <w:r>
        <w:t xml:space="preserve"> покри</w:t>
      </w:r>
      <w:r w:rsidR="000E53E1">
        <w:t>је</w:t>
      </w:r>
      <w:r>
        <w:t xml:space="preserve"> цео пут тог кључа, од настанка у аутентификатору до</w:t>
      </w:r>
      <w:r w:rsidR="000E53E1">
        <w:t xml:space="preserve"> његове</w:t>
      </w:r>
      <w:r>
        <w:t xml:space="preserve"> провере и употребе на серверу. </w:t>
      </w:r>
      <w:r w:rsidR="000E53E1">
        <w:t>Како би се лозинке потпуно избегле у имплементацији</w:t>
      </w:r>
      <w:r w:rsidR="00DF452F">
        <w:t xml:space="preserve"> система</w:t>
      </w:r>
      <w:r w:rsidR="000E53E1">
        <w:t>, враћањ</w:t>
      </w:r>
      <w:r w:rsidR="00DF452F">
        <w:t>е</w:t>
      </w:r>
      <w:r w:rsidR="000E53E1">
        <w:t xml:space="preserve"> приступа налогу у случају губитка приступног кључа реализује се помо</w:t>
      </w:r>
      <w:r w:rsidR="00DF452F">
        <w:t>ћу</w:t>
      </w:r>
      <w:r w:rsidR="000E53E1">
        <w:t xml:space="preserve"> </w:t>
      </w:r>
      <w:r w:rsidR="00DF452F">
        <w:t xml:space="preserve">магичних веза </w:t>
      </w:r>
      <w:r w:rsidR="00DF452F">
        <w:rPr>
          <w:lang w:val="en-US"/>
        </w:rPr>
        <w:t>(</w:t>
      </w:r>
      <w:r w:rsidR="00DF452F">
        <w:t>енг.</w:t>
      </w:r>
      <w:r w:rsidR="00DF452F">
        <w:rPr>
          <w:lang w:val="en-US"/>
        </w:rPr>
        <w:t xml:space="preserve"> </w:t>
      </w:r>
      <w:r w:rsidR="00DF452F" w:rsidRPr="00DF452F">
        <w:rPr>
          <w:i/>
          <w:iCs/>
          <w:lang w:val="en-US"/>
        </w:rPr>
        <w:t>magic links</w:t>
      </w:r>
      <w:r w:rsidR="00DF452F">
        <w:rPr>
          <w:lang w:val="en-US"/>
        </w:rPr>
        <w:t>)</w:t>
      </w:r>
      <w:r w:rsidR="00DF452F">
        <w:t xml:space="preserve"> које се шаљу е-поштом. </w:t>
      </w:r>
    </w:p>
    <w:p w14:paraId="292BAFA7" w14:textId="0128C1FA" w:rsidR="00FB7FF9" w:rsidRDefault="00FB7FF9" w:rsidP="00FB7FF9">
      <w:pPr>
        <w:ind w:firstLine="567"/>
      </w:pPr>
      <w:r>
        <w:t>Друг</w:t>
      </w:r>
      <w:r w:rsidR="00062E7C">
        <w:t xml:space="preserve">и принцип </w:t>
      </w:r>
      <w:r>
        <w:t>тиче се онога шт</w:t>
      </w:r>
      <w:r w:rsidR="00DF452F">
        <w:t>о</w:t>
      </w:r>
      <w:r>
        <w:t xml:space="preserve"> </w:t>
      </w:r>
      <w:r w:rsidR="00DF452F">
        <w:t>бива</w:t>
      </w:r>
      <w:r>
        <w:t xml:space="preserve"> </w:t>
      </w:r>
      <w:r w:rsidR="00DF452F">
        <w:t>уписано на</w:t>
      </w:r>
      <w:r>
        <w:t xml:space="preserve"> диск</w:t>
      </w:r>
      <w:r w:rsidR="00DF452F">
        <w:t xml:space="preserve"> сервера</w:t>
      </w:r>
      <w:r>
        <w:t xml:space="preserve">. Подаци који могу идентификовати корисника, као и његове белешке и датотеке, </w:t>
      </w:r>
      <w:r w:rsidR="00DF452F">
        <w:t>на диск</w:t>
      </w:r>
      <w:r w:rsidR="00062E7C">
        <w:t>у</w:t>
      </w:r>
      <w:r w:rsidR="00DF452F">
        <w:t xml:space="preserve"> се </w:t>
      </w:r>
      <w:r w:rsidR="00062E7C">
        <w:t>чувају</w:t>
      </w:r>
      <w:r w:rsidR="00DF452F">
        <w:t xml:space="preserve"> искључиво у </w:t>
      </w:r>
      <w:r>
        <w:t>шифрованом облику</w:t>
      </w:r>
      <w:r w:rsidR="00DF452F">
        <w:t xml:space="preserve">. Како би овај циљ имао смисла, кључеви </w:t>
      </w:r>
      <w:r w:rsidR="00062E7C">
        <w:t>за њихово</w:t>
      </w:r>
      <w:r w:rsidR="00DF452F">
        <w:t xml:space="preserve"> шифрова</w:t>
      </w:r>
      <w:r w:rsidR="00062E7C">
        <w:t>ње</w:t>
      </w:r>
      <w:r w:rsidR="00DF452F">
        <w:t xml:space="preserve"> се такође никад</w:t>
      </w:r>
      <w:r w:rsidR="00062E7C">
        <w:t>а</w:t>
      </w:r>
      <w:r w:rsidR="00DF452F">
        <w:t xml:space="preserve"> не складиште у отвореном облику. </w:t>
      </w:r>
      <w:r>
        <w:t>Ист</w:t>
      </w:r>
      <w:r w:rsidR="00062E7C">
        <w:t>и принцип</w:t>
      </w:r>
      <w:r>
        <w:t xml:space="preserve"> при</w:t>
      </w:r>
      <w:r w:rsidR="00062E7C">
        <w:softHyphen/>
      </w:r>
      <w:r>
        <w:t xml:space="preserve">мењен је и на тајне </w:t>
      </w:r>
      <w:r w:rsidR="00DF452F">
        <w:t xml:space="preserve">вредности које </w:t>
      </w:r>
      <w:r>
        <w:t>сервер</w:t>
      </w:r>
      <w:r w:rsidR="00DF452F">
        <w:t xml:space="preserve"> </w:t>
      </w:r>
      <w:r w:rsidR="00062E7C">
        <w:t xml:space="preserve">користи </w:t>
      </w:r>
      <w:r w:rsidR="00DF452F">
        <w:t>приликом покретања</w:t>
      </w:r>
      <w:r>
        <w:t xml:space="preserve">. </w:t>
      </w:r>
      <w:r w:rsidR="00062E7C">
        <w:t>Све о</w:t>
      </w:r>
      <w:r w:rsidR="00DF452F">
        <w:t xml:space="preserve">ве тајне </w:t>
      </w:r>
      <w:r>
        <w:t xml:space="preserve">шифроване </w:t>
      </w:r>
      <w:r w:rsidR="00062E7C">
        <w:t>су, а</w:t>
      </w:r>
      <w:r>
        <w:t xml:space="preserve"> отварају </w:t>
      </w:r>
      <w:r w:rsidR="00DF452F">
        <w:t>се</w:t>
      </w:r>
      <w:r w:rsidR="00062E7C">
        <w:t xml:space="preserve"> искључиво</w:t>
      </w:r>
      <w:r w:rsidR="00DF452F">
        <w:t xml:space="preserve"> помоћу </w:t>
      </w:r>
      <w:r>
        <w:t>при</w:t>
      </w:r>
      <w:r w:rsidR="00DF452F">
        <w:softHyphen/>
      </w:r>
      <w:r>
        <w:t>ступни</w:t>
      </w:r>
      <w:r w:rsidR="00DF452F">
        <w:t>х</w:t>
      </w:r>
      <w:r>
        <w:t xml:space="preserve"> кључе</w:t>
      </w:r>
      <w:r w:rsidR="00DF452F">
        <w:t>ва</w:t>
      </w:r>
      <w:r w:rsidR="00062E7C">
        <w:t>.</w:t>
      </w:r>
      <w:r>
        <w:t xml:space="preserve"> </w:t>
      </w:r>
      <w:r w:rsidR="00062E7C">
        <w:t xml:space="preserve">Њихов </w:t>
      </w:r>
      <w:r w:rsidR="00DF452F">
        <w:t>отворен облик налази</w:t>
      </w:r>
      <w:r w:rsidR="00062E7C">
        <w:t xml:space="preserve"> се</w:t>
      </w:r>
      <w:r w:rsidR="00DF452F">
        <w:t xml:space="preserve"> искључиво у радној меморији</w:t>
      </w:r>
      <w:r w:rsidR="00062E7C">
        <w:t xml:space="preserve"> (енг. </w:t>
      </w:r>
      <w:r w:rsidR="00062E7C" w:rsidRPr="00062E7C">
        <w:rPr>
          <w:i/>
          <w:iCs/>
          <w:lang w:val="en-US"/>
        </w:rPr>
        <w:t>Random Access Memory</w:t>
      </w:r>
      <w:r w:rsidR="00062E7C">
        <w:t xml:space="preserve">, </w:t>
      </w:r>
      <w:r w:rsidR="00062E7C" w:rsidRPr="00062E7C">
        <w:rPr>
          <w:i/>
          <w:iCs/>
        </w:rPr>
        <w:t>RAM</w:t>
      </w:r>
      <w:r w:rsidR="00062E7C">
        <w:t>)</w:t>
      </w:r>
      <w:r>
        <w:t>.</w:t>
      </w:r>
    </w:p>
    <w:p w14:paraId="0BFE69C5" w14:textId="20CFE440" w:rsidR="00FB7FF9" w:rsidRDefault="007E12CA" w:rsidP="00FB7FF9">
      <w:pPr>
        <w:ind w:firstLine="567"/>
      </w:pPr>
      <w:r w:rsidRPr="007E12CA">
        <w:t>Трећи циљ рада је демонстрирање атестације</w:t>
      </w:r>
      <w:r>
        <w:t xml:space="preserve">. У раду се она огледа тако што је приступ датотекама </w:t>
      </w:r>
      <w:r w:rsidRPr="007E12CA">
        <w:t>резервисан</w:t>
      </w:r>
      <w:r>
        <w:t xml:space="preserve"> једино</w:t>
      </w:r>
      <w:r w:rsidRPr="007E12CA">
        <w:t xml:space="preserve"> за кључеве </w:t>
      </w:r>
      <w:r>
        <w:t xml:space="preserve">настале уз помоћ </w:t>
      </w:r>
      <w:r w:rsidRPr="007E12CA">
        <w:t>аутенти</w:t>
      </w:r>
      <w:r>
        <w:t>ф</w:t>
      </w:r>
      <w:r w:rsidRPr="007E12CA">
        <w:t xml:space="preserve">икатора </w:t>
      </w:r>
      <w:r>
        <w:t xml:space="preserve">описаног </w:t>
      </w:r>
      <w:r w:rsidRPr="007E12CA">
        <w:t xml:space="preserve">у овом раду. Из </w:t>
      </w:r>
      <w:r w:rsidR="00F441DD">
        <w:t xml:space="preserve">ових циљева </w:t>
      </w:r>
      <w:r w:rsidRPr="007E12CA">
        <w:t xml:space="preserve">произлазе </w:t>
      </w:r>
      <w:r w:rsidR="00F441DD">
        <w:t xml:space="preserve">следећи </w:t>
      </w:r>
      <w:r w:rsidRPr="007E12CA">
        <w:t>функционални захтеви</w:t>
      </w:r>
      <w:r w:rsidR="00FB7FF9">
        <w:t>:</w:t>
      </w:r>
    </w:p>
    <w:p w14:paraId="3A2C64B6" w14:textId="1EA5DA6F" w:rsidR="00FB7FF9" w:rsidRDefault="00FB7FF9" w:rsidP="00D07C87">
      <w:pPr>
        <w:pStyle w:val="Nabrajanje"/>
        <w:spacing w:line="240" w:lineRule="auto"/>
      </w:pPr>
      <w:r>
        <w:t>пријава на веб апликацију приступним кључем, без лозинке</w:t>
      </w:r>
      <w:r w:rsidR="00383CBA">
        <w:rPr>
          <w:lang w:val="en-US"/>
        </w:rPr>
        <w:t>,</w:t>
      </w:r>
    </w:p>
    <w:p w14:paraId="54207228" w14:textId="763466D1" w:rsidR="00FB7FF9" w:rsidRDefault="00FB7FF9" w:rsidP="00D07C87">
      <w:pPr>
        <w:pStyle w:val="Nabrajanje"/>
        <w:spacing w:line="240" w:lineRule="auto"/>
      </w:pPr>
      <w:r>
        <w:t xml:space="preserve">додела новог приступног кључа </w:t>
      </w:r>
      <w:r w:rsidR="007D2434">
        <w:t>уз помоћ</w:t>
      </w:r>
      <w:r>
        <w:t xml:space="preserve"> магичне везе послате е-пошт</w:t>
      </w:r>
      <w:r w:rsidR="007D2434">
        <w:t>ом</w:t>
      </w:r>
      <w:r>
        <w:t>,</w:t>
      </w:r>
    </w:p>
    <w:p w14:paraId="7BC852C7" w14:textId="77777777" w:rsidR="00FB7FF9" w:rsidRDefault="00FB7FF9" w:rsidP="00D07C87">
      <w:pPr>
        <w:pStyle w:val="Nabrajanje"/>
        <w:spacing w:line="240" w:lineRule="auto"/>
      </w:pPr>
      <w:r>
        <w:t>стварање приступних кључева у безбедном хардверу телефона,</w:t>
      </w:r>
    </w:p>
    <w:p w14:paraId="4F1C8BDC" w14:textId="77777777" w:rsidR="00FB7FF9" w:rsidRDefault="00FB7FF9" w:rsidP="00D07C87">
      <w:pPr>
        <w:pStyle w:val="Nabrajanje"/>
        <w:spacing w:line="240" w:lineRule="auto"/>
      </w:pPr>
      <w:r>
        <w:t>прилагање потписане тврдње о уређају уз сваки створени кључ,</w:t>
      </w:r>
    </w:p>
    <w:p w14:paraId="152E6299" w14:textId="77777777" w:rsidR="00FB7FF9" w:rsidRDefault="00FB7FF9" w:rsidP="00D07C87">
      <w:pPr>
        <w:pStyle w:val="Nabrajanje"/>
        <w:spacing w:line="240" w:lineRule="auto"/>
      </w:pPr>
      <w:r>
        <w:t>провера те тврдње на серверу и додела права на основу ње,</w:t>
      </w:r>
    </w:p>
    <w:p w14:paraId="2F893BBC" w14:textId="77777777" w:rsidR="00FB7FF9" w:rsidRDefault="00FB7FF9" w:rsidP="00D07C87">
      <w:pPr>
        <w:pStyle w:val="Nabrajanje"/>
        <w:spacing w:line="240" w:lineRule="auto"/>
      </w:pPr>
      <w:r w:rsidRPr="00382C87">
        <w:t>чување белешки и датотека, при чему датотеке захтевају проверену тврдњу,</w:t>
      </w:r>
    </w:p>
    <w:p w14:paraId="3EC55EF5" w14:textId="1A944CF1" w:rsidR="00FB7FF9" w:rsidRDefault="00FB7FF9" w:rsidP="00D07C87">
      <w:pPr>
        <w:pStyle w:val="Nabrajanje"/>
        <w:spacing w:line="240" w:lineRule="auto"/>
      </w:pPr>
      <w:r>
        <w:t>извођење кључева за симетричну енкрипцију из истог приступног кључа</w:t>
      </w:r>
      <w:r w:rsidR="0037506C">
        <w:t xml:space="preserve"> и</w:t>
      </w:r>
    </w:p>
    <w:p w14:paraId="34D8B7AB" w14:textId="77777777" w:rsidR="00FB7FF9" w:rsidRPr="00382C87" w:rsidRDefault="00FB7FF9" w:rsidP="00D07C87">
      <w:pPr>
        <w:pStyle w:val="Nabrajanje"/>
        <w:spacing w:line="240" w:lineRule="auto"/>
      </w:pPr>
      <w:r>
        <w:t>чување тајни сервера у сефу који се отвара приступним кључем.</w:t>
      </w:r>
    </w:p>
    <w:p w14:paraId="2EBDDAD6" w14:textId="281D436E" w:rsidR="00FB7FF9" w:rsidRDefault="00873772" w:rsidP="00873772">
      <w:pPr>
        <w:pStyle w:val="Heading2"/>
      </w:pPr>
      <w:bookmarkStart w:id="35" w:name="_Toc240527609"/>
      <w:r w:rsidRPr="00873772">
        <w:lastRenderedPageBreak/>
        <w:t>Три подсистема и веза међу њима</w:t>
      </w:r>
      <w:bookmarkEnd w:id="35"/>
    </w:p>
    <w:p w14:paraId="4AA175CB" w14:textId="13EF8908" w:rsidR="00FB7FF9" w:rsidRDefault="004A6274" w:rsidP="004A6274">
      <w:pPr>
        <w:ind w:firstLine="567"/>
      </w:pPr>
      <w:r w:rsidRPr="004A6274">
        <w:t>Привезак ствара кључ и сведочи о уређају у ком је настао</w:t>
      </w:r>
      <w:r w:rsidR="00C425DD">
        <w:t>.</w:t>
      </w:r>
      <w:r w:rsidRPr="004A6274">
        <w:t xml:space="preserve"> Креденац ту тврдњу проверава и на основу ње одређује </w:t>
      </w:r>
      <w:r w:rsidR="00C425DD">
        <w:t>ниво приступа</w:t>
      </w:r>
      <w:r w:rsidRPr="004A6274">
        <w:t xml:space="preserve"> корисник</w:t>
      </w:r>
      <w:r w:rsidR="00C425DD">
        <w:t>а</w:t>
      </w:r>
      <w:r w:rsidRPr="004A6274">
        <w:t xml:space="preserve">. Локот </w:t>
      </w:r>
      <w:r w:rsidR="008F5916" w:rsidRPr="004A6274">
        <w:t xml:space="preserve">користи </w:t>
      </w:r>
      <w:r w:rsidRPr="004A6274">
        <w:t>креденцијал у сврху извођењ</w:t>
      </w:r>
      <w:r w:rsidR="00C425DD">
        <w:t>а</w:t>
      </w:r>
      <w:r w:rsidRPr="004A6274">
        <w:t xml:space="preserve"> кључа за шифровање, </w:t>
      </w:r>
      <w:r w:rsidR="00C425DD">
        <w:t xml:space="preserve">тако да </w:t>
      </w:r>
      <w:r w:rsidR="00C425DD" w:rsidRPr="004A6274">
        <w:t xml:space="preserve">тајне без којих се Креденац не може покренути </w:t>
      </w:r>
      <w:r w:rsidR="00C425DD">
        <w:t xml:space="preserve">чува </w:t>
      </w:r>
      <w:r w:rsidRPr="004A6274">
        <w:t>у сеф</w:t>
      </w:r>
      <w:r w:rsidR="00C425DD">
        <w:t>у</w:t>
      </w:r>
      <w:r w:rsidRPr="004A6274">
        <w:t xml:space="preserve">. Поред </w:t>
      </w:r>
      <w:r w:rsidR="00BD50DE">
        <w:t>конзолне апликације</w:t>
      </w:r>
      <w:r w:rsidRPr="004A6274">
        <w:t>, Локот постоји и као библиотека помоћу које Креден</w:t>
      </w:r>
      <w:r w:rsidR="00BD50DE">
        <w:t>а</w:t>
      </w:r>
      <w:r w:rsidRPr="004A6274">
        <w:t xml:space="preserve">ц </w:t>
      </w:r>
      <w:r w:rsidR="00BD50DE">
        <w:t xml:space="preserve">може да приступи </w:t>
      </w:r>
      <w:r w:rsidRPr="004A6274">
        <w:t>сеф</w:t>
      </w:r>
      <w:r w:rsidR="00BD50DE">
        <w:t>у</w:t>
      </w:r>
      <w:r w:rsidRPr="004A6274">
        <w:t>.</w:t>
      </w:r>
    </w:p>
    <w:p w14:paraId="4BB9AA36" w14:textId="4CC74B65" w:rsidR="007B6B2C" w:rsidRDefault="008F23E8" w:rsidP="004A6274">
      <w:pPr>
        <w:ind w:firstLine="567"/>
      </w:pPr>
      <w:r>
        <w:t>Креденац</w:t>
      </w:r>
      <w:r w:rsidR="007B6B2C" w:rsidRPr="007B6B2C">
        <w:t xml:space="preserve"> се </w:t>
      </w:r>
      <w:r w:rsidR="007B6B2C">
        <w:t>извршава</w:t>
      </w:r>
      <w:r w:rsidR="007B6B2C" w:rsidRPr="007B6B2C">
        <w:t xml:space="preserve"> на машини</w:t>
      </w:r>
      <w:r w:rsidR="00977696">
        <w:t xml:space="preserve"> која је изложена интернету уз помоћ</w:t>
      </w:r>
      <w:r w:rsidR="007B6B2C" w:rsidRPr="007B6B2C">
        <w:t xml:space="preserve"> </w:t>
      </w:r>
      <w:r w:rsidR="00977696" w:rsidRPr="00977696">
        <w:rPr>
          <w:i/>
          <w:iCs/>
          <w:lang w:val="en-US"/>
        </w:rPr>
        <w:t>Cloudflare</w:t>
      </w:r>
      <w:r w:rsidR="00977696">
        <w:rPr>
          <w:lang w:val="en-US"/>
        </w:rPr>
        <w:t xml:space="preserve"> </w:t>
      </w:r>
      <w:r w:rsidR="007B6B2C" w:rsidRPr="007B6B2C">
        <w:t>тунел</w:t>
      </w:r>
      <w:r w:rsidR="00977696">
        <w:t>а</w:t>
      </w:r>
      <w:r w:rsidR="00B22AAB">
        <w:rPr>
          <w:lang w:val="en-US"/>
        </w:rPr>
        <w:t xml:space="preserve"> </w:t>
      </w:r>
      <w:r w:rsidR="00B22AAB">
        <w:rPr>
          <w:lang w:val="en-US"/>
        </w:rPr>
        <w:fldChar w:fldCharType="begin"/>
      </w:r>
      <w:r w:rsidR="00B22AAB">
        <w:rPr>
          <w:lang w:val="en-US"/>
        </w:rPr>
        <w:instrText xml:space="preserve"> REF _Ref240351261 \w \h </w:instrText>
      </w:r>
      <w:r w:rsidR="00B22AAB">
        <w:rPr>
          <w:lang w:val="en-US"/>
        </w:rPr>
      </w:r>
      <w:r w:rsidR="00B22AAB">
        <w:rPr>
          <w:lang w:val="en-US"/>
        </w:rPr>
        <w:fldChar w:fldCharType="separate"/>
      </w:r>
      <w:r w:rsidR="009106BC">
        <w:rPr>
          <w:lang w:val="en-US"/>
        </w:rPr>
        <w:t>[31]</w:t>
      </w:r>
      <w:r w:rsidR="00B22AAB">
        <w:rPr>
          <w:lang w:val="en-US"/>
        </w:rPr>
        <w:fldChar w:fldCharType="end"/>
      </w:r>
      <w:r w:rsidR="007B6B2C" w:rsidRPr="007B6B2C">
        <w:t xml:space="preserve">. </w:t>
      </w:r>
      <w:r w:rsidR="00B443E9">
        <w:t>К</w:t>
      </w:r>
      <w:r w:rsidR="006B32CF">
        <w:t xml:space="preserve">омпоненте </w:t>
      </w:r>
      <w:r w:rsidR="00B443E9">
        <w:t xml:space="preserve">овог система </w:t>
      </w:r>
      <w:r w:rsidR="006B32CF">
        <w:t>се покрећу у</w:t>
      </w:r>
      <w:r w:rsidR="007B6B2C" w:rsidRPr="007B6B2C">
        <w:t xml:space="preserve"> засебним </w:t>
      </w:r>
      <w:r w:rsidR="007B6B2C" w:rsidRPr="00977696">
        <w:rPr>
          <w:i/>
          <w:iCs/>
          <w:lang w:val="en-US"/>
        </w:rPr>
        <w:t>Docker</w:t>
      </w:r>
      <w:r w:rsidR="007B6B2C">
        <w:rPr>
          <w:lang w:val="en-US"/>
        </w:rPr>
        <w:t xml:space="preserve"> </w:t>
      </w:r>
      <w:r w:rsidR="007B6B2C" w:rsidRPr="007B6B2C">
        <w:t>контејнерима</w:t>
      </w:r>
      <w:r w:rsidR="00B22AAB">
        <w:rPr>
          <w:lang w:val="en-US"/>
        </w:rPr>
        <w:t xml:space="preserve"> </w:t>
      </w:r>
      <w:r w:rsidR="00B22AAB">
        <w:rPr>
          <w:lang w:val="en-US"/>
        </w:rPr>
        <w:fldChar w:fldCharType="begin"/>
      </w:r>
      <w:r w:rsidR="00B22AAB">
        <w:rPr>
          <w:lang w:val="en-US"/>
        </w:rPr>
        <w:instrText xml:space="preserve"> REF _Ref240351271 \w \h </w:instrText>
      </w:r>
      <w:r w:rsidR="00B22AAB">
        <w:rPr>
          <w:lang w:val="en-US"/>
        </w:rPr>
      </w:r>
      <w:r w:rsidR="00B22AAB">
        <w:rPr>
          <w:lang w:val="en-US"/>
        </w:rPr>
        <w:fldChar w:fldCharType="separate"/>
      </w:r>
      <w:r w:rsidR="009106BC">
        <w:rPr>
          <w:lang w:val="en-US"/>
        </w:rPr>
        <w:t>[32]</w:t>
      </w:r>
      <w:r w:rsidR="00B22AAB">
        <w:rPr>
          <w:lang w:val="en-US"/>
        </w:rPr>
        <w:fldChar w:fldCharType="end"/>
      </w:r>
      <w:r w:rsidR="00B443E9">
        <w:t>:</w:t>
      </w:r>
      <w:r w:rsidR="006B32CF">
        <w:t xml:space="preserve"> п</w:t>
      </w:r>
      <w:r w:rsidR="007B6B2C" w:rsidRPr="007B6B2C">
        <w:t>озадински део</w:t>
      </w:r>
      <w:r w:rsidR="007B6B2C">
        <w:t xml:space="preserve"> (енг. </w:t>
      </w:r>
      <w:r w:rsidR="00977696" w:rsidRPr="007B6B2C">
        <w:rPr>
          <w:i/>
          <w:iCs/>
          <w:lang w:val="en-US"/>
        </w:rPr>
        <w:t>back</w:t>
      </w:r>
      <w:r w:rsidR="00977696">
        <w:rPr>
          <w:i/>
          <w:iCs/>
          <w:lang w:val="en-US"/>
        </w:rPr>
        <w:t>end</w:t>
      </w:r>
      <w:r w:rsidR="007B6B2C">
        <w:t>)</w:t>
      </w:r>
      <w:r w:rsidR="007B6B2C" w:rsidRPr="007B6B2C">
        <w:t>,</w:t>
      </w:r>
      <w:r w:rsidR="00977696" w:rsidRPr="00977696">
        <w:t xml:space="preserve"> </w:t>
      </w:r>
      <w:r w:rsidR="00977696">
        <w:t>база података,</w:t>
      </w:r>
      <w:r w:rsidR="007B6B2C" w:rsidRPr="007B6B2C">
        <w:t xml:space="preserve"> </w:t>
      </w:r>
      <w:r w:rsidR="007B6B2C">
        <w:t xml:space="preserve">привремено </w:t>
      </w:r>
      <w:r w:rsidR="007B6B2C" w:rsidRPr="007B6B2C">
        <w:t>склади</w:t>
      </w:r>
      <w:r w:rsidR="00DC1727">
        <w:softHyphen/>
      </w:r>
      <w:r w:rsidR="007B6B2C" w:rsidRPr="007B6B2C">
        <w:t>ште записа и складиште датотека. Позадински део опслужује два домена. Прв</w:t>
      </w:r>
      <w:r w:rsidR="00535A4C">
        <w:t>и</w:t>
      </w:r>
      <w:r w:rsidR="007B6B2C" w:rsidRPr="007B6B2C">
        <w:t xml:space="preserve"> </w:t>
      </w:r>
      <w:r w:rsidR="00535A4C">
        <w:t xml:space="preserve">служи </w:t>
      </w:r>
      <w:r w:rsidR="007B6B2C" w:rsidRPr="007B6B2C">
        <w:t xml:space="preserve">саму апликацију, </w:t>
      </w:r>
      <w:r w:rsidR="00A15E1E">
        <w:t>а</w:t>
      </w:r>
      <w:r w:rsidR="007B6B2C" w:rsidRPr="007B6B2C">
        <w:t xml:space="preserve"> друг</w:t>
      </w:r>
      <w:r w:rsidR="00535A4C">
        <w:t xml:space="preserve">и служи </w:t>
      </w:r>
      <w:r w:rsidR="007B6B2C" w:rsidRPr="007B6B2C">
        <w:t>страниц</w:t>
      </w:r>
      <w:r w:rsidR="006A4FE1">
        <w:t>у</w:t>
      </w:r>
      <w:r w:rsidR="007B6B2C" w:rsidRPr="007B6B2C">
        <w:t xml:space="preserve"> за откључавање </w:t>
      </w:r>
      <w:r w:rsidR="00535A4C">
        <w:t xml:space="preserve">серверских тајни </w:t>
      </w:r>
      <w:r w:rsidR="007B6B2C" w:rsidRPr="007B6B2C">
        <w:t xml:space="preserve">док је </w:t>
      </w:r>
      <w:r w:rsidR="003C3DAB">
        <w:br/>
      </w:r>
      <w:r w:rsidR="007B6B2C" w:rsidRPr="007B6B2C">
        <w:t xml:space="preserve">сеф закључан. </w:t>
      </w:r>
      <w:r w:rsidR="00A15E1E" w:rsidRPr="00A15E1E">
        <w:t xml:space="preserve">Подизање система почиње од </w:t>
      </w:r>
      <w:r w:rsidR="00A15E1E">
        <w:t>провере</w:t>
      </w:r>
      <w:r w:rsidR="00A15E1E" w:rsidRPr="00A15E1E">
        <w:t xml:space="preserve"> </w:t>
      </w:r>
      <w:r w:rsidR="00A15E1E">
        <w:t>стања</w:t>
      </w:r>
      <w:r w:rsidR="00A15E1E" w:rsidRPr="00A15E1E">
        <w:t xml:space="preserve"> сеф</w:t>
      </w:r>
      <w:r w:rsidR="00A15E1E">
        <w:t>а</w:t>
      </w:r>
      <w:r w:rsidR="00A15E1E" w:rsidRPr="00A15E1E">
        <w:t xml:space="preserve">. Ако </w:t>
      </w:r>
      <w:r w:rsidR="00A15E1E">
        <w:t>је сеф закључан</w:t>
      </w:r>
      <w:r w:rsidR="00A15E1E" w:rsidRPr="00A15E1E">
        <w:t>, остали контејнери се не покрећу.</w:t>
      </w:r>
      <w:r w:rsidR="00A15E1E">
        <w:rPr>
          <w:lang w:val="sr-Latn-RS"/>
        </w:rPr>
        <w:t xml:space="preserve"> </w:t>
      </w:r>
      <w:r w:rsidR="00A15E1E" w:rsidRPr="00A15E1E">
        <w:t>Откључане тајне не уписују се на диск, већ у датотеке привременог система датотека</w:t>
      </w:r>
      <w:r w:rsidR="00535A4C">
        <w:t xml:space="preserve"> (енг</w:t>
      </w:r>
      <w:r w:rsidR="00535A4C">
        <w:rPr>
          <w:lang w:val="en-US"/>
        </w:rPr>
        <w:t xml:space="preserve">. </w:t>
      </w:r>
      <w:r w:rsidR="00535A4C" w:rsidRPr="00535A4C">
        <w:rPr>
          <w:i/>
          <w:iCs/>
          <w:lang w:val="en-US"/>
        </w:rPr>
        <w:t>temporary file system</w:t>
      </w:r>
      <w:r w:rsidR="00535A4C">
        <w:t xml:space="preserve">, </w:t>
      </w:r>
      <w:r w:rsidR="00535A4C">
        <w:rPr>
          <w:lang w:val="en-US"/>
        </w:rPr>
        <w:t>tmpfs</w:t>
      </w:r>
      <w:r w:rsidR="00535A4C">
        <w:t>)</w:t>
      </w:r>
      <w:r w:rsidR="00A15E1E">
        <w:t xml:space="preserve"> који се налази у радној меморији</w:t>
      </w:r>
      <w:r w:rsidR="007B6B2C" w:rsidRPr="007B6B2C">
        <w:t xml:space="preserve">. Распоред је приказан на слици </w:t>
      </w:r>
      <w:r w:rsidR="003C3833">
        <w:fldChar w:fldCharType="begin"/>
      </w:r>
      <w:r w:rsidR="003C3833">
        <w:instrText xml:space="preserve"> REF _Ref240346357 \h </w:instrText>
      </w:r>
      <w:r w:rsidR="00D34117" w:rsidRPr="00D34117">
        <w:instrText>\# 0</w:instrText>
      </w:r>
      <w:r w:rsidR="00D34117">
        <w:instrText xml:space="preserve"> </w:instrText>
      </w:r>
      <w:r w:rsidR="003C3833">
        <w:fldChar w:fldCharType="separate"/>
      </w:r>
      <w:r w:rsidR="009106BC">
        <w:t>6</w:t>
      </w:r>
      <w:r w:rsidR="003C3833">
        <w:fldChar w:fldCharType="end"/>
      </w:r>
      <w:r w:rsidR="007B6B2C" w:rsidRPr="007B6B2C">
        <w:t>.</w:t>
      </w:r>
    </w:p>
    <w:p w14:paraId="2DF8F2C4" w14:textId="77777777" w:rsidR="00A069E3" w:rsidRDefault="000B762E" w:rsidP="00A069E3">
      <w:pPr>
        <w:pStyle w:val="Slika"/>
        <w:spacing w:before="360"/>
      </w:pPr>
      <w:r w:rsidRPr="000B762E">
        <w:rPr>
          <w:noProof/>
        </w:rPr>
        <w:drawing>
          <wp:inline distT="0" distB="0" distL="0" distR="0" wp14:anchorId="1D7413BF" wp14:editId="3A806BE6">
            <wp:extent cx="5076190" cy="3707765"/>
            <wp:effectExtent l="0" t="0" r="0" b="6985"/>
            <wp:docPr id="131230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0842"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076190" cy="3707765"/>
                    </a:xfrm>
                    <a:prstGeom prst="rect">
                      <a:avLst/>
                    </a:prstGeom>
                  </pic:spPr>
                </pic:pic>
              </a:graphicData>
            </a:graphic>
          </wp:inline>
        </w:drawing>
      </w:r>
    </w:p>
    <w:p w14:paraId="4717400E" w14:textId="2DEAEA97" w:rsidR="004A6274" w:rsidRPr="00A069E3" w:rsidRDefault="00A069E3" w:rsidP="00A069E3">
      <w:pPr>
        <w:pStyle w:val="Caption"/>
        <w:spacing w:before="160"/>
      </w:pPr>
      <w:bookmarkStart w:id="36" w:name="_Ref240346357"/>
      <w:bookmarkStart w:id="37" w:name="_Toc240527654"/>
      <w:r>
        <w:t xml:space="preserve">Слика </w:t>
      </w:r>
      <w:fldSimple w:instr=" SEQ Слика \* ARABIC ">
        <w:r w:rsidR="009106BC">
          <w:rPr>
            <w:noProof/>
          </w:rPr>
          <w:t>6</w:t>
        </w:r>
      </w:fldSimple>
      <w:bookmarkEnd w:id="36"/>
      <w:r>
        <w:t xml:space="preserve">: </w:t>
      </w:r>
      <w:r w:rsidRPr="007D4DD4">
        <w:t>Распоред компоненти система.</w:t>
      </w:r>
      <w:bookmarkEnd w:id="37"/>
    </w:p>
    <w:p w14:paraId="2CAA9665" w14:textId="75A74AD5" w:rsidR="00FB7FF9" w:rsidRDefault="00480291" w:rsidP="00480291">
      <w:pPr>
        <w:pStyle w:val="Heading2"/>
      </w:pPr>
      <w:bookmarkStart w:id="38" w:name="_Toc240527610"/>
      <w:r w:rsidRPr="00480291">
        <w:lastRenderedPageBreak/>
        <w:t>Модел претњи и ограничења система</w:t>
      </w:r>
      <w:bookmarkEnd w:id="38"/>
    </w:p>
    <w:p w14:paraId="0D947FD6" w14:textId="07E88525" w:rsidR="00FB7FF9" w:rsidRPr="00F14255" w:rsidRDefault="00F22B79" w:rsidP="001D1269">
      <w:pPr>
        <w:ind w:firstLine="567"/>
        <w:rPr>
          <w:lang w:val="sr-Latn-RS"/>
        </w:rPr>
      </w:pPr>
      <w:r w:rsidRPr="00F22B79">
        <w:t xml:space="preserve">Модел претњи полази од претпоставке да </w:t>
      </w:r>
      <w:r>
        <w:t xml:space="preserve">се Креденац извршава </w:t>
      </w:r>
      <w:r w:rsidRPr="00F22B79">
        <w:t xml:space="preserve">на једној машини којом управља један оператер. </w:t>
      </w:r>
      <w:r w:rsidR="004A6AF2" w:rsidRPr="004A6AF2">
        <w:t xml:space="preserve">Веза међу контејнерима је шифрована, што штити од прислушкивања на самој машини. </w:t>
      </w:r>
      <w:r w:rsidR="00A67A94" w:rsidRPr="00A67A94">
        <w:t xml:space="preserve">Претње које систем обухвата и мере које на њих одговарају приказане су у табели </w:t>
      </w:r>
      <w:r w:rsidR="00016F6F">
        <w:fldChar w:fldCharType="begin"/>
      </w:r>
      <w:r w:rsidR="00016F6F">
        <w:instrText xml:space="preserve"> REF _Ref240347588 \h </w:instrText>
      </w:r>
      <w:r w:rsidR="00016F6F" w:rsidRPr="00016F6F">
        <w:instrText>\# 0</w:instrText>
      </w:r>
      <w:r w:rsidR="00016F6F">
        <w:instrText xml:space="preserve"> </w:instrText>
      </w:r>
      <w:r w:rsidR="00016F6F">
        <w:fldChar w:fldCharType="separate"/>
      </w:r>
      <w:r w:rsidR="009106BC">
        <w:t>2</w:t>
      </w:r>
      <w:r w:rsidR="00016F6F">
        <w:fldChar w:fldCharType="end"/>
      </w:r>
      <w:r w:rsidR="00A67A94" w:rsidRPr="00A67A94">
        <w:t>.</w:t>
      </w:r>
    </w:p>
    <w:p w14:paraId="6CEEE91D" w14:textId="24BBA06E" w:rsidR="006A420C" w:rsidRDefault="006A420C" w:rsidP="006A420C">
      <w:pPr>
        <w:pStyle w:val="Natpisiznad"/>
        <w:spacing w:before="200"/>
      </w:pPr>
      <w:bookmarkStart w:id="39" w:name="_Ref240347588"/>
      <w:bookmarkStart w:id="40" w:name="_Toc240527676"/>
      <w:r>
        <w:t xml:space="preserve">Табела </w:t>
      </w:r>
      <w:fldSimple w:instr=" SEQ Табела \* ARABIC ">
        <w:r w:rsidR="009106BC">
          <w:rPr>
            <w:noProof/>
          </w:rPr>
          <w:t>2</w:t>
        </w:r>
      </w:fldSimple>
      <w:bookmarkEnd w:id="39"/>
      <w:r>
        <w:t xml:space="preserve">: </w:t>
      </w:r>
      <w:r w:rsidRPr="0064391B">
        <w:t>Претње и мере заштите.</w:t>
      </w:r>
      <w:bookmarkEnd w:id="40"/>
    </w:p>
    <w:tbl>
      <w:tblPr>
        <w:tblStyle w:val="TabelaFTN"/>
        <w:tblW w:w="5000" w:type="pct"/>
        <w:tblLook w:val="0420" w:firstRow="1" w:lastRow="0" w:firstColumn="0" w:lastColumn="0" w:noHBand="0" w:noVBand="1"/>
      </w:tblPr>
      <w:tblGrid>
        <w:gridCol w:w="2619"/>
        <w:gridCol w:w="5355"/>
      </w:tblGrid>
      <w:tr w:rsidR="00FC3377" w14:paraId="338687C7" w14:textId="77777777" w:rsidTr="002B23FF">
        <w:trPr>
          <w:cnfStyle w:val="100000000000" w:firstRow="1" w:lastRow="0" w:firstColumn="0" w:lastColumn="0" w:oddVBand="0" w:evenVBand="0" w:oddHBand="0" w:evenHBand="0" w:firstRowFirstColumn="0" w:firstRowLastColumn="0" w:lastRowFirstColumn="0" w:lastRowLastColumn="0"/>
          <w:cantSplit/>
          <w:tblHeader/>
        </w:trPr>
        <w:tc>
          <w:tcPr>
            <w:tcW w:w="1642" w:type="pct"/>
            <w:tcBorders>
              <w:top w:val="single" w:sz="8" w:space="0" w:color="auto"/>
              <w:left w:val="single" w:sz="8" w:space="0" w:color="auto"/>
              <w:bottom w:val="single" w:sz="8" w:space="0" w:color="auto"/>
            </w:tcBorders>
            <w:shd w:val="clear" w:color="auto" w:fill="E8E8E8" w:themeFill="background2"/>
          </w:tcPr>
          <w:p w14:paraId="2B29F162" w14:textId="67488A94" w:rsidR="00FC3377" w:rsidRPr="00A67A94" w:rsidRDefault="00A67A94" w:rsidP="00A67A94">
            <w:pPr>
              <w:pStyle w:val="Tabelazaglavlje"/>
            </w:pPr>
            <w:r w:rsidRPr="00A67A94">
              <w:t>Претња</w:t>
            </w:r>
          </w:p>
        </w:tc>
        <w:tc>
          <w:tcPr>
            <w:tcW w:w="3358" w:type="pct"/>
            <w:tcBorders>
              <w:top w:val="single" w:sz="8" w:space="0" w:color="auto"/>
              <w:bottom w:val="single" w:sz="8" w:space="0" w:color="auto"/>
              <w:right w:val="single" w:sz="8" w:space="0" w:color="auto"/>
            </w:tcBorders>
            <w:shd w:val="clear" w:color="auto" w:fill="E8E8E8" w:themeFill="background2"/>
          </w:tcPr>
          <w:p w14:paraId="031E1133" w14:textId="09AD26A3" w:rsidR="00FC3377" w:rsidRPr="00A67A94" w:rsidRDefault="00A67A94" w:rsidP="00A67A94">
            <w:pPr>
              <w:pStyle w:val="Tabelazaglavlje"/>
            </w:pPr>
            <w:r w:rsidRPr="00A67A94">
              <w:t>Мера заштите</w:t>
            </w:r>
          </w:p>
        </w:tc>
      </w:tr>
      <w:tr w:rsidR="002B23FF" w14:paraId="1903AC6C" w14:textId="77777777" w:rsidTr="002B23FF">
        <w:trPr>
          <w:cantSplit/>
        </w:trPr>
        <w:tc>
          <w:tcPr>
            <w:tcW w:w="1642" w:type="pct"/>
            <w:tcBorders>
              <w:top w:val="single" w:sz="8" w:space="0" w:color="auto"/>
              <w:left w:val="single" w:sz="8" w:space="0" w:color="auto"/>
            </w:tcBorders>
          </w:tcPr>
          <w:p w14:paraId="4B13A441" w14:textId="0422F7F1" w:rsidR="002B23FF" w:rsidRDefault="002B23FF" w:rsidP="002B23FF">
            <w:pPr>
              <w:pStyle w:val="Tabelatekst"/>
            </w:pPr>
            <w:r w:rsidRPr="001C160C">
              <w:t>копија базе података или складишта датотека</w:t>
            </w:r>
          </w:p>
        </w:tc>
        <w:tc>
          <w:tcPr>
            <w:tcW w:w="3358" w:type="pct"/>
            <w:tcBorders>
              <w:top w:val="single" w:sz="8" w:space="0" w:color="auto"/>
              <w:right w:val="single" w:sz="8" w:space="0" w:color="auto"/>
            </w:tcBorders>
          </w:tcPr>
          <w:p w14:paraId="4B911C9E" w14:textId="15B2824B" w:rsidR="002B23FF" w:rsidRDefault="002B23FF" w:rsidP="002B23FF">
            <w:pPr>
              <w:pStyle w:val="Tabelatekst"/>
            </w:pPr>
            <w:r w:rsidRPr="001C160C">
              <w:t>подаци су шифровани, а кључеви се не налазе у бази</w:t>
            </w:r>
          </w:p>
        </w:tc>
      </w:tr>
      <w:tr w:rsidR="002B23FF" w14:paraId="226DE158" w14:textId="77777777" w:rsidTr="002B23FF">
        <w:trPr>
          <w:cantSplit/>
        </w:trPr>
        <w:tc>
          <w:tcPr>
            <w:tcW w:w="1642" w:type="pct"/>
            <w:tcBorders>
              <w:left w:val="single" w:sz="8" w:space="0" w:color="auto"/>
            </w:tcBorders>
          </w:tcPr>
          <w:p w14:paraId="3CFA689A" w14:textId="5246653F" w:rsidR="002B23FF" w:rsidRDefault="002B23FF" w:rsidP="002B23FF">
            <w:pPr>
              <w:pStyle w:val="Tabelatekst"/>
            </w:pPr>
            <w:r w:rsidRPr="001C160C">
              <w:t>право уписа у базу података</w:t>
            </w:r>
          </w:p>
        </w:tc>
        <w:tc>
          <w:tcPr>
            <w:tcW w:w="3358" w:type="pct"/>
            <w:tcBorders>
              <w:right w:val="single" w:sz="8" w:space="0" w:color="auto"/>
            </w:tcBorders>
          </w:tcPr>
          <w:p w14:paraId="6D8BACB7" w14:textId="31DFD166" w:rsidR="002B23FF" w:rsidRDefault="002B23FF" w:rsidP="002B23FF">
            <w:pPr>
              <w:pStyle w:val="Tabelatekst"/>
            </w:pPr>
            <w:r w:rsidRPr="001C160C">
              <w:t>измена записа открива се провером контролн</w:t>
            </w:r>
            <w:r>
              <w:t>е ознаке</w:t>
            </w:r>
          </w:p>
        </w:tc>
      </w:tr>
      <w:tr w:rsidR="002B23FF" w14:paraId="0768350B" w14:textId="77777777" w:rsidTr="002B23FF">
        <w:trPr>
          <w:cantSplit/>
        </w:trPr>
        <w:tc>
          <w:tcPr>
            <w:tcW w:w="1642" w:type="pct"/>
            <w:tcBorders>
              <w:left w:val="single" w:sz="8" w:space="0" w:color="auto"/>
            </w:tcBorders>
          </w:tcPr>
          <w:p w14:paraId="6C6A9FFE" w14:textId="02F819F6" w:rsidR="002B23FF" w:rsidRDefault="002B23FF" w:rsidP="002B23FF">
            <w:pPr>
              <w:pStyle w:val="Tabelatekst"/>
            </w:pPr>
            <w:r w:rsidRPr="001C160C">
              <w:t>други кориснички налог на истој машини</w:t>
            </w:r>
          </w:p>
        </w:tc>
        <w:tc>
          <w:tcPr>
            <w:tcW w:w="3358" w:type="pct"/>
            <w:tcBorders>
              <w:right w:val="single" w:sz="8" w:space="0" w:color="auto"/>
            </w:tcBorders>
          </w:tcPr>
          <w:p w14:paraId="5188C7DC" w14:textId="14C6DD42" w:rsidR="002B23FF" w:rsidRDefault="002B23FF" w:rsidP="002B23FF">
            <w:pPr>
              <w:pStyle w:val="Tabelatekst"/>
            </w:pPr>
            <w:r w:rsidRPr="001C160C">
              <w:t xml:space="preserve">тајне </w:t>
            </w:r>
            <w:r w:rsidR="00DB247F">
              <w:t>се налазе</w:t>
            </w:r>
            <w:r w:rsidRPr="001C160C">
              <w:t xml:space="preserve"> у радној меморији у директоријуму доступном само </w:t>
            </w:r>
            <w:r>
              <w:t>корисничком налогу операт</w:t>
            </w:r>
            <w:r w:rsidR="0064785A">
              <w:t>е</w:t>
            </w:r>
            <w:r>
              <w:t>ра</w:t>
            </w:r>
          </w:p>
        </w:tc>
      </w:tr>
      <w:tr w:rsidR="00406ED0" w14:paraId="36F6F870" w14:textId="77777777" w:rsidTr="002B23FF">
        <w:trPr>
          <w:cantSplit/>
        </w:trPr>
        <w:tc>
          <w:tcPr>
            <w:tcW w:w="1642" w:type="pct"/>
            <w:tcBorders>
              <w:left w:val="single" w:sz="8" w:space="0" w:color="auto"/>
            </w:tcBorders>
          </w:tcPr>
          <w:p w14:paraId="509BB189" w14:textId="77777777" w:rsidR="00406ED0" w:rsidRDefault="00406ED0" w:rsidP="002B23FF">
            <w:pPr>
              <w:pStyle w:val="Tabelatekst"/>
            </w:pPr>
            <w:r w:rsidRPr="001C160C">
              <w:t>клониран аутентификатор</w:t>
            </w:r>
          </w:p>
        </w:tc>
        <w:tc>
          <w:tcPr>
            <w:tcW w:w="3358" w:type="pct"/>
            <w:tcBorders>
              <w:right w:val="single" w:sz="8" w:space="0" w:color="auto"/>
            </w:tcBorders>
          </w:tcPr>
          <w:p w14:paraId="7FF6B7D2" w14:textId="77777777" w:rsidR="00406ED0" w:rsidRDefault="00406ED0" w:rsidP="002B23FF">
            <w:pPr>
              <w:pStyle w:val="Tabelatekst"/>
            </w:pPr>
            <w:r w:rsidRPr="001C160C">
              <w:t>понављање открива бројач употребе кључа</w:t>
            </w:r>
          </w:p>
        </w:tc>
      </w:tr>
      <w:tr w:rsidR="002B23FF" w14:paraId="56FCA51B" w14:textId="77777777" w:rsidTr="002B23FF">
        <w:trPr>
          <w:cantSplit/>
        </w:trPr>
        <w:tc>
          <w:tcPr>
            <w:tcW w:w="1642" w:type="pct"/>
            <w:tcBorders>
              <w:left w:val="single" w:sz="8" w:space="0" w:color="auto"/>
            </w:tcBorders>
          </w:tcPr>
          <w:p w14:paraId="43C78C9C" w14:textId="4D37206C" w:rsidR="002B23FF" w:rsidRDefault="002B23FF" w:rsidP="002B23FF">
            <w:pPr>
              <w:pStyle w:val="Tabelatekst"/>
            </w:pPr>
            <w:r w:rsidRPr="001C160C">
              <w:t>копија складишта апликације на телефону</w:t>
            </w:r>
          </w:p>
        </w:tc>
        <w:tc>
          <w:tcPr>
            <w:tcW w:w="3358" w:type="pct"/>
            <w:tcBorders>
              <w:right w:val="single" w:sz="8" w:space="0" w:color="auto"/>
            </w:tcBorders>
          </w:tcPr>
          <w:p w14:paraId="596A1D8E" w14:textId="69B70E3A" w:rsidR="002B23FF" w:rsidRDefault="002B23FF" w:rsidP="002B23FF">
            <w:pPr>
              <w:pStyle w:val="Tabelatekst"/>
            </w:pPr>
            <w:r w:rsidRPr="001C160C">
              <w:t xml:space="preserve">кључ за податке умотан је кључем из безбедног хардвера, </w:t>
            </w:r>
            <w:r w:rsidR="00406ED0">
              <w:t>тако да</w:t>
            </w:r>
            <w:r w:rsidRPr="001C160C">
              <w:t xml:space="preserve"> погађање PIN-а мора </w:t>
            </w:r>
            <w:r w:rsidR="00406ED0">
              <w:t>бити</w:t>
            </w:r>
            <w:r w:rsidRPr="001C160C">
              <w:t xml:space="preserve"> на самом телефону</w:t>
            </w:r>
          </w:p>
        </w:tc>
      </w:tr>
      <w:tr w:rsidR="002B23FF" w14:paraId="38D7F1ED" w14:textId="77777777" w:rsidTr="002B23FF">
        <w:trPr>
          <w:cantSplit/>
        </w:trPr>
        <w:tc>
          <w:tcPr>
            <w:tcW w:w="1642" w:type="pct"/>
            <w:tcBorders>
              <w:left w:val="single" w:sz="8" w:space="0" w:color="auto"/>
              <w:bottom w:val="single" w:sz="8" w:space="0" w:color="auto"/>
            </w:tcBorders>
          </w:tcPr>
          <w:p w14:paraId="32B1917D" w14:textId="2580E98C" w:rsidR="002B23FF" w:rsidRDefault="002B23FF" w:rsidP="002B23FF">
            <w:pPr>
              <w:pStyle w:val="Tabelatekst"/>
            </w:pPr>
            <w:r w:rsidRPr="001C160C">
              <w:t>уобичајени напади на веб апликације</w:t>
            </w:r>
          </w:p>
        </w:tc>
        <w:tc>
          <w:tcPr>
            <w:tcW w:w="3358" w:type="pct"/>
            <w:tcBorders>
              <w:bottom w:val="single" w:sz="8" w:space="0" w:color="auto"/>
              <w:right w:val="single" w:sz="8" w:space="0" w:color="auto"/>
            </w:tcBorders>
          </w:tcPr>
          <w:p w14:paraId="6127398E" w14:textId="6F28D096" w:rsidR="002B23FF" w:rsidRDefault="002B23FF" w:rsidP="002B23FF">
            <w:pPr>
              <w:pStyle w:val="Tabelatekst"/>
            </w:pPr>
            <w:r w:rsidRPr="001C160C">
              <w:t>посебан токен уз сваки захтев, строга политика садржаја, забрана уграђивања у туђу страницу и ограничење броја захтева</w:t>
            </w:r>
          </w:p>
        </w:tc>
      </w:tr>
    </w:tbl>
    <w:p w14:paraId="43A9FD70" w14:textId="1CF52404" w:rsidR="00FB7FF9" w:rsidRDefault="006A420C" w:rsidP="006A420C">
      <w:pPr>
        <w:spacing w:before="240"/>
        <w:ind w:firstLine="567"/>
      </w:pPr>
      <w:r w:rsidRPr="006A420C">
        <w:t xml:space="preserve">Изван домена </w:t>
      </w:r>
      <w:r w:rsidR="00AA2E8D">
        <w:t xml:space="preserve">заштите </w:t>
      </w:r>
      <w:r w:rsidRPr="006A420C">
        <w:t xml:space="preserve">остају администраторски приступ машини док систем ради, компромитован прегледач или телефон и </w:t>
      </w:r>
      <w:r w:rsidR="00FC50C5">
        <w:t>компромитовани пружалац тунела</w:t>
      </w:r>
      <w:r w:rsidRPr="006A420C">
        <w:t xml:space="preserve"> који прекида TLS (</w:t>
      </w:r>
      <w:r w:rsidRPr="006A420C">
        <w:rPr>
          <w:i/>
          <w:iCs/>
          <w:lang w:val="en-US"/>
        </w:rPr>
        <w:t>Transport Layer Security</w:t>
      </w:r>
      <w:r w:rsidRPr="006A420C">
        <w:t xml:space="preserve">) </w:t>
      </w:r>
      <w:r w:rsidR="00C74B47">
        <w:fldChar w:fldCharType="begin"/>
      </w:r>
      <w:r w:rsidR="00C74B47">
        <w:instrText xml:space="preserve"> REF _Ref240348144 \w \h </w:instrText>
      </w:r>
      <w:r w:rsidR="00C74B47">
        <w:fldChar w:fldCharType="separate"/>
      </w:r>
      <w:r w:rsidR="009106BC">
        <w:t>[33]</w:t>
      </w:r>
      <w:r w:rsidR="00C74B47">
        <w:fldChar w:fldCharType="end"/>
      </w:r>
      <w:r w:rsidR="00C74B47">
        <w:fldChar w:fldCharType="begin"/>
      </w:r>
      <w:r w:rsidR="00C74B47">
        <w:instrText xml:space="preserve"> REF _Ref240348146 \w \h </w:instrText>
      </w:r>
      <w:r w:rsidR="00C74B47">
        <w:fldChar w:fldCharType="separate"/>
      </w:r>
      <w:r w:rsidR="009106BC">
        <w:t>[34]</w:t>
      </w:r>
      <w:r w:rsidR="00C74B47">
        <w:fldChar w:fldCharType="end"/>
      </w:r>
      <w:r w:rsidR="00C74B47">
        <w:t xml:space="preserve"> </w:t>
      </w:r>
      <w:r w:rsidRPr="006A420C">
        <w:t xml:space="preserve">пре </w:t>
      </w:r>
      <w:r w:rsidR="0098432C">
        <w:t xml:space="preserve">него што </w:t>
      </w:r>
      <w:r w:rsidRPr="006A420C">
        <w:t xml:space="preserve">саобраћај </w:t>
      </w:r>
      <w:r w:rsidR="0098432C">
        <w:t>стигне до</w:t>
      </w:r>
      <w:r w:rsidRPr="006A420C">
        <w:t xml:space="preserve"> машин</w:t>
      </w:r>
      <w:r w:rsidR="0098432C">
        <w:t>е</w:t>
      </w:r>
      <w:r w:rsidRPr="006A420C">
        <w:t xml:space="preserve">. Губитак свих уписаних кључева за Локот је ненадокнадив, што је последица </w:t>
      </w:r>
      <w:r w:rsidR="00FC50C5">
        <w:t>тога</w:t>
      </w:r>
      <w:r w:rsidRPr="006A420C">
        <w:t xml:space="preserve"> да тајне не постоје нигде изван сефа</w:t>
      </w:r>
      <w:r w:rsidR="00FC50C5">
        <w:t xml:space="preserve"> и аутентификатора</w:t>
      </w:r>
      <w:r w:rsidRPr="006A420C">
        <w:t>.</w:t>
      </w:r>
    </w:p>
    <w:p w14:paraId="60CFC32B" w14:textId="60CFFA51" w:rsidR="00F4356B" w:rsidRDefault="0049637E" w:rsidP="0049637E">
      <w:pPr>
        <w:pStyle w:val="Heading2"/>
      </w:pPr>
      <w:bookmarkStart w:id="41" w:name="_Toc240527611"/>
      <w:r w:rsidRPr="0049637E">
        <w:t>Коришћене технологије</w:t>
      </w:r>
      <w:bookmarkEnd w:id="41"/>
    </w:p>
    <w:p w14:paraId="5B9706AD" w14:textId="29FE60CF" w:rsidR="00F4356B" w:rsidRDefault="0049637E" w:rsidP="00D21B8F">
      <w:pPr>
        <w:ind w:firstLine="567"/>
      </w:pPr>
      <w:r>
        <w:t xml:space="preserve">Сва три подсистема написана су у језику </w:t>
      </w:r>
      <w:r w:rsidRPr="00CF0DF8">
        <w:rPr>
          <w:i/>
          <w:iCs/>
          <w:lang w:val="en-US"/>
        </w:rPr>
        <w:t>Kotlin</w:t>
      </w:r>
      <w:r>
        <w:t xml:space="preserve">. Привезак је </w:t>
      </w:r>
      <w:r w:rsidRPr="00CF0DF8">
        <w:rPr>
          <w:i/>
          <w:iCs/>
          <w:lang w:val="en-US"/>
        </w:rPr>
        <w:t>Android</w:t>
      </w:r>
      <w:r>
        <w:t xml:space="preserve"> апликација са корисничким интерфејсом у </w:t>
      </w:r>
      <w:r w:rsidR="0091044D">
        <w:rPr>
          <w:i/>
          <w:iCs/>
          <w:lang w:val="en-US"/>
        </w:rPr>
        <w:t xml:space="preserve">Jetpack </w:t>
      </w:r>
      <w:r w:rsidRPr="00CF0DF8">
        <w:rPr>
          <w:i/>
          <w:iCs/>
          <w:lang w:val="en-US"/>
        </w:rPr>
        <w:t>Compose</w:t>
      </w:r>
      <w:r w:rsidR="0091044D">
        <w:t xml:space="preserve"> развојном оквиру</w:t>
      </w:r>
      <w:r>
        <w:t xml:space="preserve">. Позадински део Креденца </w:t>
      </w:r>
      <w:r w:rsidR="0091044D">
        <w:t>користи</w:t>
      </w:r>
      <w:r>
        <w:t xml:space="preserve"> </w:t>
      </w:r>
      <w:r w:rsidRPr="00CF0DF8">
        <w:rPr>
          <w:i/>
          <w:iCs/>
          <w:lang w:val="en-US"/>
        </w:rPr>
        <w:t>Ktor</w:t>
      </w:r>
      <w:r>
        <w:t xml:space="preserve">, док је </w:t>
      </w:r>
      <w:r w:rsidR="0091044D">
        <w:t>интернет</w:t>
      </w:r>
      <w:r>
        <w:t xml:space="preserve"> страница писана у </w:t>
      </w:r>
      <w:r w:rsidRPr="00CF0DF8">
        <w:rPr>
          <w:i/>
          <w:iCs/>
          <w:lang w:val="en-US"/>
        </w:rPr>
        <w:t>TypeScript</w:t>
      </w:r>
      <w:r w:rsidR="0091044D" w:rsidRPr="0091044D">
        <w:t>-у</w:t>
      </w:r>
      <w:r>
        <w:t xml:space="preserve">, без </w:t>
      </w:r>
      <w:r w:rsidR="0091044D">
        <w:t xml:space="preserve">посебног развојног </w:t>
      </w:r>
      <w:r>
        <w:t xml:space="preserve">оквира. Локот је написан у </w:t>
      </w:r>
      <w:r w:rsidRPr="00CF0DF8">
        <w:rPr>
          <w:i/>
          <w:iCs/>
          <w:lang w:val="en-US"/>
        </w:rPr>
        <w:t>Kotlin</w:t>
      </w:r>
      <w:r>
        <w:t xml:space="preserve"> </w:t>
      </w:r>
      <w:r w:rsidRPr="00CF0DF8">
        <w:rPr>
          <w:i/>
          <w:iCs/>
          <w:lang w:val="en-US"/>
        </w:rPr>
        <w:t>Multiplatform</w:t>
      </w:r>
      <w:r w:rsidR="0091044D">
        <w:rPr>
          <w:i/>
          <w:iCs/>
        </w:rPr>
        <w:t xml:space="preserve"> </w:t>
      </w:r>
      <w:r w:rsidR="0091044D">
        <w:t>оквиру</w:t>
      </w:r>
      <w:r>
        <w:t xml:space="preserve">, </w:t>
      </w:r>
      <w:r w:rsidR="0091044D">
        <w:t xml:space="preserve">тако да </w:t>
      </w:r>
      <w:r>
        <w:t xml:space="preserve">се преводи </w:t>
      </w:r>
      <w:r w:rsidR="0091044D">
        <w:t xml:space="preserve">и </w:t>
      </w:r>
      <w:r>
        <w:t xml:space="preserve">у изворни </w:t>
      </w:r>
      <w:r w:rsidR="0091044D">
        <w:rPr>
          <w:lang w:val="en-US"/>
        </w:rPr>
        <w:t>(</w:t>
      </w:r>
      <w:r w:rsidR="0091044D">
        <w:t>енг.</w:t>
      </w:r>
      <w:r w:rsidR="0091044D">
        <w:rPr>
          <w:lang w:val="en-US"/>
        </w:rPr>
        <w:t xml:space="preserve"> </w:t>
      </w:r>
      <w:r w:rsidR="0091044D">
        <w:rPr>
          <w:i/>
          <w:iCs/>
          <w:lang w:val="en-US"/>
        </w:rPr>
        <w:t>native</w:t>
      </w:r>
      <w:r w:rsidR="0091044D">
        <w:rPr>
          <w:lang w:val="en-US"/>
        </w:rPr>
        <w:t xml:space="preserve">) </w:t>
      </w:r>
      <w:r>
        <w:t xml:space="preserve">програм и у </w:t>
      </w:r>
      <w:r w:rsidR="0091044D">
        <w:t>JVM (</w:t>
      </w:r>
      <w:r w:rsidR="0091044D" w:rsidRPr="0091044D">
        <w:rPr>
          <w:i/>
          <w:iCs/>
          <w:lang w:val="en-US"/>
        </w:rPr>
        <w:t>Java Virtual Machine</w:t>
      </w:r>
      <w:r w:rsidR="0091044D">
        <w:t xml:space="preserve">) </w:t>
      </w:r>
      <w:r>
        <w:t xml:space="preserve">библиотеку. Подаци се чувају у </w:t>
      </w:r>
      <w:r w:rsidR="0091044D" w:rsidRPr="00CF0DF8">
        <w:rPr>
          <w:i/>
          <w:iCs/>
          <w:lang w:val="en-US"/>
        </w:rPr>
        <w:t>PostgreSQL</w:t>
      </w:r>
      <w:r w:rsidR="0091044D">
        <w:t xml:space="preserve"> </w:t>
      </w:r>
      <w:r>
        <w:t xml:space="preserve">бази, </w:t>
      </w:r>
      <w:r w:rsidR="0091044D">
        <w:t xml:space="preserve">а </w:t>
      </w:r>
      <w:r>
        <w:t xml:space="preserve">записи са кратким роком трајања у </w:t>
      </w:r>
      <w:r w:rsidR="0091044D" w:rsidRPr="00CF0DF8">
        <w:rPr>
          <w:i/>
          <w:iCs/>
          <w:lang w:val="en-US"/>
        </w:rPr>
        <w:t>Redis</w:t>
      </w:r>
      <w:r w:rsidR="0091044D">
        <w:t xml:space="preserve"> бази</w:t>
      </w:r>
      <w:r w:rsidR="00656310">
        <w:t>.</w:t>
      </w:r>
      <w:r>
        <w:t xml:space="preserve"> </w:t>
      </w:r>
      <w:r w:rsidR="00656310">
        <w:t>Д</w:t>
      </w:r>
      <w:r>
        <w:t xml:space="preserve">атотеке </w:t>
      </w:r>
      <w:r w:rsidR="0091044D">
        <w:t xml:space="preserve">се </w:t>
      </w:r>
      <w:r>
        <w:t>складишт</w:t>
      </w:r>
      <w:r w:rsidR="00227691">
        <w:t>е</w:t>
      </w:r>
      <w:r>
        <w:t xml:space="preserve"> </w:t>
      </w:r>
      <w:r w:rsidR="0091044D">
        <w:t xml:space="preserve">у </w:t>
      </w:r>
      <w:r w:rsidRPr="00CF0DF8">
        <w:rPr>
          <w:i/>
          <w:iCs/>
          <w:lang w:val="en-US"/>
        </w:rPr>
        <w:t>MinIO</w:t>
      </w:r>
      <w:r w:rsidR="0091044D">
        <w:rPr>
          <w:lang w:val="sr-Latn-RS"/>
        </w:rPr>
        <w:t xml:space="preserve"> </w:t>
      </w:r>
      <w:r w:rsidR="0091044D">
        <w:t>систему за складиштење објеката</w:t>
      </w:r>
      <w:r>
        <w:t>.</w:t>
      </w:r>
      <w:r w:rsidR="00CB1C3D">
        <w:t xml:space="preserve"> За рад са ф</w:t>
      </w:r>
      <w:r>
        <w:t>ормати</w:t>
      </w:r>
      <w:r w:rsidR="00CB1C3D">
        <w:t>ма</w:t>
      </w:r>
      <w:r>
        <w:t xml:space="preserve"> које прописују WebAuthn и CTAP </w:t>
      </w:r>
      <w:r w:rsidR="00CB1C3D">
        <w:t xml:space="preserve">нису коришћене специјализоване </w:t>
      </w:r>
      <w:r>
        <w:t>библиотек</w:t>
      </w:r>
      <w:r w:rsidR="00CB1C3D">
        <w:t>е</w:t>
      </w:r>
      <w:r>
        <w:t xml:space="preserve">, будући да </w:t>
      </w:r>
      <w:r w:rsidR="00CB1C3D">
        <w:t xml:space="preserve">је </w:t>
      </w:r>
      <w:r>
        <w:t>управо</w:t>
      </w:r>
      <w:r w:rsidR="00CB1C3D">
        <w:t xml:space="preserve"> рад </w:t>
      </w:r>
      <w:r w:rsidR="00656310">
        <w:t xml:space="preserve">са </w:t>
      </w:r>
      <w:r w:rsidR="00CB1C3D">
        <w:t>њима</w:t>
      </w:r>
      <w:r>
        <w:t xml:space="preserve"> предмет </w:t>
      </w:r>
      <w:r w:rsidR="00CB1C3D">
        <w:t>изучавања</w:t>
      </w:r>
      <w:r>
        <w:t>.</w:t>
      </w:r>
    </w:p>
    <w:p w14:paraId="34EB5BCC" w14:textId="58F24BF1" w:rsidR="00F4356B" w:rsidRPr="00FB7FF9" w:rsidRDefault="00F4356B" w:rsidP="00F4356B">
      <w:pPr>
        <w:spacing w:before="240"/>
        <w:sectPr w:rsidR="00F4356B" w:rsidRPr="00FB7FF9" w:rsidSect="00EE4A85">
          <w:headerReference w:type="even" r:id="rId31"/>
          <w:headerReference w:type="first" r:id="rId32"/>
          <w:type w:val="oddPage"/>
          <w:pgSz w:w="9978" w:h="14173"/>
          <w:pgMar w:top="1417" w:right="850" w:bottom="1417" w:left="1134" w:header="567" w:footer="992" w:gutter="0"/>
          <w:cols w:space="708"/>
          <w:titlePg/>
          <w:docGrid w:linePitch="360"/>
        </w:sectPr>
      </w:pPr>
    </w:p>
    <w:p w14:paraId="442D78DA" w14:textId="77777777" w:rsidR="00EE4A85" w:rsidRDefault="00EE4A85" w:rsidP="00EE4A85">
      <w:pPr>
        <w:pStyle w:val="Glava"/>
      </w:pPr>
    </w:p>
    <w:p w14:paraId="1F821193" w14:textId="77777777" w:rsidR="00EE4A85" w:rsidRDefault="00EE4A85" w:rsidP="00EE4A85">
      <w:pPr>
        <w:pStyle w:val="Heading1"/>
      </w:pPr>
      <w:bookmarkStart w:id="42" w:name="_Toc240527612"/>
      <w:r w:rsidRPr="00F25F7B">
        <w:t>Привезак</w:t>
      </w:r>
      <w:bookmarkEnd w:id="42"/>
    </w:p>
    <w:p w14:paraId="5A1598E7" w14:textId="248F86C1" w:rsidR="00CC2568" w:rsidRDefault="00AC4422" w:rsidP="00836061">
      <w:pPr>
        <w:ind w:firstLine="567"/>
      </w:pPr>
      <w:r w:rsidRPr="00AC4422">
        <w:t xml:space="preserve">У овом поглављу описан је Привезак. Прво је наведено шта он јесте, а шта намерно није, </w:t>
      </w:r>
      <w:r w:rsidR="009D2EBC" w:rsidRPr="009D2EBC">
        <w:t xml:space="preserve">потом </w:t>
      </w:r>
      <w:r w:rsidRPr="00AC4422">
        <w:t xml:space="preserve">начин на који се уклапа у </w:t>
      </w:r>
      <w:r w:rsidRPr="00AC4422">
        <w:rPr>
          <w:i/>
          <w:iCs/>
          <w:lang w:val="en-US"/>
        </w:rPr>
        <w:t>Android</w:t>
      </w:r>
      <w:r>
        <w:rPr>
          <w:lang w:val="en-US"/>
        </w:rPr>
        <w:t xml:space="preserve"> </w:t>
      </w:r>
      <w:r w:rsidRPr="00AC4422">
        <w:t xml:space="preserve">системски </w:t>
      </w:r>
      <w:r w:rsidR="00715BEB">
        <w:t>оквир</w:t>
      </w:r>
      <w:r w:rsidRPr="00AC4422">
        <w:t xml:space="preserve"> за креденци</w:t>
      </w:r>
      <w:r w:rsidR="009D2EBC">
        <w:softHyphen/>
      </w:r>
      <w:r w:rsidRPr="00AC4422">
        <w:t>јале. Потом следе хијерархија кључева</w:t>
      </w:r>
      <w:r w:rsidR="00BB7EA0">
        <w:t xml:space="preserve"> коју користи</w:t>
      </w:r>
      <w:r w:rsidRPr="00AC4422">
        <w:t xml:space="preserve"> и </w:t>
      </w:r>
      <w:r w:rsidR="00BB7EA0">
        <w:t xml:space="preserve">њихова </w:t>
      </w:r>
      <w:r w:rsidRPr="00AC4422">
        <w:t>заштита PIN-ом</w:t>
      </w:r>
      <w:r w:rsidR="00BB7EA0">
        <w:t xml:space="preserve">. Затим описује </w:t>
      </w:r>
      <w:r w:rsidRPr="00AC4422">
        <w:t>формирањ</w:t>
      </w:r>
      <w:r w:rsidR="00BB7EA0">
        <w:t>е</w:t>
      </w:r>
      <w:r w:rsidRPr="00AC4422">
        <w:t xml:space="preserve"> </w:t>
      </w:r>
      <w:r w:rsidR="00BB7EA0" w:rsidRPr="00AC4422">
        <w:t>аутентификатор</w:t>
      </w:r>
      <w:r w:rsidR="00BB7EA0">
        <w:t>ског</w:t>
      </w:r>
      <w:r w:rsidR="00BB7EA0" w:rsidRPr="00AC4422">
        <w:t xml:space="preserve"> </w:t>
      </w:r>
      <w:r w:rsidRPr="00AC4422">
        <w:t>одговора, атестација кључа из безбедног хардвера</w:t>
      </w:r>
      <w:r w:rsidR="00BB7EA0">
        <w:t xml:space="preserve"> телефона, као</w:t>
      </w:r>
      <w:r w:rsidRPr="00AC4422">
        <w:t xml:space="preserve"> и одговор на захтеве</w:t>
      </w:r>
      <w:r w:rsidR="00BB7EA0" w:rsidRPr="00BB7EA0">
        <w:t xml:space="preserve"> </w:t>
      </w:r>
      <w:r w:rsidR="00BB7EA0" w:rsidRPr="00AC4422">
        <w:t>PRF</w:t>
      </w:r>
      <w:r w:rsidR="00BB7EA0">
        <w:t xml:space="preserve"> проширења</w:t>
      </w:r>
      <w:r w:rsidRPr="00AC4422">
        <w:t xml:space="preserve">. На крају су описана додатна очвршћавања, провера решења и </w:t>
      </w:r>
      <w:r w:rsidR="009D2172">
        <w:t xml:space="preserve">његова </w:t>
      </w:r>
      <w:r w:rsidRPr="00AC4422">
        <w:t>ограничења.</w:t>
      </w:r>
    </w:p>
    <w:p w14:paraId="043ED4E3" w14:textId="62B18443" w:rsidR="00836061" w:rsidRDefault="00836061" w:rsidP="00836061">
      <w:pPr>
        <w:pStyle w:val="Heading2"/>
      </w:pPr>
      <w:bookmarkStart w:id="43" w:name="_Toc240527613"/>
      <w:r w:rsidRPr="00836061">
        <w:t>Улога подсистема и намерна ограничења</w:t>
      </w:r>
      <w:bookmarkEnd w:id="43"/>
    </w:p>
    <w:p w14:paraId="7670F514" w14:textId="70EC3A24" w:rsidR="0003585E" w:rsidRDefault="0003585E" w:rsidP="0003585E">
      <w:pPr>
        <w:ind w:firstLine="567"/>
      </w:pPr>
      <w:r>
        <w:t>Привезак је</w:t>
      </w:r>
      <w:r w:rsidR="006A14BD">
        <w:t xml:space="preserve"> </w:t>
      </w:r>
      <w:r>
        <w:t xml:space="preserve">добављач креденцијала (енг. </w:t>
      </w:r>
      <w:r w:rsidRPr="0003585E">
        <w:rPr>
          <w:i/>
          <w:iCs/>
          <w:lang w:val="en-US"/>
        </w:rPr>
        <w:t>credential provider</w:t>
      </w:r>
      <w:r>
        <w:t xml:space="preserve">) за </w:t>
      </w:r>
      <w:r w:rsidRPr="0003585E">
        <w:rPr>
          <w:i/>
          <w:iCs/>
          <w:lang w:val="en-US"/>
        </w:rPr>
        <w:t>Android</w:t>
      </w:r>
      <w:r w:rsidR="00ED6065" w:rsidRPr="00ED6065">
        <w:t xml:space="preserve"> </w:t>
      </w:r>
      <w:r w:rsidR="00ED6065">
        <w:t>систем</w:t>
      </w:r>
      <w:r>
        <w:t xml:space="preserve">. Када страница или апликација </w:t>
      </w:r>
      <w:r w:rsidR="006A14BD">
        <w:t xml:space="preserve">на телефону </w:t>
      </w:r>
      <w:r>
        <w:t xml:space="preserve">затражи приступни кључ, систем приказује списак свих добављача </w:t>
      </w:r>
      <w:r w:rsidR="006A14BD">
        <w:t xml:space="preserve">и кључеве </w:t>
      </w:r>
      <w:r>
        <w:t>кој</w:t>
      </w:r>
      <w:r w:rsidR="006A14BD">
        <w:t>е</w:t>
      </w:r>
      <w:r>
        <w:t xml:space="preserve"> </w:t>
      </w:r>
      <w:r w:rsidR="006A14BD">
        <w:t xml:space="preserve">они </w:t>
      </w:r>
      <w:r>
        <w:t xml:space="preserve">нуде, </w:t>
      </w:r>
      <w:r w:rsidR="006A14BD">
        <w:t xml:space="preserve">што укључује и </w:t>
      </w:r>
      <w:r>
        <w:t>Привезак</w:t>
      </w:r>
      <w:r w:rsidR="006A14BD">
        <w:t>.</w:t>
      </w:r>
      <w:r>
        <w:t xml:space="preserve"> </w:t>
      </w:r>
      <w:r w:rsidR="006A14BD">
        <w:t>Привезак с</w:t>
      </w:r>
      <w:r>
        <w:t>твара искључиво резидентне</w:t>
      </w:r>
      <w:r w:rsidR="006A14BD">
        <w:t xml:space="preserve"> приступне</w:t>
      </w:r>
      <w:r>
        <w:t xml:space="preserve"> кључеве и увек спроводи вери</w:t>
      </w:r>
      <w:r w:rsidR="005D0CEA">
        <w:softHyphen/>
      </w:r>
      <w:r>
        <w:t>фикацију корисника.</w:t>
      </w:r>
    </w:p>
    <w:p w14:paraId="518210C1" w14:textId="119326E0" w:rsidR="00977620" w:rsidRPr="00977620" w:rsidRDefault="004E096A" w:rsidP="00977620">
      <w:pPr>
        <w:ind w:firstLine="567"/>
      </w:pPr>
      <w:r>
        <w:t>Аутентификатор с</w:t>
      </w:r>
      <w:r w:rsidR="0003585E">
        <w:t>ве податке чува локално</w:t>
      </w:r>
      <w:r>
        <w:t>,</w:t>
      </w:r>
      <w:r w:rsidR="0003585E">
        <w:t xml:space="preserve"> </w:t>
      </w:r>
      <w:r w:rsidR="00F0731E">
        <w:t>без</w:t>
      </w:r>
      <w:r>
        <w:t xml:space="preserve"> </w:t>
      </w:r>
      <w:r w:rsidR="00FD22DD">
        <w:t xml:space="preserve">креирања </w:t>
      </w:r>
      <w:r w:rsidR="0003585E">
        <w:t xml:space="preserve">налога, </w:t>
      </w:r>
      <w:r w:rsidR="00F0731E">
        <w:t xml:space="preserve">коришћења </w:t>
      </w:r>
      <w:r>
        <w:t xml:space="preserve">сервера или </w:t>
      </w:r>
      <w:r w:rsidR="0003585E">
        <w:t>синхронизације</w:t>
      </w:r>
      <w:r>
        <w:t xml:space="preserve">. </w:t>
      </w:r>
      <w:r w:rsidR="00171455">
        <w:t xml:space="preserve">Због тога </w:t>
      </w:r>
      <w:r>
        <w:t xml:space="preserve">апликацији није потребна </w:t>
      </w:r>
      <w:r w:rsidR="0003585E">
        <w:t xml:space="preserve">ниједна мрежна дозвола </w:t>
      </w:r>
      <w:r w:rsidR="002E50A1">
        <w:t>за исправно функционисање</w:t>
      </w:r>
      <w:r w:rsidR="0003585E">
        <w:t xml:space="preserve">. </w:t>
      </w:r>
      <w:r w:rsidR="00D04851">
        <w:t>`</w:t>
      </w:r>
      <w:r w:rsidR="00977620" w:rsidRPr="00977620">
        <w:t xml:space="preserve">Једина дозвола коју апликација тражи јесте приступ камери, </w:t>
      </w:r>
      <w:r w:rsidR="00977620">
        <w:t xml:space="preserve">али </w:t>
      </w:r>
      <w:r w:rsidR="00977620" w:rsidRPr="00977620">
        <w:t xml:space="preserve">она није обавезна. </w:t>
      </w:r>
      <w:r w:rsidR="00977620">
        <w:t xml:space="preserve">Ова дозвола </w:t>
      </w:r>
      <w:r w:rsidR="00B443C6">
        <w:t>омогућава кориснику</w:t>
      </w:r>
      <w:r w:rsidR="00977620">
        <w:t xml:space="preserve"> да скенира QR код и аутентифик</w:t>
      </w:r>
      <w:r w:rsidR="0028035E">
        <w:t>у</w:t>
      </w:r>
      <w:r w:rsidR="00977620">
        <w:t>је се на другом уређају.</w:t>
      </w:r>
    </w:p>
    <w:p w14:paraId="49FAD962" w14:textId="4D3C7DEF" w:rsidR="00977620" w:rsidRDefault="00977620" w:rsidP="00977620">
      <w:pPr>
        <w:ind w:firstLine="567"/>
      </w:pPr>
      <w:r w:rsidRPr="00977620">
        <w:t>Апликација нема начин да утврди да ли је у систему изабрана као добављач креденцијала. Документациј</w:t>
      </w:r>
      <w:r w:rsidR="00DF7F98">
        <w:t>а</w:t>
      </w:r>
      <w:r>
        <w:t xml:space="preserve"> </w:t>
      </w:r>
      <w:r w:rsidRPr="00977620">
        <w:t>предвиђ</w:t>
      </w:r>
      <w:r w:rsidR="00DF7F98">
        <w:t>а</w:t>
      </w:r>
      <w:r w:rsidRPr="00977620">
        <w:t xml:space="preserve"> </w:t>
      </w:r>
      <w:r w:rsidR="006C28C3">
        <w:t xml:space="preserve">само </w:t>
      </w:r>
      <w:r w:rsidR="00DF7F98">
        <w:t xml:space="preserve">отварање </w:t>
      </w:r>
      <w:r w:rsidRPr="00977620">
        <w:t>системск</w:t>
      </w:r>
      <w:r w:rsidR="00DF7F98">
        <w:t>их</w:t>
      </w:r>
      <w:r w:rsidRPr="00977620">
        <w:t xml:space="preserve"> подешавањ</w:t>
      </w:r>
      <w:r w:rsidR="006C28C3">
        <w:t>а</w:t>
      </w:r>
      <w:r w:rsidRPr="00977620">
        <w:t xml:space="preserve">, </w:t>
      </w:r>
      <w:r w:rsidR="00DF7F98">
        <w:br/>
      </w:r>
      <w:r w:rsidRPr="00977620">
        <w:t>а</w:t>
      </w:r>
      <w:r>
        <w:t>ли</w:t>
      </w:r>
      <w:r w:rsidRPr="00977620">
        <w:t xml:space="preserve"> не и провер</w:t>
      </w:r>
      <w:r w:rsidR="00DF7F98">
        <w:t>у</w:t>
      </w:r>
      <w:r w:rsidRPr="00977620">
        <w:t xml:space="preserve"> </w:t>
      </w:r>
      <w:r w:rsidR="00DF7F98">
        <w:t>њиховог</w:t>
      </w:r>
      <w:r w:rsidRPr="00977620">
        <w:t xml:space="preserve"> стања </w:t>
      </w:r>
      <w:r w:rsidR="003D3DA3">
        <w:fldChar w:fldCharType="begin"/>
      </w:r>
      <w:r w:rsidR="003D3DA3">
        <w:instrText xml:space="preserve"> REF _Ref240357595 \r \h </w:instrText>
      </w:r>
      <w:r w:rsidR="003D3DA3">
        <w:fldChar w:fldCharType="separate"/>
      </w:r>
      <w:r w:rsidR="009106BC">
        <w:t>[35]</w:t>
      </w:r>
      <w:r w:rsidR="003D3DA3">
        <w:fldChar w:fldCharType="end"/>
      </w:r>
      <w:r w:rsidRPr="00977620">
        <w:t xml:space="preserve">. </w:t>
      </w:r>
      <w:r w:rsidR="009B7DAD" w:rsidRPr="009B7DAD">
        <w:t>Због тога се приликом првог покретања апликације приказује једнократни дијалог који корисника усмерава на одговарајућу страницу системских подешавања. Привезак не може да утврди избор корисника, већ се ослања на то да ће корисник самостално извршити потребно подешавање.</w:t>
      </w:r>
    </w:p>
    <w:p w14:paraId="2E736E02" w14:textId="0C47796E" w:rsidR="00A03051" w:rsidRDefault="00A03051" w:rsidP="00A03051">
      <w:pPr>
        <w:pStyle w:val="Heading2"/>
      </w:pPr>
      <w:bookmarkStart w:id="44" w:name="_Toc240527614"/>
      <w:r w:rsidRPr="00A03051">
        <w:t xml:space="preserve">Интеграција са системским </w:t>
      </w:r>
      <w:r w:rsidR="00CC58B0">
        <w:t>посредником</w:t>
      </w:r>
      <w:r w:rsidRPr="00A03051">
        <w:t xml:space="preserve"> </w:t>
      </w:r>
      <w:r w:rsidRPr="00A03051">
        <w:rPr>
          <w:i/>
          <w:iCs/>
          <w:lang w:val="en-US"/>
        </w:rPr>
        <w:t>Credential Manager</w:t>
      </w:r>
      <w:bookmarkEnd w:id="44"/>
    </w:p>
    <w:p w14:paraId="0F3C0C31" w14:textId="608961CC" w:rsidR="001D534E" w:rsidRDefault="00DC6BD7" w:rsidP="00AD1A98">
      <w:pPr>
        <w:ind w:firstLine="567"/>
      </w:pPr>
      <w:r>
        <w:t xml:space="preserve">Модел добављача </w:t>
      </w:r>
      <w:r w:rsidR="005D0CEA">
        <w:t xml:space="preserve">креденцијала </w:t>
      </w:r>
      <w:r>
        <w:t xml:space="preserve">у </w:t>
      </w:r>
      <w:r w:rsidR="005D0CEA" w:rsidRPr="00DC6BD7">
        <w:rPr>
          <w:i/>
          <w:iCs/>
          <w:lang w:val="en-US"/>
        </w:rPr>
        <w:t>Android</w:t>
      </w:r>
      <w:r w:rsidR="005D0CEA">
        <w:t xml:space="preserve">-у </w:t>
      </w:r>
      <w:r>
        <w:t xml:space="preserve">обликован је </w:t>
      </w:r>
      <w:r w:rsidR="005D0CEA">
        <w:t>кроз</w:t>
      </w:r>
      <w:r>
        <w:t xml:space="preserve"> </w:t>
      </w:r>
      <w:r w:rsidR="005D0CEA">
        <w:t xml:space="preserve">два </w:t>
      </w:r>
      <w:r>
        <w:t xml:space="preserve">ограничења. </w:t>
      </w:r>
      <w:r w:rsidR="00AD1A98">
        <w:t>Та ограничења су да</w:t>
      </w:r>
      <w:r w:rsidR="00F327F6">
        <w:t xml:space="preserve"> </w:t>
      </w:r>
      <w:r w:rsidR="00AD1A98">
        <w:t xml:space="preserve">приликом састављања </w:t>
      </w:r>
      <w:r w:rsidR="00F327F6" w:rsidRPr="00F327F6">
        <w:t>списк</w:t>
      </w:r>
      <w:r w:rsidR="00F327F6">
        <w:t>а</w:t>
      </w:r>
      <w:r w:rsidR="00F327F6" w:rsidRPr="00F327F6">
        <w:t xml:space="preserve"> кључева систем позива</w:t>
      </w:r>
      <w:r w:rsidR="00AD1A98" w:rsidRPr="00F327F6">
        <w:t xml:space="preserve"> </w:t>
      </w:r>
      <w:r w:rsidR="00AD1A98">
        <w:t>добављача</w:t>
      </w:r>
      <w:r w:rsidR="00F327F6">
        <w:t xml:space="preserve"> </w:t>
      </w:r>
      <w:r w:rsidR="00F327F6" w:rsidRPr="00F327F6">
        <w:t xml:space="preserve">без корисничког интерфејса и </w:t>
      </w:r>
      <w:r w:rsidR="00F327F6">
        <w:t>од</w:t>
      </w:r>
      <w:r w:rsidR="00AD1A98">
        <w:t xml:space="preserve"> њега </w:t>
      </w:r>
      <w:r w:rsidR="00F327F6">
        <w:t xml:space="preserve">очекује да одговори брзо. </w:t>
      </w:r>
      <w:r w:rsidR="00AD1A98" w:rsidRPr="00AD1A98">
        <w:t>Због тога добављач може једино да врати податке</w:t>
      </w:r>
      <w:r w:rsidR="00AD1A98">
        <w:t>. С</w:t>
      </w:r>
      <w:r w:rsidR="00AD1A98" w:rsidRPr="00AD1A98">
        <w:t xml:space="preserve">ве што тражи </w:t>
      </w:r>
      <w:r w:rsidR="00AD1A98">
        <w:t>интеракцију са</w:t>
      </w:r>
      <w:r w:rsidR="00AD1A98" w:rsidRPr="00AD1A98">
        <w:t xml:space="preserve"> корисник</w:t>
      </w:r>
      <w:r w:rsidR="00AD1A98">
        <w:t>ом</w:t>
      </w:r>
      <w:r w:rsidR="00AD1A98" w:rsidRPr="00AD1A98">
        <w:t xml:space="preserve"> </w:t>
      </w:r>
      <w:r w:rsidR="00AD1A98">
        <w:t xml:space="preserve">врши се </w:t>
      </w:r>
      <w:r w:rsidR="00AD1A98" w:rsidRPr="00AD1A98">
        <w:lastRenderedPageBreak/>
        <w:t xml:space="preserve">касније преко одложене намере (енг. </w:t>
      </w:r>
      <w:r w:rsidR="00AD1A98" w:rsidRPr="00AD1A98">
        <w:rPr>
          <w:i/>
          <w:iCs/>
          <w:lang w:val="en-US"/>
        </w:rPr>
        <w:t>Pending</w:t>
      </w:r>
      <w:r w:rsidR="00AD1A98">
        <w:rPr>
          <w:i/>
          <w:iCs/>
        </w:rPr>
        <w:t xml:space="preserve"> </w:t>
      </w:r>
      <w:r w:rsidR="00AD1A98" w:rsidRPr="00AD1A98">
        <w:rPr>
          <w:i/>
          <w:iCs/>
          <w:lang w:val="en-US"/>
        </w:rPr>
        <w:t>Intent</w:t>
      </w:r>
      <w:r w:rsidR="00AD1A98" w:rsidRPr="00AD1A98">
        <w:t xml:space="preserve">) приложене уз изабрани </w:t>
      </w:r>
      <w:r w:rsidR="001D534E">
        <w:t>креден</w:t>
      </w:r>
      <w:r w:rsidR="00DD7E30">
        <w:softHyphen/>
      </w:r>
      <w:r w:rsidR="001D534E">
        <w:t>цијал</w:t>
      </w:r>
      <w:r w:rsidR="00AD1A98" w:rsidRPr="00AD1A98">
        <w:t xml:space="preserve">. Да би систем уопште </w:t>
      </w:r>
      <w:r w:rsidR="001D534E">
        <w:t>препознао Привезак као добављача креденцијала</w:t>
      </w:r>
      <w:r w:rsidR="00AD1A98" w:rsidRPr="00AD1A98">
        <w:t xml:space="preserve">, </w:t>
      </w:r>
      <w:r w:rsidR="00DD7E30">
        <w:t xml:space="preserve">то </w:t>
      </w:r>
      <w:r w:rsidR="001D534E">
        <w:t>је</w:t>
      </w:r>
      <w:r w:rsidR="00DD7E30" w:rsidRPr="00DD7E30">
        <w:t xml:space="preserve"> </w:t>
      </w:r>
      <w:r w:rsidR="00DD7E30">
        <w:t>неопходно</w:t>
      </w:r>
      <w:r w:rsidR="001D534E">
        <w:t xml:space="preserve"> назначи</w:t>
      </w:r>
      <w:r w:rsidR="00DD7E30">
        <w:t>ти</w:t>
      </w:r>
      <w:r w:rsidR="001D534E">
        <w:t xml:space="preserve"> у </w:t>
      </w:r>
      <w:r w:rsidR="001D534E" w:rsidRPr="001D534E">
        <w:t>манифесту</w:t>
      </w:r>
      <w:r w:rsidR="001D534E">
        <w:t xml:space="preserve"> апликације</w:t>
      </w:r>
      <w:r w:rsidR="00FC3072">
        <w:t>.</w:t>
      </w:r>
      <w:r w:rsidR="001D534E" w:rsidRPr="001D534E">
        <w:t xml:space="preserve"> </w:t>
      </w:r>
      <w:r w:rsidR="00FC3072">
        <w:t>У</w:t>
      </w:r>
      <w:r w:rsidR="001D534E" w:rsidRPr="001D534E">
        <w:t>з</w:t>
      </w:r>
      <w:r w:rsidR="00FC3072">
        <w:t xml:space="preserve"> то иду</w:t>
      </w:r>
      <w:r w:rsidR="001D534E" w:rsidRPr="001D534E">
        <w:t xml:space="preserve"> посебн</w:t>
      </w:r>
      <w:r w:rsidR="00AF4DC4">
        <w:t>а</w:t>
      </w:r>
      <w:r w:rsidR="001D534E" w:rsidRPr="001D534E">
        <w:t xml:space="preserve"> дозвол</w:t>
      </w:r>
      <w:r w:rsidR="00FC3072">
        <w:t>а</w:t>
      </w:r>
      <w:r w:rsidR="001D534E" w:rsidRPr="001D534E">
        <w:t xml:space="preserve"> и опис онога што </w:t>
      </w:r>
      <w:r w:rsidR="00FC3072">
        <w:t xml:space="preserve">добављач </w:t>
      </w:r>
      <w:r w:rsidR="001D534E" w:rsidRPr="001D534E">
        <w:t>нуди</w:t>
      </w:r>
      <w:r w:rsidR="001D534E">
        <w:t>,</w:t>
      </w:r>
      <w:r w:rsidR="001D534E" w:rsidRPr="001D534E">
        <w:t xml:space="preserve"> </w:t>
      </w:r>
      <w:r w:rsidR="001D534E">
        <w:t xml:space="preserve">у овом случају само </w:t>
      </w:r>
      <w:r w:rsidR="001D534E" w:rsidRPr="001D534E">
        <w:t>приступн</w:t>
      </w:r>
      <w:r w:rsidR="001D534E">
        <w:t>е</w:t>
      </w:r>
      <w:r w:rsidR="001D534E" w:rsidRPr="001D534E">
        <w:t xml:space="preserve"> кључев</w:t>
      </w:r>
      <w:r w:rsidR="001D534E">
        <w:t>е</w:t>
      </w:r>
      <w:r w:rsidR="001D534E" w:rsidRPr="001D534E">
        <w:t>,</w:t>
      </w:r>
      <w:r w:rsidR="001D534E">
        <w:t xml:space="preserve"> без</w:t>
      </w:r>
      <w:r w:rsidR="001D534E" w:rsidRPr="001D534E">
        <w:t xml:space="preserve"> лозинк</w:t>
      </w:r>
      <w:r w:rsidR="001D534E">
        <w:t>и</w:t>
      </w:r>
      <w:r w:rsidR="001D534E" w:rsidRPr="001D534E">
        <w:t xml:space="preserve"> </w:t>
      </w:r>
      <w:r w:rsidR="001D534E">
        <w:fldChar w:fldCharType="begin"/>
      </w:r>
      <w:r w:rsidR="001D534E">
        <w:instrText xml:space="preserve"> REF _Ref240357595 \r \h </w:instrText>
      </w:r>
      <w:r w:rsidR="001D534E">
        <w:fldChar w:fldCharType="separate"/>
      </w:r>
      <w:r w:rsidR="009106BC">
        <w:t>[35]</w:t>
      </w:r>
      <w:r w:rsidR="001D534E">
        <w:fldChar w:fldCharType="end"/>
      </w:r>
      <w:r w:rsidR="001D534E" w:rsidRPr="001D534E">
        <w:t>.</w:t>
      </w:r>
    </w:p>
    <w:p w14:paraId="3D78EA35" w14:textId="4C030250" w:rsidR="00DD7E30" w:rsidRDefault="00DD7E30" w:rsidP="00DD7E30">
      <w:pPr>
        <w:ind w:firstLine="567"/>
      </w:pPr>
      <w:r w:rsidRPr="00DD7E30">
        <w:t xml:space="preserve">Шта ће добављач вратити зависи од тога да ли је Привезак откључан. Ако није, корисник на </w:t>
      </w:r>
      <w:r>
        <w:t>листи</w:t>
      </w:r>
      <w:r w:rsidRPr="00DD7E30">
        <w:t xml:space="preserve"> види </w:t>
      </w:r>
      <w:r>
        <w:t xml:space="preserve">једино </w:t>
      </w:r>
      <w:r w:rsidRPr="00DD7E30">
        <w:t>могућност откључа</w:t>
      </w:r>
      <w:r>
        <w:t>вања</w:t>
      </w:r>
      <w:r w:rsidRPr="00DD7E30">
        <w:t xml:space="preserve">. Ако јесте, добављач међу сачуваним </w:t>
      </w:r>
      <w:r>
        <w:t xml:space="preserve">креденцијалима </w:t>
      </w:r>
      <w:r w:rsidRPr="00DD7E30">
        <w:t xml:space="preserve">бира </w:t>
      </w:r>
      <w:r>
        <w:t xml:space="preserve">и шаље назад систему </w:t>
      </w:r>
      <w:r w:rsidRPr="00DD7E30">
        <w:t>оне који одговарају иденти</w:t>
      </w:r>
      <w:r>
        <w:softHyphen/>
      </w:r>
      <w:r w:rsidRPr="00DD7E30">
        <w:t xml:space="preserve">фикатору сервиса и </w:t>
      </w:r>
      <w:r>
        <w:t>листи</w:t>
      </w:r>
      <w:r w:rsidRPr="00DD7E30">
        <w:t xml:space="preserve"> дозвољених </w:t>
      </w:r>
      <w:r>
        <w:t xml:space="preserve">креденцијала коју </w:t>
      </w:r>
      <w:r w:rsidRPr="00DD7E30">
        <w:t xml:space="preserve">шаље </w:t>
      </w:r>
      <w:r>
        <w:t>сервис. Приликом</w:t>
      </w:r>
      <w:r w:rsidRPr="00DD7E30">
        <w:t xml:space="preserve"> захтев</w:t>
      </w:r>
      <w:r>
        <w:t>а</w:t>
      </w:r>
      <w:r w:rsidRPr="00DD7E30">
        <w:t xml:space="preserve"> за регистрацију</w:t>
      </w:r>
      <w:r>
        <w:t>,</w:t>
      </w:r>
      <w:r w:rsidRPr="00DD7E30">
        <w:t xml:space="preserve"> нуди </w:t>
      </w:r>
      <w:r>
        <w:t xml:space="preserve">се </w:t>
      </w:r>
      <w:r w:rsidRPr="00DD7E30">
        <w:t xml:space="preserve">само </w:t>
      </w:r>
      <w:r>
        <w:t xml:space="preserve">креирање </w:t>
      </w:r>
      <w:r w:rsidRPr="00DD7E30">
        <w:t>новог кључа.</w:t>
      </w:r>
    </w:p>
    <w:p w14:paraId="05C921D6" w14:textId="3E2717F9" w:rsidR="00F231E1" w:rsidRDefault="00933A8F" w:rsidP="000679A4">
      <w:pPr>
        <w:ind w:firstLine="567"/>
      </w:pPr>
      <w:r w:rsidRPr="00933A8F">
        <w:t xml:space="preserve">Када корисник изабере једну од понуђених </w:t>
      </w:r>
      <w:r>
        <w:t>ставки</w:t>
      </w:r>
      <w:r w:rsidRPr="00933A8F">
        <w:t>, систем покреће приложену намеру и отвара екран Привеска</w:t>
      </w:r>
      <w:r>
        <w:t xml:space="preserve">, који тада </w:t>
      </w:r>
      <w:r w:rsidRPr="00933A8F">
        <w:t xml:space="preserve">тражи PIN </w:t>
      </w:r>
      <w:r>
        <w:t>или биометријску пријаву</w:t>
      </w:r>
      <w:r w:rsidRPr="00933A8F">
        <w:t xml:space="preserve">. Након потврде идентитета корисника, екран саставља одговор на основу </w:t>
      </w:r>
      <w:r>
        <w:t xml:space="preserve">тога </w:t>
      </w:r>
      <w:r w:rsidRPr="00933A8F">
        <w:t>шт</w:t>
      </w:r>
      <w:r>
        <w:t>а</w:t>
      </w:r>
      <w:r w:rsidRPr="00933A8F">
        <w:t xml:space="preserve"> му је </w:t>
      </w:r>
      <w:r>
        <w:t xml:space="preserve">било </w:t>
      </w:r>
      <w:r w:rsidRPr="00933A8F">
        <w:t xml:space="preserve">прослеђено. Уз захтев за пријаву </w:t>
      </w:r>
      <w:r>
        <w:t xml:space="preserve">враћа се </w:t>
      </w:r>
      <w:r w:rsidRPr="00933A8F">
        <w:t xml:space="preserve">потписани одговор </w:t>
      </w:r>
      <w:r>
        <w:t>затраженог креденцијала</w:t>
      </w:r>
      <w:r w:rsidRPr="00933A8F">
        <w:t>, а уз захтев за регистрацију</w:t>
      </w:r>
      <w:r>
        <w:t xml:space="preserve"> новонастали јавни кључ</w:t>
      </w:r>
      <w:r w:rsidRPr="00933A8F">
        <w:t xml:space="preserve">. </w:t>
      </w:r>
      <w:r w:rsidR="000212D5" w:rsidRPr="000212D5">
        <w:t>Ако је корисник изабрао само откључавање, уместо одговора</w:t>
      </w:r>
      <w:r w:rsidR="000212D5">
        <w:t xml:space="preserve"> о креденцијалу,</w:t>
      </w:r>
      <w:r w:rsidR="000212D5" w:rsidRPr="000212D5">
        <w:t xml:space="preserve"> </w:t>
      </w:r>
      <w:r w:rsidR="000212D5">
        <w:t xml:space="preserve">апликација </w:t>
      </w:r>
      <w:r w:rsidR="000212D5" w:rsidRPr="000212D5">
        <w:t>поново саставља листу и враћа је систему.</w:t>
      </w:r>
      <w:r w:rsidR="000212D5">
        <w:t xml:space="preserve"> </w:t>
      </w:r>
      <w:r w:rsidR="000212D5" w:rsidRPr="000212D5">
        <w:t xml:space="preserve">Цео ток приказан је на слици </w:t>
      </w:r>
      <w:r w:rsidR="00D31991">
        <w:fldChar w:fldCharType="begin"/>
      </w:r>
      <w:r w:rsidR="00D31991">
        <w:instrText xml:space="preserve"> REF _Ref240367379 \h </w:instrText>
      </w:r>
      <w:r w:rsidR="005F1B3D" w:rsidRPr="005F1B3D">
        <w:instrText xml:space="preserve">\# 0  </w:instrText>
      </w:r>
      <w:r w:rsidR="00D31991">
        <w:fldChar w:fldCharType="separate"/>
      </w:r>
      <w:r w:rsidR="009106BC">
        <w:t>7</w:t>
      </w:r>
      <w:r w:rsidR="00D31991">
        <w:fldChar w:fldCharType="end"/>
      </w:r>
      <w:r w:rsidR="000212D5" w:rsidRPr="000212D5">
        <w:t>.</w:t>
      </w:r>
    </w:p>
    <w:p w14:paraId="1C42689C" w14:textId="77777777" w:rsidR="00F231E1" w:rsidRDefault="00F231E1" w:rsidP="006A0D26">
      <w:pPr>
        <w:pStyle w:val="Slika"/>
        <w:spacing w:before="200" w:after="160"/>
      </w:pPr>
      <w:r w:rsidRPr="00F231E1">
        <w:rPr>
          <w:noProof/>
          <w:lang w:val="en-US"/>
        </w:rPr>
        <w:drawing>
          <wp:inline distT="0" distB="0" distL="0" distR="0" wp14:anchorId="05260720" wp14:editId="1338FBF3">
            <wp:extent cx="5076190" cy="3623310"/>
            <wp:effectExtent l="0" t="0" r="0" b="0"/>
            <wp:docPr id="3332925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2590"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076190" cy="3623310"/>
                    </a:xfrm>
                    <a:prstGeom prst="rect">
                      <a:avLst/>
                    </a:prstGeom>
                  </pic:spPr>
                </pic:pic>
              </a:graphicData>
            </a:graphic>
          </wp:inline>
        </w:drawing>
      </w:r>
    </w:p>
    <w:p w14:paraId="2F63C896" w14:textId="48C82BDF" w:rsidR="000212D5" w:rsidRPr="000212D5" w:rsidRDefault="00F231E1" w:rsidP="006A0D26">
      <w:pPr>
        <w:pStyle w:val="Caption"/>
      </w:pPr>
      <w:bookmarkStart w:id="45" w:name="_Ref240367379"/>
      <w:bookmarkStart w:id="46" w:name="_Toc240527655"/>
      <w:r>
        <w:t xml:space="preserve">Слика </w:t>
      </w:r>
      <w:fldSimple w:instr=" SEQ Слика \* ARABIC ">
        <w:r w:rsidR="009106BC">
          <w:rPr>
            <w:noProof/>
          </w:rPr>
          <w:t>7</w:t>
        </w:r>
      </w:fldSimple>
      <w:bookmarkEnd w:id="45"/>
      <w:r>
        <w:t xml:space="preserve">: </w:t>
      </w:r>
      <w:r w:rsidRPr="009F7BF4">
        <w:t>Ток обраде захтева у Привеску.</w:t>
      </w:r>
      <w:bookmarkEnd w:id="46"/>
    </w:p>
    <w:p w14:paraId="3C936F48" w14:textId="1F8E38E5" w:rsidR="00A03051" w:rsidRDefault="00117EFA" w:rsidP="00117EFA">
      <w:pPr>
        <w:pStyle w:val="Heading2"/>
      </w:pPr>
      <w:bookmarkStart w:id="47" w:name="_Ref240401674"/>
      <w:bookmarkStart w:id="48" w:name="_Ref240401686"/>
      <w:bookmarkStart w:id="49" w:name="_Toc240527615"/>
      <w:r w:rsidRPr="00117EFA">
        <w:lastRenderedPageBreak/>
        <w:t>Хијерархија кључева, заштита PIN-ом и чување метаподатака</w:t>
      </w:r>
      <w:bookmarkEnd w:id="47"/>
      <w:bookmarkEnd w:id="48"/>
      <w:bookmarkEnd w:id="49"/>
    </w:p>
    <w:p w14:paraId="6A507905" w14:textId="388E590F" w:rsidR="00BB7FEC" w:rsidRDefault="00D5424C" w:rsidP="00882EBB">
      <w:pPr>
        <w:ind w:firstLine="567"/>
      </w:pPr>
      <w:r w:rsidRPr="00D5424C">
        <w:t xml:space="preserve">Приватни кључеви никада не напуштају </w:t>
      </w:r>
      <w:r w:rsidRPr="00D5424C">
        <w:rPr>
          <w:i/>
          <w:iCs/>
          <w:lang w:val="en-US"/>
        </w:rPr>
        <w:t>Android Keystore</w:t>
      </w:r>
      <w:r w:rsidRPr="00D5424C">
        <w:t xml:space="preserve">. </w:t>
      </w:r>
      <w:r w:rsidR="00BB7FEC">
        <w:t>Реч је о системском делу</w:t>
      </w:r>
      <w:r w:rsidRPr="00D5424C">
        <w:t xml:space="preserve"> који</w:t>
      </w:r>
      <w:r w:rsidR="00BB7FEC">
        <w:t xml:space="preserve"> кључеве</w:t>
      </w:r>
      <w:r w:rsidRPr="00D5424C">
        <w:t xml:space="preserve"> </w:t>
      </w:r>
      <w:r w:rsidR="00BB7FEC">
        <w:t xml:space="preserve">чува или у </w:t>
      </w:r>
      <w:r w:rsidR="00BB7FEC">
        <w:rPr>
          <w:lang w:val="sr-Latn-RS"/>
        </w:rPr>
        <w:t xml:space="preserve">TEE </w:t>
      </w:r>
      <w:r w:rsidR="00BB7FEC">
        <w:t xml:space="preserve">или у сигурном елементу као што је </w:t>
      </w:r>
      <w:r w:rsidR="00BB7FEC">
        <w:rPr>
          <w:lang w:val="en-US"/>
        </w:rPr>
        <w:t>StrongBox</w:t>
      </w:r>
      <w:r w:rsidR="00BB7FEC">
        <w:t xml:space="preserve"> </w:t>
      </w:r>
      <w:r w:rsidR="00AD7679">
        <w:fldChar w:fldCharType="begin"/>
      </w:r>
      <w:r w:rsidR="00AD7679">
        <w:instrText xml:space="preserve"> REF _Ref240367567 \w \h </w:instrText>
      </w:r>
      <w:r w:rsidR="00AD7679">
        <w:fldChar w:fldCharType="separate"/>
      </w:r>
      <w:r w:rsidR="009106BC">
        <w:t>[36]</w:t>
      </w:r>
      <w:r w:rsidR="00AD7679">
        <w:fldChar w:fldCharType="end"/>
      </w:r>
      <w:r w:rsidR="00BB7FEC">
        <w:t>.</w:t>
      </w:r>
      <w:r w:rsidRPr="00D5424C">
        <w:t xml:space="preserve"> </w:t>
      </w:r>
      <w:r w:rsidR="00BB7FEC" w:rsidRPr="00D5424C">
        <w:rPr>
          <w:i/>
          <w:iCs/>
          <w:lang w:val="en-US"/>
        </w:rPr>
        <w:t>Keystore</w:t>
      </w:r>
      <w:r w:rsidR="00BB7FEC">
        <w:t xml:space="preserve"> не дозвољава апликацијама да заправо виде кључеве које креирају, већ искључиво да их користе кроз унапред дефинисани интерфејс. Овај интерфејс</w:t>
      </w:r>
      <w:r w:rsidR="00BB7FEC" w:rsidRPr="00BB7FEC">
        <w:t xml:space="preserve"> </w:t>
      </w:r>
      <w:r w:rsidR="00BB7FEC">
        <w:t>такође гарантује да једина апликација која може користити кључеве јесте она која их је и креирала.</w:t>
      </w:r>
      <w:r w:rsidR="004E1DF6">
        <w:t xml:space="preserve"> </w:t>
      </w:r>
      <w:r w:rsidR="004E1DF6" w:rsidRPr="004E1DF6">
        <w:t xml:space="preserve">Привезак зато не чува кључеве, већ само метаподатке о њима, </w:t>
      </w:r>
      <w:r w:rsidR="004E1DF6">
        <w:t>у шта спадају</w:t>
      </w:r>
      <w:r w:rsidR="004E1DF6" w:rsidRPr="004E1DF6">
        <w:t xml:space="preserve"> идентификатор креденцијала, назив </w:t>
      </w:r>
      <w:r w:rsidR="004E1DF6">
        <w:t xml:space="preserve">и </w:t>
      </w:r>
      <w:r w:rsidR="004E1DF6" w:rsidRPr="004E1DF6">
        <w:t>идентификатор</w:t>
      </w:r>
      <w:r w:rsidR="004E1DF6">
        <w:t xml:space="preserve"> </w:t>
      </w:r>
      <w:r w:rsidR="004E1DF6" w:rsidRPr="004E1DF6">
        <w:t>сервиса</w:t>
      </w:r>
      <w:r w:rsidR="004E1DF6">
        <w:t xml:space="preserve"> за који је намењен</w:t>
      </w:r>
      <w:r w:rsidR="004E1DF6" w:rsidRPr="004E1DF6">
        <w:t>, име</w:t>
      </w:r>
      <w:r w:rsidR="004E1DF6">
        <w:t xml:space="preserve"> и идентификатор</w:t>
      </w:r>
      <w:r w:rsidR="004E1DF6" w:rsidRPr="004E1DF6">
        <w:t xml:space="preserve"> корисника, бројач употребе и време настанка.</w:t>
      </w:r>
    </w:p>
    <w:p w14:paraId="10B9746A" w14:textId="4671808B" w:rsidR="004E1DF6" w:rsidRDefault="004E1DF6" w:rsidP="00882EBB">
      <w:pPr>
        <w:ind w:firstLine="567"/>
      </w:pPr>
      <w:r>
        <w:t>Ови</w:t>
      </w:r>
      <w:r w:rsidRPr="004E1DF6">
        <w:t xml:space="preserve"> метаподаци налазе се у датотеци у приватном простору апликације, шифровани кључем за податке (енг. </w:t>
      </w:r>
      <w:r w:rsidRPr="004E1DF6">
        <w:rPr>
          <w:i/>
          <w:iCs/>
          <w:lang w:val="en-US"/>
        </w:rPr>
        <w:t>Data Encryption Key</w:t>
      </w:r>
      <w:r w:rsidRPr="004E1DF6">
        <w:t xml:space="preserve">, DEK). Сам DEK </w:t>
      </w:r>
      <w:r>
        <w:t xml:space="preserve">такође </w:t>
      </w:r>
      <w:r w:rsidRPr="004E1DF6">
        <w:t xml:space="preserve">није сачуван у отвореном облику, већ </w:t>
      </w:r>
      <w:r>
        <w:t>се уместо тога шифрује другим кључем. Ов</w:t>
      </w:r>
      <w:r w:rsidR="001B3C68">
        <w:t>о</w:t>
      </w:r>
      <w:r>
        <w:t xml:space="preserve"> шифровање се назива умотавање, а други кључ се назива кључем за енкрипцију кључа </w:t>
      </w:r>
      <w:r w:rsidRPr="004E1DF6">
        <w:t xml:space="preserve">(енг. </w:t>
      </w:r>
      <w:r w:rsidRPr="004E1DF6">
        <w:rPr>
          <w:i/>
          <w:iCs/>
          <w:lang w:val="en-US"/>
        </w:rPr>
        <w:t>Key</w:t>
      </w:r>
      <w:r w:rsidRPr="004E1DF6">
        <w:t xml:space="preserve"> </w:t>
      </w:r>
      <w:r w:rsidRPr="004E1DF6">
        <w:rPr>
          <w:i/>
          <w:iCs/>
          <w:lang w:val="en-US"/>
        </w:rPr>
        <w:t>Encryption Key</w:t>
      </w:r>
      <w:r w:rsidRPr="004E1DF6">
        <w:t xml:space="preserve">, KEK). </w:t>
      </w:r>
      <w:r w:rsidR="001332A0" w:rsidRPr="001332A0">
        <w:t>KEK се изводи из PIN-а</w:t>
      </w:r>
      <w:r w:rsidR="001332A0">
        <w:t xml:space="preserve"> употребом </w:t>
      </w:r>
      <w:r w:rsidR="001332A0" w:rsidRPr="001332A0">
        <w:t>PBKDF2 функциј</w:t>
      </w:r>
      <w:r w:rsidR="001332A0">
        <w:t>е</w:t>
      </w:r>
      <w:r w:rsidR="001332A0" w:rsidRPr="001332A0">
        <w:t xml:space="preserve"> </w:t>
      </w:r>
      <w:r w:rsidR="001332A0">
        <w:t>са</w:t>
      </w:r>
      <w:r w:rsidR="001332A0" w:rsidRPr="001332A0">
        <w:t xml:space="preserve"> 220</w:t>
      </w:r>
      <w:r w:rsidR="004173E5">
        <w:t>.</w:t>
      </w:r>
      <w:r w:rsidR="001332A0" w:rsidRPr="001332A0">
        <w:t xml:space="preserve">000 </w:t>
      </w:r>
      <w:r w:rsidR="001332A0">
        <w:t xml:space="preserve">итерација и </w:t>
      </w:r>
      <w:r w:rsidR="001332A0" w:rsidRPr="001332A0">
        <w:t xml:space="preserve">насумичном соли </w:t>
      </w:r>
      <w:r w:rsidR="001332A0">
        <w:t>дужине</w:t>
      </w:r>
      <w:r w:rsidR="001332A0" w:rsidRPr="001332A0">
        <w:t xml:space="preserve"> 16 бајтова </w:t>
      </w:r>
      <w:r w:rsidR="00AD7679">
        <w:fldChar w:fldCharType="begin"/>
      </w:r>
      <w:r w:rsidR="00AD7679">
        <w:instrText xml:space="preserve"> REF _Ref240200011 \w \h </w:instrText>
      </w:r>
      <w:r w:rsidR="00AD7679">
        <w:fldChar w:fldCharType="separate"/>
      </w:r>
      <w:r w:rsidR="009106BC">
        <w:t>[16]</w:t>
      </w:r>
      <w:r w:rsidR="00AD7679">
        <w:fldChar w:fldCharType="end"/>
      </w:r>
      <w:r w:rsidR="001332A0" w:rsidRPr="001332A0">
        <w:t xml:space="preserve">. Тако умотан DEK умотава се још једном кључем из </w:t>
      </w:r>
      <w:r w:rsidR="001332A0" w:rsidRPr="001332A0">
        <w:rPr>
          <w:i/>
          <w:iCs/>
          <w:lang w:val="en-US"/>
        </w:rPr>
        <w:t>Keystore</w:t>
      </w:r>
      <w:r w:rsidR="001332A0" w:rsidRPr="001332A0">
        <w:t>-а. Прв</w:t>
      </w:r>
      <w:r w:rsidR="001332A0">
        <w:t>и ниво</w:t>
      </w:r>
      <w:r w:rsidR="001332A0" w:rsidRPr="001332A0">
        <w:t xml:space="preserve"> умотавањ</w:t>
      </w:r>
      <w:r w:rsidR="001332A0">
        <w:t>а</w:t>
      </w:r>
      <w:r w:rsidR="001332A0" w:rsidRPr="001332A0">
        <w:t xml:space="preserve"> </w:t>
      </w:r>
      <w:r w:rsidR="001332A0">
        <w:t>успорава сваки појединачни покушај</w:t>
      </w:r>
      <w:r w:rsidR="001332A0" w:rsidRPr="001332A0">
        <w:t xml:space="preserve">, </w:t>
      </w:r>
      <w:r w:rsidR="001332A0">
        <w:t>док</w:t>
      </w:r>
      <w:r w:rsidR="001332A0" w:rsidRPr="001332A0">
        <w:t xml:space="preserve"> друг</w:t>
      </w:r>
      <w:r w:rsidR="001332A0">
        <w:t>и</w:t>
      </w:r>
      <w:r w:rsidR="001332A0" w:rsidRPr="001332A0">
        <w:t xml:space="preserve"> </w:t>
      </w:r>
      <w:r w:rsidR="001332A0">
        <w:t xml:space="preserve">ниво </w:t>
      </w:r>
      <w:r w:rsidR="001332A0" w:rsidRPr="001332A0">
        <w:t xml:space="preserve">спречава </w:t>
      </w:r>
      <w:r w:rsidR="001332A0">
        <w:t xml:space="preserve">испробавање </w:t>
      </w:r>
      <w:r w:rsidR="001332A0">
        <w:rPr>
          <w:lang w:val="en-US"/>
        </w:rPr>
        <w:t xml:space="preserve">PIN-a </w:t>
      </w:r>
      <w:r w:rsidR="001332A0">
        <w:t xml:space="preserve">ван самог </w:t>
      </w:r>
      <w:r w:rsidR="001332A0" w:rsidRPr="001332A0">
        <w:t>телефона</w:t>
      </w:r>
      <w:r w:rsidR="001332A0">
        <w:t>, чак и у случају да нападач дође у посед умотаног кључа.</w:t>
      </w:r>
    </w:p>
    <w:p w14:paraId="0DDB275C" w14:textId="06DF9742" w:rsidR="00955828" w:rsidRDefault="002436CE" w:rsidP="00CB199A">
      <w:pPr>
        <w:pStyle w:val="Slika"/>
        <w:spacing w:after="160"/>
      </w:pPr>
      <w:r w:rsidRPr="002436CE">
        <w:rPr>
          <w:noProof/>
        </w:rPr>
        <w:drawing>
          <wp:inline distT="0" distB="0" distL="0" distR="0" wp14:anchorId="4ABA6E55" wp14:editId="05718E54">
            <wp:extent cx="5076190" cy="3268980"/>
            <wp:effectExtent l="0" t="0" r="0" b="7620"/>
            <wp:docPr id="2071909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946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076190" cy="3268980"/>
                    </a:xfrm>
                    <a:prstGeom prst="rect">
                      <a:avLst/>
                    </a:prstGeom>
                  </pic:spPr>
                </pic:pic>
              </a:graphicData>
            </a:graphic>
          </wp:inline>
        </w:drawing>
      </w:r>
    </w:p>
    <w:p w14:paraId="76419845" w14:textId="65AF8500" w:rsidR="00955828" w:rsidRPr="00955828" w:rsidRDefault="00955828" w:rsidP="005E3609">
      <w:pPr>
        <w:pStyle w:val="Caption"/>
      </w:pPr>
      <w:bookmarkStart w:id="50" w:name="_Ref240367388"/>
      <w:bookmarkStart w:id="51" w:name="_Toc240527656"/>
      <w:r>
        <w:t xml:space="preserve">Слика </w:t>
      </w:r>
      <w:fldSimple w:instr=" SEQ Слика \* ARABIC ">
        <w:r w:rsidR="009106BC">
          <w:rPr>
            <w:noProof/>
          </w:rPr>
          <w:t>8</w:t>
        </w:r>
      </w:fldSimple>
      <w:bookmarkEnd w:id="50"/>
      <w:r w:rsidRPr="00CA1E67">
        <w:t>: Хијерархија кључева у Привеску.</w:t>
      </w:r>
      <w:bookmarkEnd w:id="51"/>
    </w:p>
    <w:p w14:paraId="09C87C44" w14:textId="48F0EC55" w:rsidR="00955828" w:rsidRDefault="00882EBB" w:rsidP="00955828">
      <w:pPr>
        <w:ind w:firstLine="567"/>
      </w:pPr>
      <w:r w:rsidRPr="00882EBB">
        <w:lastRenderedPageBreak/>
        <w:t xml:space="preserve">Откључавање биометријом је </w:t>
      </w:r>
      <w:r>
        <w:t xml:space="preserve">опционо и служи првенствено унапређењу корисничког искуства (енг. </w:t>
      </w:r>
      <w:r>
        <w:rPr>
          <w:lang w:val="en-US"/>
        </w:rPr>
        <w:t>User Experience, UX</w:t>
      </w:r>
      <w:r>
        <w:t>)</w:t>
      </w:r>
      <w:r w:rsidRPr="00882EBB">
        <w:t xml:space="preserve">. </w:t>
      </w:r>
      <w:r>
        <w:t>У случају да корисник одлучи да га користи, з</w:t>
      </w:r>
      <w:r w:rsidRPr="00882EBB">
        <w:t xml:space="preserve">а њега се ствара </w:t>
      </w:r>
      <w:r>
        <w:t xml:space="preserve">посебан </w:t>
      </w:r>
      <w:r>
        <w:rPr>
          <w:lang w:val="en-US"/>
        </w:rPr>
        <w:t xml:space="preserve">KEK </w:t>
      </w:r>
      <w:r w:rsidRPr="00882EBB">
        <w:t xml:space="preserve">у </w:t>
      </w:r>
      <w:r w:rsidRPr="00DF737B">
        <w:rPr>
          <w:i/>
          <w:iCs/>
          <w:lang w:val="en-US"/>
        </w:rPr>
        <w:t>Keystore</w:t>
      </w:r>
      <w:r w:rsidRPr="00882EBB">
        <w:t>-у</w:t>
      </w:r>
      <w:r w:rsidR="00C41DA2">
        <w:t>.</w:t>
      </w:r>
      <w:r w:rsidRPr="00882EBB">
        <w:t xml:space="preserve"> </w:t>
      </w:r>
      <w:r w:rsidR="00C41DA2">
        <w:t>Његова употреба</w:t>
      </w:r>
      <w:r>
        <w:t xml:space="preserve"> захтева</w:t>
      </w:r>
      <w:r w:rsidRPr="00882EBB">
        <w:t xml:space="preserve"> биоме</w:t>
      </w:r>
      <w:r w:rsidR="00192A1D">
        <w:softHyphen/>
      </w:r>
      <w:r w:rsidRPr="00882EBB">
        <w:t xml:space="preserve">тријску проверу и престаје да важи када се биометријски подаци на уређају </w:t>
      </w:r>
      <w:r w:rsidR="00192A1D">
        <w:t>промене</w:t>
      </w:r>
      <w:r w:rsidRPr="00882EBB">
        <w:t>. Тај кључ умотава исти DEK, па оба начина откључавања воде до исте тајне.</w:t>
      </w:r>
    </w:p>
    <w:p w14:paraId="2B496D7F" w14:textId="3E529AAA" w:rsidR="00A03051" w:rsidRDefault="00803C3F" w:rsidP="009A1214">
      <w:pPr>
        <w:ind w:firstLine="567"/>
      </w:pPr>
      <w:r w:rsidRPr="00803C3F">
        <w:t xml:space="preserve">Сваком приступном кључу </w:t>
      </w:r>
      <w:r>
        <w:t xml:space="preserve">који Привезак креира </w:t>
      </w:r>
      <w:r w:rsidRPr="00803C3F">
        <w:t xml:space="preserve">припадају два кључа у </w:t>
      </w:r>
      <w:r w:rsidRPr="00DF737B">
        <w:rPr>
          <w:i/>
          <w:iCs/>
          <w:lang w:val="en-US"/>
        </w:rPr>
        <w:t>Keystore</w:t>
      </w:r>
      <w:r w:rsidRPr="00803C3F">
        <w:t xml:space="preserve">-у, један за потписивање и један за </w:t>
      </w:r>
      <w:r w:rsidR="00E571B4">
        <w:rPr>
          <w:lang w:val="en-US"/>
        </w:rPr>
        <w:t>PRF</w:t>
      </w:r>
      <w:r w:rsidRPr="00803C3F">
        <w:t xml:space="preserve"> проширењ</w:t>
      </w:r>
      <w:r w:rsidR="00E571B4">
        <w:t>е</w:t>
      </w:r>
      <w:r w:rsidRPr="00803C3F">
        <w:t>. Об</w:t>
      </w:r>
      <w:r w:rsidR="009A1214">
        <w:t xml:space="preserve">а кључа </w:t>
      </w:r>
      <w:r w:rsidRPr="00803C3F">
        <w:t>се прво</w:t>
      </w:r>
      <w:r w:rsidR="009A1214">
        <w:t xml:space="preserve"> покушавају креирати у</w:t>
      </w:r>
      <w:r w:rsidRPr="00803C3F">
        <w:t xml:space="preserve"> StrongBox-</w:t>
      </w:r>
      <w:r w:rsidR="009A1214">
        <w:t>у. Ако га телефон не поседује</w:t>
      </w:r>
      <w:r w:rsidR="001C6D3D">
        <w:t>,</w:t>
      </w:r>
      <w:r w:rsidR="009A1214">
        <w:t xml:space="preserve"> кључеви се стварају и чувају у </w:t>
      </w:r>
      <w:r w:rsidRPr="00803C3F">
        <w:t>TEE. Брисањем приступног кључа</w:t>
      </w:r>
      <w:r w:rsidR="009A1214">
        <w:t xml:space="preserve"> из Привеска</w:t>
      </w:r>
      <w:r w:rsidRPr="00803C3F">
        <w:t xml:space="preserve"> бришу се и об</w:t>
      </w:r>
      <w:r w:rsidR="009A1214">
        <w:t>е вредности</w:t>
      </w:r>
      <w:r w:rsidRPr="00803C3F">
        <w:t xml:space="preserve">. </w:t>
      </w:r>
      <w:r w:rsidR="000966D3" w:rsidRPr="00803C3F">
        <w:t xml:space="preserve">Хијерархија кључева приказана је на слици </w:t>
      </w:r>
      <w:r w:rsidR="000966D3">
        <w:fldChar w:fldCharType="begin"/>
      </w:r>
      <w:r w:rsidR="000966D3">
        <w:instrText xml:space="preserve"> REF _Ref240367388 \h </w:instrText>
      </w:r>
      <w:r w:rsidR="000966D3" w:rsidRPr="00D31991">
        <w:instrText xml:space="preserve">\# 0  </w:instrText>
      </w:r>
      <w:r w:rsidR="000966D3">
        <w:fldChar w:fldCharType="separate"/>
      </w:r>
      <w:r w:rsidR="009106BC">
        <w:t>8</w:t>
      </w:r>
      <w:r w:rsidR="000966D3">
        <w:fldChar w:fldCharType="end"/>
      </w:r>
      <w:r w:rsidR="000966D3" w:rsidRPr="00803C3F">
        <w:t>.</w:t>
      </w:r>
    </w:p>
    <w:p w14:paraId="7E6C3635" w14:textId="00F3A701" w:rsidR="00EE4A85" w:rsidRDefault="00994FBC" w:rsidP="00367ED2">
      <w:pPr>
        <w:ind w:firstLine="567"/>
      </w:pPr>
      <w:r>
        <w:t xml:space="preserve">Након откључавања DEK остаје у меморији </w:t>
      </w:r>
      <w:r w:rsidR="00E902C5">
        <w:t>одређено</w:t>
      </w:r>
      <w:r>
        <w:t xml:space="preserve"> време, подразумевано петнаест минута, </w:t>
      </w:r>
      <w:r w:rsidR="005003B8">
        <w:t>а</w:t>
      </w:r>
      <w:r>
        <w:t xml:space="preserve"> то раздобље назива </w:t>
      </w:r>
      <w:r w:rsidR="00975F33">
        <w:t xml:space="preserve">се </w:t>
      </w:r>
      <w:r>
        <w:t>сесијом. Трајање</w:t>
      </w:r>
      <w:r w:rsidR="00E902C5">
        <w:t xml:space="preserve"> сесије може да подешава</w:t>
      </w:r>
      <w:r>
        <w:t xml:space="preserve"> корисник, од </w:t>
      </w:r>
      <w:r w:rsidR="00E902C5">
        <w:t>моменталног</w:t>
      </w:r>
      <w:r>
        <w:t xml:space="preserve"> </w:t>
      </w:r>
      <w:r w:rsidR="002531EF">
        <w:t>истицања</w:t>
      </w:r>
      <w:r>
        <w:t xml:space="preserve"> до неограниченог</w:t>
      </w:r>
      <w:r w:rsidR="00D2514E">
        <w:t xml:space="preserve"> </w:t>
      </w:r>
      <w:r w:rsidR="002531EF">
        <w:t>трајања</w:t>
      </w:r>
      <w:r>
        <w:t>.</w:t>
      </w:r>
      <w:r w:rsidR="002C307E">
        <w:t xml:space="preserve"> </w:t>
      </w:r>
      <w:r w:rsidR="00203839" w:rsidRPr="00203839">
        <w:t>Без сесије</w:t>
      </w:r>
      <w:r w:rsidR="002C307E">
        <w:t xml:space="preserve"> корисник </w:t>
      </w:r>
      <w:r w:rsidR="00203839" w:rsidRPr="00203839">
        <w:t>би морао да се верификује два</w:t>
      </w:r>
      <w:r w:rsidR="00203839">
        <w:t xml:space="preserve"> </w:t>
      </w:r>
      <w:r w:rsidR="00203839" w:rsidRPr="00203839">
        <w:t>пут</w:t>
      </w:r>
      <w:r w:rsidR="00203839">
        <w:t>а</w:t>
      </w:r>
      <w:r w:rsidR="00203839" w:rsidRPr="00203839">
        <w:t>, једном да би</w:t>
      </w:r>
      <w:r w:rsidR="00AF7A97">
        <w:t xml:space="preserve"> се саставила</w:t>
      </w:r>
      <w:r w:rsidR="00203839" w:rsidRPr="00203839">
        <w:t xml:space="preserve"> листа </w:t>
      </w:r>
      <w:r w:rsidR="00203839">
        <w:t>креденцијала</w:t>
      </w:r>
      <w:r w:rsidR="00203839" w:rsidRPr="00203839">
        <w:t xml:space="preserve">, </w:t>
      </w:r>
      <w:r w:rsidR="00AF7A97">
        <w:t>а</w:t>
      </w:r>
      <w:r w:rsidR="00203839" w:rsidRPr="00203839">
        <w:t xml:space="preserve"> </w:t>
      </w:r>
      <w:r w:rsidR="00203839">
        <w:t xml:space="preserve">затим </w:t>
      </w:r>
      <w:r w:rsidR="00203839" w:rsidRPr="00203839">
        <w:t xml:space="preserve">поново да би </w:t>
      </w:r>
      <w:r w:rsidR="00AF7A97">
        <w:t xml:space="preserve">кључ за </w:t>
      </w:r>
      <w:r w:rsidR="00203839" w:rsidRPr="00203839">
        <w:t xml:space="preserve">изабрани </w:t>
      </w:r>
      <w:r w:rsidR="00AF7A97">
        <w:t xml:space="preserve">креденцијал </w:t>
      </w:r>
      <w:r w:rsidR="00203839" w:rsidRPr="00203839">
        <w:t xml:space="preserve">био употребљен. Листу саставља добављач, а за то </w:t>
      </w:r>
      <w:r w:rsidR="00AF7A97">
        <w:t xml:space="preserve">су му неопходни метаподаци </w:t>
      </w:r>
      <w:r w:rsidR="00203839" w:rsidRPr="00203839">
        <w:t>кој</w:t>
      </w:r>
      <w:r w:rsidR="00AF7A97">
        <w:t>и се</w:t>
      </w:r>
      <w:r w:rsidR="00203839" w:rsidRPr="00203839">
        <w:t xml:space="preserve"> отвара</w:t>
      </w:r>
      <w:r w:rsidR="00AF7A97">
        <w:t>ју са</w:t>
      </w:r>
      <w:r w:rsidR="00203839" w:rsidRPr="00203839">
        <w:t xml:space="preserve"> DEK</w:t>
      </w:r>
      <w:r w:rsidR="00AF7A97">
        <w:t>-ом</w:t>
      </w:r>
      <w:r w:rsidR="00203839" w:rsidRPr="00203839">
        <w:t>. Док сесија траје добављач</w:t>
      </w:r>
      <w:r w:rsidR="00203839">
        <w:t xml:space="preserve">у </w:t>
      </w:r>
      <w:r w:rsidR="004C367E">
        <w:t>је омогућено</w:t>
      </w:r>
      <w:r w:rsidR="00203839">
        <w:t xml:space="preserve"> креирање листе креденцијала без потребе </w:t>
      </w:r>
      <w:r w:rsidR="004C367E" w:rsidRPr="004C367E">
        <w:t>да корисника пита за PIN</w:t>
      </w:r>
      <w:r w:rsidR="00203839" w:rsidRPr="00203839">
        <w:t xml:space="preserve">. </w:t>
      </w:r>
      <w:r w:rsidR="00A25435" w:rsidRPr="00A25435">
        <w:t xml:space="preserve">Међутим, валидна сесија није довољна како би се одабран креденцијал употребио за потписивање, већ </w:t>
      </w:r>
      <w:r w:rsidR="00A25435">
        <w:t>та</w:t>
      </w:r>
      <w:r w:rsidR="00A25435" w:rsidRPr="00A25435">
        <w:t xml:space="preserve"> </w:t>
      </w:r>
      <w:r w:rsidR="004C367E">
        <w:t>радња</w:t>
      </w:r>
      <w:r w:rsidR="00A25435">
        <w:t xml:space="preserve"> захтева </w:t>
      </w:r>
      <w:r w:rsidR="00A25435" w:rsidRPr="00A25435">
        <w:t>поновну верификацију корисника.</w:t>
      </w:r>
    </w:p>
    <w:p w14:paraId="2A70C18E" w14:textId="0DBC77FA" w:rsidR="00871A69" w:rsidRDefault="00871A69" w:rsidP="00F426A8">
      <w:pPr>
        <w:ind w:firstLine="567"/>
      </w:pPr>
      <w:r w:rsidRPr="00871A69">
        <w:t xml:space="preserve">Број PBKDF2 </w:t>
      </w:r>
      <w:r>
        <w:t xml:space="preserve">итерација </w:t>
      </w:r>
      <w:r w:rsidRPr="00871A69">
        <w:t>није произвољ</w:t>
      </w:r>
      <w:r w:rsidR="006A29C4">
        <w:t xml:space="preserve">ан, већ су вредности узете из </w:t>
      </w:r>
      <w:r w:rsidRPr="00871A69">
        <w:t xml:space="preserve">OWASP </w:t>
      </w:r>
      <w:r w:rsidR="006A29C4" w:rsidRPr="00871A69">
        <w:t>PBKDF2</w:t>
      </w:r>
      <w:r w:rsidR="006A29C4">
        <w:t xml:space="preserve"> </w:t>
      </w:r>
      <w:r w:rsidRPr="00871A69">
        <w:t>препору</w:t>
      </w:r>
      <w:r w:rsidR="006A29C4">
        <w:t xml:space="preserve">ке </w:t>
      </w:r>
      <w:r w:rsidR="006A29C4">
        <w:fldChar w:fldCharType="begin"/>
      </w:r>
      <w:r w:rsidR="006A29C4">
        <w:instrText xml:space="preserve"> REF _Ref240374922 \w \h </w:instrText>
      </w:r>
      <w:r w:rsidR="006A29C4">
        <w:fldChar w:fldCharType="separate"/>
      </w:r>
      <w:r w:rsidR="009106BC">
        <w:t>[37]</w:t>
      </w:r>
      <w:r w:rsidR="006A29C4">
        <w:fldChar w:fldCharType="end"/>
      </w:r>
      <w:r w:rsidR="006A29C4">
        <w:t xml:space="preserve">. За </w:t>
      </w:r>
      <w:r w:rsidRPr="00871A69">
        <w:t xml:space="preserve">SHA-256 </w:t>
      </w:r>
      <w:r w:rsidR="006A29C4">
        <w:t>она износи</w:t>
      </w:r>
      <w:r w:rsidRPr="00871A69">
        <w:t xml:space="preserve"> 600</w:t>
      </w:r>
      <w:r w:rsidR="00E0073A">
        <w:t>.</w:t>
      </w:r>
      <w:r w:rsidRPr="00871A69">
        <w:t xml:space="preserve">000 </w:t>
      </w:r>
      <w:r w:rsidR="006A29C4">
        <w:t xml:space="preserve">итерација а за </w:t>
      </w:r>
      <w:r w:rsidRPr="00871A69">
        <w:t xml:space="preserve">SHA-512 </w:t>
      </w:r>
      <w:r w:rsidR="006A29C4">
        <w:t xml:space="preserve">она је </w:t>
      </w:r>
      <w:r w:rsidRPr="00871A69">
        <w:t>220</w:t>
      </w:r>
      <w:r w:rsidR="00E0073A">
        <w:t>.</w:t>
      </w:r>
      <w:r w:rsidRPr="00871A69">
        <w:t>000</w:t>
      </w:r>
      <w:r w:rsidR="006A29C4">
        <w:t xml:space="preserve"> итерација</w:t>
      </w:r>
      <w:r w:rsidRPr="00871A69">
        <w:t xml:space="preserve">. </w:t>
      </w:r>
      <w:r w:rsidR="006A29C4">
        <w:t xml:space="preserve">Одлука о коначном избору донета је на основу резултата мерења приказаних у табели </w:t>
      </w:r>
      <w:r w:rsidR="006A29C4">
        <w:fldChar w:fldCharType="begin"/>
      </w:r>
      <w:r w:rsidR="006A29C4">
        <w:instrText xml:space="preserve"> REF _Ref240375241 \h </w:instrText>
      </w:r>
      <w:r w:rsidR="006A29C4" w:rsidRPr="00D31991">
        <w:instrText xml:space="preserve">\# 0 </w:instrText>
      </w:r>
      <w:r w:rsidR="006A29C4">
        <w:fldChar w:fldCharType="separate"/>
      </w:r>
      <w:r w:rsidR="009106BC">
        <w:t>3</w:t>
      </w:r>
      <w:r w:rsidR="006A29C4">
        <w:fldChar w:fldCharType="end"/>
      </w:r>
      <w:r w:rsidR="00F426A8">
        <w:t xml:space="preserve">. Како су обе комбинације алгоритма и итерација препоручене, изабрана је она која на тестираним уређајима захтева мање времена, а то је </w:t>
      </w:r>
      <w:r w:rsidR="00F426A8" w:rsidRPr="00871A69">
        <w:t xml:space="preserve">SHA-512 </w:t>
      </w:r>
      <w:r w:rsidR="00F426A8">
        <w:t xml:space="preserve">са </w:t>
      </w:r>
      <w:r w:rsidR="00F426A8" w:rsidRPr="00871A69">
        <w:t>22</w:t>
      </w:r>
      <w:r w:rsidR="00E0073A">
        <w:t>0.</w:t>
      </w:r>
      <w:r w:rsidR="00F426A8" w:rsidRPr="00871A69">
        <w:t>000</w:t>
      </w:r>
      <w:r w:rsidR="00F426A8">
        <w:t xml:space="preserve"> итерација.</w:t>
      </w:r>
      <w:r w:rsidRPr="00871A69">
        <w:t xml:space="preserve"> Мерење је спроведено на два уређаја различитих генерација, са десет наизменичних извођења, укључен</w:t>
      </w:r>
      <w:r w:rsidR="00F426A8">
        <w:t xml:space="preserve">им екраном и без </w:t>
      </w:r>
      <w:r w:rsidRPr="00871A69">
        <w:t>друг</w:t>
      </w:r>
      <w:r w:rsidR="00F426A8">
        <w:t>их</w:t>
      </w:r>
      <w:r w:rsidRPr="00871A69">
        <w:t xml:space="preserve"> оптерећења.</w:t>
      </w:r>
    </w:p>
    <w:p w14:paraId="0DCF9FBE" w14:textId="2308CC9E" w:rsidR="00F5352A" w:rsidRDefault="00F5352A" w:rsidP="00EA3A6C">
      <w:pPr>
        <w:pStyle w:val="Natpisiznad"/>
        <w:spacing w:before="200"/>
      </w:pPr>
      <w:bookmarkStart w:id="52" w:name="_Ref240375241"/>
      <w:bookmarkStart w:id="53" w:name="_Toc240527677"/>
      <w:r>
        <w:t xml:space="preserve">Табела </w:t>
      </w:r>
      <w:fldSimple w:instr=" SEQ Табела \* ARABIC ">
        <w:r w:rsidR="009106BC">
          <w:rPr>
            <w:noProof/>
          </w:rPr>
          <w:t>3</w:t>
        </w:r>
      </w:fldSimple>
      <w:bookmarkEnd w:id="52"/>
      <w:r w:rsidRPr="001A3B11">
        <w:t>: Измерен</w:t>
      </w:r>
      <w:r w:rsidR="009462FB">
        <w:t xml:space="preserve">а трајања </w:t>
      </w:r>
      <w:r w:rsidRPr="001A3B11">
        <w:t xml:space="preserve">извођења кључа </w:t>
      </w:r>
      <w:r w:rsidR="00E02BDE">
        <w:t>помоћу</w:t>
      </w:r>
      <w:r w:rsidRPr="001A3B11">
        <w:t xml:space="preserve"> PBKDF2.</w:t>
      </w:r>
      <w:bookmarkEnd w:id="53"/>
    </w:p>
    <w:tbl>
      <w:tblPr>
        <w:tblStyle w:val="TabelaFTN"/>
        <w:tblW w:w="5000" w:type="pct"/>
        <w:tblCellMar>
          <w:left w:w="113" w:type="dxa"/>
          <w:right w:w="113" w:type="dxa"/>
        </w:tblCellMar>
        <w:tblLook w:val="04A0" w:firstRow="1" w:lastRow="0" w:firstColumn="1" w:lastColumn="0" w:noHBand="0" w:noVBand="1"/>
      </w:tblPr>
      <w:tblGrid>
        <w:gridCol w:w="2792"/>
        <w:gridCol w:w="1796"/>
        <w:gridCol w:w="1097"/>
        <w:gridCol w:w="1147"/>
        <w:gridCol w:w="1142"/>
      </w:tblGrid>
      <w:tr w:rsidR="00F5352A" w14:paraId="473A1697" w14:textId="77777777" w:rsidTr="009F19D5">
        <w:trPr>
          <w:cnfStyle w:val="100000000000" w:firstRow="1" w:lastRow="0" w:firstColumn="0" w:lastColumn="0" w:oddVBand="0" w:evenVBand="0" w:oddHBand="0" w:evenHBand="0" w:firstRowFirstColumn="0" w:firstRowLastColumn="0" w:lastRowFirstColumn="0" w:lastRowLastColumn="0"/>
          <w:cantSplit/>
          <w:tblHeader/>
        </w:trPr>
        <w:tc>
          <w:tcPr>
            <w:tcW w:w="1751" w:type="pct"/>
            <w:tcBorders>
              <w:top w:val="single" w:sz="8" w:space="0" w:color="auto"/>
              <w:left w:val="single" w:sz="8" w:space="0" w:color="auto"/>
              <w:bottom w:val="single" w:sz="8" w:space="0" w:color="auto"/>
            </w:tcBorders>
            <w:shd w:val="clear" w:color="auto" w:fill="E8E8E8" w:themeFill="background2"/>
            <w:vAlign w:val="center"/>
          </w:tcPr>
          <w:p w14:paraId="4D42C01E" w14:textId="77777777" w:rsidR="00F5352A" w:rsidRDefault="00F5352A" w:rsidP="000C5C6B">
            <w:pPr>
              <w:pStyle w:val="Tabelazaglavlje"/>
            </w:pPr>
            <w:r>
              <w:t>Уређај</w:t>
            </w:r>
          </w:p>
        </w:tc>
        <w:tc>
          <w:tcPr>
            <w:tcW w:w="1126" w:type="pct"/>
            <w:tcBorders>
              <w:top w:val="single" w:sz="8" w:space="0" w:color="auto"/>
              <w:bottom w:val="single" w:sz="8" w:space="0" w:color="auto"/>
            </w:tcBorders>
            <w:shd w:val="clear" w:color="auto" w:fill="E8E8E8" w:themeFill="background2"/>
            <w:vAlign w:val="center"/>
          </w:tcPr>
          <w:p w14:paraId="14D120FC" w14:textId="77777777" w:rsidR="00F5352A" w:rsidRDefault="00F5352A" w:rsidP="000C5C6B">
            <w:pPr>
              <w:pStyle w:val="Tabelazaglavlje"/>
            </w:pPr>
            <w:r>
              <w:t>Комбинација</w:t>
            </w:r>
          </w:p>
        </w:tc>
        <w:tc>
          <w:tcPr>
            <w:tcW w:w="688" w:type="pct"/>
            <w:tcBorders>
              <w:top w:val="single" w:sz="8" w:space="0" w:color="auto"/>
              <w:bottom w:val="single" w:sz="8" w:space="0" w:color="auto"/>
            </w:tcBorders>
            <w:shd w:val="clear" w:color="auto" w:fill="E8E8E8" w:themeFill="background2"/>
            <w:vAlign w:val="center"/>
          </w:tcPr>
          <w:p w14:paraId="35EB0E1B" w14:textId="77777777" w:rsidR="00F5352A" w:rsidRDefault="00F5352A" w:rsidP="000C5C6B">
            <w:pPr>
              <w:pStyle w:val="Tabelazaglavlje"/>
            </w:pPr>
            <w:r>
              <w:t>Најмање (</w:t>
            </w:r>
            <w:r w:rsidRPr="00F5352A">
              <w:rPr>
                <w:lang w:val="en-US"/>
              </w:rPr>
              <w:t>ms</w:t>
            </w:r>
            <w:r>
              <w:t>)</w:t>
            </w:r>
          </w:p>
        </w:tc>
        <w:tc>
          <w:tcPr>
            <w:tcW w:w="719" w:type="pct"/>
            <w:tcBorders>
              <w:top w:val="single" w:sz="8" w:space="0" w:color="auto"/>
              <w:bottom w:val="single" w:sz="8" w:space="0" w:color="auto"/>
            </w:tcBorders>
            <w:shd w:val="clear" w:color="auto" w:fill="E8E8E8" w:themeFill="background2"/>
            <w:vAlign w:val="center"/>
          </w:tcPr>
          <w:p w14:paraId="1589023F" w14:textId="77777777" w:rsidR="00F5352A" w:rsidRDefault="00F5352A" w:rsidP="000C5C6B">
            <w:pPr>
              <w:pStyle w:val="Tabelazaglavlje"/>
            </w:pPr>
            <w:r>
              <w:t>Просек (</w:t>
            </w:r>
            <w:r w:rsidRPr="00F5352A">
              <w:rPr>
                <w:lang w:val="en-US"/>
              </w:rPr>
              <w:t>ms</w:t>
            </w:r>
            <w:r>
              <w:t>)</w:t>
            </w:r>
          </w:p>
        </w:tc>
        <w:tc>
          <w:tcPr>
            <w:tcW w:w="716" w:type="pct"/>
            <w:tcBorders>
              <w:top w:val="single" w:sz="8" w:space="0" w:color="auto"/>
              <w:bottom w:val="single" w:sz="8" w:space="0" w:color="auto"/>
              <w:right w:val="single" w:sz="8" w:space="0" w:color="auto"/>
            </w:tcBorders>
            <w:shd w:val="clear" w:color="auto" w:fill="E8E8E8" w:themeFill="background2"/>
            <w:vAlign w:val="center"/>
          </w:tcPr>
          <w:p w14:paraId="4427D599" w14:textId="77777777" w:rsidR="00F5352A" w:rsidRDefault="00F5352A" w:rsidP="000C5C6B">
            <w:pPr>
              <w:pStyle w:val="Tabelazaglavlje"/>
            </w:pPr>
            <w:r>
              <w:t>Највише (</w:t>
            </w:r>
            <w:r w:rsidRPr="00F5352A">
              <w:rPr>
                <w:lang w:val="en-US"/>
              </w:rPr>
              <w:t>ms</w:t>
            </w:r>
            <w:r>
              <w:t>)</w:t>
            </w:r>
          </w:p>
        </w:tc>
      </w:tr>
      <w:tr w:rsidR="00F5352A" w14:paraId="527B18DD" w14:textId="77777777" w:rsidTr="009F19D5">
        <w:trPr>
          <w:cantSplit/>
        </w:trPr>
        <w:tc>
          <w:tcPr>
            <w:tcW w:w="1751" w:type="pct"/>
            <w:vMerge w:val="restart"/>
            <w:tcBorders>
              <w:top w:val="single" w:sz="8" w:space="0" w:color="auto"/>
              <w:left w:val="single" w:sz="8" w:space="0" w:color="auto"/>
            </w:tcBorders>
            <w:vAlign w:val="center"/>
          </w:tcPr>
          <w:p w14:paraId="1A8167B0" w14:textId="35E0AB31" w:rsidR="00F5352A" w:rsidRPr="00F5352A" w:rsidRDefault="00F5352A" w:rsidP="000C5C6B">
            <w:pPr>
              <w:pStyle w:val="Tabelatekst"/>
              <w:rPr>
                <w:lang w:val="en-US"/>
              </w:rPr>
            </w:pPr>
            <w:r>
              <w:rPr>
                <w:lang w:val="en-US"/>
              </w:rPr>
              <w:t>N</w:t>
            </w:r>
            <w:r w:rsidRPr="00F5352A">
              <w:rPr>
                <w:lang w:val="en-US"/>
              </w:rPr>
              <w:t>ubia Z60 Ultra</w:t>
            </w:r>
          </w:p>
          <w:p w14:paraId="717393B1" w14:textId="77777777" w:rsidR="00F5352A" w:rsidRPr="00F5352A" w:rsidRDefault="00F5352A" w:rsidP="000C5C6B">
            <w:pPr>
              <w:pStyle w:val="Tabelatekst"/>
              <w:rPr>
                <w:lang w:val="en-US"/>
              </w:rPr>
            </w:pPr>
            <w:r w:rsidRPr="00F5352A">
              <w:rPr>
                <w:lang w:val="en-US"/>
              </w:rPr>
              <w:t>Snapdragon 8 Gen 3 (2023)</w:t>
            </w:r>
          </w:p>
        </w:tc>
        <w:tc>
          <w:tcPr>
            <w:tcW w:w="1126" w:type="pct"/>
            <w:tcBorders>
              <w:top w:val="single" w:sz="8" w:space="0" w:color="auto"/>
            </w:tcBorders>
            <w:vAlign w:val="center"/>
          </w:tcPr>
          <w:p w14:paraId="79F5D573" w14:textId="0A38ECD5" w:rsidR="00F5352A" w:rsidRDefault="00F5352A" w:rsidP="000C5C6B">
            <w:pPr>
              <w:pStyle w:val="Tabelatekst"/>
            </w:pPr>
            <w:r>
              <w:t>SHA-256</w:t>
            </w:r>
            <w:r w:rsidR="006A29C4">
              <w:t xml:space="preserve"> </w:t>
            </w:r>
            <w:r>
              <w:t xml:space="preserve"> 600</w:t>
            </w:r>
            <w:r w:rsidR="00E0073A">
              <w:t>.</w:t>
            </w:r>
            <w:r>
              <w:t>000</w:t>
            </w:r>
          </w:p>
        </w:tc>
        <w:tc>
          <w:tcPr>
            <w:tcW w:w="688" w:type="pct"/>
            <w:tcBorders>
              <w:top w:val="single" w:sz="8" w:space="0" w:color="auto"/>
            </w:tcBorders>
            <w:vAlign w:val="center"/>
          </w:tcPr>
          <w:p w14:paraId="670A8932" w14:textId="77777777" w:rsidR="00F5352A" w:rsidRDefault="00F5352A" w:rsidP="000C5C6B">
            <w:pPr>
              <w:pStyle w:val="Tabelatekst"/>
            </w:pPr>
            <w:r>
              <w:t>2343</w:t>
            </w:r>
          </w:p>
        </w:tc>
        <w:tc>
          <w:tcPr>
            <w:tcW w:w="719" w:type="pct"/>
            <w:tcBorders>
              <w:top w:val="single" w:sz="8" w:space="0" w:color="auto"/>
            </w:tcBorders>
            <w:vAlign w:val="center"/>
          </w:tcPr>
          <w:p w14:paraId="1A3E3D13" w14:textId="77777777" w:rsidR="00F5352A" w:rsidRDefault="00F5352A" w:rsidP="000C5C6B">
            <w:pPr>
              <w:pStyle w:val="Tabelatekst"/>
            </w:pPr>
            <w:r>
              <w:t>2352,5</w:t>
            </w:r>
          </w:p>
        </w:tc>
        <w:tc>
          <w:tcPr>
            <w:tcW w:w="716" w:type="pct"/>
            <w:tcBorders>
              <w:top w:val="single" w:sz="8" w:space="0" w:color="auto"/>
              <w:right w:val="single" w:sz="8" w:space="0" w:color="auto"/>
            </w:tcBorders>
            <w:vAlign w:val="center"/>
          </w:tcPr>
          <w:p w14:paraId="60B9C9AF" w14:textId="77777777" w:rsidR="00F5352A" w:rsidRDefault="00F5352A" w:rsidP="000C5C6B">
            <w:pPr>
              <w:pStyle w:val="Tabelatekst"/>
            </w:pPr>
            <w:r>
              <w:t>2364</w:t>
            </w:r>
          </w:p>
        </w:tc>
      </w:tr>
      <w:tr w:rsidR="00F5352A" w14:paraId="473D0B86" w14:textId="77777777" w:rsidTr="009F19D5">
        <w:trPr>
          <w:cantSplit/>
        </w:trPr>
        <w:tc>
          <w:tcPr>
            <w:tcW w:w="1751" w:type="pct"/>
            <w:vMerge/>
            <w:tcBorders>
              <w:left w:val="single" w:sz="8" w:space="0" w:color="auto"/>
            </w:tcBorders>
            <w:vAlign w:val="center"/>
          </w:tcPr>
          <w:p w14:paraId="5775AB67" w14:textId="77777777" w:rsidR="00F5352A" w:rsidRPr="00F5352A" w:rsidRDefault="00F5352A" w:rsidP="000C5C6B">
            <w:pPr>
              <w:pStyle w:val="Tabelatekst"/>
              <w:rPr>
                <w:lang w:val="en-US"/>
              </w:rPr>
            </w:pPr>
          </w:p>
        </w:tc>
        <w:tc>
          <w:tcPr>
            <w:tcW w:w="1126" w:type="pct"/>
            <w:vAlign w:val="center"/>
          </w:tcPr>
          <w:p w14:paraId="583D7571" w14:textId="79728EA3" w:rsidR="00F5352A" w:rsidRDefault="00F5352A" w:rsidP="000C5C6B">
            <w:pPr>
              <w:pStyle w:val="Tabelatekst"/>
            </w:pPr>
            <w:r>
              <w:t>SHA-512</w:t>
            </w:r>
            <w:r w:rsidR="006A29C4">
              <w:t xml:space="preserve"> </w:t>
            </w:r>
            <w:r>
              <w:t xml:space="preserve"> 220</w:t>
            </w:r>
            <w:r w:rsidR="00E0073A">
              <w:t>.</w:t>
            </w:r>
            <w:r>
              <w:t>000</w:t>
            </w:r>
          </w:p>
        </w:tc>
        <w:tc>
          <w:tcPr>
            <w:tcW w:w="688" w:type="pct"/>
            <w:vAlign w:val="center"/>
          </w:tcPr>
          <w:p w14:paraId="48CF66E3" w14:textId="77777777" w:rsidR="00F5352A" w:rsidRDefault="00F5352A" w:rsidP="000C5C6B">
            <w:pPr>
              <w:pStyle w:val="Tabelatekst"/>
            </w:pPr>
            <w:r>
              <w:t>994</w:t>
            </w:r>
          </w:p>
        </w:tc>
        <w:tc>
          <w:tcPr>
            <w:tcW w:w="719" w:type="pct"/>
            <w:vAlign w:val="center"/>
          </w:tcPr>
          <w:p w14:paraId="57AAEF73" w14:textId="77777777" w:rsidR="00F5352A" w:rsidRDefault="00F5352A" w:rsidP="000C5C6B">
            <w:pPr>
              <w:pStyle w:val="Tabelatekst"/>
            </w:pPr>
            <w:r>
              <w:t>1003,6</w:t>
            </w:r>
          </w:p>
        </w:tc>
        <w:tc>
          <w:tcPr>
            <w:tcW w:w="716" w:type="pct"/>
            <w:tcBorders>
              <w:right w:val="single" w:sz="8" w:space="0" w:color="auto"/>
            </w:tcBorders>
            <w:vAlign w:val="center"/>
          </w:tcPr>
          <w:p w14:paraId="53B0F893" w14:textId="77777777" w:rsidR="00F5352A" w:rsidRDefault="00F5352A" w:rsidP="000C5C6B">
            <w:pPr>
              <w:pStyle w:val="Tabelatekst"/>
            </w:pPr>
            <w:r>
              <w:t>1009</w:t>
            </w:r>
          </w:p>
        </w:tc>
      </w:tr>
      <w:tr w:rsidR="00F5352A" w14:paraId="1ACB92BB" w14:textId="77777777" w:rsidTr="009F19D5">
        <w:trPr>
          <w:cantSplit/>
        </w:trPr>
        <w:tc>
          <w:tcPr>
            <w:tcW w:w="1751" w:type="pct"/>
            <w:vMerge w:val="restart"/>
            <w:tcBorders>
              <w:left w:val="single" w:sz="8" w:space="0" w:color="auto"/>
            </w:tcBorders>
            <w:vAlign w:val="center"/>
          </w:tcPr>
          <w:p w14:paraId="0BEFF1A5" w14:textId="77777777" w:rsidR="00F5352A" w:rsidRPr="00F5352A" w:rsidRDefault="00F5352A" w:rsidP="000C5C6B">
            <w:pPr>
              <w:pStyle w:val="Tabelatekst"/>
              <w:rPr>
                <w:lang w:val="en-US"/>
              </w:rPr>
            </w:pPr>
            <w:r w:rsidRPr="00F5352A">
              <w:rPr>
                <w:lang w:val="en-US"/>
              </w:rPr>
              <w:t>OnePlus 7T Pro</w:t>
            </w:r>
          </w:p>
          <w:p w14:paraId="0F15F1E1" w14:textId="77777777" w:rsidR="00F5352A" w:rsidRPr="00F5352A" w:rsidRDefault="00F5352A" w:rsidP="000C5C6B">
            <w:pPr>
              <w:pStyle w:val="Tabelatekst"/>
              <w:rPr>
                <w:lang w:val="en-US"/>
              </w:rPr>
            </w:pPr>
            <w:r w:rsidRPr="00F5352A">
              <w:rPr>
                <w:lang w:val="en-US"/>
              </w:rPr>
              <w:t>Snapdragon 855+ (2019)</w:t>
            </w:r>
          </w:p>
        </w:tc>
        <w:tc>
          <w:tcPr>
            <w:tcW w:w="1126" w:type="pct"/>
            <w:vAlign w:val="center"/>
          </w:tcPr>
          <w:p w14:paraId="57ECFB49" w14:textId="7ADE542D" w:rsidR="00F5352A" w:rsidRDefault="00F5352A" w:rsidP="000C5C6B">
            <w:pPr>
              <w:pStyle w:val="Tabelatekst"/>
            </w:pPr>
            <w:r>
              <w:t>SHA-256</w:t>
            </w:r>
            <w:r w:rsidR="006A29C4">
              <w:t xml:space="preserve"> </w:t>
            </w:r>
            <w:r>
              <w:t xml:space="preserve"> 600</w:t>
            </w:r>
            <w:r w:rsidR="00E0073A">
              <w:t>.</w:t>
            </w:r>
            <w:r>
              <w:t>000</w:t>
            </w:r>
          </w:p>
        </w:tc>
        <w:tc>
          <w:tcPr>
            <w:tcW w:w="688" w:type="pct"/>
            <w:vAlign w:val="center"/>
          </w:tcPr>
          <w:p w14:paraId="3971025A" w14:textId="77777777" w:rsidR="00F5352A" w:rsidRDefault="00F5352A" w:rsidP="000C5C6B">
            <w:pPr>
              <w:pStyle w:val="Tabelatekst"/>
            </w:pPr>
            <w:r>
              <w:t>3317</w:t>
            </w:r>
          </w:p>
        </w:tc>
        <w:tc>
          <w:tcPr>
            <w:tcW w:w="719" w:type="pct"/>
            <w:vAlign w:val="center"/>
          </w:tcPr>
          <w:p w14:paraId="3F740093" w14:textId="77777777" w:rsidR="00F5352A" w:rsidRDefault="00F5352A" w:rsidP="000C5C6B">
            <w:pPr>
              <w:pStyle w:val="Tabelatekst"/>
            </w:pPr>
            <w:r>
              <w:t>3327,2</w:t>
            </w:r>
          </w:p>
        </w:tc>
        <w:tc>
          <w:tcPr>
            <w:tcW w:w="716" w:type="pct"/>
            <w:tcBorders>
              <w:right w:val="single" w:sz="8" w:space="0" w:color="auto"/>
            </w:tcBorders>
            <w:vAlign w:val="center"/>
          </w:tcPr>
          <w:p w14:paraId="6046E4FC" w14:textId="77777777" w:rsidR="00F5352A" w:rsidRDefault="00F5352A" w:rsidP="000C5C6B">
            <w:pPr>
              <w:pStyle w:val="Tabelatekst"/>
            </w:pPr>
            <w:r>
              <w:t>3335</w:t>
            </w:r>
          </w:p>
        </w:tc>
      </w:tr>
      <w:tr w:rsidR="00F5352A" w14:paraId="55528FA5" w14:textId="77777777" w:rsidTr="009F19D5">
        <w:trPr>
          <w:cantSplit/>
        </w:trPr>
        <w:tc>
          <w:tcPr>
            <w:tcW w:w="1751" w:type="pct"/>
            <w:vMerge/>
            <w:tcBorders>
              <w:left w:val="single" w:sz="8" w:space="0" w:color="auto"/>
              <w:bottom w:val="single" w:sz="8" w:space="0" w:color="auto"/>
            </w:tcBorders>
            <w:vAlign w:val="center"/>
          </w:tcPr>
          <w:p w14:paraId="0EC8DB17" w14:textId="77777777" w:rsidR="00F5352A" w:rsidRDefault="00F5352A" w:rsidP="000C5C6B">
            <w:pPr>
              <w:pStyle w:val="Tabelatekst"/>
            </w:pPr>
          </w:p>
        </w:tc>
        <w:tc>
          <w:tcPr>
            <w:tcW w:w="1126" w:type="pct"/>
            <w:tcBorders>
              <w:bottom w:val="single" w:sz="8" w:space="0" w:color="auto"/>
            </w:tcBorders>
            <w:vAlign w:val="center"/>
          </w:tcPr>
          <w:p w14:paraId="4A89BBF3" w14:textId="5A579455" w:rsidR="00F5352A" w:rsidRDefault="00F5352A" w:rsidP="000C5C6B">
            <w:pPr>
              <w:pStyle w:val="Tabelatekst"/>
            </w:pPr>
            <w:r>
              <w:t>SHA-512</w:t>
            </w:r>
            <w:r w:rsidR="006A29C4">
              <w:t xml:space="preserve"> </w:t>
            </w:r>
            <w:r>
              <w:t xml:space="preserve"> 220</w:t>
            </w:r>
            <w:r w:rsidR="00E0073A">
              <w:t>.</w:t>
            </w:r>
            <w:r>
              <w:t>000</w:t>
            </w:r>
          </w:p>
        </w:tc>
        <w:tc>
          <w:tcPr>
            <w:tcW w:w="688" w:type="pct"/>
            <w:tcBorders>
              <w:bottom w:val="single" w:sz="8" w:space="0" w:color="auto"/>
            </w:tcBorders>
            <w:vAlign w:val="center"/>
          </w:tcPr>
          <w:p w14:paraId="20FC34C4" w14:textId="77777777" w:rsidR="00F5352A" w:rsidRDefault="00F5352A" w:rsidP="000C5C6B">
            <w:pPr>
              <w:pStyle w:val="Tabelatekst"/>
            </w:pPr>
            <w:r>
              <w:t>1572</w:t>
            </w:r>
          </w:p>
        </w:tc>
        <w:tc>
          <w:tcPr>
            <w:tcW w:w="719" w:type="pct"/>
            <w:tcBorders>
              <w:bottom w:val="single" w:sz="8" w:space="0" w:color="auto"/>
            </w:tcBorders>
            <w:vAlign w:val="center"/>
          </w:tcPr>
          <w:p w14:paraId="068114BB" w14:textId="77777777" w:rsidR="00F5352A" w:rsidRDefault="00F5352A" w:rsidP="000C5C6B">
            <w:pPr>
              <w:pStyle w:val="Tabelatekst"/>
            </w:pPr>
            <w:r>
              <w:t>1579,2</w:t>
            </w:r>
          </w:p>
        </w:tc>
        <w:tc>
          <w:tcPr>
            <w:tcW w:w="716" w:type="pct"/>
            <w:tcBorders>
              <w:bottom w:val="single" w:sz="8" w:space="0" w:color="auto"/>
              <w:right w:val="single" w:sz="8" w:space="0" w:color="auto"/>
            </w:tcBorders>
            <w:vAlign w:val="center"/>
          </w:tcPr>
          <w:p w14:paraId="2104EF06" w14:textId="77777777" w:rsidR="00F5352A" w:rsidRDefault="00F5352A" w:rsidP="000C5C6B">
            <w:pPr>
              <w:pStyle w:val="Tabelatekst"/>
            </w:pPr>
            <w:r>
              <w:t>1585</w:t>
            </w:r>
          </w:p>
        </w:tc>
      </w:tr>
    </w:tbl>
    <w:p w14:paraId="2E69D7F3" w14:textId="563168F7" w:rsidR="00203839" w:rsidRDefault="00725FDB" w:rsidP="00725FDB">
      <w:pPr>
        <w:pStyle w:val="Heading2"/>
      </w:pPr>
      <w:bookmarkStart w:id="54" w:name="_Toc240527616"/>
      <w:r w:rsidRPr="00725FDB">
        <w:lastRenderedPageBreak/>
        <w:t>Формирање одговора аутентификатора</w:t>
      </w:r>
      <w:bookmarkEnd w:id="54"/>
    </w:p>
    <w:p w14:paraId="7A54A54D" w14:textId="273645B1" w:rsidR="007871D9" w:rsidRDefault="007871D9" w:rsidP="007871D9">
      <w:pPr>
        <w:ind w:firstLine="567"/>
      </w:pPr>
      <w:r w:rsidRPr="007871D9">
        <w:t xml:space="preserve">Привезак одговор аутентификатора саставља без </w:t>
      </w:r>
      <w:r>
        <w:t xml:space="preserve">коришћења специјализоване </w:t>
      </w:r>
      <w:r w:rsidRPr="007871D9">
        <w:t xml:space="preserve">библиотеке за CBOR формат. </w:t>
      </w:r>
      <w:r w:rsidR="00DF4840">
        <w:t>Уместо тога п</w:t>
      </w:r>
      <w:r w:rsidR="00DF4840" w:rsidRPr="00DF4840">
        <w:t xml:space="preserve">одржани су </w:t>
      </w:r>
      <w:r w:rsidR="00DF4840">
        <w:rPr>
          <w:lang w:val="en-US"/>
        </w:rPr>
        <w:t xml:space="preserve">CBOR </w:t>
      </w:r>
      <w:r w:rsidR="00DF4840" w:rsidRPr="00DF4840">
        <w:t xml:space="preserve">типови које одговор </w:t>
      </w:r>
      <w:r w:rsidR="00DF4840">
        <w:t xml:space="preserve">треба да </w:t>
      </w:r>
      <w:r w:rsidR="00DF4840" w:rsidRPr="00DF4840">
        <w:t xml:space="preserve">садржи: мапе, низови, низови бајтова, текст и цели бројеви. </w:t>
      </w:r>
      <w:r w:rsidR="00DF4840">
        <w:t xml:space="preserve">Уз помоћ њих се формирају </w:t>
      </w:r>
      <w:r w:rsidRPr="007871D9">
        <w:t xml:space="preserve">COSE кључ и објекат атестације. Запис аутентификатора није CBOR мапа, већ низ поља утврђеног распореда, на чијем крају </w:t>
      </w:r>
      <w:r w:rsidR="00DF4840">
        <w:t xml:space="preserve">се </w:t>
      </w:r>
      <w:r w:rsidRPr="007871D9">
        <w:t>налази COSE кључ</w:t>
      </w:r>
      <w:r w:rsidR="00E04FF2">
        <w:t xml:space="preserve"> </w:t>
      </w:r>
      <w:r w:rsidR="00E04FF2">
        <w:fldChar w:fldCharType="begin"/>
      </w:r>
      <w:r w:rsidR="00E04FF2">
        <w:instrText xml:space="preserve"> REF _Ref240186466 \w \h </w:instrText>
      </w:r>
      <w:r w:rsidR="00E04FF2">
        <w:fldChar w:fldCharType="separate"/>
      </w:r>
      <w:r w:rsidR="009106BC">
        <w:t>[5]</w:t>
      </w:r>
      <w:r w:rsidR="00E04FF2">
        <w:fldChar w:fldCharType="end"/>
      </w:r>
      <w:r w:rsidRPr="007871D9">
        <w:t xml:space="preserve">. </w:t>
      </w:r>
    </w:p>
    <w:p w14:paraId="7A04EEA3" w14:textId="498D904C" w:rsidR="00472147" w:rsidRDefault="00C92DF7" w:rsidP="00472147">
      <w:pPr>
        <w:ind w:firstLine="567"/>
      </w:pPr>
      <w:r w:rsidRPr="00C92DF7">
        <w:t>У запису аутентификатора Привезак поставља индикаторе присуства и верифи</w:t>
      </w:r>
      <w:r>
        <w:softHyphen/>
      </w:r>
      <w:r w:rsidRPr="00C92DF7">
        <w:t xml:space="preserve">кације корисника, а приликом регистрације и индикатор атестираног креденцијала. Кључеви су намењени искључиво </w:t>
      </w:r>
      <w:r>
        <w:t xml:space="preserve">за коришћење уз </w:t>
      </w:r>
      <w:r w:rsidRPr="00C92DF7">
        <w:t>ES256</w:t>
      </w:r>
      <w:r>
        <w:t xml:space="preserve"> алгоритам са </w:t>
      </w:r>
      <w:r w:rsidRPr="00C92DF7">
        <w:t>P-256</w:t>
      </w:r>
      <w:r>
        <w:t xml:space="preserve"> </w:t>
      </w:r>
      <w:r w:rsidRPr="00C92DF7">
        <w:t>криво</w:t>
      </w:r>
      <w:r>
        <w:t>м.</w:t>
      </w:r>
      <w:r w:rsidRPr="00C92DF7">
        <w:t xml:space="preserve"> </w:t>
      </w:r>
      <w:r>
        <w:t>Због тога</w:t>
      </w:r>
      <w:r w:rsidRPr="00C92DF7">
        <w:t xml:space="preserve"> COSE кључ увек чини иста мапа </w:t>
      </w:r>
      <w:r>
        <w:t>са</w:t>
      </w:r>
      <w:r w:rsidRPr="00C92DF7">
        <w:t xml:space="preserve"> пет поља. Привезак објекат атестације саставља са изјавом, </w:t>
      </w:r>
      <w:r>
        <w:t xml:space="preserve">осим </w:t>
      </w:r>
      <w:r w:rsidRPr="00C92DF7">
        <w:t>када</w:t>
      </w:r>
      <w:r>
        <w:t xml:space="preserve"> изостане</w:t>
      </w:r>
      <w:r w:rsidRPr="00C92DF7">
        <w:t xml:space="preserve"> ланац сертификата из </w:t>
      </w:r>
      <w:r w:rsidRPr="00C92DF7">
        <w:rPr>
          <w:i/>
          <w:iCs/>
          <w:lang w:val="en-US"/>
        </w:rPr>
        <w:t>Keystore</w:t>
      </w:r>
      <w:r w:rsidRPr="00C92DF7">
        <w:t>-а.</w:t>
      </w:r>
    </w:p>
    <w:p w14:paraId="2EA1F970" w14:textId="6DB0660F" w:rsidR="00203839" w:rsidRDefault="00C92DF7" w:rsidP="00183933">
      <w:pPr>
        <w:ind w:firstLine="567"/>
      </w:pPr>
      <w:r w:rsidRPr="00C92DF7">
        <w:t xml:space="preserve">Ко саставља податке клијента зависи од позиваоца. Када захтев долази </w:t>
      </w:r>
      <w:r>
        <w:t>од</w:t>
      </w:r>
      <w:r w:rsidRPr="00C92DF7">
        <w:t xml:space="preserve"> прегледача, </w:t>
      </w:r>
      <w:r>
        <w:t xml:space="preserve">саставља их </w:t>
      </w:r>
      <w:r w:rsidRPr="00C92DF7">
        <w:t>он</w:t>
      </w:r>
      <w:r>
        <w:t xml:space="preserve">, а аутентификатору </w:t>
      </w:r>
      <w:r w:rsidRPr="00C92DF7">
        <w:t>прослеђује само њихов сажетак</w:t>
      </w:r>
      <w:r w:rsidR="00E04FF2">
        <w:t xml:space="preserve"> </w:t>
      </w:r>
      <w:r w:rsidR="00E04FF2">
        <w:fldChar w:fldCharType="begin"/>
      </w:r>
      <w:r w:rsidR="00E04FF2">
        <w:instrText xml:space="preserve"> REF _Ref240357595 \w \h </w:instrText>
      </w:r>
      <w:r w:rsidR="00E04FF2">
        <w:fldChar w:fldCharType="separate"/>
      </w:r>
      <w:r w:rsidR="009106BC">
        <w:t>[35]</w:t>
      </w:r>
      <w:r w:rsidR="00E04FF2">
        <w:fldChar w:fldCharType="end"/>
      </w:r>
      <w:r w:rsidRPr="00C92DF7">
        <w:t xml:space="preserve">. </w:t>
      </w:r>
      <w:r>
        <w:t xml:space="preserve">У том случају </w:t>
      </w:r>
      <w:r w:rsidRPr="00C92DF7">
        <w:t xml:space="preserve">Привезак потписује запис аутентификатора заједно са тим сажетком, а поље </w:t>
      </w:r>
      <w:r w:rsidRPr="00C92DF7">
        <w:rPr>
          <w:rStyle w:val="Kod"/>
        </w:rPr>
        <w:t>clientDataJSON</w:t>
      </w:r>
      <w:r w:rsidRPr="00C92DF7">
        <w:t xml:space="preserve"> остаје празно. Када захтев долази из апликације на телефону</w:t>
      </w:r>
      <w:r w:rsidR="0096345A">
        <w:t>,</w:t>
      </w:r>
      <w:r w:rsidRPr="00C92DF7">
        <w:t xml:space="preserve"> Привезак </w:t>
      </w:r>
      <w:r w:rsidR="00ED6065">
        <w:t xml:space="preserve">ове податке </w:t>
      </w:r>
      <w:r w:rsidRPr="00C92DF7">
        <w:t xml:space="preserve">саставља сам. Као порекло тада </w:t>
      </w:r>
      <w:r w:rsidR="00ED6065">
        <w:t xml:space="preserve">се </w:t>
      </w:r>
      <w:r w:rsidRPr="00C92DF7">
        <w:t xml:space="preserve">уписује облик који </w:t>
      </w:r>
      <w:r w:rsidRPr="00C92DF7">
        <w:rPr>
          <w:i/>
          <w:iCs/>
          <w:lang w:val="en-US"/>
        </w:rPr>
        <w:t>Android</w:t>
      </w:r>
      <w:r w:rsidRPr="00C92DF7">
        <w:t xml:space="preserve"> прописује за апликације, изведен из сажетка сертификата којим је </w:t>
      </w:r>
      <w:r w:rsidR="0047633F">
        <w:t xml:space="preserve">апликација </w:t>
      </w:r>
      <w:r w:rsidRPr="00C92DF7">
        <w:t>потпи</w:t>
      </w:r>
      <w:r w:rsidR="00183933">
        <w:softHyphen/>
      </w:r>
      <w:r w:rsidRPr="00C92DF7">
        <w:t>сана</w:t>
      </w:r>
      <w:r w:rsidR="005F4DFB">
        <w:t xml:space="preserve"> </w:t>
      </w:r>
      <w:r w:rsidR="005F4DFB">
        <w:fldChar w:fldCharType="begin"/>
      </w:r>
      <w:r w:rsidR="005F4DFB">
        <w:instrText xml:space="preserve"> REF _Ref240357595 \w \h </w:instrText>
      </w:r>
      <w:r w:rsidR="005F4DFB">
        <w:fldChar w:fldCharType="separate"/>
      </w:r>
      <w:r w:rsidR="009106BC">
        <w:t>[35]</w:t>
      </w:r>
      <w:r w:rsidR="005F4DFB">
        <w:fldChar w:fldCharType="end"/>
      </w:r>
      <w:r w:rsidRPr="00C92DF7">
        <w:t xml:space="preserve">. Име пакета позиваоца налази се у засебном пољу </w:t>
      </w:r>
      <w:r w:rsidRPr="00C92DF7">
        <w:rPr>
          <w:rStyle w:val="Kod"/>
        </w:rPr>
        <w:t>androidPackageName</w:t>
      </w:r>
      <w:r w:rsidR="00520C4B" w:rsidRPr="00520C4B">
        <w:t xml:space="preserve"> </w:t>
      </w:r>
      <w:r w:rsidR="00520C4B" w:rsidRPr="00520C4B">
        <w:fldChar w:fldCharType="begin"/>
      </w:r>
      <w:r w:rsidR="00520C4B" w:rsidRPr="00520C4B">
        <w:instrText xml:space="preserve"> REF _Ref240384536 \w \h </w:instrText>
      </w:r>
      <w:r w:rsidR="00520C4B">
        <w:instrText xml:space="preserve"> \* MERGEFORMAT </w:instrText>
      </w:r>
      <w:r w:rsidR="00520C4B" w:rsidRPr="00520C4B">
        <w:fldChar w:fldCharType="separate"/>
      </w:r>
      <w:r w:rsidR="009106BC">
        <w:t>[38]</w:t>
      </w:r>
      <w:r w:rsidR="00520C4B" w:rsidRPr="00520C4B">
        <w:fldChar w:fldCharType="end"/>
      </w:r>
      <w:r w:rsidRPr="00C92DF7">
        <w:t>.</w:t>
      </w:r>
    </w:p>
    <w:p w14:paraId="1111E871" w14:textId="469AC5FF" w:rsidR="00E04FF2" w:rsidRDefault="00FD368D" w:rsidP="00FD368D">
      <w:pPr>
        <w:pStyle w:val="Heading2"/>
      </w:pPr>
      <w:bookmarkStart w:id="55" w:name="_Ref240470406"/>
      <w:bookmarkStart w:id="56" w:name="_Toc240527617"/>
      <w:r w:rsidRPr="00FD368D">
        <w:t>Атестација кључа из безбедног хардвера</w:t>
      </w:r>
      <w:bookmarkEnd w:id="55"/>
      <w:bookmarkEnd w:id="56"/>
    </w:p>
    <w:p w14:paraId="5020B34A" w14:textId="4500B92A" w:rsidR="00D5076E" w:rsidRDefault="00D5076E" w:rsidP="00D5076E">
      <w:pPr>
        <w:ind w:firstLine="567"/>
      </w:pPr>
      <w:r>
        <w:t xml:space="preserve">Када Привезак у </w:t>
      </w:r>
      <w:r w:rsidRPr="00D5076E">
        <w:rPr>
          <w:i/>
          <w:iCs/>
          <w:lang w:val="en-US"/>
        </w:rPr>
        <w:t>Keystore</w:t>
      </w:r>
      <w:r>
        <w:t>-у креира пар кључева за потписивање</w:t>
      </w:r>
      <w:r w:rsidR="005F5448">
        <w:t>,</w:t>
      </w:r>
      <w:r>
        <w:t xml:space="preserve"> њима се такође придружује и</w:t>
      </w:r>
      <w:r w:rsidRPr="00D5076E">
        <w:t xml:space="preserve"> ланац сертификата</w:t>
      </w:r>
      <w:r>
        <w:t>. Први сертификат у том ланцу</w:t>
      </w:r>
      <w:r w:rsidRPr="00D5076E">
        <w:t xml:space="preserve"> садржи јавни кључ </w:t>
      </w:r>
      <w:r>
        <w:t xml:space="preserve">тог пара, као </w:t>
      </w:r>
      <w:r w:rsidRPr="00D5076E">
        <w:t>и пода</w:t>
      </w:r>
      <w:r>
        <w:t>тке</w:t>
      </w:r>
      <w:r w:rsidRPr="00D5076E">
        <w:t xml:space="preserve"> о атестацији </w:t>
      </w:r>
      <w:r w:rsidR="00294133">
        <w:fldChar w:fldCharType="begin"/>
      </w:r>
      <w:r w:rsidR="00294133">
        <w:instrText xml:space="preserve"> REF _Ref240387340 \w \h </w:instrText>
      </w:r>
      <w:r w:rsidR="00294133">
        <w:fldChar w:fldCharType="separate"/>
      </w:r>
      <w:r w:rsidR="009106BC">
        <w:t>[39]</w:t>
      </w:r>
      <w:r w:rsidR="00294133">
        <w:fldChar w:fldCharType="end"/>
      </w:r>
      <w:r w:rsidRPr="00D5076E">
        <w:t xml:space="preserve">. </w:t>
      </w:r>
      <w:r>
        <w:t>Међу тим подацима се налази и и</w:t>
      </w:r>
      <w:r w:rsidRPr="00D5076E">
        <w:t>зазов</w:t>
      </w:r>
      <w:r>
        <w:t xml:space="preserve"> </w:t>
      </w:r>
      <w:r w:rsidR="005F5448">
        <w:t>који</w:t>
      </w:r>
      <w:r>
        <w:t xml:space="preserve"> је </w:t>
      </w:r>
      <w:r w:rsidRPr="00D5076E">
        <w:t xml:space="preserve">сажетак података клијента </w:t>
      </w:r>
      <w:r>
        <w:t xml:space="preserve">те </w:t>
      </w:r>
      <w:r w:rsidRPr="00D5076E">
        <w:t>церемоније</w:t>
      </w:r>
      <w:r>
        <w:t xml:space="preserve"> регистрације. На овај начин </w:t>
      </w:r>
      <w:r w:rsidRPr="00D5076E">
        <w:t>ланац важи само за регистрацију приликом које је настао.</w:t>
      </w:r>
    </w:p>
    <w:p w14:paraId="7D1D7F91" w14:textId="0430B3B3" w:rsidR="00911326" w:rsidRDefault="00911326" w:rsidP="00E371F0">
      <w:pPr>
        <w:ind w:firstLine="567"/>
      </w:pPr>
      <w:r w:rsidRPr="00911326">
        <w:t xml:space="preserve">Изјаву о атестацији Привезак саставља у </w:t>
      </w:r>
      <w:r w:rsidRPr="00911326">
        <w:rPr>
          <w:i/>
          <w:iCs/>
          <w:lang w:val="en-US"/>
        </w:rPr>
        <w:t>android-key</w:t>
      </w:r>
      <w:r w:rsidRPr="00911326">
        <w:t xml:space="preserve"> формату. Поље </w:t>
      </w:r>
      <w:r w:rsidRPr="00911326">
        <w:rPr>
          <w:rStyle w:val="Kod"/>
        </w:rPr>
        <w:t>alg</w:t>
      </w:r>
      <w:r w:rsidRPr="00911326">
        <w:t xml:space="preserve"> садржи ознаку ES256, а поље </w:t>
      </w:r>
      <w:r w:rsidRPr="00911326">
        <w:rPr>
          <w:rStyle w:val="Kod"/>
        </w:rPr>
        <w:t>x5c</w:t>
      </w:r>
      <w:r w:rsidRPr="00911326">
        <w:t xml:space="preserve"> ланац сертификата. Потпис у пољу </w:t>
      </w:r>
      <w:r w:rsidRPr="00911326">
        <w:rPr>
          <w:rStyle w:val="Kod"/>
        </w:rPr>
        <w:t>sig</w:t>
      </w:r>
      <w:r w:rsidRPr="00911326">
        <w:t xml:space="preserve"> покрива запис аутентификатора и сажетак података клијента. </w:t>
      </w:r>
      <w:r w:rsidR="007E25DF">
        <w:t>Уместо посебног кључ</w:t>
      </w:r>
      <w:r w:rsidR="00D17DFB">
        <w:t>а</w:t>
      </w:r>
      <w:r w:rsidR="007E25DF">
        <w:t xml:space="preserve"> за атестацију, </w:t>
      </w:r>
      <w:r w:rsidR="007E25DF" w:rsidRPr="00911326">
        <w:t xml:space="preserve">Привезак </w:t>
      </w:r>
      <w:r w:rsidR="007E25DF">
        <w:t xml:space="preserve">потпис ствара </w:t>
      </w:r>
      <w:r w:rsidRPr="00911326">
        <w:t xml:space="preserve">приватним кључем самог креденцијала </w:t>
      </w:r>
      <w:r w:rsidR="001B1683">
        <w:fldChar w:fldCharType="begin"/>
      </w:r>
      <w:r w:rsidR="001B1683">
        <w:instrText xml:space="preserve"> REF _Ref240186466 \w \h </w:instrText>
      </w:r>
      <w:r w:rsidR="001B1683">
        <w:fldChar w:fldCharType="separate"/>
      </w:r>
      <w:r w:rsidR="009106BC">
        <w:t>[5]</w:t>
      </w:r>
      <w:r w:rsidR="001B1683">
        <w:fldChar w:fldCharType="end"/>
      </w:r>
      <w:r w:rsidRPr="00911326">
        <w:t>.</w:t>
      </w:r>
    </w:p>
    <w:p w14:paraId="3E689C07" w14:textId="48FC8409" w:rsidR="00FD368D" w:rsidRDefault="001B1683" w:rsidP="00E371F0">
      <w:pPr>
        <w:ind w:firstLine="567"/>
      </w:pPr>
      <w:r w:rsidRPr="001B1683">
        <w:t xml:space="preserve">Подаци о атестацији чине </w:t>
      </w:r>
      <w:r w:rsidRPr="001B1683">
        <w:rPr>
          <w:rStyle w:val="Kod"/>
        </w:rPr>
        <w:t>KeyDescription</w:t>
      </w:r>
      <w:r w:rsidRPr="001B1683">
        <w:t xml:space="preserve"> структуру уписану у сертификат као проширење </w:t>
      </w:r>
      <w:r>
        <w:t>под</w:t>
      </w:r>
      <w:r w:rsidRPr="001B1683">
        <w:t xml:space="preserve"> ознаком </w:t>
      </w:r>
      <w:r w:rsidRPr="001B1683">
        <w:rPr>
          <w:rStyle w:val="Kod"/>
        </w:rPr>
        <w:t>1.3.6.1.4.1.11129.2.1.17</w:t>
      </w:r>
      <w:r w:rsidRPr="001B1683">
        <w:t xml:space="preserve"> </w:t>
      </w:r>
      <w:r>
        <w:fldChar w:fldCharType="begin"/>
      </w:r>
      <w:r>
        <w:instrText xml:space="preserve"> REF _Ref240389454 \w \h </w:instrText>
      </w:r>
      <w:r>
        <w:fldChar w:fldCharType="separate"/>
      </w:r>
      <w:r w:rsidR="009106BC">
        <w:t>[40]</w:t>
      </w:r>
      <w:r>
        <w:fldChar w:fldCharType="end"/>
      </w:r>
      <w:r w:rsidRPr="001B1683">
        <w:t xml:space="preserve">. Поред изазова, у њој се налазе </w:t>
      </w:r>
      <w:r>
        <w:t xml:space="preserve">и </w:t>
      </w:r>
      <w:r w:rsidRPr="001B1683">
        <w:t xml:space="preserve">ниво заштите </w:t>
      </w:r>
      <w:r>
        <w:t>са</w:t>
      </w:r>
      <w:r w:rsidRPr="001B1683">
        <w:t xml:space="preserve"> ко</w:t>
      </w:r>
      <w:r>
        <w:t>јим</w:t>
      </w:r>
      <w:r w:rsidRPr="001B1683">
        <w:t xml:space="preserve"> се кључ чува</w:t>
      </w:r>
      <w:r>
        <w:t>, као</w:t>
      </w:r>
      <w:r w:rsidRPr="001B1683">
        <w:t xml:space="preserve"> и поље </w:t>
      </w:r>
      <w:r w:rsidRPr="001B1683">
        <w:rPr>
          <w:rStyle w:val="Kod"/>
        </w:rPr>
        <w:t>attestationApplicationId</w:t>
      </w:r>
      <w:r w:rsidRPr="001B1683">
        <w:t xml:space="preserve">. </w:t>
      </w:r>
      <w:r>
        <w:t>Ово</w:t>
      </w:r>
      <w:r w:rsidRPr="001B1683">
        <w:t xml:space="preserve"> поље именује апликацију која је </w:t>
      </w:r>
      <w:r>
        <w:t>креира</w:t>
      </w:r>
      <w:r w:rsidR="00970DE8">
        <w:t>ла</w:t>
      </w:r>
      <w:r>
        <w:t xml:space="preserve"> </w:t>
      </w:r>
      <w:r w:rsidRPr="001B1683">
        <w:t>кључ</w:t>
      </w:r>
      <w:r w:rsidR="00970DE8">
        <w:t>,</w:t>
      </w:r>
      <w:r>
        <w:t xml:space="preserve"> </w:t>
      </w:r>
      <w:r w:rsidR="00BA2914">
        <w:t>на основу</w:t>
      </w:r>
      <w:r w:rsidRPr="001B1683">
        <w:t xml:space="preserve"> име</w:t>
      </w:r>
      <w:r w:rsidR="00BA2914">
        <w:t>на</w:t>
      </w:r>
      <w:r w:rsidR="00970DE8">
        <w:t xml:space="preserve"> </w:t>
      </w:r>
      <w:r w:rsidRPr="001B1683">
        <w:t>пакета</w:t>
      </w:r>
      <w:r w:rsidR="00970DE8">
        <w:t xml:space="preserve"> </w:t>
      </w:r>
      <w:r w:rsidRPr="001B1683">
        <w:t>и сажет</w:t>
      </w:r>
      <w:r>
        <w:t>к</w:t>
      </w:r>
      <w:r w:rsidR="00970DE8">
        <w:t>а</w:t>
      </w:r>
      <w:r w:rsidRPr="001B1683">
        <w:t xml:space="preserve"> сертификата којим је</w:t>
      </w:r>
      <w:r w:rsidR="00BA2914" w:rsidRPr="00BA2914">
        <w:t xml:space="preserve"> </w:t>
      </w:r>
      <w:r w:rsidR="00BA2914">
        <w:t>апликација</w:t>
      </w:r>
      <w:r>
        <w:t xml:space="preserve"> </w:t>
      </w:r>
      <w:r w:rsidRPr="001B1683">
        <w:t>потписана</w:t>
      </w:r>
      <w:r>
        <w:t xml:space="preserve"> </w:t>
      </w:r>
      <w:r>
        <w:fldChar w:fldCharType="begin"/>
      </w:r>
      <w:r>
        <w:instrText xml:space="preserve"> REF _Ref240389454 \w \h </w:instrText>
      </w:r>
      <w:r>
        <w:fldChar w:fldCharType="separate"/>
      </w:r>
      <w:r w:rsidR="009106BC">
        <w:t>[40]</w:t>
      </w:r>
      <w:r>
        <w:fldChar w:fldCharType="end"/>
      </w:r>
      <w:r w:rsidRPr="001B1683">
        <w:t xml:space="preserve">. </w:t>
      </w:r>
      <w:r>
        <w:t>Овај л</w:t>
      </w:r>
      <w:r w:rsidRPr="001B1683">
        <w:t xml:space="preserve">анац завршава се </w:t>
      </w:r>
      <w:r>
        <w:t xml:space="preserve">са неким од </w:t>
      </w:r>
      <w:r w:rsidRPr="001B1683">
        <w:rPr>
          <w:i/>
          <w:iCs/>
        </w:rPr>
        <w:t>Google</w:t>
      </w:r>
      <w:r w:rsidRPr="001B1683">
        <w:t>-ов</w:t>
      </w:r>
      <w:r>
        <w:t>их</w:t>
      </w:r>
      <w:r w:rsidRPr="001B1683">
        <w:t xml:space="preserve"> коренски</w:t>
      </w:r>
      <w:r>
        <w:t>х</w:t>
      </w:r>
      <w:r w:rsidRPr="001B1683">
        <w:t xml:space="preserve"> сертификат</w:t>
      </w:r>
      <w:r>
        <w:t>а</w:t>
      </w:r>
      <w:r w:rsidRPr="001B1683">
        <w:t xml:space="preserve"> за хардверску атестацију </w:t>
      </w:r>
      <w:r>
        <w:fldChar w:fldCharType="begin"/>
      </w:r>
      <w:r>
        <w:instrText xml:space="preserve"> REF _Ref240387340 \w \h </w:instrText>
      </w:r>
      <w:r>
        <w:fldChar w:fldCharType="separate"/>
      </w:r>
      <w:r w:rsidR="009106BC">
        <w:t>[39]</w:t>
      </w:r>
      <w:r>
        <w:fldChar w:fldCharType="end"/>
      </w:r>
      <w:r w:rsidRPr="001B1683">
        <w:t>.</w:t>
      </w:r>
    </w:p>
    <w:p w14:paraId="71AFB1AA" w14:textId="0F2F4339" w:rsidR="00E04FF2" w:rsidRDefault="00E36BFD" w:rsidP="00E36BFD">
      <w:pPr>
        <w:ind w:firstLine="567"/>
      </w:pPr>
      <w:r w:rsidRPr="00E36BFD">
        <w:lastRenderedPageBreak/>
        <w:t>Сервис провером ланца утврђује две ствари. Прва је да</w:t>
      </w:r>
      <w:r>
        <w:t xml:space="preserve"> се</w:t>
      </w:r>
      <w:r w:rsidRPr="00E36BFD">
        <w:t xml:space="preserve"> приватни кључ </w:t>
      </w:r>
      <w:r>
        <w:t>налази</w:t>
      </w:r>
      <w:r w:rsidRPr="00E36BFD">
        <w:t xml:space="preserve"> у безбедном хардверу телефона. Друга је да </w:t>
      </w:r>
      <w:r>
        <w:t xml:space="preserve">га је </w:t>
      </w:r>
      <w:r w:rsidRPr="00E36BFD">
        <w:t xml:space="preserve">створио Привезак, </w:t>
      </w:r>
      <w:r>
        <w:t xml:space="preserve">на шта указује </w:t>
      </w:r>
      <w:r w:rsidRPr="00E36BFD">
        <w:t xml:space="preserve">поље </w:t>
      </w:r>
      <w:r w:rsidRPr="00E36BFD">
        <w:rPr>
          <w:rStyle w:val="Kod"/>
        </w:rPr>
        <w:t>attestationApplicationId</w:t>
      </w:r>
      <w:r w:rsidRPr="00E36BFD">
        <w:t xml:space="preserve">. Процес ове провере описан је у одељку </w:t>
      </w:r>
      <w:r w:rsidR="00655927">
        <w:fldChar w:fldCharType="begin"/>
      </w:r>
      <w:r w:rsidR="00655927">
        <w:instrText xml:space="preserve"> REF _Ref240468316 \n \h </w:instrText>
      </w:r>
      <w:r w:rsidR="00655927">
        <w:fldChar w:fldCharType="separate"/>
      </w:r>
      <w:r w:rsidR="009106BC">
        <w:t>5.4</w:t>
      </w:r>
      <w:r w:rsidR="00655927">
        <w:fldChar w:fldCharType="end"/>
      </w:r>
      <w:r w:rsidRPr="00E36BFD">
        <w:t xml:space="preserve">. Цео пут, од сажетка података клијента до објекта атестације, приказан је на слици </w:t>
      </w:r>
      <w:r w:rsidR="00027579">
        <w:fldChar w:fldCharType="begin"/>
      </w:r>
      <w:r w:rsidR="00027579">
        <w:instrText xml:space="preserve"> REF _Ref240394835 \h </w:instrText>
      </w:r>
      <w:r w:rsidR="00027579" w:rsidRPr="00D31991">
        <w:instrText>\# 0</w:instrText>
      </w:r>
      <w:r w:rsidR="00027579">
        <w:instrText xml:space="preserve"> </w:instrText>
      </w:r>
      <w:r w:rsidR="00027579">
        <w:fldChar w:fldCharType="separate"/>
      </w:r>
      <w:r w:rsidR="009106BC">
        <w:t>9</w:t>
      </w:r>
      <w:r w:rsidR="00027579">
        <w:fldChar w:fldCharType="end"/>
      </w:r>
      <w:r w:rsidRPr="00E36BFD">
        <w:t>.</w:t>
      </w:r>
    </w:p>
    <w:p w14:paraId="2C2B3A67" w14:textId="77777777" w:rsidR="00027579" w:rsidRDefault="00E371F0" w:rsidP="00027579">
      <w:pPr>
        <w:pStyle w:val="Slika"/>
        <w:spacing w:before="200"/>
      </w:pPr>
      <w:r w:rsidRPr="00E371F0">
        <w:rPr>
          <w:noProof/>
          <w:lang w:val="sr-Latn-RS"/>
        </w:rPr>
        <w:drawing>
          <wp:inline distT="0" distB="0" distL="0" distR="0" wp14:anchorId="42300AD1" wp14:editId="4E3371B5">
            <wp:extent cx="4657151" cy="6075045"/>
            <wp:effectExtent l="0" t="0" r="0" b="1905"/>
            <wp:docPr id="17746681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68154"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4684813" cy="6111129"/>
                    </a:xfrm>
                    <a:prstGeom prst="rect">
                      <a:avLst/>
                    </a:prstGeom>
                  </pic:spPr>
                </pic:pic>
              </a:graphicData>
            </a:graphic>
          </wp:inline>
        </w:drawing>
      </w:r>
    </w:p>
    <w:p w14:paraId="6B55D04C" w14:textId="213E3FE0" w:rsidR="00E371F0" w:rsidRPr="00C62DED" w:rsidRDefault="00027579" w:rsidP="00C62DED">
      <w:pPr>
        <w:pStyle w:val="Caption"/>
        <w:spacing w:before="160"/>
        <w:rPr>
          <w:lang w:val="sr-Latn-RS"/>
        </w:rPr>
      </w:pPr>
      <w:bookmarkStart w:id="57" w:name="_Ref240394835"/>
      <w:bookmarkStart w:id="58" w:name="_Toc240527657"/>
      <w:r>
        <w:t xml:space="preserve">Слика </w:t>
      </w:r>
      <w:fldSimple w:instr=" SEQ Слика \* ARABIC ">
        <w:r w:rsidR="009106BC">
          <w:rPr>
            <w:noProof/>
          </w:rPr>
          <w:t>9</w:t>
        </w:r>
      </w:fldSimple>
      <w:bookmarkEnd w:id="57"/>
      <w:r w:rsidRPr="004416A5">
        <w:t>: Настанак атестације и ланац сертификата.</w:t>
      </w:r>
      <w:bookmarkEnd w:id="58"/>
    </w:p>
    <w:p w14:paraId="36C2B8A5" w14:textId="16BD2441" w:rsidR="00C62DED" w:rsidRDefault="001C2B0C" w:rsidP="001C2B0C">
      <w:pPr>
        <w:pStyle w:val="Heading2"/>
      </w:pPr>
      <w:bookmarkStart w:id="59" w:name="_Toc240527618"/>
      <w:r w:rsidRPr="001C2B0C">
        <w:lastRenderedPageBreak/>
        <w:t>Одговор на PRF захтеве</w:t>
      </w:r>
      <w:bookmarkEnd w:id="59"/>
    </w:p>
    <w:p w14:paraId="1C0F5AD2" w14:textId="6784E2D1" w:rsidR="00765926" w:rsidRDefault="00765926" w:rsidP="00765926">
      <w:pPr>
        <w:ind w:firstLine="567"/>
      </w:pPr>
      <w:r>
        <w:t xml:space="preserve">Уз сваки приступни кључ Привезак чува и тајну намењену PRF проширењу. Од улазне вредности коју сервис пошаље, креира се со на начин описан у одељку </w:t>
      </w:r>
      <w:r>
        <w:fldChar w:fldCharType="begin"/>
      </w:r>
      <w:r>
        <w:instrText xml:space="preserve"> REF _Ref240396205 \r \h </w:instrText>
      </w:r>
      <w:r>
        <w:fldChar w:fldCharType="separate"/>
      </w:r>
      <w:r w:rsidR="009106BC">
        <w:t>2.6</w:t>
      </w:r>
      <w:r>
        <w:fldChar w:fldCharType="end"/>
      </w:r>
      <w:r>
        <w:t>. Привезак затим над сољу рачуна HMAC, користећи тајну као кључ.</w:t>
      </w:r>
    </w:p>
    <w:p w14:paraId="141BFE49" w14:textId="228502F1" w:rsidR="00765926" w:rsidRDefault="007D0D69" w:rsidP="00765926">
      <w:pPr>
        <w:ind w:firstLine="567"/>
      </w:pPr>
      <w:r w:rsidRPr="007D0D69">
        <w:t xml:space="preserve">Улазне вредности сервис наводи у једном од два поља. Поље </w:t>
      </w:r>
      <w:r w:rsidRPr="007D0D69">
        <w:rPr>
          <w:rStyle w:val="Kod"/>
        </w:rPr>
        <w:t>eval</w:t>
      </w:r>
      <w:r w:rsidRPr="007D0D69">
        <w:t xml:space="preserve"> садржи </w:t>
      </w:r>
      <w:r>
        <w:t xml:space="preserve">улазне </w:t>
      </w:r>
      <w:r w:rsidRPr="007D0D69">
        <w:t xml:space="preserve">вредности које важе без обзира на то који је креденцијал изабран. За разлику од њега, поље </w:t>
      </w:r>
      <w:r w:rsidRPr="007D0D69">
        <w:rPr>
          <w:rStyle w:val="Kod"/>
        </w:rPr>
        <w:t>evalByCredential</w:t>
      </w:r>
      <w:r w:rsidRPr="007D0D69">
        <w:t xml:space="preserve"> наводи посебне вредности </w:t>
      </w:r>
      <w:r>
        <w:t>за</w:t>
      </w:r>
      <w:r w:rsidRPr="007D0D69">
        <w:t xml:space="preserve"> сваки идентификатор креденцијала</w:t>
      </w:r>
      <w:r>
        <w:t>, па онда</w:t>
      </w:r>
      <w:r w:rsidRPr="007D0D69">
        <w:t xml:space="preserve"> </w:t>
      </w:r>
      <w:r>
        <w:t xml:space="preserve">на основу тога </w:t>
      </w:r>
      <w:r w:rsidRPr="007D0D69">
        <w:t xml:space="preserve">Привезак </w:t>
      </w:r>
      <w:r>
        <w:t>користи одговарајуће вредности</w:t>
      </w:r>
      <w:r w:rsidR="00765926">
        <w:t>.</w:t>
      </w:r>
    </w:p>
    <w:p w14:paraId="62294D3C" w14:textId="0B24569E" w:rsidR="007D0D69" w:rsidRDefault="007D0D69" w:rsidP="007D0D69">
      <w:pPr>
        <w:ind w:firstLine="567"/>
      </w:pPr>
      <w:r w:rsidRPr="007D0D69">
        <w:t xml:space="preserve">Захтев не стиже увек из прегледача на самом телефону. Приликом пријаве са рачунара телефон служи као аутентификатор преко хибридне везе. Со тада настаје на рачунару и до телефона стиже већ израчуната. </w:t>
      </w:r>
      <w:r w:rsidRPr="007D0D69">
        <w:rPr>
          <w:i/>
          <w:iCs/>
          <w:lang w:val="en-US"/>
        </w:rPr>
        <w:t>Android</w:t>
      </w:r>
      <w:r w:rsidRPr="007D0D69">
        <w:t xml:space="preserve"> у том случају проширење прослеђује под називом </w:t>
      </w:r>
      <w:r w:rsidRPr="007D0D69">
        <w:rPr>
          <w:rStyle w:val="Kod"/>
        </w:rPr>
        <w:t>prfAlreadyHashed</w:t>
      </w:r>
      <w:r w:rsidRPr="007D0D69">
        <w:t xml:space="preserve"> </w:t>
      </w:r>
      <w:r>
        <w:fldChar w:fldCharType="begin"/>
      </w:r>
      <w:r>
        <w:instrText xml:space="preserve"> REF _Ref240263173 \w \h </w:instrText>
      </w:r>
      <w:r>
        <w:fldChar w:fldCharType="separate"/>
      </w:r>
      <w:r w:rsidR="009106BC">
        <w:t>[1]</w:t>
      </w:r>
      <w:r>
        <w:fldChar w:fldCharType="end"/>
      </w:r>
      <w:r w:rsidRPr="007D0D69">
        <w:t xml:space="preserve">. Привезак ту вредност </w:t>
      </w:r>
      <w:r>
        <w:t>користи у оригиналном облику</w:t>
      </w:r>
      <w:r w:rsidRPr="007D0D69">
        <w:t xml:space="preserve">, без додавања префикса и без хеширања. </w:t>
      </w:r>
      <w:r>
        <w:t xml:space="preserve">Ако </w:t>
      </w:r>
      <w:r w:rsidRPr="007D0D69">
        <w:t>би је хеширао поново, исти улаз би</w:t>
      </w:r>
      <w:r>
        <w:t xml:space="preserve"> резултовао другачијом вредношћу у зависности од тога да ли захтев долази директно са телефона или са другог уређаја.</w:t>
      </w:r>
    </w:p>
    <w:p w14:paraId="52021B3B" w14:textId="66954002" w:rsidR="00C62DED" w:rsidRDefault="007D0D69" w:rsidP="004E296F">
      <w:pPr>
        <w:spacing w:after="240"/>
        <w:ind w:firstLine="567"/>
      </w:pPr>
      <w:r w:rsidRPr="007D0D69">
        <w:t xml:space="preserve">Привезак на PRF захтев одговара у обе церемоније. Уз регистрацију одговор садржи и ознаку </w:t>
      </w:r>
      <w:r w:rsidRPr="007D0D69">
        <w:rPr>
          <w:rStyle w:val="Kod"/>
        </w:rPr>
        <w:t>enabled</w:t>
      </w:r>
      <w:r w:rsidR="002D5442">
        <w:t xml:space="preserve">, </w:t>
      </w:r>
      <w:r w:rsidRPr="007D0D69">
        <w:t>којом се потврђује да је проширење за тај кључ доступно. Поред ње стиж</w:t>
      </w:r>
      <w:r w:rsidR="002D5442">
        <w:t>у</w:t>
      </w:r>
      <w:r w:rsidRPr="007D0D69">
        <w:t xml:space="preserve"> и израчунате вредности, </w:t>
      </w:r>
      <w:r w:rsidR="002D5442">
        <w:t xml:space="preserve">тако да </w:t>
      </w:r>
      <w:r w:rsidRPr="007D0D69">
        <w:t xml:space="preserve">сервис </w:t>
      </w:r>
      <w:r w:rsidR="002D5442">
        <w:t xml:space="preserve">добија </w:t>
      </w:r>
      <w:r w:rsidRPr="007D0D69">
        <w:t xml:space="preserve">кључ за шифровање већ </w:t>
      </w:r>
      <w:r w:rsidR="002D5442">
        <w:t xml:space="preserve">током </w:t>
      </w:r>
      <w:r w:rsidRPr="007D0D69">
        <w:t xml:space="preserve">регистрације. </w:t>
      </w:r>
      <w:r>
        <w:t>Ова надоградња</w:t>
      </w:r>
      <w:r w:rsidRPr="007D0D69">
        <w:t xml:space="preserve"> ув</w:t>
      </w:r>
      <w:r>
        <w:t>е</w:t>
      </w:r>
      <w:r w:rsidRPr="007D0D69">
        <w:t>д</w:t>
      </w:r>
      <w:r>
        <w:t xml:space="preserve">ена је </w:t>
      </w:r>
      <w:r w:rsidR="002D5442">
        <w:t xml:space="preserve">уз </w:t>
      </w:r>
      <w:r w:rsidRPr="007D0D69">
        <w:t xml:space="preserve">CTAP 2.2, </w:t>
      </w:r>
      <w:r>
        <w:t>као што</w:t>
      </w:r>
      <w:r w:rsidRPr="007D0D69">
        <w:t xml:space="preserve"> је</w:t>
      </w:r>
      <w:r w:rsidR="002D5442">
        <w:t xml:space="preserve"> то и</w:t>
      </w:r>
      <w:r w:rsidRPr="007D0D69">
        <w:t xml:space="preserve"> </w:t>
      </w:r>
      <w:r>
        <w:t>описано</w:t>
      </w:r>
      <w:r w:rsidRPr="007D0D69">
        <w:t xml:space="preserve"> у одељку </w:t>
      </w:r>
      <w:r>
        <w:fldChar w:fldCharType="begin"/>
      </w:r>
      <w:r>
        <w:instrText xml:space="preserve"> REF _Ref240396205 \r \h </w:instrText>
      </w:r>
      <w:r>
        <w:fldChar w:fldCharType="separate"/>
      </w:r>
      <w:r w:rsidR="009106BC">
        <w:t>2.6</w:t>
      </w:r>
      <w:r>
        <w:fldChar w:fldCharType="end"/>
      </w:r>
      <w:r w:rsidRPr="007D0D69">
        <w:t xml:space="preserve">. Захтев и одговор приказани су у листингу </w:t>
      </w:r>
      <w:r w:rsidR="004E296F">
        <w:fldChar w:fldCharType="begin"/>
      </w:r>
      <w:r w:rsidR="004E296F">
        <w:instrText xml:space="preserve"> REF _Ref240398068 \h  </w:instrText>
      </w:r>
      <w:r w:rsidR="004E296F" w:rsidRPr="004E296F">
        <w:instrText xml:space="preserve">\# 0  </w:instrText>
      </w:r>
      <w:r w:rsidR="004E296F">
        <w:fldChar w:fldCharType="separate"/>
      </w:r>
      <w:r w:rsidR="009106BC">
        <w:t>5</w:t>
      </w:r>
      <w:r w:rsidR="004E296F">
        <w:fldChar w:fldCharType="end"/>
      </w:r>
      <w:r w:rsidRPr="007D0D69">
        <w:t>.</w:t>
      </w:r>
    </w:p>
    <w:p w14:paraId="242EFB81" w14:textId="50EE887B" w:rsidR="002D5442" w:rsidRDefault="002D5442" w:rsidP="002D5442">
      <w:pPr>
        <w:pStyle w:val="Listing"/>
      </w:pPr>
      <w:r w:rsidRPr="00310364">
        <w:rPr>
          <w:color w:val="833C0B"/>
        </w:rPr>
        <w:t>"extensions"</w:t>
      </w:r>
      <w:r>
        <w:t xml:space="preserve">: {               </w:t>
      </w:r>
      <w:r w:rsidR="00AE3ED2">
        <w:rPr>
          <w:lang w:val="sr-Cyrl-RS"/>
        </w:rPr>
        <w:t xml:space="preserve">   </w:t>
      </w:r>
      <w:r>
        <w:t xml:space="preserve"> </w:t>
      </w:r>
      <w:r w:rsidRPr="00E815E1">
        <w:rPr>
          <w:color w:val="595959"/>
        </w:rPr>
        <w:t xml:space="preserve">// </w:t>
      </w:r>
      <w:r w:rsidRPr="00E815E1">
        <w:rPr>
          <w:color w:val="595959"/>
          <w:lang w:val="sr-Cyrl-RS"/>
        </w:rPr>
        <w:t>проширење у захтеву сервиса</w:t>
      </w:r>
    </w:p>
    <w:p w14:paraId="3973522A" w14:textId="77777777" w:rsidR="002D5442" w:rsidRDefault="002D5442" w:rsidP="002D5442">
      <w:pPr>
        <w:pStyle w:val="Listing"/>
      </w:pPr>
      <w:r>
        <w:t xml:space="preserve">  </w:t>
      </w:r>
      <w:r w:rsidRPr="00310364">
        <w:rPr>
          <w:color w:val="833C0B"/>
        </w:rPr>
        <w:t>"prf"</w:t>
      </w:r>
      <w:r>
        <w:t>: {</w:t>
      </w:r>
    </w:p>
    <w:p w14:paraId="1823E7FB" w14:textId="77777777" w:rsidR="002D5442" w:rsidRDefault="002D5442" w:rsidP="002D5442">
      <w:pPr>
        <w:pStyle w:val="Listing"/>
      </w:pPr>
      <w:r>
        <w:t xml:space="preserve">    </w:t>
      </w:r>
      <w:r w:rsidRPr="00310364">
        <w:rPr>
          <w:color w:val="833C0B"/>
        </w:rPr>
        <w:t>"eval"</w:t>
      </w:r>
      <w:r>
        <w:t>: {</w:t>
      </w:r>
    </w:p>
    <w:p w14:paraId="3487500A" w14:textId="5D1C0F1C" w:rsidR="002D5442" w:rsidRDefault="002D5442" w:rsidP="002D5442">
      <w:pPr>
        <w:pStyle w:val="Listing"/>
      </w:pPr>
      <w:r>
        <w:t xml:space="preserve">      </w:t>
      </w:r>
      <w:r w:rsidRPr="00310364">
        <w:rPr>
          <w:color w:val="833C0B"/>
        </w:rPr>
        <w:t>"first"</w:t>
      </w:r>
      <w:r>
        <w:t xml:space="preserve">:  </w:t>
      </w:r>
      <w:r w:rsidRPr="00310364">
        <w:rPr>
          <w:color w:val="375623"/>
        </w:rPr>
        <w:t>"</w:t>
      </w:r>
      <w:r w:rsidR="00AE3ED2" w:rsidRPr="00310364">
        <w:rPr>
          <w:color w:val="375623"/>
        </w:rPr>
        <w:t>0KHQotCj0JTQ</w:t>
      </w:r>
      <w:r w:rsidRPr="00310364">
        <w:rPr>
          <w:color w:val="375623"/>
        </w:rPr>
        <w:t>"</w:t>
      </w:r>
      <w:r>
        <w:t xml:space="preserve">,   </w:t>
      </w:r>
      <w:r w:rsidRPr="00E815E1">
        <w:rPr>
          <w:color w:val="595959"/>
        </w:rPr>
        <w:t xml:space="preserve">// </w:t>
      </w:r>
      <w:r w:rsidRPr="00E815E1">
        <w:rPr>
          <w:color w:val="595959"/>
          <w:lang w:val="sr-Cyrl-RS"/>
        </w:rPr>
        <w:t>улазна вредност у</w:t>
      </w:r>
      <w:r w:rsidRPr="00E815E1">
        <w:rPr>
          <w:color w:val="595959"/>
        </w:rPr>
        <w:t xml:space="preserve"> base64url </w:t>
      </w:r>
      <w:r w:rsidRPr="00E815E1">
        <w:rPr>
          <w:color w:val="595959"/>
          <w:lang w:val="sr-Cyrl-RS"/>
        </w:rPr>
        <w:t>запису</w:t>
      </w:r>
    </w:p>
    <w:p w14:paraId="461670E4" w14:textId="140DE5D0" w:rsidR="002D5442" w:rsidRDefault="002D5442" w:rsidP="002D5442">
      <w:pPr>
        <w:pStyle w:val="Listing"/>
      </w:pPr>
      <w:r>
        <w:t xml:space="preserve">      </w:t>
      </w:r>
      <w:r w:rsidRPr="00310364">
        <w:rPr>
          <w:color w:val="833C0B"/>
        </w:rPr>
        <w:t>"second"</w:t>
      </w:r>
      <w:r>
        <w:t xml:space="preserve">: </w:t>
      </w:r>
      <w:r w:rsidRPr="00310364">
        <w:rPr>
          <w:color w:val="375623"/>
        </w:rPr>
        <w:t>"</w:t>
      </w:r>
      <w:r w:rsidR="00AE3ED2" w:rsidRPr="00310364">
        <w:rPr>
          <w:color w:val="375623"/>
        </w:rPr>
        <w:t>ldCd0KLQmCD</w:t>
      </w:r>
      <w:r w:rsidRPr="00310364">
        <w:rPr>
          <w:color w:val="375623"/>
        </w:rPr>
        <w:t>"</w:t>
      </w:r>
      <w:r>
        <w:t xml:space="preserve">     </w:t>
      </w:r>
      <w:r w:rsidRPr="00E815E1">
        <w:rPr>
          <w:color w:val="595959"/>
        </w:rPr>
        <w:t xml:space="preserve">// </w:t>
      </w:r>
      <w:r w:rsidR="00E815E1" w:rsidRPr="00E815E1">
        <w:rPr>
          <w:color w:val="595959"/>
          <w:lang w:val="sr-Cyrl-RS"/>
        </w:rPr>
        <w:t>опциона</w:t>
      </w:r>
      <w:r w:rsidRPr="00E815E1">
        <w:rPr>
          <w:color w:val="595959"/>
          <w:lang w:val="sr-Cyrl-RS"/>
        </w:rPr>
        <w:t xml:space="preserve"> друга улазна вредност</w:t>
      </w:r>
    </w:p>
    <w:p w14:paraId="65F5ABD3" w14:textId="77777777" w:rsidR="002D5442" w:rsidRDefault="002D5442" w:rsidP="002D5442">
      <w:pPr>
        <w:pStyle w:val="Listing"/>
      </w:pPr>
      <w:r>
        <w:t xml:space="preserve">    }</w:t>
      </w:r>
    </w:p>
    <w:p w14:paraId="1CCDA50E" w14:textId="77777777" w:rsidR="002D5442" w:rsidRDefault="002D5442" w:rsidP="002D5442">
      <w:pPr>
        <w:pStyle w:val="Listing"/>
      </w:pPr>
      <w:r>
        <w:t xml:space="preserve">  }</w:t>
      </w:r>
    </w:p>
    <w:p w14:paraId="1841D70A" w14:textId="77777777" w:rsidR="002D5442" w:rsidRDefault="002D5442" w:rsidP="002D5442">
      <w:pPr>
        <w:pStyle w:val="Listing"/>
        <w:rPr>
          <w:lang w:val="sr-Cyrl-RS"/>
        </w:rPr>
      </w:pPr>
      <w:r>
        <w:t>}</w:t>
      </w:r>
    </w:p>
    <w:p w14:paraId="1AD4D630" w14:textId="77777777" w:rsidR="000A04D3" w:rsidRPr="00E815E1" w:rsidRDefault="000A04D3" w:rsidP="002D5442">
      <w:pPr>
        <w:pStyle w:val="Listing"/>
        <w:rPr>
          <w:lang w:val="sr-Cyrl-RS"/>
        </w:rPr>
      </w:pPr>
    </w:p>
    <w:p w14:paraId="30E36304" w14:textId="6325B50E" w:rsidR="002D5442" w:rsidRDefault="002D5442" w:rsidP="002D5442">
      <w:pPr>
        <w:pStyle w:val="Listing"/>
      </w:pPr>
      <w:r w:rsidRPr="00310364">
        <w:rPr>
          <w:color w:val="833C0B"/>
        </w:rPr>
        <w:t>"clientExtensionResults"</w:t>
      </w:r>
      <w:r>
        <w:t xml:space="preserve">: {    </w:t>
      </w:r>
      <w:r w:rsidR="00AE3ED2">
        <w:rPr>
          <w:lang w:val="sr-Cyrl-RS"/>
        </w:rPr>
        <w:t xml:space="preserve">   </w:t>
      </w:r>
      <w:r w:rsidRPr="00E815E1">
        <w:rPr>
          <w:color w:val="595959"/>
        </w:rPr>
        <w:t xml:space="preserve">// </w:t>
      </w:r>
      <w:r w:rsidRPr="00E815E1">
        <w:rPr>
          <w:color w:val="595959"/>
          <w:lang w:val="sr-Cyrl-RS"/>
        </w:rPr>
        <w:t>проширење у одговору Привеска</w:t>
      </w:r>
    </w:p>
    <w:p w14:paraId="1E5A55C4" w14:textId="77777777" w:rsidR="002D5442" w:rsidRDefault="002D5442" w:rsidP="002D5442">
      <w:pPr>
        <w:pStyle w:val="Listing"/>
      </w:pPr>
      <w:r>
        <w:t xml:space="preserve">  </w:t>
      </w:r>
      <w:r w:rsidRPr="00310364">
        <w:rPr>
          <w:color w:val="833C0B"/>
        </w:rPr>
        <w:t>"prf"</w:t>
      </w:r>
      <w:r>
        <w:t>: {</w:t>
      </w:r>
    </w:p>
    <w:p w14:paraId="0A98F45B" w14:textId="68720DD8" w:rsidR="002D5442" w:rsidRDefault="002D5442" w:rsidP="002D5442">
      <w:pPr>
        <w:pStyle w:val="Listing"/>
      </w:pPr>
      <w:r>
        <w:t xml:space="preserve">    </w:t>
      </w:r>
      <w:r w:rsidRPr="00310364">
        <w:rPr>
          <w:color w:val="833C0B"/>
        </w:rPr>
        <w:t>"enabled"</w:t>
      </w:r>
      <w:r>
        <w:t xml:space="preserve">: </w:t>
      </w:r>
      <w:r w:rsidRPr="00310364">
        <w:rPr>
          <w:color w:val="1F3864"/>
        </w:rPr>
        <w:t>true</w:t>
      </w:r>
      <w:r>
        <w:t xml:space="preserve">,           </w:t>
      </w:r>
      <w:r w:rsidR="00AE3ED2">
        <w:rPr>
          <w:lang w:val="sr-Cyrl-RS"/>
        </w:rPr>
        <w:t xml:space="preserve">   </w:t>
      </w:r>
      <w:r w:rsidRPr="00E815E1">
        <w:rPr>
          <w:color w:val="595959"/>
        </w:rPr>
        <w:t xml:space="preserve">// </w:t>
      </w:r>
      <w:r w:rsidRPr="00E815E1">
        <w:rPr>
          <w:color w:val="595959"/>
          <w:lang w:val="sr-Cyrl-RS"/>
        </w:rPr>
        <w:t>само уз регистрацију</w:t>
      </w:r>
    </w:p>
    <w:p w14:paraId="28E30AB8" w14:textId="77777777" w:rsidR="002D5442" w:rsidRDefault="002D5442" w:rsidP="002D5442">
      <w:pPr>
        <w:pStyle w:val="Listing"/>
      </w:pPr>
      <w:r>
        <w:t xml:space="preserve">    </w:t>
      </w:r>
      <w:r w:rsidRPr="00310364">
        <w:rPr>
          <w:color w:val="833C0B"/>
        </w:rPr>
        <w:t>"results"</w:t>
      </w:r>
      <w:r>
        <w:t>: {</w:t>
      </w:r>
    </w:p>
    <w:p w14:paraId="291F0F82" w14:textId="3CDC393B" w:rsidR="002D5442" w:rsidRDefault="002D5442" w:rsidP="002D5442">
      <w:pPr>
        <w:pStyle w:val="Listing"/>
      </w:pPr>
      <w:r>
        <w:t xml:space="preserve">      </w:t>
      </w:r>
      <w:r w:rsidRPr="00310364">
        <w:rPr>
          <w:color w:val="833C0B"/>
        </w:rPr>
        <w:t>"first"</w:t>
      </w:r>
      <w:r>
        <w:t xml:space="preserve">:  </w:t>
      </w:r>
      <w:r w:rsidRPr="00310364">
        <w:rPr>
          <w:color w:val="375623"/>
        </w:rPr>
        <w:t>"</w:t>
      </w:r>
      <w:r w:rsidR="00AE3ED2" w:rsidRPr="00310364">
        <w:rPr>
          <w:color w:val="375623"/>
        </w:rPr>
        <w:t>Qn9Ce0JHQld</w:t>
      </w:r>
      <w:r w:rsidR="00AE3ED2" w:rsidRPr="00310364">
        <w:rPr>
          <w:color w:val="375623"/>
          <w:lang w:val="sr-Cyrl-RS"/>
        </w:rPr>
        <w:t>…</w:t>
      </w:r>
      <w:r w:rsidRPr="00310364">
        <w:rPr>
          <w:color w:val="375623"/>
        </w:rPr>
        <w:t>"</w:t>
      </w:r>
      <w:r>
        <w:t xml:space="preserve">, </w:t>
      </w:r>
      <w:r w:rsidR="00AE3ED2">
        <w:rPr>
          <w:lang w:val="sr-Cyrl-RS"/>
        </w:rPr>
        <w:t xml:space="preserve"> </w:t>
      </w:r>
      <w:r>
        <w:t xml:space="preserve"> </w:t>
      </w:r>
      <w:r w:rsidRPr="00E815E1">
        <w:rPr>
          <w:color w:val="595959"/>
        </w:rPr>
        <w:t xml:space="preserve">// </w:t>
      </w:r>
      <w:r w:rsidRPr="00E815E1">
        <w:rPr>
          <w:color w:val="595959"/>
          <w:lang w:val="sr-Cyrl-RS"/>
        </w:rPr>
        <w:t>излаз</w:t>
      </w:r>
      <w:r w:rsidRPr="00E815E1">
        <w:rPr>
          <w:color w:val="595959"/>
        </w:rPr>
        <w:t xml:space="preserve"> HMAC </w:t>
      </w:r>
      <w:r w:rsidRPr="00E815E1">
        <w:rPr>
          <w:color w:val="595959"/>
          <w:lang w:val="sr-Cyrl-RS"/>
        </w:rPr>
        <w:t>функције</w:t>
      </w:r>
      <w:r w:rsidRPr="00E815E1">
        <w:rPr>
          <w:color w:val="595959"/>
        </w:rPr>
        <w:t xml:space="preserve">, 32 </w:t>
      </w:r>
      <w:r w:rsidRPr="00E815E1">
        <w:rPr>
          <w:color w:val="595959"/>
          <w:lang w:val="sr-Cyrl-RS"/>
        </w:rPr>
        <w:t>бајта</w:t>
      </w:r>
    </w:p>
    <w:p w14:paraId="27A2BFD3" w14:textId="41608591" w:rsidR="002D5442" w:rsidRDefault="002D5442" w:rsidP="002D5442">
      <w:pPr>
        <w:pStyle w:val="Listing"/>
      </w:pPr>
      <w:r>
        <w:t xml:space="preserve">      </w:t>
      </w:r>
      <w:r w:rsidRPr="00310364">
        <w:rPr>
          <w:color w:val="833C0B"/>
        </w:rPr>
        <w:t>"second"</w:t>
      </w:r>
      <w:r>
        <w:t xml:space="preserve">: </w:t>
      </w:r>
      <w:r w:rsidRPr="00310364">
        <w:rPr>
          <w:color w:val="375623"/>
        </w:rPr>
        <w:t>"</w:t>
      </w:r>
      <w:r w:rsidR="00AE3ED2" w:rsidRPr="00310364">
        <w:rPr>
          <w:color w:val="375623"/>
        </w:rPr>
        <w:t>CC0KPQiNCj</w:t>
      </w:r>
      <w:r w:rsidRPr="00310364">
        <w:rPr>
          <w:color w:val="375623"/>
        </w:rPr>
        <w:t>…"</w:t>
      </w:r>
    </w:p>
    <w:p w14:paraId="29A5D413" w14:textId="77777777" w:rsidR="002D5442" w:rsidRDefault="002D5442" w:rsidP="002D5442">
      <w:pPr>
        <w:pStyle w:val="Listing"/>
      </w:pPr>
      <w:r>
        <w:t xml:space="preserve">    }</w:t>
      </w:r>
    </w:p>
    <w:p w14:paraId="59C5AF3F" w14:textId="77777777" w:rsidR="002D5442" w:rsidRDefault="002D5442" w:rsidP="002D5442">
      <w:pPr>
        <w:pStyle w:val="Listing"/>
      </w:pPr>
      <w:r>
        <w:t xml:space="preserve">  }</w:t>
      </w:r>
    </w:p>
    <w:p w14:paraId="182A1BE2" w14:textId="0FE0F5A2" w:rsidR="002D5442" w:rsidRPr="00C62DED" w:rsidRDefault="002D5442" w:rsidP="004E296F">
      <w:pPr>
        <w:pStyle w:val="Listing"/>
        <w:keepNext/>
      </w:pPr>
      <w:r>
        <w:t>}</w:t>
      </w:r>
    </w:p>
    <w:p w14:paraId="609BF04B" w14:textId="12F93889" w:rsidR="00E371F0" w:rsidRDefault="004E296F" w:rsidP="004E296F">
      <w:pPr>
        <w:pStyle w:val="Caption"/>
        <w:spacing w:before="160"/>
      </w:pPr>
      <w:bookmarkStart w:id="60" w:name="_Ref240398068"/>
      <w:bookmarkStart w:id="61" w:name="_Toc240527666"/>
      <w:r>
        <w:t xml:space="preserve">Листинг </w:t>
      </w:r>
      <w:fldSimple w:instr=" SEQ Листинг \* ARABIC ">
        <w:r w:rsidR="009106BC">
          <w:rPr>
            <w:noProof/>
          </w:rPr>
          <w:t>5</w:t>
        </w:r>
      </w:fldSimple>
      <w:bookmarkEnd w:id="60"/>
      <w:r w:rsidRPr="005C00E5">
        <w:t>: Пример PRF захтева и одговора.</w:t>
      </w:r>
      <w:bookmarkEnd w:id="61"/>
    </w:p>
    <w:p w14:paraId="0F6406AA" w14:textId="0717ED50" w:rsidR="006E15B8" w:rsidRDefault="00C8391A" w:rsidP="00C8391A">
      <w:pPr>
        <w:pStyle w:val="Heading2"/>
      </w:pPr>
      <w:bookmarkStart w:id="62" w:name="_Toc240527619"/>
      <w:r w:rsidRPr="00C8391A">
        <w:lastRenderedPageBreak/>
        <w:t>Апликација и додатна очвршћавања</w:t>
      </w:r>
      <w:bookmarkEnd w:id="62"/>
    </w:p>
    <w:p w14:paraId="26409ACA" w14:textId="608BFCDC" w:rsidR="00296EB2" w:rsidRDefault="00296EB2" w:rsidP="002F1A7F">
      <w:pPr>
        <w:ind w:firstLine="567"/>
      </w:pPr>
      <w:r w:rsidRPr="00296EB2">
        <w:t xml:space="preserve">Највећи део посла Привезак обавља </w:t>
      </w:r>
      <w:r>
        <w:t>као</w:t>
      </w:r>
      <w:r w:rsidRPr="00296EB2">
        <w:t xml:space="preserve"> добављач, док сама апликација служи прегледу приступних кључева и подешавањима </w:t>
      </w:r>
      <w:r>
        <w:t xml:space="preserve">поменутим у </w:t>
      </w:r>
      <w:r w:rsidRPr="00296EB2">
        <w:t>одељк</w:t>
      </w:r>
      <w:r>
        <w:t xml:space="preserve">у </w:t>
      </w:r>
      <w:r>
        <w:fldChar w:fldCharType="begin"/>
      </w:r>
      <w:r>
        <w:instrText xml:space="preserve"> REF _Ref240401686 \n \h </w:instrText>
      </w:r>
      <w:r>
        <w:fldChar w:fldCharType="separate"/>
      </w:r>
      <w:r w:rsidR="009106BC">
        <w:t>4.3</w:t>
      </w:r>
      <w:r>
        <w:fldChar w:fldCharType="end"/>
      </w:r>
      <w:r w:rsidRPr="00296EB2">
        <w:t xml:space="preserve">. Поред тога </w:t>
      </w:r>
      <w:r>
        <w:t xml:space="preserve">апликација </w:t>
      </w:r>
      <w:r w:rsidRPr="00296EB2">
        <w:t xml:space="preserve">садржи и читач QR кода који једино </w:t>
      </w:r>
      <w:r>
        <w:t>прихвата кодове</w:t>
      </w:r>
      <w:r w:rsidRPr="00296EB2">
        <w:t xml:space="preserve"> са префиксом </w:t>
      </w:r>
      <w:r w:rsidRPr="00296EB2">
        <w:rPr>
          <w:rStyle w:val="Kod"/>
        </w:rPr>
        <w:t>FIDO:/</w:t>
      </w:r>
      <w:r w:rsidRPr="00296EB2">
        <w:t>. Прочитану везу апликација предаје систему, који даље спроводи хибридни транспорт</w:t>
      </w:r>
      <w:r>
        <w:t xml:space="preserve"> са другим уређајем</w:t>
      </w:r>
      <w:r w:rsidRPr="00296EB2">
        <w:t xml:space="preserve">. Привезак у </w:t>
      </w:r>
      <w:r>
        <w:t>тој комуникацији</w:t>
      </w:r>
      <w:r w:rsidRPr="00296EB2">
        <w:t xml:space="preserve"> не учествује, </w:t>
      </w:r>
      <w:r>
        <w:t>те</w:t>
      </w:r>
      <w:r w:rsidRPr="00296EB2">
        <w:t xml:space="preserve"> му мрежна дозвола</w:t>
      </w:r>
      <w:r>
        <w:t xml:space="preserve"> </w:t>
      </w:r>
      <w:r w:rsidRPr="00296EB2">
        <w:t xml:space="preserve">није потребна. Привезак се укључује тек када </w:t>
      </w:r>
      <w:r>
        <w:t>се затражи</w:t>
      </w:r>
      <w:r w:rsidRPr="00296EB2">
        <w:t xml:space="preserve"> одговор аутентификатора.</w:t>
      </w:r>
    </w:p>
    <w:p w14:paraId="4C8F58CC" w14:textId="75A3F2A9" w:rsidR="006E15B8" w:rsidRDefault="002F1A7F" w:rsidP="002F1A7F">
      <w:pPr>
        <w:ind w:firstLine="567"/>
      </w:pPr>
      <w:r>
        <w:t xml:space="preserve">Оба екрана апликације постављају заставицу </w:t>
      </w:r>
      <w:r w:rsidRPr="002F1A7F">
        <w:rPr>
          <w:rStyle w:val="Kod"/>
        </w:rPr>
        <w:t>FLAG_SECURE</w:t>
      </w:r>
      <w:r>
        <w:t xml:space="preserve">. </w:t>
      </w:r>
      <w:r w:rsidR="00777296" w:rsidRPr="00777296">
        <w:t xml:space="preserve">Систем тиме онемогућава </w:t>
      </w:r>
      <w:r w:rsidR="00777296">
        <w:t xml:space="preserve">снимање </w:t>
      </w:r>
      <w:r w:rsidR="00777296" w:rsidRPr="00777296">
        <w:t>садржај</w:t>
      </w:r>
      <w:r w:rsidR="00777296">
        <w:t>а</w:t>
      </w:r>
      <w:r w:rsidR="00777296" w:rsidRPr="00777296">
        <w:t xml:space="preserve"> </w:t>
      </w:r>
      <w:r w:rsidR="00777296">
        <w:t>екрана</w:t>
      </w:r>
      <w:r w:rsidR="00777296" w:rsidRPr="00777296">
        <w:t>, било као слик</w:t>
      </w:r>
      <w:r w:rsidR="00777296">
        <w:t>е</w:t>
      </w:r>
      <w:r w:rsidR="00777296" w:rsidRPr="00777296">
        <w:t xml:space="preserve"> </w:t>
      </w:r>
      <w:r w:rsidR="00777296">
        <w:t xml:space="preserve">или </w:t>
      </w:r>
      <w:r w:rsidR="00777296" w:rsidRPr="00777296">
        <w:t>видео запис</w:t>
      </w:r>
      <w:r w:rsidR="00777296">
        <w:t>а</w:t>
      </w:r>
      <w:r w:rsidR="00777296" w:rsidRPr="00777296">
        <w:t>. У списку недавн</w:t>
      </w:r>
      <w:r w:rsidR="00777296">
        <w:t>о коришћених</w:t>
      </w:r>
      <w:r w:rsidR="00777296" w:rsidRPr="00777296">
        <w:t xml:space="preserve"> апликација приказује се празан прозор. </w:t>
      </w:r>
      <w:r w:rsidR="00777296" w:rsidRPr="00777296">
        <w:rPr>
          <w:i/>
          <w:iCs/>
          <w:lang w:val="en-US"/>
        </w:rPr>
        <w:t>Android</w:t>
      </w:r>
      <w:r w:rsidR="00777296" w:rsidRPr="00777296">
        <w:t xml:space="preserve"> допушта да</w:t>
      </w:r>
      <w:r w:rsidR="00777296">
        <w:t xml:space="preserve"> </w:t>
      </w:r>
      <w:r w:rsidR="00777296" w:rsidRPr="00777296">
        <w:t>поља за унос попу</w:t>
      </w:r>
      <w:r w:rsidR="00777296">
        <w:t xml:space="preserve">њавају </w:t>
      </w:r>
      <w:r w:rsidR="00777296" w:rsidRPr="00777296">
        <w:t>друг</w:t>
      </w:r>
      <w:r w:rsidR="00777296">
        <w:t>е</w:t>
      </w:r>
      <w:r w:rsidR="00777296" w:rsidRPr="00777296">
        <w:t xml:space="preserve"> апликациј</w:t>
      </w:r>
      <w:r w:rsidR="00E02978">
        <w:t>е</w:t>
      </w:r>
      <w:r w:rsidR="00777296" w:rsidRPr="00777296">
        <w:t xml:space="preserve">, </w:t>
      </w:r>
      <w:r w:rsidR="00777296">
        <w:t>које због тога</w:t>
      </w:r>
      <w:r w:rsidR="00777296" w:rsidRPr="00777296">
        <w:t xml:space="preserve"> </w:t>
      </w:r>
      <w:r w:rsidR="00777296">
        <w:t xml:space="preserve">могу видети </w:t>
      </w:r>
      <w:r w:rsidR="00777296" w:rsidRPr="00777296">
        <w:t xml:space="preserve">шта се на екрану налази. Привезак ту могућност на својим екранима искључује, </w:t>
      </w:r>
      <w:r w:rsidR="00777296">
        <w:t xml:space="preserve">тако да </w:t>
      </w:r>
      <w:r w:rsidR="00777296" w:rsidRPr="00777296">
        <w:t xml:space="preserve">се поље за PIN </w:t>
      </w:r>
      <w:r w:rsidR="00777296">
        <w:t xml:space="preserve">таквим </w:t>
      </w:r>
      <w:r w:rsidR="00777296" w:rsidRPr="00777296">
        <w:t>апликациј</w:t>
      </w:r>
      <w:r w:rsidR="00777296">
        <w:t>ама</w:t>
      </w:r>
      <w:r w:rsidR="00777296" w:rsidRPr="00777296">
        <w:t xml:space="preserve"> не приказује.</w:t>
      </w:r>
      <w:r w:rsidR="00777296">
        <w:t xml:space="preserve"> </w:t>
      </w:r>
      <w:r w:rsidR="00777296" w:rsidRPr="00777296">
        <w:t>Одласком у позадину</w:t>
      </w:r>
      <w:r w:rsidR="00777296">
        <w:t>,</w:t>
      </w:r>
      <w:r w:rsidR="00777296" w:rsidRPr="00777296">
        <w:t xml:space="preserve"> апликација се закључава, осим приликом промене конфигурације као што је </w:t>
      </w:r>
      <w:r w:rsidR="00777296">
        <w:t xml:space="preserve">ротирање </w:t>
      </w:r>
      <w:r w:rsidR="00777296" w:rsidRPr="00777296">
        <w:t xml:space="preserve">екрана. Сесија описана у одељку </w:t>
      </w:r>
      <w:r w:rsidR="00777296">
        <w:fldChar w:fldCharType="begin"/>
      </w:r>
      <w:r w:rsidR="00777296">
        <w:instrText xml:space="preserve"> REF _Ref240401686 \n \h </w:instrText>
      </w:r>
      <w:r w:rsidR="00777296">
        <w:fldChar w:fldCharType="separate"/>
      </w:r>
      <w:r w:rsidR="009106BC">
        <w:t>4.3</w:t>
      </w:r>
      <w:r w:rsidR="00777296">
        <w:fldChar w:fldCharType="end"/>
      </w:r>
      <w:r w:rsidR="00777296" w:rsidRPr="00777296">
        <w:t xml:space="preserve"> при томе тече независно, јер припада добављачу</w:t>
      </w:r>
      <w:r w:rsidR="00777296">
        <w:t>,</w:t>
      </w:r>
      <w:r w:rsidR="00777296" w:rsidRPr="00777296">
        <w:t xml:space="preserve"> а не екрану</w:t>
      </w:r>
      <w:r w:rsidR="00777296">
        <w:t xml:space="preserve"> апликације</w:t>
      </w:r>
      <w:r w:rsidR="00777296" w:rsidRPr="00777296">
        <w:t xml:space="preserve">. Систем </w:t>
      </w:r>
      <w:r w:rsidR="00777296">
        <w:t xml:space="preserve">такође </w:t>
      </w:r>
      <w:r w:rsidR="00777296" w:rsidRPr="00777296">
        <w:t>нема дозволу да прави резервну копију података апликације.</w:t>
      </w:r>
    </w:p>
    <w:p w14:paraId="77B50387" w14:textId="662C4127" w:rsidR="006E15B8" w:rsidRDefault="005D45BF" w:rsidP="00E02978">
      <w:pPr>
        <w:pStyle w:val="Heading2"/>
      </w:pPr>
      <w:bookmarkStart w:id="63" w:name="_Toc240527620"/>
      <w:r w:rsidRPr="005D45BF">
        <w:t xml:space="preserve">Тестирање </w:t>
      </w:r>
      <w:r w:rsidR="00E02978" w:rsidRPr="00E02978">
        <w:t>и ограничења</w:t>
      </w:r>
      <w:bookmarkEnd w:id="63"/>
    </w:p>
    <w:p w14:paraId="2D69D6B5" w14:textId="248F7E4A" w:rsidR="005D45BF" w:rsidRDefault="005D45BF" w:rsidP="00E02978">
      <w:pPr>
        <w:ind w:firstLine="567"/>
      </w:pPr>
      <w:r w:rsidRPr="005D45BF">
        <w:t>Сви тестови Привеска су инструмент</w:t>
      </w:r>
      <w:r>
        <w:t>ални</w:t>
      </w:r>
      <w:r>
        <w:rPr>
          <w:lang w:val="en-US"/>
        </w:rPr>
        <w:t xml:space="preserve"> (</w:t>
      </w:r>
      <w:r>
        <w:t>енг.</w:t>
      </w:r>
      <w:r>
        <w:rPr>
          <w:lang w:val="en-US"/>
        </w:rPr>
        <w:t xml:space="preserve"> </w:t>
      </w:r>
      <w:r w:rsidRPr="005D45BF">
        <w:rPr>
          <w:i/>
          <w:iCs/>
          <w:lang w:val="en-US"/>
        </w:rPr>
        <w:t>instrumented tests</w:t>
      </w:r>
      <w:r>
        <w:rPr>
          <w:lang w:val="en-US"/>
        </w:rPr>
        <w:t>)</w:t>
      </w:r>
      <w:r w:rsidR="00996C5A">
        <w:t>,</w:t>
      </w:r>
      <w:r>
        <w:t xml:space="preserve"> </w:t>
      </w:r>
      <w:r w:rsidRPr="005D45BF">
        <w:t xml:space="preserve">јер </w:t>
      </w:r>
      <w:r w:rsidRPr="005D45BF">
        <w:rPr>
          <w:i/>
          <w:iCs/>
          <w:lang w:val="en-US"/>
        </w:rPr>
        <w:t>Keystore</w:t>
      </w:r>
      <w:r w:rsidRPr="005D45BF">
        <w:t xml:space="preserve"> постоји </w:t>
      </w:r>
      <w:r>
        <w:t>једино</w:t>
      </w:r>
      <w:r w:rsidRPr="005D45BF">
        <w:t xml:space="preserve"> на </w:t>
      </w:r>
      <w:r>
        <w:t xml:space="preserve">правом </w:t>
      </w:r>
      <w:r w:rsidRPr="005D45BF">
        <w:t xml:space="preserve">уређају. </w:t>
      </w:r>
      <w:r>
        <w:t>Тестови п</w:t>
      </w:r>
      <w:r w:rsidRPr="005D45BF">
        <w:t>окрив</w:t>
      </w:r>
      <w:r>
        <w:t>ају</w:t>
      </w:r>
      <w:r w:rsidRPr="005D45BF">
        <w:t xml:space="preserve"> шифровање метаподатака, потписивање, извођење вредности за PRF и атестациј</w:t>
      </w:r>
      <w:r w:rsidR="000175F0">
        <w:t>у</w:t>
      </w:r>
      <w:r w:rsidRPr="005D45BF">
        <w:t xml:space="preserve"> над задатим изазовом. </w:t>
      </w:r>
      <w:r>
        <w:t>Такође се п</w:t>
      </w:r>
      <w:r w:rsidRPr="005D45BF">
        <w:t xml:space="preserve">роверава и да ли кључеви заиста настају у безбедном хардверу. </w:t>
      </w:r>
    </w:p>
    <w:p w14:paraId="69125589" w14:textId="60A3ED7C" w:rsidR="00FB57DF" w:rsidRPr="00EE2774" w:rsidRDefault="00FB57DF" w:rsidP="00E02978">
      <w:pPr>
        <w:ind w:firstLine="567"/>
      </w:pPr>
      <w:r w:rsidRPr="00FB57DF">
        <w:t xml:space="preserve">Поверење у атестацију своди се на поверење у фабричке кључеве којима је ланац потписан. </w:t>
      </w:r>
      <w:r>
        <w:t>У пракси дешава се да т</w:t>
      </w:r>
      <w:r w:rsidRPr="00FB57DF">
        <w:t xml:space="preserve">акви кључеви </w:t>
      </w:r>
      <w:r>
        <w:t>процуре</w:t>
      </w:r>
      <w:r w:rsidRPr="00FB57DF">
        <w:t xml:space="preserve">, </w:t>
      </w:r>
      <w:r>
        <w:t>због чега</w:t>
      </w:r>
      <w:r w:rsidRPr="00FB57DF">
        <w:t xml:space="preserve"> </w:t>
      </w:r>
      <w:r w:rsidRPr="00FB57DF">
        <w:rPr>
          <w:i/>
          <w:iCs/>
        </w:rPr>
        <w:t>Google</w:t>
      </w:r>
      <w:r w:rsidRPr="00FB57DF">
        <w:t xml:space="preserve"> објављује списак повучених сертификата</w:t>
      </w:r>
      <w:r>
        <w:t xml:space="preserve"> </w:t>
      </w:r>
      <w:r>
        <w:fldChar w:fldCharType="begin"/>
      </w:r>
      <w:r>
        <w:instrText xml:space="preserve"> REF _Ref240387340 \w \h </w:instrText>
      </w:r>
      <w:r>
        <w:fldChar w:fldCharType="separate"/>
      </w:r>
      <w:r w:rsidR="009106BC">
        <w:t>[39]</w:t>
      </w:r>
      <w:r>
        <w:fldChar w:fldCharType="end"/>
      </w:r>
      <w:r w:rsidRPr="00FB57DF">
        <w:t>. Уз сваку ставку наведен</w:t>
      </w:r>
      <w:r w:rsidRPr="00EE2774">
        <w:t xml:space="preserve"> је и разлог, на пример компромитовани кључ. Провера тог списка описана је у одељку </w:t>
      </w:r>
      <w:r w:rsidR="00655927" w:rsidRPr="00EE2774">
        <w:fldChar w:fldCharType="begin"/>
      </w:r>
      <w:r w:rsidR="00655927" w:rsidRPr="00EE2774">
        <w:instrText xml:space="preserve"> REF _Ref240468372 \n \h </w:instrText>
      </w:r>
      <w:r w:rsidR="00EE2774">
        <w:instrText xml:space="preserve"> \* MERGEFORMAT </w:instrText>
      </w:r>
      <w:r w:rsidR="00655927" w:rsidRPr="00EE2774">
        <w:fldChar w:fldCharType="separate"/>
      </w:r>
      <w:r w:rsidR="009106BC" w:rsidRPr="00EE2774">
        <w:t>5.4</w:t>
      </w:r>
      <w:r w:rsidR="00655927" w:rsidRPr="00EE2774">
        <w:fldChar w:fldCharType="end"/>
      </w:r>
      <w:r w:rsidRPr="00EE2774">
        <w:t>.</w:t>
      </w:r>
    </w:p>
    <w:p w14:paraId="73270E47" w14:textId="2539A893" w:rsidR="00FA621A" w:rsidRPr="006E15B8" w:rsidRDefault="00E02978" w:rsidP="006609F6">
      <w:pPr>
        <w:ind w:firstLine="567"/>
        <w:rPr>
          <w:sz w:val="2"/>
        </w:rPr>
        <w:sectPr w:rsidR="00FA621A" w:rsidRPr="006E15B8" w:rsidSect="00EE4A85">
          <w:headerReference w:type="even" r:id="rId39"/>
          <w:headerReference w:type="first" r:id="rId40"/>
          <w:type w:val="oddPage"/>
          <w:pgSz w:w="9978" w:h="14173"/>
          <w:pgMar w:top="1417" w:right="850" w:bottom="1417" w:left="1134" w:header="567" w:footer="992" w:gutter="0"/>
          <w:cols w:space="708"/>
          <w:titlePg/>
          <w:docGrid w:linePitch="360"/>
        </w:sectPr>
      </w:pPr>
      <w:r>
        <w:t xml:space="preserve">Постоје и модули попут </w:t>
      </w:r>
      <w:r w:rsidRPr="005D45BF">
        <w:rPr>
          <w:i/>
          <w:iCs/>
          <w:lang w:val="en-US"/>
        </w:rPr>
        <w:t>TrickyStore</w:t>
      </w:r>
      <w:r w:rsidR="00FB57DF">
        <w:t>-а</w:t>
      </w:r>
      <w:r>
        <w:t xml:space="preserve">, који на нивоу </w:t>
      </w:r>
      <w:r w:rsidRPr="005D45BF">
        <w:rPr>
          <w:i/>
          <w:iCs/>
          <w:lang w:val="en-US"/>
        </w:rPr>
        <w:t>Keystore</w:t>
      </w:r>
      <w:r>
        <w:t xml:space="preserve">-а подмећу </w:t>
      </w:r>
      <w:r w:rsidR="00FB57DF">
        <w:t xml:space="preserve">процурели </w:t>
      </w:r>
      <w:r>
        <w:t>кључ</w:t>
      </w:r>
      <w:r w:rsidR="00FB57DF">
        <w:t xml:space="preserve"> за атестацију</w:t>
      </w:r>
      <w:r>
        <w:t xml:space="preserve">, </w:t>
      </w:r>
      <w:r w:rsidR="006609F6" w:rsidRPr="006609F6">
        <w:t>па у подацима о атестацији нема знак</w:t>
      </w:r>
      <w:r w:rsidR="006609F6">
        <w:t>ова</w:t>
      </w:r>
      <w:r w:rsidR="006609F6" w:rsidRPr="006609F6">
        <w:t xml:space="preserve"> да је уређај измењен</w:t>
      </w:r>
      <w:r>
        <w:t xml:space="preserve"> </w:t>
      </w:r>
      <w:r w:rsidR="006609F6">
        <w:fldChar w:fldCharType="begin"/>
      </w:r>
      <w:r w:rsidR="006609F6">
        <w:instrText xml:space="preserve"> REF _Ref240404204 \w \h </w:instrText>
      </w:r>
      <w:r w:rsidR="006609F6">
        <w:fldChar w:fldCharType="separate"/>
      </w:r>
      <w:r w:rsidR="009106BC">
        <w:t>[41]</w:t>
      </w:r>
      <w:r w:rsidR="006609F6">
        <w:fldChar w:fldCharType="end"/>
      </w:r>
      <w:r>
        <w:t xml:space="preserve">. </w:t>
      </w:r>
      <w:r w:rsidR="006609F6" w:rsidRPr="006609F6">
        <w:t xml:space="preserve">У литератури је описан и поступак у ком се стварање кључа </w:t>
      </w:r>
      <w:r w:rsidR="006609F6">
        <w:t>може пренети и</w:t>
      </w:r>
      <w:r w:rsidR="006609F6" w:rsidRPr="006609F6">
        <w:t xml:space="preserve"> на неизмењен</w:t>
      </w:r>
      <w:r w:rsidR="006609F6">
        <w:t>и</w:t>
      </w:r>
      <w:r w:rsidR="006609F6" w:rsidRPr="006609F6">
        <w:t xml:space="preserve"> уређај, тако</w:t>
      </w:r>
      <w:r w:rsidR="006609F6">
        <w:t xml:space="preserve"> да се</w:t>
      </w:r>
      <w:r w:rsidR="006609F6" w:rsidRPr="006609F6">
        <w:t xml:space="preserve"> добијени ланац </w:t>
      </w:r>
      <w:r w:rsidR="006609F6">
        <w:t xml:space="preserve">може </w:t>
      </w:r>
      <w:r w:rsidR="006609F6" w:rsidRPr="006609F6">
        <w:t>користи</w:t>
      </w:r>
      <w:r w:rsidR="006609F6">
        <w:t>ти</w:t>
      </w:r>
      <w:r w:rsidR="006609F6" w:rsidRPr="006609F6">
        <w:t xml:space="preserve"> на </w:t>
      </w:r>
      <w:r w:rsidR="006609F6">
        <w:t>модификованом</w:t>
      </w:r>
      <w:r w:rsidR="006609F6" w:rsidRPr="006609F6">
        <w:t xml:space="preserve"> </w:t>
      </w:r>
      <w:r w:rsidR="006609F6">
        <w:t xml:space="preserve">уређају </w:t>
      </w:r>
      <w:r w:rsidR="006609F6">
        <w:fldChar w:fldCharType="begin"/>
      </w:r>
      <w:r w:rsidR="006609F6">
        <w:instrText xml:space="preserve"> REF _Ref240404204 \w \h </w:instrText>
      </w:r>
      <w:r w:rsidR="006609F6">
        <w:fldChar w:fldCharType="separate"/>
      </w:r>
      <w:r w:rsidR="009106BC">
        <w:t>[41]</w:t>
      </w:r>
      <w:r w:rsidR="006609F6">
        <w:fldChar w:fldCharType="end"/>
      </w:r>
      <w:r w:rsidR="006609F6" w:rsidRPr="006609F6">
        <w:t>.</w:t>
      </w:r>
      <w:r w:rsidR="006609F6">
        <w:t xml:space="preserve"> </w:t>
      </w:r>
      <w:r w:rsidR="006609F6" w:rsidRPr="006609F6">
        <w:t xml:space="preserve">Ланац тада јесте </w:t>
      </w:r>
      <w:r w:rsidR="006609F6">
        <w:t>валидан</w:t>
      </w:r>
      <w:r w:rsidR="006609F6" w:rsidRPr="006609F6">
        <w:t xml:space="preserve">, али сведочи о другом уређају, а не о оном који </w:t>
      </w:r>
      <w:r w:rsidR="006609F6">
        <w:t>заправо тај ланац користи</w:t>
      </w:r>
      <w:r w:rsidR="006609F6" w:rsidRPr="006609F6">
        <w:t xml:space="preserve">. Ниједна од ове две слабости не потиче од Привеска, већ од </w:t>
      </w:r>
      <w:r w:rsidR="006609F6">
        <w:t xml:space="preserve">принципа на ком </w:t>
      </w:r>
      <w:r w:rsidR="006609F6" w:rsidRPr="006609F6">
        <w:t>поступ</w:t>
      </w:r>
      <w:r w:rsidR="006609F6">
        <w:t>а</w:t>
      </w:r>
      <w:r w:rsidR="006609F6" w:rsidRPr="006609F6">
        <w:t xml:space="preserve">к атестације </w:t>
      </w:r>
      <w:r w:rsidR="006609F6">
        <w:t>почива</w:t>
      </w:r>
      <w:r w:rsidR="006609F6" w:rsidRPr="006609F6">
        <w:t>.</w:t>
      </w:r>
      <w:r w:rsidR="006609F6">
        <w:t xml:space="preserve"> </w:t>
      </w:r>
      <w:r w:rsidR="006609F6" w:rsidRPr="006609F6">
        <w:t>Процена поузданости самог уређаја зато остаје засебна тема, коју рад не обухвата.</w:t>
      </w:r>
    </w:p>
    <w:p w14:paraId="3C5BA132" w14:textId="77777777" w:rsidR="00EE4A85" w:rsidRDefault="00EE4A85" w:rsidP="00EE4A85">
      <w:pPr>
        <w:pStyle w:val="Glava"/>
      </w:pPr>
    </w:p>
    <w:p w14:paraId="2243C81E" w14:textId="022BA386" w:rsidR="00EE4A85" w:rsidRDefault="00800121" w:rsidP="00151205">
      <w:pPr>
        <w:pStyle w:val="Heading1"/>
        <w:spacing w:after="320"/>
      </w:pPr>
      <w:bookmarkStart w:id="64" w:name="_Toc240527621"/>
      <w:r w:rsidRPr="00800121">
        <w:t>Креденац</w:t>
      </w:r>
      <w:bookmarkEnd w:id="64"/>
    </w:p>
    <w:p w14:paraId="617A48BC" w14:textId="558FA5B4" w:rsidR="00664DE9" w:rsidRDefault="00664DE9" w:rsidP="00CE471A">
      <w:pPr>
        <w:ind w:firstLine="567"/>
      </w:pPr>
      <w:r w:rsidRPr="00664DE9">
        <w:t xml:space="preserve">У овом поглављу описан је Креденац. Прво </w:t>
      </w:r>
      <w:r w:rsidR="00DF7F04">
        <w:t>је</w:t>
      </w:r>
      <w:r w:rsidRPr="00664DE9">
        <w:t xml:space="preserve"> </w:t>
      </w:r>
      <w:r w:rsidR="00DF7F04">
        <w:t>приказана његова</w:t>
      </w:r>
      <w:r w:rsidRPr="00664DE9">
        <w:t xml:space="preserve"> архитектура, програмски интерфејс и модел података, а затим регистрација </w:t>
      </w:r>
      <w:r w:rsidR="00DF7F04">
        <w:t xml:space="preserve">помоћу </w:t>
      </w:r>
      <w:r w:rsidRPr="00664DE9">
        <w:t>магичн</w:t>
      </w:r>
      <w:r w:rsidR="00DF7F04">
        <w:t>их</w:t>
      </w:r>
      <w:r w:rsidRPr="00664DE9">
        <w:t xml:space="preserve"> вез</w:t>
      </w:r>
      <w:r w:rsidR="00DF7F04">
        <w:t>а</w:t>
      </w:r>
      <w:r w:rsidRPr="00664DE9">
        <w:t xml:space="preserve">. </w:t>
      </w:r>
      <w:r w:rsidR="00DF7F04">
        <w:t>Потом с</w:t>
      </w:r>
      <w:r w:rsidRPr="00664DE9">
        <w:t>леде провере које сервер спроводи над церемониј</w:t>
      </w:r>
      <w:r w:rsidR="00DF7F04">
        <w:t>ама пријаве и регистрације</w:t>
      </w:r>
      <w:r w:rsidRPr="00664DE9">
        <w:t xml:space="preserve"> и начин на који порекло </w:t>
      </w:r>
      <w:r w:rsidR="00DF7F04">
        <w:t xml:space="preserve">приступног </w:t>
      </w:r>
      <w:r w:rsidRPr="00664DE9">
        <w:t xml:space="preserve">кључа </w:t>
      </w:r>
      <w:r w:rsidR="00DF7F04">
        <w:t xml:space="preserve">утиче на приступна права корисника. Након тога описани су </w:t>
      </w:r>
      <w:r w:rsidRPr="00664DE9">
        <w:t>сесије и заштита веб слоја, подаци у мировању, те отпремање и преузимање датотека. На крају</w:t>
      </w:r>
      <w:r w:rsidR="00DF7F04">
        <w:t xml:space="preserve"> се налазе</w:t>
      </w:r>
      <w:r w:rsidRPr="00664DE9">
        <w:t xml:space="preserve"> </w:t>
      </w:r>
      <w:r w:rsidRPr="00664DE9">
        <w:rPr>
          <w:i/>
          <w:iCs/>
          <w:lang w:val="en-US"/>
        </w:rPr>
        <w:t>Signal</w:t>
      </w:r>
      <w:r w:rsidRPr="00664DE9">
        <w:t xml:space="preserve"> интерфејс, тестирање и ограничења.</w:t>
      </w:r>
    </w:p>
    <w:p w14:paraId="28F7E80C" w14:textId="0C34AAFE" w:rsidR="00EE4A85" w:rsidRDefault="00664DE9" w:rsidP="00CE471A">
      <w:pPr>
        <w:pStyle w:val="Heading2"/>
        <w:spacing w:before="180" w:after="60"/>
      </w:pPr>
      <w:bookmarkStart w:id="65" w:name="_Toc240527622"/>
      <w:r w:rsidRPr="00664DE9">
        <w:t xml:space="preserve">Архитектура, API и </w:t>
      </w:r>
      <w:r w:rsidRPr="00CE471A">
        <w:t>модел</w:t>
      </w:r>
      <w:r w:rsidRPr="00664DE9">
        <w:t xml:space="preserve"> података</w:t>
      </w:r>
      <w:bookmarkEnd w:id="65"/>
    </w:p>
    <w:p w14:paraId="55DD19B2" w14:textId="2946A92F" w:rsidR="00774458" w:rsidRDefault="00EC2D7D" w:rsidP="00151205">
      <w:pPr>
        <w:ind w:firstLine="567"/>
      </w:pPr>
      <w:r>
        <w:t>Креденац се дели на страницу коју корисник отвара у прегледачу</w:t>
      </w:r>
      <w:r w:rsidR="00774458">
        <w:t xml:space="preserve"> и њен позадински део који се извршава на серверу</w:t>
      </w:r>
      <w:r>
        <w:t xml:space="preserve">. </w:t>
      </w:r>
      <w:r w:rsidR="00774458" w:rsidRPr="00774458">
        <w:t xml:space="preserve">Позадински део </w:t>
      </w:r>
      <w:r w:rsidR="00E82A44">
        <w:t>служи</w:t>
      </w:r>
      <w:r w:rsidR="00774458" w:rsidRPr="00774458">
        <w:t xml:space="preserve"> програмски интерфејс (енг. </w:t>
      </w:r>
      <w:r w:rsidR="00774458" w:rsidRPr="00774458">
        <w:rPr>
          <w:i/>
          <w:iCs/>
          <w:lang w:val="en-US"/>
        </w:rPr>
        <w:t>Application Programming Interface</w:t>
      </w:r>
      <w:r w:rsidR="00774458" w:rsidRPr="00774458">
        <w:t xml:space="preserve">, API). </w:t>
      </w:r>
      <w:r w:rsidR="00E82A44">
        <w:t xml:space="preserve">Адресе за приступ њему </w:t>
      </w:r>
      <w:r w:rsidR="00774458" w:rsidRPr="00774458">
        <w:t xml:space="preserve">почињу са </w:t>
      </w:r>
      <w:r w:rsidR="00774458" w:rsidRPr="00E82A44">
        <w:rPr>
          <w:rStyle w:val="Kod"/>
        </w:rPr>
        <w:t>/api</w:t>
      </w:r>
      <w:r w:rsidR="00774458" w:rsidRPr="00774458">
        <w:t xml:space="preserve"> </w:t>
      </w:r>
      <w:r w:rsidR="00E82A44">
        <w:t>префиксом и</w:t>
      </w:r>
      <w:r w:rsidR="00774458" w:rsidRPr="00774458">
        <w:t xml:space="preserve"> покривају аутентификацију, белешке и датотеке. </w:t>
      </w:r>
      <w:r w:rsidR="00E82A44" w:rsidRPr="00E82A44">
        <w:t xml:space="preserve">Уз то позадински део испоручује и саму страницу, чије су датотеке унапред изграђене. Страница и интерфејс тиме деле исто порекло. Све путање </w:t>
      </w:r>
      <w:r w:rsidR="00F61D1B">
        <w:t>приказане</w:t>
      </w:r>
      <w:r w:rsidR="00E82A44" w:rsidRPr="00E82A44">
        <w:t xml:space="preserve"> су у табели </w:t>
      </w:r>
      <w:r w:rsidR="00CE471A">
        <w:fldChar w:fldCharType="begin"/>
      </w:r>
      <w:r w:rsidR="00CE471A">
        <w:instrText xml:space="preserve"> REF _Ref240456786 \h </w:instrText>
      </w:r>
      <w:r w:rsidR="00CE471A" w:rsidRPr="00CE471A">
        <w:instrText>\# 0</w:instrText>
      </w:r>
      <w:r w:rsidR="00CE471A">
        <w:instrText xml:space="preserve"> </w:instrText>
      </w:r>
      <w:r w:rsidR="00CE471A">
        <w:fldChar w:fldCharType="separate"/>
      </w:r>
      <w:r w:rsidR="009106BC">
        <w:t>4</w:t>
      </w:r>
      <w:r w:rsidR="00CE471A">
        <w:fldChar w:fldCharType="end"/>
      </w:r>
      <w:r w:rsidR="00E82A44" w:rsidRPr="00E82A44">
        <w:t>.</w:t>
      </w:r>
    </w:p>
    <w:p w14:paraId="52807C3F" w14:textId="666AACCB" w:rsidR="00CE471A" w:rsidRDefault="00CE471A" w:rsidP="00CE471A">
      <w:pPr>
        <w:pStyle w:val="Natpisiznad"/>
        <w:spacing w:before="60"/>
      </w:pPr>
      <w:bookmarkStart w:id="66" w:name="_Ref240456786"/>
      <w:bookmarkStart w:id="67" w:name="_Toc240527678"/>
      <w:r>
        <w:t xml:space="preserve">Табела </w:t>
      </w:r>
      <w:fldSimple w:instr=" SEQ Табела \* ARABIC ">
        <w:r w:rsidR="009106BC">
          <w:rPr>
            <w:noProof/>
          </w:rPr>
          <w:t>4</w:t>
        </w:r>
      </w:fldSimple>
      <w:bookmarkEnd w:id="66"/>
      <w:r w:rsidRPr="00BE3D5C">
        <w:t>: Путање програмског интерфејса.</w:t>
      </w:r>
      <w:bookmarkEnd w:id="67"/>
    </w:p>
    <w:tbl>
      <w:tblPr>
        <w:tblStyle w:val="TabelaFTN"/>
        <w:tblW w:w="0" w:type="auto"/>
        <w:tblCellMar>
          <w:top w:w="0" w:type="dxa"/>
          <w:left w:w="113" w:type="dxa"/>
          <w:bottom w:w="11" w:type="dxa"/>
          <w:right w:w="113" w:type="dxa"/>
        </w:tblCellMar>
        <w:tblLook w:val="04A0" w:firstRow="1" w:lastRow="0" w:firstColumn="1" w:lastColumn="0" w:noHBand="0" w:noVBand="1"/>
      </w:tblPr>
      <w:tblGrid>
        <w:gridCol w:w="1282"/>
        <w:gridCol w:w="2338"/>
        <w:gridCol w:w="4132"/>
      </w:tblGrid>
      <w:tr w:rsidR="00CE471A" w14:paraId="15C0303D" w14:textId="77777777" w:rsidTr="00CE471A">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8" w:space="0" w:color="auto"/>
              <w:left w:val="single" w:sz="8" w:space="0" w:color="auto"/>
              <w:bottom w:val="single" w:sz="8" w:space="0" w:color="auto"/>
            </w:tcBorders>
            <w:shd w:val="clear" w:color="auto" w:fill="E8E8E8" w:themeFill="background2"/>
            <w:vAlign w:val="center"/>
          </w:tcPr>
          <w:p w14:paraId="1A1054C5" w14:textId="77777777" w:rsidR="00CE471A" w:rsidRDefault="00CE471A" w:rsidP="00DA58A7">
            <w:pPr>
              <w:pStyle w:val="Tabelazaglavlje"/>
            </w:pPr>
            <w:r>
              <w:t>Метода</w:t>
            </w:r>
          </w:p>
        </w:tc>
        <w:tc>
          <w:tcPr>
            <w:tcW w:w="0" w:type="auto"/>
            <w:tcBorders>
              <w:top w:val="single" w:sz="8" w:space="0" w:color="auto"/>
              <w:bottom w:val="single" w:sz="8" w:space="0" w:color="auto"/>
            </w:tcBorders>
            <w:shd w:val="clear" w:color="auto" w:fill="E8E8E8" w:themeFill="background2"/>
            <w:vAlign w:val="center"/>
          </w:tcPr>
          <w:p w14:paraId="7F90D49B" w14:textId="77777777" w:rsidR="00CE471A" w:rsidRDefault="00CE471A" w:rsidP="00DA58A7">
            <w:pPr>
              <w:pStyle w:val="Tabelazaglavlje"/>
            </w:pPr>
            <w:r>
              <w:t>Путања</w:t>
            </w:r>
          </w:p>
        </w:tc>
        <w:tc>
          <w:tcPr>
            <w:tcW w:w="0" w:type="auto"/>
            <w:tcBorders>
              <w:top w:val="single" w:sz="8" w:space="0" w:color="auto"/>
              <w:bottom w:val="single" w:sz="8" w:space="0" w:color="auto"/>
              <w:right w:val="single" w:sz="8" w:space="0" w:color="auto"/>
            </w:tcBorders>
            <w:shd w:val="clear" w:color="auto" w:fill="E8E8E8" w:themeFill="background2"/>
            <w:vAlign w:val="center"/>
          </w:tcPr>
          <w:p w14:paraId="723927FE" w14:textId="77777777" w:rsidR="00CE471A" w:rsidRDefault="00CE471A" w:rsidP="00DA58A7">
            <w:pPr>
              <w:pStyle w:val="Tabelazaglavlje"/>
            </w:pPr>
            <w:r>
              <w:t>Опис</w:t>
            </w:r>
          </w:p>
        </w:tc>
      </w:tr>
      <w:tr w:rsidR="00CE471A" w14:paraId="7781123A" w14:textId="77777777" w:rsidTr="00CE471A">
        <w:trPr>
          <w:cantSplit/>
        </w:trPr>
        <w:tc>
          <w:tcPr>
            <w:tcW w:w="0" w:type="auto"/>
            <w:tcBorders>
              <w:top w:val="single" w:sz="8" w:space="0" w:color="auto"/>
              <w:left w:val="single" w:sz="8" w:space="0" w:color="auto"/>
            </w:tcBorders>
            <w:vAlign w:val="center"/>
          </w:tcPr>
          <w:p w14:paraId="09075C78" w14:textId="77777777" w:rsidR="00CE471A" w:rsidRPr="00CE471A" w:rsidRDefault="00CE471A" w:rsidP="00CE471A">
            <w:pPr>
              <w:pStyle w:val="Tabelatekst"/>
              <w:rPr>
                <w:rStyle w:val="Kod"/>
              </w:rPr>
            </w:pPr>
            <w:r w:rsidRPr="00CE471A">
              <w:rPr>
                <w:rStyle w:val="Kod"/>
              </w:rPr>
              <w:t>POST</w:t>
            </w:r>
          </w:p>
        </w:tc>
        <w:tc>
          <w:tcPr>
            <w:tcW w:w="0" w:type="auto"/>
            <w:tcBorders>
              <w:top w:val="single" w:sz="8" w:space="0" w:color="auto"/>
            </w:tcBorders>
            <w:vAlign w:val="center"/>
          </w:tcPr>
          <w:p w14:paraId="7A7325EE" w14:textId="77777777" w:rsidR="00CE471A" w:rsidRPr="00775BA9" w:rsidRDefault="00CE471A" w:rsidP="00CE471A">
            <w:pPr>
              <w:pStyle w:val="Tabelatekst"/>
              <w:rPr>
                <w:rStyle w:val="Kod"/>
              </w:rPr>
            </w:pPr>
            <w:r w:rsidRPr="00775BA9">
              <w:rPr>
                <w:rStyle w:val="Kod"/>
              </w:rPr>
              <w:t>/auth/register/verify</w:t>
            </w:r>
          </w:p>
        </w:tc>
        <w:tc>
          <w:tcPr>
            <w:tcW w:w="0" w:type="auto"/>
            <w:tcBorders>
              <w:top w:val="single" w:sz="8" w:space="0" w:color="auto"/>
              <w:right w:val="single" w:sz="8" w:space="0" w:color="auto"/>
            </w:tcBorders>
            <w:vAlign w:val="center"/>
          </w:tcPr>
          <w:p w14:paraId="2E832076" w14:textId="77777777" w:rsidR="00CE471A" w:rsidRDefault="00CE471A" w:rsidP="00CE471A">
            <w:pPr>
              <w:pStyle w:val="Tabelatekst"/>
            </w:pPr>
            <w:r>
              <w:t>слање магичне везе на адресу е-поште</w:t>
            </w:r>
          </w:p>
        </w:tc>
      </w:tr>
      <w:tr w:rsidR="00CE471A" w14:paraId="2957CE8D" w14:textId="77777777" w:rsidTr="00CE471A">
        <w:trPr>
          <w:cantSplit/>
        </w:trPr>
        <w:tc>
          <w:tcPr>
            <w:tcW w:w="0" w:type="auto"/>
            <w:tcBorders>
              <w:left w:val="single" w:sz="8" w:space="0" w:color="auto"/>
            </w:tcBorders>
            <w:vAlign w:val="center"/>
          </w:tcPr>
          <w:p w14:paraId="2DA5203A" w14:textId="77777777" w:rsidR="00CE471A" w:rsidRPr="00CE471A" w:rsidRDefault="00CE471A" w:rsidP="00CE471A">
            <w:pPr>
              <w:pStyle w:val="Tabelatekst"/>
              <w:rPr>
                <w:rStyle w:val="Kod"/>
              </w:rPr>
            </w:pPr>
            <w:r w:rsidRPr="00CE471A">
              <w:rPr>
                <w:rStyle w:val="Kod"/>
              </w:rPr>
              <w:t>POST</w:t>
            </w:r>
          </w:p>
        </w:tc>
        <w:tc>
          <w:tcPr>
            <w:tcW w:w="0" w:type="auto"/>
            <w:vAlign w:val="center"/>
          </w:tcPr>
          <w:p w14:paraId="32D20CF0" w14:textId="77777777" w:rsidR="00CE471A" w:rsidRPr="00775BA9" w:rsidRDefault="00CE471A" w:rsidP="00CE471A">
            <w:pPr>
              <w:pStyle w:val="Tabelatekst"/>
              <w:rPr>
                <w:rStyle w:val="Kod"/>
              </w:rPr>
            </w:pPr>
            <w:r w:rsidRPr="00775BA9">
              <w:rPr>
                <w:rStyle w:val="Kod"/>
              </w:rPr>
              <w:t>/auth/register/start</w:t>
            </w:r>
          </w:p>
        </w:tc>
        <w:tc>
          <w:tcPr>
            <w:tcW w:w="0" w:type="auto"/>
            <w:tcBorders>
              <w:right w:val="single" w:sz="8" w:space="0" w:color="auto"/>
            </w:tcBorders>
            <w:vAlign w:val="center"/>
          </w:tcPr>
          <w:p w14:paraId="3F47320C" w14:textId="77777777" w:rsidR="00CE471A" w:rsidRDefault="00CE471A" w:rsidP="00CE471A">
            <w:pPr>
              <w:pStyle w:val="Tabelatekst"/>
            </w:pPr>
            <w:r>
              <w:t>издавање изазова за регистрацију</w:t>
            </w:r>
          </w:p>
        </w:tc>
      </w:tr>
      <w:tr w:rsidR="00CE471A" w14:paraId="0BD74B5F" w14:textId="77777777" w:rsidTr="00CE471A">
        <w:trPr>
          <w:cantSplit/>
        </w:trPr>
        <w:tc>
          <w:tcPr>
            <w:tcW w:w="0" w:type="auto"/>
            <w:tcBorders>
              <w:left w:val="single" w:sz="8" w:space="0" w:color="auto"/>
            </w:tcBorders>
            <w:vAlign w:val="center"/>
          </w:tcPr>
          <w:p w14:paraId="289BC90C" w14:textId="77777777" w:rsidR="00CE471A" w:rsidRPr="00CE471A" w:rsidRDefault="00CE471A" w:rsidP="00CE471A">
            <w:pPr>
              <w:pStyle w:val="Tabelatekst"/>
              <w:rPr>
                <w:rStyle w:val="Kod"/>
              </w:rPr>
            </w:pPr>
            <w:r w:rsidRPr="00CE471A">
              <w:rPr>
                <w:rStyle w:val="Kod"/>
              </w:rPr>
              <w:t>POST</w:t>
            </w:r>
          </w:p>
        </w:tc>
        <w:tc>
          <w:tcPr>
            <w:tcW w:w="0" w:type="auto"/>
            <w:vAlign w:val="center"/>
          </w:tcPr>
          <w:p w14:paraId="7B7C9252" w14:textId="77777777" w:rsidR="00CE471A" w:rsidRPr="00775BA9" w:rsidRDefault="00CE471A" w:rsidP="00CE471A">
            <w:pPr>
              <w:pStyle w:val="Tabelatekst"/>
              <w:rPr>
                <w:rStyle w:val="Kod"/>
              </w:rPr>
            </w:pPr>
            <w:r w:rsidRPr="00775BA9">
              <w:rPr>
                <w:rStyle w:val="Kod"/>
              </w:rPr>
              <w:t>/auth/register/finish</w:t>
            </w:r>
          </w:p>
        </w:tc>
        <w:tc>
          <w:tcPr>
            <w:tcW w:w="0" w:type="auto"/>
            <w:tcBorders>
              <w:right w:val="single" w:sz="8" w:space="0" w:color="auto"/>
            </w:tcBorders>
            <w:vAlign w:val="center"/>
          </w:tcPr>
          <w:p w14:paraId="75064022" w14:textId="77777777" w:rsidR="00CE471A" w:rsidRDefault="00CE471A" w:rsidP="00CE471A">
            <w:pPr>
              <w:pStyle w:val="Tabelatekst"/>
            </w:pPr>
            <w:r>
              <w:t>провера одговора и упис новог кључа</w:t>
            </w:r>
          </w:p>
        </w:tc>
      </w:tr>
      <w:tr w:rsidR="00CE471A" w14:paraId="0D3CFBE4" w14:textId="77777777" w:rsidTr="00CE471A">
        <w:trPr>
          <w:cantSplit/>
        </w:trPr>
        <w:tc>
          <w:tcPr>
            <w:tcW w:w="0" w:type="auto"/>
            <w:tcBorders>
              <w:left w:val="single" w:sz="8" w:space="0" w:color="auto"/>
            </w:tcBorders>
            <w:vAlign w:val="center"/>
          </w:tcPr>
          <w:p w14:paraId="5D732818" w14:textId="77777777" w:rsidR="00CE471A" w:rsidRPr="00CE471A" w:rsidRDefault="00CE471A" w:rsidP="00CE471A">
            <w:pPr>
              <w:pStyle w:val="Tabelatekst"/>
              <w:rPr>
                <w:rStyle w:val="Kod"/>
              </w:rPr>
            </w:pPr>
            <w:r w:rsidRPr="00CE471A">
              <w:rPr>
                <w:rStyle w:val="Kod"/>
              </w:rPr>
              <w:t>POST</w:t>
            </w:r>
          </w:p>
        </w:tc>
        <w:tc>
          <w:tcPr>
            <w:tcW w:w="0" w:type="auto"/>
            <w:vAlign w:val="center"/>
          </w:tcPr>
          <w:p w14:paraId="25D5FD7B" w14:textId="77777777" w:rsidR="00CE471A" w:rsidRPr="00775BA9" w:rsidRDefault="00CE471A" w:rsidP="00CE471A">
            <w:pPr>
              <w:pStyle w:val="Tabelatekst"/>
              <w:rPr>
                <w:rStyle w:val="Kod"/>
              </w:rPr>
            </w:pPr>
            <w:r w:rsidRPr="00775BA9">
              <w:rPr>
                <w:rStyle w:val="Kod"/>
              </w:rPr>
              <w:t>/auth/login/start</w:t>
            </w:r>
          </w:p>
        </w:tc>
        <w:tc>
          <w:tcPr>
            <w:tcW w:w="0" w:type="auto"/>
            <w:tcBorders>
              <w:right w:val="single" w:sz="8" w:space="0" w:color="auto"/>
            </w:tcBorders>
            <w:vAlign w:val="center"/>
          </w:tcPr>
          <w:p w14:paraId="1D6A2C94" w14:textId="77777777" w:rsidR="00CE471A" w:rsidRDefault="00CE471A" w:rsidP="00CE471A">
            <w:pPr>
              <w:pStyle w:val="Tabelatekst"/>
            </w:pPr>
            <w:r>
              <w:t>издавање изазова за пријаву</w:t>
            </w:r>
          </w:p>
        </w:tc>
      </w:tr>
      <w:tr w:rsidR="00CE471A" w14:paraId="19C6B5FA" w14:textId="77777777" w:rsidTr="00CE471A">
        <w:trPr>
          <w:cantSplit/>
        </w:trPr>
        <w:tc>
          <w:tcPr>
            <w:tcW w:w="0" w:type="auto"/>
            <w:tcBorders>
              <w:left w:val="single" w:sz="8" w:space="0" w:color="auto"/>
            </w:tcBorders>
            <w:vAlign w:val="center"/>
          </w:tcPr>
          <w:p w14:paraId="7798104C" w14:textId="77777777" w:rsidR="00CE471A" w:rsidRPr="00CE471A" w:rsidRDefault="00CE471A" w:rsidP="00CE471A">
            <w:pPr>
              <w:pStyle w:val="Tabelatekst"/>
              <w:rPr>
                <w:rStyle w:val="Kod"/>
              </w:rPr>
            </w:pPr>
            <w:r w:rsidRPr="00CE471A">
              <w:rPr>
                <w:rStyle w:val="Kod"/>
              </w:rPr>
              <w:t>POST</w:t>
            </w:r>
          </w:p>
        </w:tc>
        <w:tc>
          <w:tcPr>
            <w:tcW w:w="0" w:type="auto"/>
            <w:vAlign w:val="center"/>
          </w:tcPr>
          <w:p w14:paraId="1FB635D6" w14:textId="77777777" w:rsidR="00CE471A" w:rsidRPr="00775BA9" w:rsidRDefault="00CE471A" w:rsidP="00CE471A">
            <w:pPr>
              <w:pStyle w:val="Tabelatekst"/>
              <w:rPr>
                <w:rStyle w:val="Kod"/>
              </w:rPr>
            </w:pPr>
            <w:r w:rsidRPr="00775BA9">
              <w:rPr>
                <w:rStyle w:val="Kod"/>
              </w:rPr>
              <w:t>/auth/login/finish</w:t>
            </w:r>
          </w:p>
        </w:tc>
        <w:tc>
          <w:tcPr>
            <w:tcW w:w="0" w:type="auto"/>
            <w:tcBorders>
              <w:right w:val="single" w:sz="8" w:space="0" w:color="auto"/>
            </w:tcBorders>
            <w:vAlign w:val="center"/>
          </w:tcPr>
          <w:p w14:paraId="2C3C20E5" w14:textId="77777777" w:rsidR="00CE471A" w:rsidRDefault="00CE471A" w:rsidP="00CE471A">
            <w:pPr>
              <w:pStyle w:val="Tabelatekst"/>
            </w:pPr>
            <w:r>
              <w:t>провера потписа и отварање сесије</w:t>
            </w:r>
          </w:p>
        </w:tc>
      </w:tr>
      <w:tr w:rsidR="00CE471A" w14:paraId="05C3E19F" w14:textId="77777777" w:rsidTr="00CE471A">
        <w:trPr>
          <w:cantSplit/>
        </w:trPr>
        <w:tc>
          <w:tcPr>
            <w:tcW w:w="0" w:type="auto"/>
            <w:tcBorders>
              <w:left w:val="single" w:sz="8" w:space="0" w:color="auto"/>
            </w:tcBorders>
            <w:vAlign w:val="center"/>
          </w:tcPr>
          <w:p w14:paraId="774007EA" w14:textId="77777777" w:rsidR="00CE471A" w:rsidRPr="00CE471A" w:rsidRDefault="00CE471A" w:rsidP="00CE471A">
            <w:pPr>
              <w:pStyle w:val="Tabelatekst"/>
              <w:rPr>
                <w:rStyle w:val="Kod"/>
              </w:rPr>
            </w:pPr>
            <w:r w:rsidRPr="00CE471A">
              <w:rPr>
                <w:rStyle w:val="Kod"/>
              </w:rPr>
              <w:t>POST</w:t>
            </w:r>
          </w:p>
        </w:tc>
        <w:tc>
          <w:tcPr>
            <w:tcW w:w="0" w:type="auto"/>
            <w:vAlign w:val="center"/>
          </w:tcPr>
          <w:p w14:paraId="6E7CA2E0" w14:textId="77777777" w:rsidR="00CE471A" w:rsidRPr="00775BA9" w:rsidRDefault="00CE471A" w:rsidP="00CE471A">
            <w:pPr>
              <w:pStyle w:val="Tabelatekst"/>
              <w:rPr>
                <w:rStyle w:val="Kod"/>
              </w:rPr>
            </w:pPr>
            <w:r w:rsidRPr="00775BA9">
              <w:rPr>
                <w:rStyle w:val="Kod"/>
              </w:rPr>
              <w:t>/auth/refresh</w:t>
            </w:r>
          </w:p>
        </w:tc>
        <w:tc>
          <w:tcPr>
            <w:tcW w:w="0" w:type="auto"/>
            <w:tcBorders>
              <w:right w:val="single" w:sz="8" w:space="0" w:color="auto"/>
            </w:tcBorders>
            <w:vAlign w:val="center"/>
          </w:tcPr>
          <w:p w14:paraId="3E8169C8" w14:textId="77777777" w:rsidR="00CE471A" w:rsidRDefault="00CE471A" w:rsidP="00CE471A">
            <w:pPr>
              <w:pStyle w:val="Tabelatekst"/>
            </w:pPr>
            <w:r>
              <w:t>обнова сесије новим токеном</w:t>
            </w:r>
          </w:p>
        </w:tc>
      </w:tr>
      <w:tr w:rsidR="00CE471A" w14:paraId="35CFCEA3" w14:textId="77777777" w:rsidTr="00CE471A">
        <w:trPr>
          <w:cantSplit/>
        </w:trPr>
        <w:tc>
          <w:tcPr>
            <w:tcW w:w="0" w:type="auto"/>
            <w:tcBorders>
              <w:left w:val="single" w:sz="8" w:space="0" w:color="auto"/>
            </w:tcBorders>
            <w:vAlign w:val="center"/>
          </w:tcPr>
          <w:p w14:paraId="46B33A92" w14:textId="77777777" w:rsidR="00CE471A" w:rsidRPr="00CE471A" w:rsidRDefault="00CE471A" w:rsidP="00CE471A">
            <w:pPr>
              <w:pStyle w:val="Tabelatekst"/>
              <w:rPr>
                <w:rStyle w:val="Kod"/>
              </w:rPr>
            </w:pPr>
            <w:r w:rsidRPr="00CE471A">
              <w:rPr>
                <w:rStyle w:val="Kod"/>
              </w:rPr>
              <w:t>POST</w:t>
            </w:r>
          </w:p>
        </w:tc>
        <w:tc>
          <w:tcPr>
            <w:tcW w:w="0" w:type="auto"/>
            <w:vAlign w:val="center"/>
          </w:tcPr>
          <w:p w14:paraId="64DADA83" w14:textId="77777777" w:rsidR="00CE471A" w:rsidRPr="00775BA9" w:rsidRDefault="00CE471A" w:rsidP="00CE471A">
            <w:pPr>
              <w:pStyle w:val="Tabelatekst"/>
              <w:rPr>
                <w:rStyle w:val="Kod"/>
              </w:rPr>
            </w:pPr>
            <w:r w:rsidRPr="00775BA9">
              <w:rPr>
                <w:rStyle w:val="Kod"/>
              </w:rPr>
              <w:t>/auth/logout</w:t>
            </w:r>
          </w:p>
        </w:tc>
        <w:tc>
          <w:tcPr>
            <w:tcW w:w="0" w:type="auto"/>
            <w:tcBorders>
              <w:right w:val="single" w:sz="8" w:space="0" w:color="auto"/>
            </w:tcBorders>
            <w:vAlign w:val="center"/>
          </w:tcPr>
          <w:p w14:paraId="3AFDCDE0" w14:textId="389B14C6" w:rsidR="00CE471A" w:rsidRDefault="00CE471A" w:rsidP="00CE471A">
            <w:pPr>
              <w:pStyle w:val="Tabelatekst"/>
            </w:pPr>
            <w:r>
              <w:t>поништавање ланца токена за освежавање</w:t>
            </w:r>
          </w:p>
        </w:tc>
      </w:tr>
      <w:tr w:rsidR="00CE471A" w14:paraId="094D84B8" w14:textId="77777777" w:rsidTr="00CE471A">
        <w:trPr>
          <w:cantSplit/>
        </w:trPr>
        <w:tc>
          <w:tcPr>
            <w:tcW w:w="0" w:type="auto"/>
            <w:tcBorders>
              <w:left w:val="single" w:sz="8" w:space="0" w:color="auto"/>
            </w:tcBorders>
            <w:vAlign w:val="center"/>
          </w:tcPr>
          <w:p w14:paraId="003708E7" w14:textId="77777777" w:rsidR="00CE471A" w:rsidRPr="00CE471A" w:rsidRDefault="00CE471A" w:rsidP="00CE471A">
            <w:pPr>
              <w:pStyle w:val="Tabelatekst"/>
              <w:rPr>
                <w:rStyle w:val="Kod"/>
              </w:rPr>
            </w:pPr>
            <w:r w:rsidRPr="00CE471A">
              <w:rPr>
                <w:rStyle w:val="Kod"/>
              </w:rPr>
              <w:t>GET</w:t>
            </w:r>
          </w:p>
        </w:tc>
        <w:tc>
          <w:tcPr>
            <w:tcW w:w="0" w:type="auto"/>
            <w:vAlign w:val="center"/>
          </w:tcPr>
          <w:p w14:paraId="5A5D368C" w14:textId="77777777" w:rsidR="00CE471A" w:rsidRPr="00775BA9" w:rsidRDefault="00CE471A" w:rsidP="00CE471A">
            <w:pPr>
              <w:pStyle w:val="Tabelatekst"/>
              <w:rPr>
                <w:rStyle w:val="Kod"/>
              </w:rPr>
            </w:pPr>
            <w:r w:rsidRPr="00775BA9">
              <w:rPr>
                <w:rStyle w:val="Kod"/>
              </w:rPr>
              <w:t>/auth/credentials</w:t>
            </w:r>
          </w:p>
        </w:tc>
        <w:tc>
          <w:tcPr>
            <w:tcW w:w="0" w:type="auto"/>
            <w:tcBorders>
              <w:right w:val="single" w:sz="8" w:space="0" w:color="auto"/>
            </w:tcBorders>
            <w:vAlign w:val="center"/>
          </w:tcPr>
          <w:p w14:paraId="45026E47" w14:textId="77777777" w:rsidR="00CE471A" w:rsidRDefault="00CE471A" w:rsidP="00CE471A">
            <w:pPr>
              <w:pStyle w:val="Tabelatekst"/>
            </w:pPr>
            <w:r>
              <w:t>списак приступних кључева налога</w:t>
            </w:r>
          </w:p>
        </w:tc>
      </w:tr>
      <w:tr w:rsidR="00CE471A" w14:paraId="3E989408" w14:textId="77777777" w:rsidTr="00CE471A">
        <w:trPr>
          <w:cantSplit/>
        </w:trPr>
        <w:tc>
          <w:tcPr>
            <w:tcW w:w="0" w:type="auto"/>
            <w:tcBorders>
              <w:left w:val="single" w:sz="8" w:space="0" w:color="auto"/>
            </w:tcBorders>
            <w:vAlign w:val="center"/>
          </w:tcPr>
          <w:p w14:paraId="7DE94209" w14:textId="77777777" w:rsidR="00CE471A" w:rsidRPr="00CE471A" w:rsidRDefault="00CE471A" w:rsidP="00CE471A">
            <w:pPr>
              <w:pStyle w:val="Tabelatekst"/>
              <w:rPr>
                <w:rStyle w:val="Kod"/>
              </w:rPr>
            </w:pPr>
            <w:r w:rsidRPr="00CE471A">
              <w:rPr>
                <w:rStyle w:val="Kod"/>
              </w:rPr>
              <w:t>DELETE</w:t>
            </w:r>
          </w:p>
        </w:tc>
        <w:tc>
          <w:tcPr>
            <w:tcW w:w="0" w:type="auto"/>
            <w:vAlign w:val="center"/>
          </w:tcPr>
          <w:p w14:paraId="78974023" w14:textId="77777777" w:rsidR="00CE471A" w:rsidRPr="00775BA9" w:rsidRDefault="00CE471A" w:rsidP="00CE471A">
            <w:pPr>
              <w:pStyle w:val="Tabelatekst"/>
              <w:rPr>
                <w:rStyle w:val="Kod"/>
              </w:rPr>
            </w:pPr>
            <w:r w:rsidRPr="00775BA9">
              <w:rPr>
                <w:rStyle w:val="Kod"/>
              </w:rPr>
              <w:t>/auth/credentials/{id}</w:t>
            </w:r>
          </w:p>
        </w:tc>
        <w:tc>
          <w:tcPr>
            <w:tcW w:w="0" w:type="auto"/>
            <w:tcBorders>
              <w:right w:val="single" w:sz="8" w:space="0" w:color="auto"/>
            </w:tcBorders>
            <w:vAlign w:val="center"/>
          </w:tcPr>
          <w:p w14:paraId="5D847C12" w14:textId="77777777" w:rsidR="00CE471A" w:rsidRDefault="00CE471A" w:rsidP="00CE471A">
            <w:pPr>
              <w:pStyle w:val="Tabelatekst"/>
            </w:pPr>
            <w:r>
              <w:t>уклањање приступног кључа</w:t>
            </w:r>
          </w:p>
        </w:tc>
      </w:tr>
      <w:tr w:rsidR="00CE471A" w14:paraId="7469D15B" w14:textId="77777777" w:rsidTr="00CE471A">
        <w:trPr>
          <w:cantSplit/>
        </w:trPr>
        <w:tc>
          <w:tcPr>
            <w:tcW w:w="0" w:type="auto"/>
            <w:tcBorders>
              <w:left w:val="single" w:sz="8" w:space="0" w:color="auto"/>
            </w:tcBorders>
            <w:vAlign w:val="center"/>
          </w:tcPr>
          <w:p w14:paraId="7E73DA68" w14:textId="77777777" w:rsidR="00CE471A" w:rsidRPr="00CE471A" w:rsidRDefault="00CE471A" w:rsidP="00CE471A">
            <w:pPr>
              <w:pStyle w:val="Tabelatekst"/>
              <w:rPr>
                <w:rStyle w:val="Kod"/>
              </w:rPr>
            </w:pPr>
            <w:r w:rsidRPr="00CE471A">
              <w:rPr>
                <w:rStyle w:val="Kod"/>
              </w:rPr>
              <w:t>POST</w:t>
            </w:r>
          </w:p>
        </w:tc>
        <w:tc>
          <w:tcPr>
            <w:tcW w:w="0" w:type="auto"/>
            <w:vAlign w:val="center"/>
          </w:tcPr>
          <w:p w14:paraId="3D8ED060" w14:textId="77777777" w:rsidR="00CE471A" w:rsidRPr="00775BA9" w:rsidRDefault="00CE471A" w:rsidP="00CE471A">
            <w:pPr>
              <w:pStyle w:val="Tabelatekst"/>
              <w:rPr>
                <w:rStyle w:val="Kod"/>
              </w:rPr>
            </w:pPr>
            <w:r w:rsidRPr="00775BA9">
              <w:rPr>
                <w:rStyle w:val="Kod"/>
              </w:rPr>
              <w:t>/auth/credentials/add</w:t>
            </w:r>
          </w:p>
        </w:tc>
        <w:tc>
          <w:tcPr>
            <w:tcW w:w="0" w:type="auto"/>
            <w:tcBorders>
              <w:right w:val="single" w:sz="8" w:space="0" w:color="auto"/>
            </w:tcBorders>
            <w:vAlign w:val="center"/>
          </w:tcPr>
          <w:p w14:paraId="2ADCD1D0" w14:textId="210C6DCA" w:rsidR="00CE471A" w:rsidRDefault="00CE471A" w:rsidP="00CE471A">
            <w:pPr>
              <w:pStyle w:val="Tabelatekst"/>
            </w:pPr>
            <w:r>
              <w:t>додавање новог кључа уз потврду постојећим</w:t>
            </w:r>
          </w:p>
        </w:tc>
      </w:tr>
      <w:tr w:rsidR="00CE471A" w14:paraId="76EE0DF3" w14:textId="77777777" w:rsidTr="00CE471A">
        <w:trPr>
          <w:cantSplit/>
        </w:trPr>
        <w:tc>
          <w:tcPr>
            <w:tcW w:w="0" w:type="auto"/>
            <w:tcBorders>
              <w:left w:val="single" w:sz="8" w:space="0" w:color="auto"/>
            </w:tcBorders>
            <w:vAlign w:val="center"/>
          </w:tcPr>
          <w:p w14:paraId="1A918420" w14:textId="77777777" w:rsidR="00CE471A" w:rsidRPr="00CE471A" w:rsidRDefault="00CE471A" w:rsidP="00CE471A">
            <w:pPr>
              <w:pStyle w:val="Tabelatekst"/>
              <w:rPr>
                <w:rStyle w:val="Kod"/>
              </w:rPr>
            </w:pPr>
            <w:r w:rsidRPr="00CE471A">
              <w:rPr>
                <w:rStyle w:val="Kod"/>
              </w:rPr>
              <w:t>POST</w:t>
            </w:r>
          </w:p>
        </w:tc>
        <w:tc>
          <w:tcPr>
            <w:tcW w:w="0" w:type="auto"/>
            <w:vAlign w:val="center"/>
          </w:tcPr>
          <w:p w14:paraId="5B868109" w14:textId="77777777" w:rsidR="00CE471A" w:rsidRPr="00775BA9" w:rsidRDefault="00CE471A" w:rsidP="00CE471A">
            <w:pPr>
              <w:pStyle w:val="Tabelatekst"/>
              <w:rPr>
                <w:rStyle w:val="Kod"/>
              </w:rPr>
            </w:pPr>
            <w:r w:rsidRPr="00775BA9">
              <w:rPr>
                <w:rStyle w:val="Kod"/>
              </w:rPr>
              <w:t>/auth/reauth</w:t>
            </w:r>
          </w:p>
        </w:tc>
        <w:tc>
          <w:tcPr>
            <w:tcW w:w="0" w:type="auto"/>
            <w:tcBorders>
              <w:right w:val="single" w:sz="8" w:space="0" w:color="auto"/>
            </w:tcBorders>
            <w:vAlign w:val="center"/>
          </w:tcPr>
          <w:p w14:paraId="52112610" w14:textId="46C5F314" w:rsidR="00CE471A" w:rsidRDefault="00CE471A" w:rsidP="00CE471A">
            <w:pPr>
              <w:pStyle w:val="Tabelatekst"/>
            </w:pPr>
            <w:r>
              <w:t>поновна потврда идентитета</w:t>
            </w:r>
          </w:p>
        </w:tc>
      </w:tr>
      <w:tr w:rsidR="00CE471A" w14:paraId="279BD64C" w14:textId="77777777" w:rsidTr="00CE471A">
        <w:trPr>
          <w:cantSplit/>
        </w:trPr>
        <w:tc>
          <w:tcPr>
            <w:tcW w:w="0" w:type="auto"/>
            <w:tcBorders>
              <w:left w:val="single" w:sz="8" w:space="0" w:color="auto"/>
            </w:tcBorders>
            <w:vAlign w:val="center"/>
          </w:tcPr>
          <w:p w14:paraId="259A10D3" w14:textId="77777777" w:rsidR="00CE471A" w:rsidRPr="00CE471A" w:rsidRDefault="00CE471A" w:rsidP="00CE471A">
            <w:pPr>
              <w:pStyle w:val="Tabelatekst"/>
              <w:rPr>
                <w:rStyle w:val="Kod"/>
              </w:rPr>
            </w:pPr>
            <w:r w:rsidRPr="00CE471A">
              <w:rPr>
                <w:rStyle w:val="Kod"/>
              </w:rPr>
              <w:t>DELETE</w:t>
            </w:r>
          </w:p>
        </w:tc>
        <w:tc>
          <w:tcPr>
            <w:tcW w:w="0" w:type="auto"/>
            <w:vAlign w:val="center"/>
          </w:tcPr>
          <w:p w14:paraId="228437B6" w14:textId="77777777" w:rsidR="00CE471A" w:rsidRPr="00775BA9" w:rsidRDefault="00CE471A" w:rsidP="00CE471A">
            <w:pPr>
              <w:pStyle w:val="Tabelatekst"/>
              <w:rPr>
                <w:rStyle w:val="Kod"/>
              </w:rPr>
            </w:pPr>
            <w:r w:rsidRPr="00775BA9">
              <w:rPr>
                <w:rStyle w:val="Kod"/>
              </w:rPr>
              <w:t>/auth/account</w:t>
            </w:r>
          </w:p>
        </w:tc>
        <w:tc>
          <w:tcPr>
            <w:tcW w:w="0" w:type="auto"/>
            <w:tcBorders>
              <w:right w:val="single" w:sz="8" w:space="0" w:color="auto"/>
            </w:tcBorders>
            <w:vAlign w:val="center"/>
          </w:tcPr>
          <w:p w14:paraId="4559F86A" w14:textId="77777777" w:rsidR="00CE471A" w:rsidRDefault="00CE471A" w:rsidP="00CE471A">
            <w:pPr>
              <w:pStyle w:val="Tabelatekst"/>
            </w:pPr>
            <w:r>
              <w:t>брисање налога</w:t>
            </w:r>
          </w:p>
        </w:tc>
      </w:tr>
      <w:tr w:rsidR="00CE471A" w14:paraId="64F259F3" w14:textId="77777777" w:rsidTr="00CE471A">
        <w:trPr>
          <w:cantSplit/>
        </w:trPr>
        <w:tc>
          <w:tcPr>
            <w:tcW w:w="0" w:type="auto"/>
            <w:tcBorders>
              <w:left w:val="single" w:sz="8" w:space="0" w:color="auto"/>
            </w:tcBorders>
            <w:vAlign w:val="center"/>
          </w:tcPr>
          <w:p w14:paraId="2078E8A5" w14:textId="77777777" w:rsidR="00CE471A" w:rsidRPr="00CE471A" w:rsidRDefault="00CE471A" w:rsidP="00CE471A">
            <w:pPr>
              <w:pStyle w:val="Tabelatekst"/>
              <w:rPr>
                <w:rStyle w:val="Kod"/>
              </w:rPr>
            </w:pPr>
            <w:r w:rsidRPr="00CE471A">
              <w:rPr>
                <w:rStyle w:val="Kod"/>
              </w:rPr>
              <w:t>GET, POST</w:t>
            </w:r>
          </w:p>
        </w:tc>
        <w:tc>
          <w:tcPr>
            <w:tcW w:w="0" w:type="auto"/>
            <w:vAlign w:val="center"/>
          </w:tcPr>
          <w:p w14:paraId="5981BCE9" w14:textId="77777777" w:rsidR="00CE471A" w:rsidRPr="00775BA9" w:rsidRDefault="00CE471A" w:rsidP="00CE471A">
            <w:pPr>
              <w:pStyle w:val="Tabelatekst"/>
              <w:rPr>
                <w:rStyle w:val="Kod"/>
              </w:rPr>
            </w:pPr>
            <w:r w:rsidRPr="00775BA9">
              <w:rPr>
                <w:rStyle w:val="Kod"/>
              </w:rPr>
              <w:t>/notes</w:t>
            </w:r>
          </w:p>
        </w:tc>
        <w:tc>
          <w:tcPr>
            <w:tcW w:w="0" w:type="auto"/>
            <w:tcBorders>
              <w:right w:val="single" w:sz="8" w:space="0" w:color="auto"/>
            </w:tcBorders>
            <w:vAlign w:val="center"/>
          </w:tcPr>
          <w:p w14:paraId="61390E9C" w14:textId="77777777" w:rsidR="00CE471A" w:rsidRDefault="00CE471A" w:rsidP="00CE471A">
            <w:pPr>
              <w:pStyle w:val="Tabelatekst"/>
            </w:pPr>
            <w:r>
              <w:t>списак белешки и стварање нове</w:t>
            </w:r>
          </w:p>
        </w:tc>
      </w:tr>
      <w:tr w:rsidR="00CE471A" w14:paraId="6596BF23" w14:textId="77777777" w:rsidTr="00CE471A">
        <w:trPr>
          <w:cantSplit/>
        </w:trPr>
        <w:tc>
          <w:tcPr>
            <w:tcW w:w="0" w:type="auto"/>
            <w:tcBorders>
              <w:left w:val="single" w:sz="8" w:space="0" w:color="auto"/>
            </w:tcBorders>
            <w:vAlign w:val="center"/>
          </w:tcPr>
          <w:p w14:paraId="4071B2F8" w14:textId="77777777" w:rsidR="00CE471A" w:rsidRPr="00CE471A" w:rsidRDefault="00CE471A" w:rsidP="00CE471A">
            <w:pPr>
              <w:pStyle w:val="Tabelatekst"/>
              <w:rPr>
                <w:rStyle w:val="Kod"/>
              </w:rPr>
            </w:pPr>
            <w:r w:rsidRPr="00CE471A">
              <w:rPr>
                <w:rStyle w:val="Kod"/>
              </w:rPr>
              <w:t>PUT, DELETE</w:t>
            </w:r>
          </w:p>
        </w:tc>
        <w:tc>
          <w:tcPr>
            <w:tcW w:w="0" w:type="auto"/>
            <w:vAlign w:val="center"/>
          </w:tcPr>
          <w:p w14:paraId="64EB98F3" w14:textId="77777777" w:rsidR="00CE471A" w:rsidRPr="00775BA9" w:rsidRDefault="00CE471A" w:rsidP="00CE471A">
            <w:pPr>
              <w:pStyle w:val="Tabelatekst"/>
              <w:rPr>
                <w:rStyle w:val="Kod"/>
              </w:rPr>
            </w:pPr>
            <w:r w:rsidRPr="00775BA9">
              <w:rPr>
                <w:rStyle w:val="Kod"/>
              </w:rPr>
              <w:t>/notes/{id}</w:t>
            </w:r>
          </w:p>
        </w:tc>
        <w:tc>
          <w:tcPr>
            <w:tcW w:w="0" w:type="auto"/>
            <w:tcBorders>
              <w:right w:val="single" w:sz="8" w:space="0" w:color="auto"/>
            </w:tcBorders>
            <w:vAlign w:val="center"/>
          </w:tcPr>
          <w:p w14:paraId="3D579FB5" w14:textId="77777777" w:rsidR="00CE471A" w:rsidRDefault="00CE471A" w:rsidP="00CE471A">
            <w:pPr>
              <w:pStyle w:val="Tabelatekst"/>
            </w:pPr>
            <w:r>
              <w:t>измена и брисање белешке</w:t>
            </w:r>
          </w:p>
        </w:tc>
      </w:tr>
      <w:tr w:rsidR="00CE471A" w14:paraId="36A20957" w14:textId="77777777" w:rsidTr="00CE471A">
        <w:trPr>
          <w:cantSplit/>
        </w:trPr>
        <w:tc>
          <w:tcPr>
            <w:tcW w:w="0" w:type="auto"/>
            <w:tcBorders>
              <w:left w:val="single" w:sz="8" w:space="0" w:color="auto"/>
            </w:tcBorders>
            <w:vAlign w:val="center"/>
          </w:tcPr>
          <w:p w14:paraId="632FA07E" w14:textId="77777777" w:rsidR="00CE471A" w:rsidRPr="00CE471A" w:rsidRDefault="00CE471A" w:rsidP="00CE471A">
            <w:pPr>
              <w:pStyle w:val="Tabelatekst"/>
              <w:rPr>
                <w:rStyle w:val="Kod"/>
              </w:rPr>
            </w:pPr>
            <w:r w:rsidRPr="00CE471A">
              <w:rPr>
                <w:rStyle w:val="Kod"/>
              </w:rPr>
              <w:t>GET, POST</w:t>
            </w:r>
          </w:p>
        </w:tc>
        <w:tc>
          <w:tcPr>
            <w:tcW w:w="0" w:type="auto"/>
            <w:vAlign w:val="center"/>
          </w:tcPr>
          <w:p w14:paraId="352CE880" w14:textId="77777777" w:rsidR="00CE471A" w:rsidRPr="00775BA9" w:rsidRDefault="00CE471A" w:rsidP="00CE471A">
            <w:pPr>
              <w:pStyle w:val="Tabelatekst"/>
              <w:rPr>
                <w:rStyle w:val="Kod"/>
              </w:rPr>
            </w:pPr>
            <w:r w:rsidRPr="00775BA9">
              <w:rPr>
                <w:rStyle w:val="Kod"/>
              </w:rPr>
              <w:t>/files</w:t>
            </w:r>
          </w:p>
        </w:tc>
        <w:tc>
          <w:tcPr>
            <w:tcW w:w="0" w:type="auto"/>
            <w:tcBorders>
              <w:right w:val="single" w:sz="8" w:space="0" w:color="auto"/>
            </w:tcBorders>
            <w:vAlign w:val="center"/>
          </w:tcPr>
          <w:p w14:paraId="16E05177" w14:textId="77777777" w:rsidR="00CE471A" w:rsidRDefault="00CE471A" w:rsidP="00CE471A">
            <w:pPr>
              <w:pStyle w:val="Tabelatekst"/>
            </w:pPr>
            <w:r>
              <w:t>списак датотека и отпремање нове</w:t>
            </w:r>
          </w:p>
        </w:tc>
      </w:tr>
      <w:tr w:rsidR="00CE471A" w14:paraId="362630A4" w14:textId="77777777" w:rsidTr="00CE471A">
        <w:trPr>
          <w:cantSplit/>
        </w:trPr>
        <w:tc>
          <w:tcPr>
            <w:tcW w:w="0" w:type="auto"/>
            <w:tcBorders>
              <w:left w:val="single" w:sz="8" w:space="0" w:color="auto"/>
              <w:bottom w:val="single" w:sz="8" w:space="0" w:color="auto"/>
            </w:tcBorders>
            <w:vAlign w:val="center"/>
          </w:tcPr>
          <w:p w14:paraId="014D108C" w14:textId="77777777" w:rsidR="00CE471A" w:rsidRPr="00CE471A" w:rsidRDefault="00CE471A" w:rsidP="00CE471A">
            <w:pPr>
              <w:pStyle w:val="Tabelatekst"/>
              <w:rPr>
                <w:rStyle w:val="Kod"/>
              </w:rPr>
            </w:pPr>
            <w:r w:rsidRPr="00CE471A">
              <w:rPr>
                <w:rStyle w:val="Kod"/>
              </w:rPr>
              <w:t>GET, DELETE</w:t>
            </w:r>
          </w:p>
        </w:tc>
        <w:tc>
          <w:tcPr>
            <w:tcW w:w="0" w:type="auto"/>
            <w:tcBorders>
              <w:bottom w:val="single" w:sz="8" w:space="0" w:color="auto"/>
            </w:tcBorders>
            <w:vAlign w:val="center"/>
          </w:tcPr>
          <w:p w14:paraId="04807858" w14:textId="77777777" w:rsidR="00CE471A" w:rsidRPr="00775BA9" w:rsidRDefault="00CE471A" w:rsidP="00CE471A">
            <w:pPr>
              <w:pStyle w:val="Tabelatekst"/>
              <w:rPr>
                <w:rStyle w:val="Kod"/>
              </w:rPr>
            </w:pPr>
            <w:r w:rsidRPr="00775BA9">
              <w:rPr>
                <w:rStyle w:val="Kod"/>
              </w:rPr>
              <w:t>/files/{id}</w:t>
            </w:r>
          </w:p>
        </w:tc>
        <w:tc>
          <w:tcPr>
            <w:tcW w:w="0" w:type="auto"/>
            <w:tcBorders>
              <w:bottom w:val="single" w:sz="8" w:space="0" w:color="auto"/>
              <w:right w:val="single" w:sz="8" w:space="0" w:color="auto"/>
            </w:tcBorders>
            <w:vAlign w:val="center"/>
          </w:tcPr>
          <w:p w14:paraId="4F958543" w14:textId="77777777" w:rsidR="00CE471A" w:rsidRDefault="00CE471A" w:rsidP="00CE471A">
            <w:pPr>
              <w:pStyle w:val="Tabelatekst"/>
            </w:pPr>
            <w:r>
              <w:t>преузимање и брисање датотеке</w:t>
            </w:r>
          </w:p>
        </w:tc>
      </w:tr>
    </w:tbl>
    <w:p w14:paraId="0765D80F" w14:textId="30637338" w:rsidR="007A17F9" w:rsidRDefault="007A17F9" w:rsidP="00EB6349">
      <w:pPr>
        <w:ind w:firstLine="567"/>
      </w:pPr>
      <w:r>
        <w:lastRenderedPageBreak/>
        <w:t>Улоге</w:t>
      </w:r>
      <w:r w:rsidRPr="007A17F9">
        <w:t xml:space="preserve"> унутар позадинског дела подељен</w:t>
      </w:r>
      <w:r>
        <w:t>е</w:t>
      </w:r>
      <w:r w:rsidRPr="007A17F9">
        <w:t xml:space="preserve"> </w:t>
      </w:r>
      <w:r>
        <w:t>су</w:t>
      </w:r>
      <w:r w:rsidRPr="007A17F9">
        <w:t xml:space="preserve"> у три слоја. Први</w:t>
      </w:r>
      <w:r w:rsidR="001477DD">
        <w:t xml:space="preserve"> слој</w:t>
      </w:r>
      <w:r w:rsidRPr="007A17F9">
        <w:t xml:space="preserve"> прима захтев и проверава његов облик, други спроводи логику апликације, а трећи приступа бази и складишт</w:t>
      </w:r>
      <w:r w:rsidR="00F01E22">
        <w:t>има привремених и трајних</w:t>
      </w:r>
      <w:r w:rsidRPr="007A17F9">
        <w:t xml:space="preserve"> </w:t>
      </w:r>
      <w:r w:rsidR="00F01E22">
        <w:t>података</w:t>
      </w:r>
      <w:r w:rsidRPr="007A17F9">
        <w:t>. Поред њих</w:t>
      </w:r>
      <w:r w:rsidR="00702343">
        <w:t>,</w:t>
      </w:r>
      <w:r w:rsidRPr="007A17F9">
        <w:t xml:space="preserve"> постоји и засебна целина у којој</w:t>
      </w:r>
      <w:r w:rsidR="00F01E22">
        <w:t xml:space="preserve"> се</w:t>
      </w:r>
      <w:r w:rsidRPr="007A17F9">
        <w:t xml:space="preserve"> </w:t>
      </w:r>
      <w:r w:rsidR="00F01E22">
        <w:t xml:space="preserve">врши рад са </w:t>
      </w:r>
      <w:r w:rsidRPr="007A17F9">
        <w:t xml:space="preserve">WebAuthn форматима, од провере церемонија до обраде ланца атестације. </w:t>
      </w:r>
      <w:r w:rsidR="00E600E8" w:rsidRPr="00E600E8">
        <w:t>На тај начин, све одлуке о поверењу доносе се на једном месту.</w:t>
      </w:r>
    </w:p>
    <w:p w14:paraId="3AFB2DD2" w14:textId="7D92B1F6" w:rsidR="00525CBC" w:rsidRDefault="00525CBC" w:rsidP="00EC2D7D">
      <w:pPr>
        <w:ind w:firstLine="567"/>
      </w:pPr>
      <w:r w:rsidRPr="00525CBC">
        <w:t>У бази постоји пет табела</w:t>
      </w:r>
      <w:r>
        <w:t xml:space="preserve"> података</w:t>
      </w:r>
      <w:r w:rsidRPr="00525CBC">
        <w:t xml:space="preserve">, </w:t>
      </w:r>
      <w:r>
        <w:t>табела</w:t>
      </w:r>
      <w:r w:rsidRPr="00525CBC">
        <w:t xml:space="preserve"> корисник</w:t>
      </w:r>
      <w:r>
        <w:t>а</w:t>
      </w:r>
      <w:r w:rsidRPr="00525CBC">
        <w:t>, њихов</w:t>
      </w:r>
      <w:r>
        <w:t>их</w:t>
      </w:r>
      <w:r w:rsidRPr="00525CBC">
        <w:t xml:space="preserve"> креденцијал</w:t>
      </w:r>
      <w:r>
        <w:t>а</w:t>
      </w:r>
      <w:r w:rsidRPr="00525CBC">
        <w:t>, токен</w:t>
      </w:r>
      <w:r>
        <w:t>а</w:t>
      </w:r>
      <w:r w:rsidRPr="00525CBC">
        <w:t xml:space="preserve"> за освежавање, белешк</w:t>
      </w:r>
      <w:r>
        <w:t>и</w:t>
      </w:r>
      <w:r w:rsidRPr="00525CBC">
        <w:t xml:space="preserve"> и датотек</w:t>
      </w:r>
      <w:r>
        <w:t>а</w:t>
      </w:r>
      <w:r w:rsidRPr="00525CBC">
        <w:t xml:space="preserve">. </w:t>
      </w:r>
      <w:r>
        <w:t>Сви п</w:t>
      </w:r>
      <w:r w:rsidRPr="00525CBC">
        <w:t xml:space="preserve">одаци који </w:t>
      </w:r>
      <w:r>
        <w:t xml:space="preserve">могу идентификовати </w:t>
      </w:r>
      <w:r w:rsidRPr="00525CBC">
        <w:t xml:space="preserve">корисника </w:t>
      </w:r>
      <w:r>
        <w:t xml:space="preserve">складиште се искључиво у </w:t>
      </w:r>
      <w:r w:rsidRPr="00525CBC">
        <w:t>шифровано</w:t>
      </w:r>
      <w:r>
        <w:t xml:space="preserve">м облику. </w:t>
      </w:r>
      <w:r w:rsidR="00DB12B3">
        <w:t>Због</w:t>
      </w:r>
      <w:r>
        <w:t xml:space="preserve"> тога </w:t>
      </w:r>
      <w:r w:rsidR="00DB12B3" w:rsidRPr="00525CBC">
        <w:t>адрес</w:t>
      </w:r>
      <w:r w:rsidR="00DB12B3">
        <w:t>е</w:t>
      </w:r>
      <w:r w:rsidR="00DB12B3" w:rsidRPr="00525CBC">
        <w:t xml:space="preserve"> е-поште </w:t>
      </w:r>
      <w:r w:rsidR="00DB12B3">
        <w:t xml:space="preserve">у бази претражују </w:t>
      </w:r>
      <w:r w:rsidR="00DD4002">
        <w:t xml:space="preserve">се </w:t>
      </w:r>
      <w:r w:rsidR="00DB12B3">
        <w:t>на основу њихових хеш вредности</w:t>
      </w:r>
      <w:r w:rsidRPr="00525CBC">
        <w:t xml:space="preserve">. Садржај датотека </w:t>
      </w:r>
      <w:r w:rsidR="00DB12B3">
        <w:t>корисника не</w:t>
      </w:r>
      <w:r w:rsidRPr="00525CBC">
        <w:t xml:space="preserve"> налази </w:t>
      </w:r>
      <w:r w:rsidR="00924B05">
        <w:t xml:space="preserve">се </w:t>
      </w:r>
      <w:r w:rsidRPr="00525CBC">
        <w:t>у бази, већ у складишту објеката. Модел</w:t>
      </w:r>
      <w:r w:rsidR="00DB12B3">
        <w:t xml:space="preserve"> </w:t>
      </w:r>
      <w:r w:rsidRPr="00525CBC">
        <w:t xml:space="preserve">је приказан на слици </w:t>
      </w:r>
      <w:r w:rsidR="00683760">
        <w:fldChar w:fldCharType="begin"/>
      </w:r>
      <w:r w:rsidR="00683760">
        <w:instrText xml:space="preserve"> REF _Ref240455482 \h </w:instrText>
      </w:r>
      <w:r w:rsidR="00683760" w:rsidRPr="00683760">
        <w:instrText>\# 0</w:instrText>
      </w:r>
      <w:r w:rsidR="00683760">
        <w:instrText xml:space="preserve"> </w:instrText>
      </w:r>
      <w:r w:rsidR="00683760">
        <w:fldChar w:fldCharType="separate"/>
      </w:r>
      <w:r w:rsidR="009106BC">
        <w:t>10</w:t>
      </w:r>
      <w:r w:rsidR="00683760">
        <w:fldChar w:fldCharType="end"/>
      </w:r>
      <w:r w:rsidRPr="00525CBC">
        <w:t>.</w:t>
      </w:r>
    </w:p>
    <w:p w14:paraId="4FC35052" w14:textId="20D02F1D" w:rsidR="00664DE9" w:rsidRDefault="00191CF1" w:rsidP="000D66E9">
      <w:pPr>
        <w:spacing w:after="480"/>
        <w:ind w:firstLine="567"/>
      </w:pPr>
      <w:r w:rsidRPr="00191CF1">
        <w:t xml:space="preserve">Сваки ред у корисничким табелама припада </w:t>
      </w:r>
      <w:r>
        <w:t>само</w:t>
      </w:r>
      <w:r w:rsidRPr="00191CF1">
        <w:t xml:space="preserve"> једном налогу. Функције које </w:t>
      </w:r>
      <w:r>
        <w:t xml:space="preserve">читају </w:t>
      </w:r>
      <w:r w:rsidRPr="00191CF1">
        <w:t>те редове и мењају</w:t>
      </w:r>
      <w:r>
        <w:t xml:space="preserve"> њихов садржај</w:t>
      </w:r>
      <w:r w:rsidRPr="00191CF1">
        <w:t xml:space="preserve"> захтевају податак о власнику</w:t>
      </w:r>
      <w:r>
        <w:t>. Овај податак</w:t>
      </w:r>
      <w:r w:rsidRPr="00191CF1">
        <w:t xml:space="preserve"> </w:t>
      </w:r>
      <w:r w:rsidR="00F57E40">
        <w:t>прослеђује</w:t>
      </w:r>
      <w:r w:rsidRPr="00191CF1">
        <w:t xml:space="preserve"> кроз параметар контекста (енг. </w:t>
      </w:r>
      <w:r w:rsidRPr="00191CF1">
        <w:rPr>
          <w:i/>
          <w:iCs/>
          <w:lang w:val="en-US"/>
        </w:rPr>
        <w:t>context parameter</w:t>
      </w:r>
      <w:r w:rsidRPr="00191CF1">
        <w:t xml:space="preserve">). Позив без тог податка преводилац </w:t>
      </w:r>
      <w:r>
        <w:t xml:space="preserve">(енг. </w:t>
      </w:r>
      <w:r w:rsidRPr="00191CF1">
        <w:rPr>
          <w:i/>
          <w:iCs/>
          <w:lang w:val="en-US"/>
        </w:rPr>
        <w:t>compiler</w:t>
      </w:r>
      <w:r>
        <w:t xml:space="preserve">) </w:t>
      </w:r>
      <w:r w:rsidRPr="00191CF1">
        <w:t xml:space="preserve">одбија, </w:t>
      </w:r>
      <w:r w:rsidR="00F71534" w:rsidRPr="00F71534">
        <w:t>док сваки прихваћени позив функције подразумева ограничење приступа на одређеног власника.</w:t>
      </w:r>
      <w:r w:rsidRPr="00191CF1">
        <w:t xml:space="preserve"> </w:t>
      </w:r>
      <w:r w:rsidR="00AA7EA3">
        <w:t>На овај начин се онемогућава приступ туђим подацима у бази података.</w:t>
      </w:r>
    </w:p>
    <w:p w14:paraId="056BF6A4" w14:textId="77777777" w:rsidR="0014321D" w:rsidRDefault="0014321D" w:rsidP="00151205">
      <w:pPr>
        <w:pStyle w:val="Slika"/>
        <w:spacing w:before="360" w:after="120"/>
      </w:pPr>
      <w:r w:rsidRPr="00151205">
        <w:rPr>
          <w:noProof/>
        </w:rPr>
        <w:drawing>
          <wp:inline distT="0" distB="0" distL="0" distR="0" wp14:anchorId="43F7B4A1" wp14:editId="28C30DA1">
            <wp:extent cx="5076190" cy="3167380"/>
            <wp:effectExtent l="0" t="0" r="0" b="0"/>
            <wp:docPr id="86386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2116"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076190" cy="3167380"/>
                    </a:xfrm>
                    <a:prstGeom prst="rect">
                      <a:avLst/>
                    </a:prstGeom>
                  </pic:spPr>
                </pic:pic>
              </a:graphicData>
            </a:graphic>
          </wp:inline>
        </w:drawing>
      </w:r>
    </w:p>
    <w:p w14:paraId="5B0119F7" w14:textId="4119ADB0" w:rsidR="00664DE9" w:rsidRDefault="0014321D" w:rsidP="00EA600B">
      <w:pPr>
        <w:pStyle w:val="Caption"/>
        <w:spacing w:before="240"/>
      </w:pPr>
      <w:bookmarkStart w:id="68" w:name="_Ref240455482"/>
      <w:bookmarkStart w:id="69" w:name="_Toc240527658"/>
      <w:r>
        <w:t xml:space="preserve">Слика </w:t>
      </w:r>
      <w:fldSimple w:instr=" SEQ Слика \* ARABIC ">
        <w:r w:rsidR="009106BC">
          <w:rPr>
            <w:noProof/>
          </w:rPr>
          <w:t>10</w:t>
        </w:r>
      </w:fldSimple>
      <w:bookmarkEnd w:id="68"/>
      <w:r w:rsidRPr="000F1F38">
        <w:t xml:space="preserve">: Модел </w:t>
      </w:r>
      <w:r w:rsidRPr="0014321D">
        <w:t>података</w:t>
      </w:r>
      <w:r w:rsidRPr="000F1F38">
        <w:t xml:space="preserve"> Креденца.</w:t>
      </w:r>
      <w:bookmarkEnd w:id="69"/>
    </w:p>
    <w:p w14:paraId="6FEC0C6A" w14:textId="2104A647" w:rsidR="00EA600B" w:rsidRDefault="00601920" w:rsidP="00EA600B">
      <w:pPr>
        <w:pStyle w:val="Heading2"/>
      </w:pPr>
      <w:bookmarkStart w:id="70" w:name="_Toc240527623"/>
      <w:r w:rsidRPr="00601920">
        <w:lastRenderedPageBreak/>
        <w:t>Регистрација магичном везом</w:t>
      </w:r>
      <w:bookmarkEnd w:id="70"/>
    </w:p>
    <w:p w14:paraId="4664B4B9" w14:textId="23401518" w:rsidR="00890EA8" w:rsidRDefault="00E03C7A" w:rsidP="00A310FD">
      <w:pPr>
        <w:spacing w:after="0"/>
        <w:ind w:firstLine="567"/>
      </w:pPr>
      <w:r>
        <w:t>С о</w:t>
      </w:r>
      <w:r w:rsidR="00B53A3C">
        <w:t xml:space="preserve">бзиром </w:t>
      </w:r>
      <w:r>
        <w:t xml:space="preserve">на то </w:t>
      </w:r>
      <w:r w:rsidR="00B53A3C">
        <w:t>да</w:t>
      </w:r>
      <w:r w:rsidR="000A31F4">
        <w:t xml:space="preserve"> </w:t>
      </w:r>
      <w:r w:rsidR="00B53A3C">
        <w:t xml:space="preserve">Креденац не користи </w:t>
      </w:r>
      <w:r w:rsidR="000A31F4">
        <w:t xml:space="preserve">лозинке, </w:t>
      </w:r>
      <w:r w:rsidR="00B53A3C">
        <w:t xml:space="preserve">у случају губитка приступног кључа систем за опоравак налога (енг. </w:t>
      </w:r>
      <w:r w:rsidR="00B53A3C" w:rsidRPr="00B53A3C">
        <w:rPr>
          <w:i/>
          <w:iCs/>
          <w:lang w:val="en-US"/>
        </w:rPr>
        <w:t>recovery system</w:t>
      </w:r>
      <w:r w:rsidR="00B53A3C">
        <w:t>) шаље магичну везу на адресу е-поште корисника</w:t>
      </w:r>
      <w:r w:rsidR="000A31F4">
        <w:t xml:space="preserve">. </w:t>
      </w:r>
      <w:r w:rsidR="00B53A3C" w:rsidRPr="00B53A3C">
        <w:t xml:space="preserve">Сервер уписује насумичан токен </w:t>
      </w:r>
      <w:r w:rsidR="00890EA8">
        <w:t>са трајањем од</w:t>
      </w:r>
      <w:r w:rsidR="00890EA8" w:rsidRPr="00B53A3C">
        <w:t xml:space="preserve"> петнаест минута </w:t>
      </w:r>
      <w:r w:rsidR="00B53A3C" w:rsidRPr="00B53A3C">
        <w:t xml:space="preserve">у </w:t>
      </w:r>
      <w:r w:rsidR="00B53A3C" w:rsidRPr="00B53A3C">
        <w:rPr>
          <w:i/>
          <w:iCs/>
          <w:lang w:val="en-US"/>
        </w:rPr>
        <w:t>Redis</w:t>
      </w:r>
      <w:r w:rsidR="00B53A3C" w:rsidRPr="00B53A3C">
        <w:t xml:space="preserve"> и </w:t>
      </w:r>
      <w:r w:rsidR="00890EA8">
        <w:t xml:space="preserve">потом кориснику </w:t>
      </w:r>
      <w:r w:rsidR="00B53A3C" w:rsidRPr="00B53A3C">
        <w:t>шаље вез</w:t>
      </w:r>
      <w:r w:rsidR="00890EA8">
        <w:t xml:space="preserve">у </w:t>
      </w:r>
      <w:r w:rsidR="00474D00">
        <w:t>са тим токеном</w:t>
      </w:r>
      <w:r w:rsidR="00B53A3C" w:rsidRPr="00B53A3C">
        <w:t xml:space="preserve">. </w:t>
      </w:r>
      <w:r w:rsidR="00890EA8" w:rsidRPr="00890EA8">
        <w:t xml:space="preserve">Веза послата на непознату адресу отвара </w:t>
      </w:r>
      <w:r w:rsidR="00890EA8">
        <w:t xml:space="preserve">нови </w:t>
      </w:r>
      <w:r w:rsidR="00890EA8" w:rsidRPr="00890EA8">
        <w:t xml:space="preserve">налог, а </w:t>
      </w:r>
      <w:r w:rsidR="00890EA8">
        <w:t xml:space="preserve">за постојећи </w:t>
      </w:r>
      <w:r w:rsidR="00890EA8" w:rsidRPr="00890EA8">
        <w:t>додаје нови приступни кључ.</w:t>
      </w:r>
      <w:r w:rsidR="00890EA8">
        <w:t xml:space="preserve"> </w:t>
      </w:r>
      <w:r w:rsidR="00890EA8" w:rsidRPr="00890EA8">
        <w:t xml:space="preserve">Сервер у оба случаја одговара исто, </w:t>
      </w:r>
      <w:r>
        <w:t>чиме</w:t>
      </w:r>
      <w:r w:rsidR="00890EA8" w:rsidRPr="00890EA8">
        <w:t xml:space="preserve"> се онемогућава откривање адреса </w:t>
      </w:r>
      <w:r w:rsidR="00660349">
        <w:t>са постојећим налогом</w:t>
      </w:r>
      <w:r w:rsidR="00890EA8" w:rsidRPr="00890EA8">
        <w:t>.</w:t>
      </w:r>
    </w:p>
    <w:p w14:paraId="1F56993F" w14:textId="77777777" w:rsidR="00A310FD" w:rsidRDefault="00A310FD" w:rsidP="00A310FD">
      <w:pPr>
        <w:pStyle w:val="Slika"/>
        <w:spacing w:before="200"/>
      </w:pPr>
      <w:r w:rsidRPr="00A310FD">
        <w:rPr>
          <w:noProof/>
        </w:rPr>
        <w:drawing>
          <wp:inline distT="0" distB="0" distL="0" distR="0" wp14:anchorId="2CA1E93F" wp14:editId="77BD257F">
            <wp:extent cx="4689764" cy="5431304"/>
            <wp:effectExtent l="0" t="0" r="0" b="0"/>
            <wp:docPr id="3817072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07257"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4694022" cy="5436236"/>
                    </a:xfrm>
                    <a:prstGeom prst="rect">
                      <a:avLst/>
                    </a:prstGeom>
                  </pic:spPr>
                </pic:pic>
              </a:graphicData>
            </a:graphic>
          </wp:inline>
        </w:drawing>
      </w:r>
    </w:p>
    <w:p w14:paraId="12125D9C" w14:textId="3C75F1A6" w:rsidR="00B41A2F" w:rsidRDefault="00A310FD" w:rsidP="00A310FD">
      <w:pPr>
        <w:pStyle w:val="Caption"/>
        <w:spacing w:before="160"/>
      </w:pPr>
      <w:bookmarkStart w:id="71" w:name="_Ref240460445"/>
      <w:bookmarkStart w:id="72" w:name="_Toc240527659"/>
      <w:r>
        <w:t xml:space="preserve">Слика </w:t>
      </w:r>
      <w:fldSimple w:instr=" SEQ Слика \* ARABIC ">
        <w:r w:rsidR="009106BC">
          <w:rPr>
            <w:noProof/>
          </w:rPr>
          <w:t>11</w:t>
        </w:r>
      </w:fldSimple>
      <w:bookmarkEnd w:id="71"/>
      <w:r w:rsidRPr="006B7164">
        <w:t xml:space="preserve">: Ток </w:t>
      </w:r>
      <w:r w:rsidRPr="00A310FD">
        <w:t>регистрације</w:t>
      </w:r>
      <w:r w:rsidRPr="006B7164">
        <w:t xml:space="preserve"> магичном везом.</w:t>
      </w:r>
      <w:bookmarkEnd w:id="72"/>
    </w:p>
    <w:p w14:paraId="4F1B797C" w14:textId="04954BEA" w:rsidR="003F52F1" w:rsidRDefault="00B41A2F" w:rsidP="00482846">
      <w:pPr>
        <w:ind w:firstLine="567"/>
      </w:pPr>
      <w:r w:rsidRPr="00B41A2F">
        <w:lastRenderedPageBreak/>
        <w:t xml:space="preserve">Отварањем везе страница започиње церемонију регистрације. Сервер из токена чита адресу, проналази или ствара налог и шаље изазов за потписивање. Уз изазов се шаље и колачић (енг. </w:t>
      </w:r>
      <w:r w:rsidRPr="00A44BAC">
        <w:rPr>
          <w:i/>
          <w:iCs/>
          <w:lang w:val="en-US"/>
        </w:rPr>
        <w:t>cookie</w:t>
      </w:r>
      <w:r w:rsidRPr="00B41A2F">
        <w:t xml:space="preserve">) изведен из њега, </w:t>
      </w:r>
      <w:r>
        <w:t>тако да</w:t>
      </w:r>
      <w:r w:rsidRPr="00B41A2F">
        <w:t xml:space="preserve"> церемонију може завршити једино прегледач који ју је започео. Токен и изазов уписују се у </w:t>
      </w:r>
      <w:r w:rsidRPr="00B41A2F">
        <w:rPr>
          <w:i/>
          <w:iCs/>
          <w:lang w:val="en-US"/>
        </w:rPr>
        <w:t>Redis</w:t>
      </w:r>
      <w:r w:rsidRPr="00B41A2F">
        <w:t xml:space="preserve"> у виду</w:t>
      </w:r>
      <w:r>
        <w:t xml:space="preserve"> својих</w:t>
      </w:r>
      <w:r w:rsidRPr="00B41A2F">
        <w:t xml:space="preserve"> HMAC вредности. Запис изазова при томе упућује на запис токена из е-поште, </w:t>
      </w:r>
      <w:r>
        <w:t>те</w:t>
      </w:r>
      <w:r w:rsidRPr="00B41A2F">
        <w:t xml:space="preserve"> се завршетком церемоније оба уклањају из привремене базе. Токени се троше тек након успешне провере, па неуспешни покушаји не поништавају везу. Цео ток приказан је на слици </w:t>
      </w:r>
      <w:r w:rsidR="00D80B62">
        <w:fldChar w:fldCharType="begin"/>
      </w:r>
      <w:r w:rsidR="00D80B62">
        <w:instrText xml:space="preserve"> REF _Ref240460445 \h </w:instrText>
      </w:r>
      <w:r w:rsidR="00D80B62" w:rsidRPr="00D80B62">
        <w:instrText xml:space="preserve">\# 0 </w:instrText>
      </w:r>
      <w:r w:rsidR="00D80B62">
        <w:fldChar w:fldCharType="separate"/>
      </w:r>
      <w:r w:rsidR="009106BC">
        <w:t>11</w:t>
      </w:r>
      <w:r w:rsidR="00D80B62">
        <w:fldChar w:fldCharType="end"/>
      </w:r>
      <w:r w:rsidRPr="00B41A2F">
        <w:t>.</w:t>
      </w:r>
    </w:p>
    <w:p w14:paraId="53A7206F" w14:textId="1B701845" w:rsidR="003F52F1" w:rsidRDefault="00084CE1" w:rsidP="00084CE1">
      <w:pPr>
        <w:ind w:firstLine="567"/>
      </w:pPr>
      <w:r w:rsidRPr="00084CE1">
        <w:t>Е-поштом кориснику стиже порука и када му се кључ дода или уклони, када се открије клонирање аутентификатора или када му се налог обрише. Поруке које се односе на кључеве садрже и податке о догађају</w:t>
      </w:r>
      <w:r>
        <w:t xml:space="preserve"> као што су</w:t>
      </w:r>
      <w:r w:rsidRPr="00084CE1">
        <w:t xml:space="preserve"> коришћени прегледач и уређај, IP адрес</w:t>
      </w:r>
      <w:r>
        <w:t>а</w:t>
      </w:r>
      <w:r w:rsidRPr="00084CE1">
        <w:t>, место и време</w:t>
      </w:r>
      <w:r>
        <w:t xml:space="preserve"> догађаја</w:t>
      </w:r>
      <w:r w:rsidRPr="00084CE1">
        <w:t xml:space="preserve">. На основу </w:t>
      </w:r>
      <w:r>
        <w:t>овога</w:t>
      </w:r>
      <w:r w:rsidRPr="00084CE1">
        <w:t xml:space="preserve"> корисник разликује своје радње од туђих. Неочекивана порука је први знак да неко други има приступ налогу.</w:t>
      </w:r>
    </w:p>
    <w:p w14:paraId="7476EBB8" w14:textId="745BD7FC" w:rsidR="00084CE1" w:rsidRDefault="002F0ADA" w:rsidP="002F0ADA">
      <w:pPr>
        <w:pStyle w:val="Heading2"/>
      </w:pPr>
      <w:bookmarkStart w:id="73" w:name="_Toc240527624"/>
      <w:r w:rsidRPr="002F0ADA">
        <w:t>Провера регистрације и пријаве на серверу</w:t>
      </w:r>
      <w:bookmarkEnd w:id="73"/>
    </w:p>
    <w:p w14:paraId="4FF0F3E2" w14:textId="1797385E" w:rsidR="00E83B25" w:rsidRDefault="000A5C35" w:rsidP="00D95475">
      <w:pPr>
        <w:ind w:firstLine="567"/>
        <w:rPr>
          <w:lang w:val="en-US"/>
        </w:rPr>
      </w:pPr>
      <w:r w:rsidRPr="000A5C35">
        <w:t>Пре сваке церемоније страница од сервера тражи изазов. Сервер уз њега шаље свој идентификатор ослањајуће стране. Током регистрације шаље</w:t>
      </w:r>
      <w:r>
        <w:t xml:space="preserve"> се такође</w:t>
      </w:r>
      <w:r w:rsidRPr="000A5C35">
        <w:t xml:space="preserve"> и кори</w:t>
      </w:r>
      <w:r>
        <w:softHyphen/>
      </w:r>
      <w:r w:rsidRPr="000A5C35">
        <w:t>снички идентификатор, адрес</w:t>
      </w:r>
      <w:r>
        <w:t>а</w:t>
      </w:r>
      <w:r w:rsidRPr="000A5C35">
        <w:t xml:space="preserve"> е-поште и списак кључева које налог већ </w:t>
      </w:r>
      <w:r>
        <w:t>поседује</w:t>
      </w:r>
      <w:r w:rsidRPr="000A5C35">
        <w:t xml:space="preserve">. Аутентификатор тај списак користи како не би </w:t>
      </w:r>
      <w:r>
        <w:t>креирао</w:t>
      </w:r>
      <w:r w:rsidRPr="000A5C35">
        <w:t xml:space="preserve"> </w:t>
      </w:r>
      <w:r>
        <w:t xml:space="preserve">дуплиране </w:t>
      </w:r>
      <w:r w:rsidRPr="000A5C35">
        <w:t>кључ</w:t>
      </w:r>
      <w:r>
        <w:t>еве</w:t>
      </w:r>
      <w:r w:rsidRPr="000A5C35">
        <w:t xml:space="preserve"> за исти налог. Од тих вредности страница </w:t>
      </w:r>
      <w:r>
        <w:t>формира</w:t>
      </w:r>
      <w:r w:rsidRPr="000A5C35">
        <w:t xml:space="preserve"> опције које предаје прегледачу</w:t>
      </w:r>
      <w:r>
        <w:t xml:space="preserve">, при чему </w:t>
      </w:r>
      <w:r w:rsidRPr="000A5C35">
        <w:t xml:space="preserve">увек тражи верификацију корисника и атестацију кључа. </w:t>
      </w:r>
      <w:r w:rsidR="000F7781">
        <w:t xml:space="preserve">Структуре са опцијама за регистрацију и пријаву </w:t>
      </w:r>
      <w:r w:rsidRPr="000A5C35">
        <w:t>дате су у листин</w:t>
      </w:r>
      <w:r w:rsidR="000F7781">
        <w:t>зима</w:t>
      </w:r>
      <w:r w:rsidRPr="000A5C35">
        <w:t xml:space="preserve"> </w:t>
      </w:r>
      <w:r w:rsidR="00F714BC">
        <w:fldChar w:fldCharType="begin"/>
      </w:r>
      <w:r w:rsidR="00F714BC">
        <w:instrText xml:space="preserve"> REF _Ref240463545 \h </w:instrText>
      </w:r>
      <w:r w:rsidR="00F714BC" w:rsidRPr="00F714BC">
        <w:instrText xml:space="preserve">\# 0 </w:instrText>
      </w:r>
      <w:r w:rsidR="00F714BC">
        <w:fldChar w:fldCharType="separate"/>
      </w:r>
      <w:r w:rsidR="009106BC">
        <w:t>6</w:t>
      </w:r>
      <w:r w:rsidR="00F714BC">
        <w:fldChar w:fldCharType="end"/>
      </w:r>
      <w:r w:rsidR="000F7781">
        <w:t xml:space="preserve"> и </w:t>
      </w:r>
      <w:r w:rsidR="00F714BC">
        <w:fldChar w:fldCharType="begin"/>
      </w:r>
      <w:r w:rsidR="00F714BC">
        <w:instrText xml:space="preserve"> REF _Ref240463548 \h </w:instrText>
      </w:r>
      <w:r w:rsidR="00F714BC" w:rsidRPr="00F714BC">
        <w:instrText xml:space="preserve">\# 0 </w:instrText>
      </w:r>
      <w:r w:rsidR="00F714BC">
        <w:fldChar w:fldCharType="separate"/>
      </w:r>
      <w:r w:rsidR="009106BC">
        <w:t>7</w:t>
      </w:r>
      <w:r w:rsidR="00F714BC">
        <w:fldChar w:fldCharType="end"/>
      </w:r>
      <w:r w:rsidRPr="000A5C35">
        <w:t>.</w:t>
      </w:r>
    </w:p>
    <w:p w14:paraId="436E6F8A" w14:textId="77777777" w:rsidR="00D95475" w:rsidRDefault="00D95475" w:rsidP="00D95475">
      <w:pPr>
        <w:pStyle w:val="Listing"/>
      </w:pPr>
      <w:r w:rsidRPr="00295E1E">
        <w:rPr>
          <w:color w:val="7F0000"/>
        </w:rPr>
        <w:t xml:space="preserve">PublicKeyCredentialCreationOptions </w:t>
      </w:r>
      <w:r>
        <w:t>{</w:t>
      </w:r>
    </w:p>
    <w:p w14:paraId="0188E5C7" w14:textId="161D99DA" w:rsidR="00E736CB" w:rsidRDefault="00E736CB" w:rsidP="00D95475">
      <w:pPr>
        <w:pStyle w:val="Listing"/>
      </w:pPr>
      <w:r>
        <w:t xml:space="preserve">  </w:t>
      </w:r>
      <w:r w:rsidRPr="00295E1E">
        <w:rPr>
          <w:color w:val="1F3864"/>
        </w:rPr>
        <w:t>rp</w:t>
      </w:r>
      <w:r>
        <w:t xml:space="preserve">: { </w:t>
      </w:r>
      <w:r w:rsidRPr="00295E1E">
        <w:rPr>
          <w:color w:val="1F3864"/>
        </w:rPr>
        <w:t>id</w:t>
      </w:r>
      <w:r>
        <w:t xml:space="preserve">: </w:t>
      </w:r>
      <w:r w:rsidRPr="008B6870">
        <w:rPr>
          <w:color w:val="375623"/>
        </w:rPr>
        <w:t>"kredenac.moma.rs"</w:t>
      </w:r>
      <w:r>
        <w:t xml:space="preserve">, </w:t>
      </w:r>
      <w:r w:rsidRPr="00295E1E">
        <w:rPr>
          <w:color w:val="1F3864"/>
        </w:rPr>
        <w:t>name</w:t>
      </w:r>
      <w:r>
        <w:t xml:space="preserve">: </w:t>
      </w:r>
      <w:r w:rsidRPr="008B6870">
        <w:rPr>
          <w:color w:val="375623"/>
        </w:rPr>
        <w:t>"Kredenac"</w:t>
      </w:r>
      <w:r>
        <w:t xml:space="preserve"> },</w:t>
      </w:r>
    </w:p>
    <w:p w14:paraId="7EB9D1FA" w14:textId="2BB71CE1" w:rsidR="00D95475" w:rsidRPr="00FF2702" w:rsidRDefault="00D95475" w:rsidP="00D95475">
      <w:pPr>
        <w:pStyle w:val="Listing"/>
        <w:rPr>
          <w:lang w:val="sr-Cyrl-RS"/>
        </w:rPr>
      </w:pPr>
      <w:r>
        <w:t xml:space="preserve">  </w:t>
      </w:r>
      <w:r w:rsidRPr="00295E1E">
        <w:rPr>
          <w:color w:val="1F3864"/>
        </w:rPr>
        <w:t>challenge</w:t>
      </w:r>
      <w:r>
        <w:t xml:space="preserve">: </w:t>
      </w:r>
      <w:r w:rsidRPr="008B6870">
        <w:rPr>
          <w:color w:val="375623"/>
        </w:rPr>
        <w:t>h'…'</w:t>
      </w:r>
      <w:r>
        <w:t xml:space="preserve">,                  </w:t>
      </w:r>
      <w:r w:rsidR="00E736CB">
        <w:t xml:space="preserve">      </w:t>
      </w:r>
      <w:r w:rsidRPr="00C72DB3">
        <w:rPr>
          <w:color w:val="595959"/>
        </w:rPr>
        <w:t xml:space="preserve">// </w:t>
      </w:r>
      <w:r w:rsidRPr="00C72DB3">
        <w:rPr>
          <w:color w:val="595959"/>
          <w:lang w:val="sr-Cyrl-RS"/>
        </w:rPr>
        <w:t xml:space="preserve">изазов </w:t>
      </w:r>
      <w:r w:rsidR="00FF2702" w:rsidRPr="00C72DB3">
        <w:rPr>
          <w:color w:val="595959"/>
          <w:lang w:val="sr-Cyrl-RS"/>
        </w:rPr>
        <w:t xml:space="preserve">који даје </w:t>
      </w:r>
      <w:r w:rsidRPr="00C72DB3">
        <w:rPr>
          <w:color w:val="595959"/>
          <w:lang w:val="sr-Cyrl-RS"/>
        </w:rPr>
        <w:t>сервер</w:t>
      </w:r>
    </w:p>
    <w:p w14:paraId="1830ACA7" w14:textId="77777777" w:rsidR="00D95475" w:rsidRDefault="00D95475" w:rsidP="00D95475">
      <w:pPr>
        <w:pStyle w:val="Listing"/>
      </w:pPr>
      <w:r>
        <w:t xml:space="preserve">  </w:t>
      </w:r>
      <w:r w:rsidRPr="00295E1E">
        <w:rPr>
          <w:color w:val="1F3864"/>
        </w:rPr>
        <w:t>user</w:t>
      </w:r>
      <w:r>
        <w:t>: {</w:t>
      </w:r>
    </w:p>
    <w:p w14:paraId="1E5C31E0" w14:textId="2B9EF809" w:rsidR="00D95475" w:rsidRDefault="00D95475" w:rsidP="00D95475">
      <w:pPr>
        <w:pStyle w:val="Listing"/>
      </w:pPr>
      <w:r>
        <w:t xml:space="preserve">    </w:t>
      </w:r>
      <w:r w:rsidRPr="00295E1E">
        <w:rPr>
          <w:color w:val="1F3864"/>
        </w:rPr>
        <w:t>id</w:t>
      </w:r>
      <w:r>
        <w:t xml:space="preserve">: </w:t>
      </w:r>
      <w:r w:rsidRPr="008B6870">
        <w:rPr>
          <w:color w:val="375623"/>
        </w:rPr>
        <w:t>h'…'</w:t>
      </w:r>
      <w:r>
        <w:t xml:space="preserve">,                       </w:t>
      </w:r>
      <w:r w:rsidR="00E736CB">
        <w:t xml:space="preserve">      </w:t>
      </w:r>
      <w:r w:rsidRPr="00C72DB3">
        <w:rPr>
          <w:color w:val="595959"/>
        </w:rPr>
        <w:t xml:space="preserve">// </w:t>
      </w:r>
      <w:r w:rsidRPr="00C72DB3">
        <w:rPr>
          <w:color w:val="595959"/>
          <w:lang w:val="sr-Cyrl-RS"/>
        </w:rPr>
        <w:t>кориснички идентификатор</w:t>
      </w:r>
    </w:p>
    <w:p w14:paraId="51F2227C" w14:textId="5ED84E49" w:rsidR="00D95475" w:rsidRDefault="00D95475" w:rsidP="00D95475">
      <w:pPr>
        <w:pStyle w:val="Listing"/>
      </w:pPr>
      <w:r>
        <w:t xml:space="preserve">    </w:t>
      </w:r>
      <w:r w:rsidRPr="00295E1E">
        <w:rPr>
          <w:color w:val="1F3864"/>
        </w:rPr>
        <w:t>name</w:t>
      </w:r>
      <w:r>
        <w:t xml:space="preserve">: </w:t>
      </w:r>
      <w:r w:rsidRPr="008B6870">
        <w:rPr>
          <w:color w:val="375623"/>
        </w:rPr>
        <w:t>"</w:t>
      </w:r>
      <w:r w:rsidR="00FF2702" w:rsidRPr="008B6870">
        <w:rPr>
          <w:color w:val="375623"/>
        </w:rPr>
        <w:t>ime.prezime@email.com</w:t>
      </w:r>
      <w:r w:rsidRPr="008B6870">
        <w:rPr>
          <w:color w:val="375623"/>
        </w:rPr>
        <w:t>"</w:t>
      </w:r>
      <w:r>
        <w:t>,</w:t>
      </w:r>
    </w:p>
    <w:p w14:paraId="5121CD28" w14:textId="28EF99EE" w:rsidR="00D95475" w:rsidRDefault="00D95475" w:rsidP="00D95475">
      <w:pPr>
        <w:pStyle w:val="Listing"/>
      </w:pPr>
      <w:r>
        <w:t xml:space="preserve">    </w:t>
      </w:r>
      <w:r w:rsidRPr="00295E1E">
        <w:rPr>
          <w:color w:val="1F3864"/>
        </w:rPr>
        <w:t>displayName</w:t>
      </w:r>
      <w:r>
        <w:t xml:space="preserve">: </w:t>
      </w:r>
      <w:r w:rsidRPr="008B6870">
        <w:rPr>
          <w:color w:val="375623"/>
        </w:rPr>
        <w:t>"</w:t>
      </w:r>
      <w:r w:rsidR="00FF2702" w:rsidRPr="008B6870">
        <w:rPr>
          <w:color w:val="375623"/>
        </w:rPr>
        <w:t>ime.prezime</w:t>
      </w:r>
      <w:r w:rsidRPr="008B6870">
        <w:rPr>
          <w:color w:val="375623"/>
        </w:rPr>
        <w:t>@</w:t>
      </w:r>
      <w:r w:rsidR="00FF2702" w:rsidRPr="008B6870">
        <w:rPr>
          <w:color w:val="375623"/>
        </w:rPr>
        <w:t>email</w:t>
      </w:r>
      <w:r w:rsidRPr="008B6870">
        <w:rPr>
          <w:color w:val="375623"/>
        </w:rPr>
        <w:t>.com"</w:t>
      </w:r>
    </w:p>
    <w:p w14:paraId="18C856C5" w14:textId="77777777" w:rsidR="00D95475" w:rsidRDefault="00D95475" w:rsidP="00D95475">
      <w:pPr>
        <w:pStyle w:val="Listing"/>
      </w:pPr>
      <w:r>
        <w:t xml:space="preserve">  },</w:t>
      </w:r>
    </w:p>
    <w:p w14:paraId="58B571DF" w14:textId="5CEDB839" w:rsidR="00D95475" w:rsidRDefault="00D95475" w:rsidP="00D95475">
      <w:pPr>
        <w:pStyle w:val="Listing"/>
      </w:pPr>
      <w:r>
        <w:t xml:space="preserve">  </w:t>
      </w:r>
      <w:r w:rsidRPr="00295E1E">
        <w:rPr>
          <w:color w:val="1F3864"/>
        </w:rPr>
        <w:t>pubKeyCredParams</w:t>
      </w:r>
      <w:r>
        <w:t xml:space="preserve">: [ </w:t>
      </w:r>
      <w:r w:rsidRPr="00DB715C">
        <w:rPr>
          <w:color w:val="375623"/>
        </w:rPr>
        <w:t xml:space="preserve">… </w:t>
      </w:r>
      <w:r>
        <w:t xml:space="preserve">],    </w:t>
      </w:r>
      <w:r w:rsidR="00E736CB">
        <w:t xml:space="preserve">            </w:t>
      </w:r>
      <w:r w:rsidRPr="00C72DB3">
        <w:rPr>
          <w:color w:val="595959"/>
        </w:rPr>
        <w:t>// ES256, RS256 и</w:t>
      </w:r>
      <w:r w:rsidR="00FF2702" w:rsidRPr="00C72DB3">
        <w:rPr>
          <w:color w:val="595959"/>
          <w:lang w:val="sr-Cyrl-RS"/>
        </w:rPr>
        <w:t>ли</w:t>
      </w:r>
      <w:r w:rsidRPr="00C72DB3">
        <w:rPr>
          <w:color w:val="595959"/>
        </w:rPr>
        <w:t xml:space="preserve"> EdDSA</w:t>
      </w:r>
    </w:p>
    <w:p w14:paraId="43DE5B97" w14:textId="77777777" w:rsidR="00D95475" w:rsidRDefault="00D95475" w:rsidP="00D95475">
      <w:pPr>
        <w:pStyle w:val="Listing"/>
      </w:pPr>
      <w:r>
        <w:t xml:space="preserve">  </w:t>
      </w:r>
      <w:r w:rsidRPr="00295E1E">
        <w:rPr>
          <w:color w:val="1F3864"/>
        </w:rPr>
        <w:t>authenticatorSelection</w:t>
      </w:r>
      <w:r>
        <w:t>: {</w:t>
      </w:r>
    </w:p>
    <w:p w14:paraId="446C990E" w14:textId="77777777" w:rsidR="00D95475" w:rsidRDefault="00D95475" w:rsidP="00D95475">
      <w:pPr>
        <w:pStyle w:val="Listing"/>
      </w:pPr>
      <w:r>
        <w:t xml:space="preserve">    </w:t>
      </w:r>
      <w:r w:rsidRPr="00295E1E">
        <w:rPr>
          <w:color w:val="1F3864"/>
        </w:rPr>
        <w:t>residentKey</w:t>
      </w:r>
      <w:r>
        <w:t xml:space="preserve">: </w:t>
      </w:r>
      <w:r w:rsidRPr="008B6870">
        <w:rPr>
          <w:color w:val="375623"/>
        </w:rPr>
        <w:t>"required"</w:t>
      </w:r>
      <w:r>
        <w:t>,</w:t>
      </w:r>
    </w:p>
    <w:p w14:paraId="153888D4" w14:textId="77777777" w:rsidR="00D95475" w:rsidRDefault="00D95475" w:rsidP="00D95475">
      <w:pPr>
        <w:pStyle w:val="Listing"/>
      </w:pPr>
      <w:r>
        <w:t xml:space="preserve">    </w:t>
      </w:r>
      <w:r w:rsidRPr="00295E1E">
        <w:rPr>
          <w:color w:val="1F3864"/>
        </w:rPr>
        <w:t>userVerification</w:t>
      </w:r>
      <w:r>
        <w:t xml:space="preserve">: </w:t>
      </w:r>
      <w:r w:rsidRPr="008B6870">
        <w:rPr>
          <w:color w:val="375623"/>
        </w:rPr>
        <w:t>"required"</w:t>
      </w:r>
    </w:p>
    <w:p w14:paraId="34E5DF38" w14:textId="77777777" w:rsidR="00D95475" w:rsidRDefault="00D95475" w:rsidP="00D95475">
      <w:pPr>
        <w:pStyle w:val="Listing"/>
      </w:pPr>
      <w:r>
        <w:t xml:space="preserve">  },</w:t>
      </w:r>
    </w:p>
    <w:p w14:paraId="71B135A4" w14:textId="77777777" w:rsidR="00D95475" w:rsidRDefault="00D95475" w:rsidP="00D95475">
      <w:pPr>
        <w:pStyle w:val="Listing"/>
      </w:pPr>
      <w:r>
        <w:t xml:space="preserve">  </w:t>
      </w:r>
      <w:r w:rsidRPr="00295E1E">
        <w:rPr>
          <w:color w:val="1F3864"/>
        </w:rPr>
        <w:t>attestation</w:t>
      </w:r>
      <w:r>
        <w:t xml:space="preserve">: </w:t>
      </w:r>
      <w:r w:rsidRPr="008B6870">
        <w:rPr>
          <w:color w:val="375623"/>
        </w:rPr>
        <w:t>"direct"</w:t>
      </w:r>
      <w:r>
        <w:t>,</w:t>
      </w:r>
    </w:p>
    <w:p w14:paraId="3663CDAA" w14:textId="20E43D3D" w:rsidR="00D95475" w:rsidRPr="00FF2702" w:rsidRDefault="00D95475" w:rsidP="00D95475">
      <w:pPr>
        <w:pStyle w:val="Listing"/>
        <w:rPr>
          <w:lang w:val="sr-Cyrl-RS"/>
        </w:rPr>
      </w:pPr>
      <w:r>
        <w:t xml:space="preserve">  </w:t>
      </w:r>
      <w:r w:rsidRPr="00295E1E">
        <w:rPr>
          <w:color w:val="1F3864"/>
        </w:rPr>
        <w:t>excludeCredentials</w:t>
      </w:r>
      <w:r>
        <w:t xml:space="preserve">: [ </w:t>
      </w:r>
      <w:r w:rsidRPr="00DB715C">
        <w:rPr>
          <w:color w:val="375623"/>
        </w:rPr>
        <w:t xml:space="preserve">… </w:t>
      </w:r>
      <w:r>
        <w:t xml:space="preserve">],        </w:t>
      </w:r>
      <w:r w:rsidR="00E736CB">
        <w:t xml:space="preserve">      </w:t>
      </w:r>
      <w:r w:rsidRPr="00C72DB3">
        <w:rPr>
          <w:color w:val="595959"/>
        </w:rPr>
        <w:t xml:space="preserve">// </w:t>
      </w:r>
      <w:r w:rsidRPr="00C72DB3">
        <w:rPr>
          <w:color w:val="595959"/>
          <w:lang w:val="sr-Cyrl-RS"/>
        </w:rPr>
        <w:t>кључеви које налог већ има</w:t>
      </w:r>
    </w:p>
    <w:p w14:paraId="2DD5BA9E" w14:textId="77777777" w:rsidR="00D95475" w:rsidRDefault="00D95475" w:rsidP="00D95475">
      <w:pPr>
        <w:pStyle w:val="Listing"/>
      </w:pPr>
      <w:r>
        <w:t xml:space="preserve">  </w:t>
      </w:r>
      <w:r w:rsidRPr="00295E1E">
        <w:rPr>
          <w:color w:val="1F3864"/>
        </w:rPr>
        <w:t>timeout</w:t>
      </w:r>
      <w:r>
        <w:t xml:space="preserve">: </w:t>
      </w:r>
      <w:r w:rsidRPr="00295E1E">
        <w:rPr>
          <w:color w:val="833C0B"/>
        </w:rPr>
        <w:t>60000</w:t>
      </w:r>
    </w:p>
    <w:p w14:paraId="3FDD6790" w14:textId="7B64FA4A" w:rsidR="00D95475" w:rsidRPr="00D95475" w:rsidRDefault="00D95475" w:rsidP="000F7781">
      <w:pPr>
        <w:pStyle w:val="Listing"/>
        <w:keepNext/>
      </w:pPr>
      <w:r>
        <w:t>}</w:t>
      </w:r>
    </w:p>
    <w:p w14:paraId="0AC140D2" w14:textId="5CC40E90" w:rsidR="008B79C6" w:rsidRDefault="000F7781" w:rsidP="008B79C6">
      <w:pPr>
        <w:pStyle w:val="Caption"/>
        <w:rPr>
          <w:lang w:val="en-US"/>
        </w:rPr>
      </w:pPr>
      <w:bookmarkStart w:id="74" w:name="_Ref240463545"/>
      <w:bookmarkStart w:id="75" w:name="_Toc240527667"/>
      <w:r>
        <w:t xml:space="preserve">Листинг </w:t>
      </w:r>
      <w:fldSimple w:instr=" SEQ Листинг \* ARABIC ">
        <w:r w:rsidR="009106BC">
          <w:rPr>
            <w:noProof/>
          </w:rPr>
          <w:t>6</w:t>
        </w:r>
      </w:fldSimple>
      <w:bookmarkEnd w:id="74"/>
      <w:r w:rsidRPr="00C92E4F">
        <w:t>: Опције за церемонију регистрације.</w:t>
      </w:r>
      <w:bookmarkEnd w:id="75"/>
    </w:p>
    <w:p w14:paraId="7AF25C9B" w14:textId="77777777" w:rsidR="008B79C6" w:rsidRDefault="008B79C6" w:rsidP="008B79C6">
      <w:pPr>
        <w:pStyle w:val="Listing"/>
      </w:pPr>
      <w:r w:rsidRPr="00295E1E">
        <w:rPr>
          <w:color w:val="7F0000"/>
        </w:rPr>
        <w:lastRenderedPageBreak/>
        <w:t xml:space="preserve">PublicKeyCredentialRequestOptions </w:t>
      </w:r>
      <w:r>
        <w:t>{</w:t>
      </w:r>
    </w:p>
    <w:p w14:paraId="3ED797FA" w14:textId="63221E7D" w:rsidR="008B79C6" w:rsidRDefault="008B79C6" w:rsidP="008B79C6">
      <w:pPr>
        <w:pStyle w:val="Listing"/>
      </w:pPr>
      <w:r>
        <w:t xml:space="preserve">  </w:t>
      </w:r>
      <w:r w:rsidRPr="00295E1E">
        <w:rPr>
          <w:color w:val="1F3864"/>
        </w:rPr>
        <w:t>challenge</w:t>
      </w:r>
      <w:r>
        <w:t xml:space="preserve">: </w:t>
      </w:r>
      <w:r w:rsidRPr="008B6870">
        <w:rPr>
          <w:color w:val="375623"/>
        </w:rPr>
        <w:t>h'</w:t>
      </w:r>
      <w:r w:rsidR="00B92960" w:rsidRPr="008B6870">
        <w:rPr>
          <w:color w:val="375623"/>
        </w:rPr>
        <w:t>53545544454E544920504F4245C490554A55</w:t>
      </w:r>
      <w:r w:rsidRPr="008B6870">
        <w:rPr>
          <w:color w:val="375623"/>
        </w:rPr>
        <w:t>'</w:t>
      </w:r>
      <w:r>
        <w:t xml:space="preserve">, </w:t>
      </w:r>
      <w:r w:rsidRPr="008B79C6">
        <w:rPr>
          <w:color w:val="595959"/>
          <w:lang w:val="sr-Cyrl-RS"/>
        </w:rPr>
        <w:t xml:space="preserve">// изазов од </w:t>
      </w:r>
      <w:r w:rsidRPr="00E86C5E">
        <w:rPr>
          <w:color w:val="595959"/>
          <w:lang w:val="sr-Cyrl-RS"/>
        </w:rPr>
        <w:t>сервера</w:t>
      </w:r>
    </w:p>
    <w:p w14:paraId="6FEE1A6C" w14:textId="12D0E6CE" w:rsidR="008B79C6" w:rsidRDefault="008B79C6" w:rsidP="008B79C6">
      <w:pPr>
        <w:pStyle w:val="Listing"/>
      </w:pPr>
      <w:r>
        <w:t xml:space="preserve">  </w:t>
      </w:r>
      <w:r w:rsidRPr="00295E1E">
        <w:rPr>
          <w:color w:val="1F3864"/>
        </w:rPr>
        <w:t>rpId</w:t>
      </w:r>
      <w:r>
        <w:t xml:space="preserve">: </w:t>
      </w:r>
      <w:r w:rsidRPr="008B6870">
        <w:rPr>
          <w:color w:val="375623"/>
        </w:rPr>
        <w:t>"</w:t>
      </w:r>
      <w:r w:rsidR="00B92960" w:rsidRPr="008B6870">
        <w:rPr>
          <w:color w:val="375623"/>
        </w:rPr>
        <w:t>kredenac.moma.rs</w:t>
      </w:r>
      <w:r w:rsidRPr="008B6870">
        <w:rPr>
          <w:color w:val="375623"/>
        </w:rPr>
        <w:t>"</w:t>
      </w:r>
      <w:r>
        <w:t>,</w:t>
      </w:r>
    </w:p>
    <w:p w14:paraId="1C78A1D0" w14:textId="77777777" w:rsidR="008B79C6" w:rsidRDefault="008B79C6" w:rsidP="008B79C6">
      <w:pPr>
        <w:pStyle w:val="Listing"/>
      </w:pPr>
      <w:r>
        <w:t xml:space="preserve">  </w:t>
      </w:r>
      <w:r w:rsidRPr="00295E1E">
        <w:rPr>
          <w:color w:val="1F3864"/>
        </w:rPr>
        <w:t>userVerification</w:t>
      </w:r>
      <w:r>
        <w:t xml:space="preserve">: </w:t>
      </w:r>
      <w:r w:rsidRPr="008B6870">
        <w:rPr>
          <w:color w:val="375623"/>
        </w:rPr>
        <w:t>"required"</w:t>
      </w:r>
      <w:r>
        <w:t>,</w:t>
      </w:r>
    </w:p>
    <w:p w14:paraId="5AE476B6" w14:textId="77777777" w:rsidR="008B79C6" w:rsidRDefault="008B79C6" w:rsidP="008B79C6">
      <w:pPr>
        <w:pStyle w:val="Listing"/>
      </w:pPr>
      <w:r>
        <w:t xml:space="preserve">  </w:t>
      </w:r>
      <w:r w:rsidRPr="00295E1E">
        <w:rPr>
          <w:color w:val="1F3864"/>
        </w:rPr>
        <w:t>timeout</w:t>
      </w:r>
      <w:r>
        <w:t xml:space="preserve">: </w:t>
      </w:r>
      <w:r w:rsidRPr="00295E1E">
        <w:rPr>
          <w:color w:val="833C0B"/>
        </w:rPr>
        <w:t>60000</w:t>
      </w:r>
    </w:p>
    <w:p w14:paraId="03EE095C" w14:textId="09AB0F45" w:rsidR="008B79C6" w:rsidRPr="008B79C6" w:rsidRDefault="008B79C6" w:rsidP="00F714BC">
      <w:pPr>
        <w:pStyle w:val="Listing"/>
        <w:keepNext/>
      </w:pPr>
      <w:r>
        <w:t>}</w:t>
      </w:r>
    </w:p>
    <w:p w14:paraId="4EE9D15A" w14:textId="1D9B5134" w:rsidR="00F714BC" w:rsidRPr="00F714BC" w:rsidRDefault="00F714BC" w:rsidP="00FF6E81">
      <w:pPr>
        <w:pStyle w:val="Caption"/>
        <w:spacing w:after="120"/>
      </w:pPr>
      <w:bookmarkStart w:id="76" w:name="_Ref240463548"/>
      <w:bookmarkStart w:id="77" w:name="_Toc240527668"/>
      <w:r>
        <w:t xml:space="preserve">Листинг </w:t>
      </w:r>
      <w:fldSimple w:instr=" SEQ Листинг \* ARABIC ">
        <w:r w:rsidR="009106BC">
          <w:rPr>
            <w:noProof/>
          </w:rPr>
          <w:t>7</w:t>
        </w:r>
      </w:fldSimple>
      <w:bookmarkEnd w:id="76"/>
      <w:r w:rsidRPr="003C31A2">
        <w:t>: Опције за церемонију пријаве.</w:t>
      </w:r>
      <w:bookmarkEnd w:id="77"/>
    </w:p>
    <w:p w14:paraId="6ECBD383" w14:textId="576E15EA" w:rsidR="002964A2" w:rsidRDefault="002964A2" w:rsidP="002964A2">
      <w:pPr>
        <w:spacing w:after="60"/>
        <w:ind w:firstLine="567"/>
      </w:pPr>
      <w:r w:rsidRPr="002964A2">
        <w:t xml:space="preserve">Провера обе церемоније почиње од података клијента. Тип </w:t>
      </w:r>
      <w:r>
        <w:t xml:space="preserve">церемоније и порекло </w:t>
      </w:r>
      <w:r w:rsidRPr="002964A2">
        <w:t>мора</w:t>
      </w:r>
      <w:r>
        <w:t>ју</w:t>
      </w:r>
      <w:r w:rsidRPr="002964A2">
        <w:t xml:space="preserve"> одговарати </w:t>
      </w:r>
      <w:r>
        <w:t>ономе што сервер очекује</w:t>
      </w:r>
      <w:r w:rsidRPr="002964A2">
        <w:t xml:space="preserve">. Изазов се проверава заједно са колачићем издатим уз њега, </w:t>
      </w:r>
      <w:r>
        <w:t xml:space="preserve">након чега </w:t>
      </w:r>
      <w:r w:rsidRPr="002964A2">
        <w:t xml:space="preserve">се брише из </w:t>
      </w:r>
      <w:r w:rsidRPr="002964A2">
        <w:rPr>
          <w:i/>
          <w:iCs/>
          <w:lang w:val="en-US"/>
        </w:rPr>
        <w:t>Redis</w:t>
      </w:r>
      <w:r w:rsidRPr="002964A2">
        <w:t>-а. Приликом регистрације уклања се и токен магичне везе. Затим се пореди хеш идентификатора ослањајуће стране. Индикатори присуства и верификације корисника морају бити постављени.</w:t>
      </w:r>
    </w:p>
    <w:p w14:paraId="2415D1AA" w14:textId="1DAF8666" w:rsidR="00993199" w:rsidRPr="0010535F" w:rsidRDefault="00A203B1" w:rsidP="002964A2">
      <w:pPr>
        <w:spacing w:after="60"/>
        <w:ind w:firstLine="567"/>
        <w:rPr>
          <w:lang w:val="en-US"/>
        </w:rPr>
      </w:pPr>
      <w:r>
        <w:t>Током</w:t>
      </w:r>
      <w:r w:rsidR="00993199" w:rsidRPr="00993199">
        <w:t xml:space="preserve"> регистрације </w:t>
      </w:r>
      <w:r w:rsidR="00993199">
        <w:t>сервер парсира</w:t>
      </w:r>
      <w:r w:rsidR="00993199" w:rsidRPr="00993199">
        <w:t xml:space="preserve"> објекат атестације. Индикатор атестира</w:t>
      </w:r>
      <w:r>
        <w:softHyphen/>
      </w:r>
      <w:r w:rsidR="00993199" w:rsidRPr="00993199">
        <w:t>ног креденцијала мора бити постављен, јер део записа који он означава садржи идентифи</w:t>
      </w:r>
      <w:r>
        <w:softHyphen/>
      </w:r>
      <w:r w:rsidR="00993199" w:rsidRPr="00993199">
        <w:t>катор креденцијала и јавни кључ.</w:t>
      </w:r>
      <w:r w:rsidR="00993199">
        <w:t xml:space="preserve"> </w:t>
      </w:r>
      <w:r w:rsidR="00993199" w:rsidRPr="00993199">
        <w:t>Из COSE мапе сервер чита</w:t>
      </w:r>
      <w:r w:rsidR="00993199">
        <w:t xml:space="preserve"> јавни</w:t>
      </w:r>
      <w:r w:rsidR="00993199" w:rsidRPr="00993199">
        <w:t xml:space="preserve"> кључ и </w:t>
      </w:r>
      <w:r w:rsidR="00993199">
        <w:t xml:space="preserve">његов </w:t>
      </w:r>
      <w:r w:rsidR="00993199" w:rsidRPr="00993199">
        <w:t xml:space="preserve">алгоритам, прихватајући само ознаке из табеле </w:t>
      </w:r>
      <w:r w:rsidR="00993199">
        <w:fldChar w:fldCharType="begin"/>
      </w:r>
      <w:r w:rsidR="00993199">
        <w:instrText xml:space="preserve"> REF _Ref240287707 \h </w:instrText>
      </w:r>
      <w:r w:rsidR="00993199" w:rsidRPr="00993199">
        <w:instrText xml:space="preserve">\# 0  </w:instrText>
      </w:r>
      <w:r w:rsidR="00993199">
        <w:fldChar w:fldCharType="separate"/>
      </w:r>
      <w:r w:rsidR="009106BC">
        <w:t>1</w:t>
      </w:r>
      <w:r w:rsidR="00993199">
        <w:fldChar w:fldCharType="end"/>
      </w:r>
      <w:r w:rsidR="00993199" w:rsidRPr="00993199">
        <w:t xml:space="preserve">. Креденцијал </w:t>
      </w:r>
      <w:r w:rsidR="00D0630C">
        <w:t xml:space="preserve">се након провере </w:t>
      </w:r>
      <w:r w:rsidR="00993199" w:rsidRPr="00993199">
        <w:t xml:space="preserve">уписује у базу, заједно са алгоритмом, </w:t>
      </w:r>
      <w:r w:rsidR="00D0630C" w:rsidRPr="00993199">
        <w:t>бројачем употребе</w:t>
      </w:r>
      <w:r w:rsidR="00D0630C" w:rsidRPr="00D0630C">
        <w:rPr>
          <w:rStyle w:val="Kod"/>
        </w:rPr>
        <w:t xml:space="preserve"> </w:t>
      </w:r>
      <w:r w:rsidR="00D0630C">
        <w:rPr>
          <w:rStyle w:val="Kod"/>
          <w:lang w:val="sr-Cyrl-RS"/>
        </w:rPr>
        <w:t xml:space="preserve">и </w:t>
      </w:r>
      <w:r w:rsidR="00993199" w:rsidRPr="00D0630C">
        <w:rPr>
          <w:rStyle w:val="Kod"/>
        </w:rPr>
        <w:t>aaguid</w:t>
      </w:r>
      <w:r w:rsidR="00993199" w:rsidRPr="00993199">
        <w:t xml:space="preserve"> </w:t>
      </w:r>
      <w:r w:rsidR="00D0630C">
        <w:t>вредности</w:t>
      </w:r>
      <w:r>
        <w:t xml:space="preserve"> </w:t>
      </w:r>
      <w:r>
        <w:fldChar w:fldCharType="begin"/>
      </w:r>
      <w:r>
        <w:instrText xml:space="preserve"> REF _Ref240526382 \w \h </w:instrText>
      </w:r>
      <w:r>
        <w:fldChar w:fldCharType="separate"/>
      </w:r>
      <w:r w:rsidR="009106BC">
        <w:t>[26]</w:t>
      </w:r>
      <w:r>
        <w:fldChar w:fldCharType="end"/>
      </w:r>
      <w:r w:rsidR="00993199" w:rsidRPr="00993199">
        <w:t>.</w:t>
      </w:r>
    </w:p>
    <w:p w14:paraId="5BDB86AB" w14:textId="348E4D05" w:rsidR="00084CE1" w:rsidRDefault="00D0630C" w:rsidP="00FF6E81">
      <w:pPr>
        <w:spacing w:after="160"/>
        <w:ind w:firstLine="567"/>
      </w:pPr>
      <w:r w:rsidRPr="00D0630C">
        <w:t xml:space="preserve">Приликом пријаве сервер по идентификатору тражи креденцијал, а ако га не </w:t>
      </w:r>
      <w:r>
        <w:t>про</w:t>
      </w:r>
      <w:r w:rsidRPr="00D0630C">
        <w:t xml:space="preserve">нађе, захтев </w:t>
      </w:r>
      <w:r>
        <w:t xml:space="preserve">се </w:t>
      </w:r>
      <w:r w:rsidRPr="00D0630C">
        <w:t>одбија.</w:t>
      </w:r>
      <w:r>
        <w:t xml:space="preserve"> </w:t>
      </w:r>
      <w:r w:rsidRPr="00D0630C">
        <w:t xml:space="preserve">Затим </w:t>
      </w:r>
      <w:r>
        <w:t xml:space="preserve">се </w:t>
      </w:r>
      <w:r w:rsidRPr="00D0630C">
        <w:t>пореди бројач употребе са последњ</w:t>
      </w:r>
      <w:r>
        <w:t>ом запамћеном</w:t>
      </w:r>
      <w:r w:rsidRPr="00D0630C">
        <w:t xml:space="preserve"> </w:t>
      </w:r>
      <w:r>
        <w:t>вредношћу</w:t>
      </w:r>
      <w:r w:rsidRPr="00D0630C">
        <w:t>. Бројач који није порастао, а</w:t>
      </w:r>
      <w:r>
        <w:t xml:space="preserve"> уз то</w:t>
      </w:r>
      <w:r w:rsidRPr="00D0630C">
        <w:t xml:space="preserve"> није ни нула, </w:t>
      </w:r>
      <w:r>
        <w:t>указује на</w:t>
      </w:r>
      <w:r w:rsidRPr="00D0630C">
        <w:t xml:space="preserve"> клониран</w:t>
      </w:r>
      <w:r>
        <w:t>и</w:t>
      </w:r>
      <w:r w:rsidRPr="00D0630C">
        <w:t xml:space="preserve"> кључ</w:t>
      </w:r>
      <w:r>
        <w:t>.</w:t>
      </w:r>
      <w:r w:rsidRPr="00D0630C">
        <w:t xml:space="preserve"> </w:t>
      </w:r>
      <w:r>
        <w:t>У том случају</w:t>
      </w:r>
      <w:r w:rsidRPr="00D0630C">
        <w:t xml:space="preserve"> сервер брише креденцијал</w:t>
      </w:r>
      <w:r>
        <w:t xml:space="preserve">, заједно </w:t>
      </w:r>
      <w:r w:rsidRPr="00D0630C">
        <w:t>са свим сесијама</w:t>
      </w:r>
      <w:r>
        <w:t xml:space="preserve"> које су за њега везане</w:t>
      </w:r>
      <w:r w:rsidR="00E57EC7">
        <w:t>,</w:t>
      </w:r>
      <w:r w:rsidRPr="00D0630C">
        <w:t xml:space="preserve"> и обавештава власника</w:t>
      </w:r>
      <w:r>
        <w:t xml:space="preserve"> о томе</w:t>
      </w:r>
      <w:r w:rsidRPr="00D0630C">
        <w:t xml:space="preserve">. </w:t>
      </w:r>
      <w:r w:rsidR="00785341">
        <w:t xml:space="preserve">Последња ствар коју </w:t>
      </w:r>
      <w:r w:rsidR="00C77755" w:rsidRPr="00C77755">
        <w:t xml:space="preserve">сервер проверава </w:t>
      </w:r>
      <w:r w:rsidR="00785341">
        <w:t xml:space="preserve">јесте </w:t>
      </w:r>
      <w:r w:rsidR="00C77755" w:rsidRPr="00C77755">
        <w:t xml:space="preserve">потпис над записом аутентификатора и сажетком података клијента, </w:t>
      </w:r>
      <w:r w:rsidR="00C77755">
        <w:t xml:space="preserve">на основу сачуваног јавног </w:t>
      </w:r>
      <w:r w:rsidR="00C77755" w:rsidRPr="00C77755">
        <w:t>кључ</w:t>
      </w:r>
      <w:r w:rsidR="00C77755">
        <w:t>а за тај креденцијал</w:t>
      </w:r>
      <w:r w:rsidR="00C77755" w:rsidRPr="00C77755">
        <w:t>.</w:t>
      </w:r>
      <w:r w:rsidRPr="00D0630C">
        <w:t xml:space="preserve"> </w:t>
      </w:r>
      <w:r w:rsidR="00FF6E81" w:rsidRPr="00FF6E81">
        <w:t xml:space="preserve">Преглед свих провера дат је у табели </w:t>
      </w:r>
      <w:r w:rsidR="00FF6E81">
        <w:fldChar w:fldCharType="begin"/>
      </w:r>
      <w:r w:rsidR="00FF6E81">
        <w:instrText xml:space="preserve"> REF _Ref240466323 \h </w:instrText>
      </w:r>
      <w:r w:rsidR="00FF6E81" w:rsidRPr="00FF6E81">
        <w:instrText xml:space="preserve">\# 0 </w:instrText>
      </w:r>
      <w:r w:rsidR="00FF6E81">
        <w:fldChar w:fldCharType="separate"/>
      </w:r>
      <w:r w:rsidR="009106BC">
        <w:t>5</w:t>
      </w:r>
      <w:r w:rsidR="00FF6E81">
        <w:fldChar w:fldCharType="end"/>
      </w:r>
      <w:r w:rsidR="00FF6E81" w:rsidRPr="00FF6E81">
        <w:t>.</w:t>
      </w:r>
    </w:p>
    <w:p w14:paraId="4009C42F" w14:textId="336125AE" w:rsidR="00FF6E81" w:rsidRDefault="00FF6E81" w:rsidP="00FF6E81">
      <w:pPr>
        <w:pStyle w:val="Natpisiznad"/>
        <w:spacing w:before="120"/>
      </w:pPr>
      <w:bookmarkStart w:id="78" w:name="_Ref240466323"/>
      <w:bookmarkStart w:id="79" w:name="_Toc240527679"/>
      <w:r>
        <w:t xml:space="preserve">Табела </w:t>
      </w:r>
      <w:fldSimple w:instr=" SEQ Табела \* ARABIC ">
        <w:r w:rsidR="009106BC">
          <w:rPr>
            <w:noProof/>
          </w:rPr>
          <w:t>5</w:t>
        </w:r>
      </w:fldSimple>
      <w:bookmarkEnd w:id="78"/>
      <w:r w:rsidRPr="00D3163F">
        <w:t>: Провере које сервер спроводи над церемонијама.</w:t>
      </w:r>
      <w:bookmarkEnd w:id="79"/>
    </w:p>
    <w:tbl>
      <w:tblPr>
        <w:tblStyle w:val="TabelaFTN"/>
        <w:tblW w:w="5000" w:type="pct"/>
        <w:tblCellMar>
          <w:top w:w="28" w:type="dxa"/>
          <w:left w:w="113" w:type="dxa"/>
          <w:bottom w:w="28" w:type="dxa"/>
          <w:right w:w="113" w:type="dxa"/>
        </w:tblCellMar>
        <w:tblLook w:val="04A0" w:firstRow="1" w:lastRow="0" w:firstColumn="1" w:lastColumn="0" w:noHBand="0" w:noVBand="1"/>
      </w:tblPr>
      <w:tblGrid>
        <w:gridCol w:w="1859"/>
        <w:gridCol w:w="1490"/>
        <w:gridCol w:w="4625"/>
      </w:tblGrid>
      <w:tr w:rsidR="002964A2" w14:paraId="34ABB19F" w14:textId="77777777" w:rsidTr="002964A2">
        <w:trPr>
          <w:cnfStyle w:val="100000000000" w:firstRow="1" w:lastRow="0" w:firstColumn="0" w:lastColumn="0" w:oddVBand="0" w:evenVBand="0" w:oddHBand="0" w:evenHBand="0" w:firstRowFirstColumn="0" w:firstRowLastColumn="0" w:lastRowFirstColumn="0" w:lastRowLastColumn="0"/>
          <w:cantSplit/>
          <w:tblHeader/>
        </w:trPr>
        <w:tc>
          <w:tcPr>
            <w:tcW w:w="1166" w:type="pct"/>
            <w:tcBorders>
              <w:top w:val="single" w:sz="8" w:space="0" w:color="auto"/>
              <w:left w:val="single" w:sz="8" w:space="0" w:color="auto"/>
              <w:bottom w:val="single" w:sz="8" w:space="0" w:color="auto"/>
            </w:tcBorders>
            <w:shd w:val="clear" w:color="auto" w:fill="E8E8E8" w:themeFill="background2"/>
            <w:vAlign w:val="center"/>
          </w:tcPr>
          <w:p w14:paraId="06F0EEC5" w14:textId="77777777" w:rsidR="002964A2" w:rsidRDefault="002964A2" w:rsidP="00DA58A7">
            <w:pPr>
              <w:pStyle w:val="Tabelazaglavlje"/>
            </w:pPr>
            <w:r>
              <w:t>Провера</w:t>
            </w:r>
          </w:p>
        </w:tc>
        <w:tc>
          <w:tcPr>
            <w:tcW w:w="934" w:type="pct"/>
            <w:tcBorders>
              <w:top w:val="single" w:sz="8" w:space="0" w:color="auto"/>
              <w:bottom w:val="single" w:sz="8" w:space="0" w:color="auto"/>
            </w:tcBorders>
            <w:shd w:val="clear" w:color="auto" w:fill="E8E8E8" w:themeFill="background2"/>
            <w:vAlign w:val="center"/>
          </w:tcPr>
          <w:p w14:paraId="6404AEF7" w14:textId="77777777" w:rsidR="002964A2" w:rsidRDefault="002964A2" w:rsidP="00DA58A7">
            <w:pPr>
              <w:pStyle w:val="Tabelazaglavlje"/>
            </w:pPr>
            <w:r>
              <w:t>Церемонија</w:t>
            </w:r>
          </w:p>
        </w:tc>
        <w:tc>
          <w:tcPr>
            <w:tcW w:w="2900" w:type="pct"/>
            <w:tcBorders>
              <w:top w:val="single" w:sz="8" w:space="0" w:color="auto"/>
              <w:bottom w:val="single" w:sz="8" w:space="0" w:color="auto"/>
              <w:right w:val="single" w:sz="8" w:space="0" w:color="auto"/>
            </w:tcBorders>
            <w:shd w:val="clear" w:color="auto" w:fill="E8E8E8" w:themeFill="background2"/>
            <w:vAlign w:val="center"/>
          </w:tcPr>
          <w:p w14:paraId="22B92ACD" w14:textId="77777777" w:rsidR="002964A2" w:rsidRDefault="002964A2" w:rsidP="00DA58A7">
            <w:pPr>
              <w:pStyle w:val="Tabelazaglavlje"/>
            </w:pPr>
            <w:r>
              <w:t>Шта потврђује</w:t>
            </w:r>
          </w:p>
        </w:tc>
      </w:tr>
      <w:tr w:rsidR="002964A2" w14:paraId="41EF2963" w14:textId="77777777" w:rsidTr="002964A2">
        <w:trPr>
          <w:cantSplit/>
        </w:trPr>
        <w:tc>
          <w:tcPr>
            <w:tcW w:w="1166" w:type="pct"/>
            <w:tcBorders>
              <w:left w:val="single" w:sz="8" w:space="0" w:color="auto"/>
            </w:tcBorders>
            <w:vAlign w:val="center"/>
          </w:tcPr>
          <w:p w14:paraId="774C4C65" w14:textId="77777777" w:rsidR="002964A2" w:rsidRDefault="002964A2" w:rsidP="00DA58A7">
            <w:pPr>
              <w:pStyle w:val="Tabelatekst"/>
            </w:pPr>
            <w:r>
              <w:t xml:space="preserve">AT у </w:t>
            </w:r>
            <w:r>
              <w:rPr>
                <w:rStyle w:val="Kod"/>
              </w:rPr>
              <w:t>flags</w:t>
            </w:r>
          </w:p>
        </w:tc>
        <w:tc>
          <w:tcPr>
            <w:tcW w:w="934" w:type="pct"/>
            <w:vAlign w:val="center"/>
          </w:tcPr>
          <w:p w14:paraId="451BA63E" w14:textId="77777777" w:rsidR="002964A2" w:rsidRDefault="002964A2" w:rsidP="00DA58A7">
            <w:pPr>
              <w:pStyle w:val="Tabelatekst"/>
            </w:pPr>
            <w:r>
              <w:t>регистрација</w:t>
            </w:r>
          </w:p>
        </w:tc>
        <w:tc>
          <w:tcPr>
            <w:tcW w:w="2900" w:type="pct"/>
            <w:tcBorders>
              <w:right w:val="single" w:sz="8" w:space="0" w:color="auto"/>
            </w:tcBorders>
            <w:vAlign w:val="center"/>
          </w:tcPr>
          <w:p w14:paraId="50C57390" w14:textId="573D025B" w:rsidR="002964A2" w:rsidRDefault="002964A2" w:rsidP="00DA58A7">
            <w:pPr>
              <w:pStyle w:val="Tabelatekst"/>
            </w:pPr>
            <w:r>
              <w:t>запис садржи јавни кључ</w:t>
            </w:r>
            <w:r w:rsidR="00FB575C">
              <w:t xml:space="preserve"> и идентификатор</w:t>
            </w:r>
          </w:p>
        </w:tc>
      </w:tr>
      <w:tr w:rsidR="002964A2" w14:paraId="02BD4FAF" w14:textId="77777777" w:rsidTr="002964A2">
        <w:trPr>
          <w:cantSplit/>
        </w:trPr>
        <w:tc>
          <w:tcPr>
            <w:tcW w:w="1166" w:type="pct"/>
            <w:tcBorders>
              <w:left w:val="single" w:sz="8" w:space="0" w:color="auto"/>
            </w:tcBorders>
            <w:vAlign w:val="center"/>
          </w:tcPr>
          <w:p w14:paraId="0F139F26" w14:textId="77777777" w:rsidR="002964A2" w:rsidRDefault="002964A2" w:rsidP="00DA58A7">
            <w:pPr>
              <w:pStyle w:val="Tabelatekst"/>
            </w:pPr>
            <w:r>
              <w:rPr>
                <w:rStyle w:val="Kod"/>
              </w:rPr>
              <w:t>alg</w:t>
            </w:r>
          </w:p>
        </w:tc>
        <w:tc>
          <w:tcPr>
            <w:tcW w:w="934" w:type="pct"/>
            <w:vAlign w:val="center"/>
          </w:tcPr>
          <w:p w14:paraId="7ECD22A8" w14:textId="77777777" w:rsidR="002964A2" w:rsidRDefault="002964A2" w:rsidP="00DA58A7">
            <w:pPr>
              <w:pStyle w:val="Tabelatekst"/>
            </w:pPr>
            <w:r>
              <w:t>регистрација</w:t>
            </w:r>
          </w:p>
        </w:tc>
        <w:tc>
          <w:tcPr>
            <w:tcW w:w="2900" w:type="pct"/>
            <w:tcBorders>
              <w:right w:val="single" w:sz="8" w:space="0" w:color="auto"/>
            </w:tcBorders>
            <w:vAlign w:val="center"/>
          </w:tcPr>
          <w:p w14:paraId="1EB78D88" w14:textId="77777777" w:rsidR="002964A2" w:rsidRDefault="002964A2" w:rsidP="00DA58A7">
            <w:pPr>
              <w:pStyle w:val="Tabelatekst"/>
            </w:pPr>
            <w:r>
              <w:t>сервер уме да провери будуће потписе</w:t>
            </w:r>
          </w:p>
        </w:tc>
      </w:tr>
      <w:tr w:rsidR="002964A2" w14:paraId="06FD7B5D" w14:textId="77777777" w:rsidTr="002964A2">
        <w:trPr>
          <w:cantSplit/>
        </w:trPr>
        <w:tc>
          <w:tcPr>
            <w:tcW w:w="1166" w:type="pct"/>
            <w:tcBorders>
              <w:left w:val="single" w:sz="8" w:space="0" w:color="auto"/>
            </w:tcBorders>
            <w:vAlign w:val="center"/>
          </w:tcPr>
          <w:p w14:paraId="33A6A5AC" w14:textId="77777777" w:rsidR="002964A2" w:rsidRDefault="002964A2" w:rsidP="00DA58A7">
            <w:pPr>
              <w:pStyle w:val="Tabelatekst"/>
            </w:pPr>
            <w:r>
              <w:rPr>
                <w:rStyle w:val="Kod"/>
              </w:rPr>
              <w:t>credentialId</w:t>
            </w:r>
          </w:p>
        </w:tc>
        <w:tc>
          <w:tcPr>
            <w:tcW w:w="934" w:type="pct"/>
            <w:vAlign w:val="center"/>
          </w:tcPr>
          <w:p w14:paraId="1B2E7AB3" w14:textId="77777777" w:rsidR="002964A2" w:rsidRDefault="002964A2" w:rsidP="00DA58A7">
            <w:pPr>
              <w:pStyle w:val="Tabelatekst"/>
            </w:pPr>
            <w:r>
              <w:t>пријава</w:t>
            </w:r>
          </w:p>
        </w:tc>
        <w:tc>
          <w:tcPr>
            <w:tcW w:w="2900" w:type="pct"/>
            <w:tcBorders>
              <w:right w:val="single" w:sz="8" w:space="0" w:color="auto"/>
            </w:tcBorders>
            <w:vAlign w:val="center"/>
          </w:tcPr>
          <w:p w14:paraId="6125ECE2" w14:textId="77777777" w:rsidR="002964A2" w:rsidRDefault="002964A2" w:rsidP="00DA58A7">
            <w:pPr>
              <w:pStyle w:val="Tabelatekst"/>
            </w:pPr>
            <w:r>
              <w:t>кључ припада неком налогу</w:t>
            </w:r>
          </w:p>
        </w:tc>
      </w:tr>
      <w:tr w:rsidR="002964A2" w14:paraId="6DB936FB" w14:textId="77777777" w:rsidTr="002964A2">
        <w:trPr>
          <w:cantSplit/>
        </w:trPr>
        <w:tc>
          <w:tcPr>
            <w:tcW w:w="1166" w:type="pct"/>
            <w:tcBorders>
              <w:left w:val="single" w:sz="8" w:space="0" w:color="auto"/>
            </w:tcBorders>
            <w:vAlign w:val="center"/>
          </w:tcPr>
          <w:p w14:paraId="4572496B" w14:textId="77777777" w:rsidR="002964A2" w:rsidRDefault="002964A2" w:rsidP="00DA58A7">
            <w:pPr>
              <w:pStyle w:val="Tabelatekst"/>
            </w:pPr>
            <w:r>
              <w:rPr>
                <w:rStyle w:val="Kod"/>
              </w:rPr>
              <w:t>signCount</w:t>
            </w:r>
          </w:p>
        </w:tc>
        <w:tc>
          <w:tcPr>
            <w:tcW w:w="934" w:type="pct"/>
            <w:vAlign w:val="center"/>
          </w:tcPr>
          <w:p w14:paraId="4C777546" w14:textId="77777777" w:rsidR="002964A2" w:rsidRDefault="002964A2" w:rsidP="00DA58A7">
            <w:pPr>
              <w:pStyle w:val="Tabelatekst"/>
            </w:pPr>
            <w:r>
              <w:t>пријава</w:t>
            </w:r>
          </w:p>
        </w:tc>
        <w:tc>
          <w:tcPr>
            <w:tcW w:w="2900" w:type="pct"/>
            <w:tcBorders>
              <w:right w:val="single" w:sz="8" w:space="0" w:color="auto"/>
            </w:tcBorders>
            <w:vAlign w:val="center"/>
          </w:tcPr>
          <w:p w14:paraId="1DDACB62" w14:textId="77777777" w:rsidR="002964A2" w:rsidRDefault="002964A2" w:rsidP="00DA58A7">
            <w:pPr>
              <w:pStyle w:val="Tabelatekst"/>
            </w:pPr>
            <w:r>
              <w:t>кључ није клониран</w:t>
            </w:r>
          </w:p>
        </w:tc>
      </w:tr>
      <w:tr w:rsidR="002964A2" w14:paraId="05432EBE" w14:textId="77777777" w:rsidTr="002964A2">
        <w:trPr>
          <w:cantSplit/>
        </w:trPr>
        <w:tc>
          <w:tcPr>
            <w:tcW w:w="1166" w:type="pct"/>
            <w:tcBorders>
              <w:left w:val="single" w:sz="8" w:space="0" w:color="auto"/>
              <w:bottom w:val="single" w:sz="8" w:space="0" w:color="auto"/>
            </w:tcBorders>
            <w:vAlign w:val="center"/>
          </w:tcPr>
          <w:p w14:paraId="757F26DA" w14:textId="77777777" w:rsidR="002964A2" w:rsidRDefault="002964A2" w:rsidP="00DA58A7">
            <w:pPr>
              <w:pStyle w:val="Tabelatekst"/>
            </w:pPr>
            <w:r>
              <w:rPr>
                <w:rStyle w:val="Kod"/>
              </w:rPr>
              <w:t>signature</w:t>
            </w:r>
          </w:p>
        </w:tc>
        <w:tc>
          <w:tcPr>
            <w:tcW w:w="934" w:type="pct"/>
            <w:tcBorders>
              <w:bottom w:val="single" w:sz="8" w:space="0" w:color="auto"/>
            </w:tcBorders>
            <w:vAlign w:val="center"/>
          </w:tcPr>
          <w:p w14:paraId="2A027A26" w14:textId="77777777" w:rsidR="002964A2" w:rsidRDefault="002964A2" w:rsidP="00DA58A7">
            <w:pPr>
              <w:pStyle w:val="Tabelatekst"/>
            </w:pPr>
            <w:r>
              <w:t>пријава</w:t>
            </w:r>
          </w:p>
        </w:tc>
        <w:tc>
          <w:tcPr>
            <w:tcW w:w="2900" w:type="pct"/>
            <w:tcBorders>
              <w:bottom w:val="single" w:sz="8" w:space="0" w:color="auto"/>
              <w:right w:val="single" w:sz="8" w:space="0" w:color="auto"/>
            </w:tcBorders>
            <w:vAlign w:val="center"/>
          </w:tcPr>
          <w:p w14:paraId="3C14CE82" w14:textId="77777777" w:rsidR="002964A2" w:rsidRDefault="002964A2" w:rsidP="00DA58A7">
            <w:pPr>
              <w:pStyle w:val="Tabelatekst"/>
            </w:pPr>
            <w:r>
              <w:t>одговор потиче од власника приватног кључа</w:t>
            </w:r>
          </w:p>
        </w:tc>
      </w:tr>
      <w:tr w:rsidR="002964A2" w14:paraId="2BBBFD37" w14:textId="77777777" w:rsidTr="002964A2">
        <w:trPr>
          <w:cantSplit/>
        </w:trPr>
        <w:tc>
          <w:tcPr>
            <w:tcW w:w="1166" w:type="pct"/>
            <w:tcBorders>
              <w:top w:val="single" w:sz="8" w:space="0" w:color="auto"/>
              <w:left w:val="single" w:sz="8" w:space="0" w:color="auto"/>
            </w:tcBorders>
            <w:vAlign w:val="center"/>
          </w:tcPr>
          <w:p w14:paraId="71A24A8A" w14:textId="77777777" w:rsidR="002964A2" w:rsidRDefault="002964A2" w:rsidP="00DA58A7">
            <w:pPr>
              <w:pStyle w:val="Tabelatekst"/>
            </w:pPr>
            <w:r>
              <w:rPr>
                <w:rStyle w:val="Kod"/>
              </w:rPr>
              <w:t>type</w:t>
            </w:r>
          </w:p>
        </w:tc>
        <w:tc>
          <w:tcPr>
            <w:tcW w:w="934" w:type="pct"/>
            <w:tcBorders>
              <w:top w:val="single" w:sz="8" w:space="0" w:color="auto"/>
            </w:tcBorders>
            <w:vAlign w:val="center"/>
          </w:tcPr>
          <w:p w14:paraId="7A128624" w14:textId="27CCA072" w:rsidR="002964A2" w:rsidRDefault="002964A2" w:rsidP="00DA58A7">
            <w:pPr>
              <w:pStyle w:val="Tabelatekst"/>
            </w:pPr>
            <w:r>
              <w:t>обе</w:t>
            </w:r>
          </w:p>
        </w:tc>
        <w:tc>
          <w:tcPr>
            <w:tcW w:w="2900" w:type="pct"/>
            <w:tcBorders>
              <w:top w:val="single" w:sz="8" w:space="0" w:color="auto"/>
              <w:right w:val="single" w:sz="8" w:space="0" w:color="auto"/>
            </w:tcBorders>
            <w:vAlign w:val="center"/>
          </w:tcPr>
          <w:p w14:paraId="33B11694" w14:textId="2AC99813" w:rsidR="002964A2" w:rsidRDefault="00A45006" w:rsidP="00DA58A7">
            <w:pPr>
              <w:pStyle w:val="Tabelatekst"/>
            </w:pPr>
            <w:r w:rsidRPr="00A45006">
              <w:t>одговор припада траженој церемонији</w:t>
            </w:r>
          </w:p>
        </w:tc>
      </w:tr>
      <w:tr w:rsidR="002964A2" w14:paraId="1D9805EA" w14:textId="77777777" w:rsidTr="002964A2">
        <w:trPr>
          <w:cantSplit/>
        </w:trPr>
        <w:tc>
          <w:tcPr>
            <w:tcW w:w="1166" w:type="pct"/>
            <w:tcBorders>
              <w:left w:val="single" w:sz="8" w:space="0" w:color="auto"/>
            </w:tcBorders>
            <w:vAlign w:val="center"/>
          </w:tcPr>
          <w:p w14:paraId="65EDEB77" w14:textId="77777777" w:rsidR="002964A2" w:rsidRDefault="002964A2" w:rsidP="00DA58A7">
            <w:pPr>
              <w:pStyle w:val="Tabelatekst"/>
            </w:pPr>
            <w:r>
              <w:rPr>
                <w:rStyle w:val="Kod"/>
              </w:rPr>
              <w:t>origin</w:t>
            </w:r>
          </w:p>
        </w:tc>
        <w:tc>
          <w:tcPr>
            <w:tcW w:w="934" w:type="pct"/>
            <w:vAlign w:val="center"/>
          </w:tcPr>
          <w:p w14:paraId="736F0ED1" w14:textId="528D2A99" w:rsidR="002964A2" w:rsidRDefault="002964A2" w:rsidP="00DA58A7">
            <w:pPr>
              <w:pStyle w:val="Tabelatekst"/>
            </w:pPr>
            <w:r>
              <w:t>обе</w:t>
            </w:r>
          </w:p>
        </w:tc>
        <w:tc>
          <w:tcPr>
            <w:tcW w:w="2900" w:type="pct"/>
            <w:tcBorders>
              <w:right w:val="single" w:sz="8" w:space="0" w:color="auto"/>
            </w:tcBorders>
            <w:vAlign w:val="center"/>
          </w:tcPr>
          <w:p w14:paraId="069858EC" w14:textId="77777777" w:rsidR="002964A2" w:rsidRDefault="002964A2" w:rsidP="00DA58A7">
            <w:pPr>
              <w:pStyle w:val="Tabelatekst"/>
            </w:pPr>
            <w:r>
              <w:t>захтев потиче са домена сервиса</w:t>
            </w:r>
          </w:p>
        </w:tc>
      </w:tr>
      <w:tr w:rsidR="002964A2" w14:paraId="2346696C" w14:textId="77777777" w:rsidTr="002964A2">
        <w:trPr>
          <w:cantSplit/>
        </w:trPr>
        <w:tc>
          <w:tcPr>
            <w:tcW w:w="1166" w:type="pct"/>
            <w:tcBorders>
              <w:left w:val="single" w:sz="8" w:space="0" w:color="auto"/>
            </w:tcBorders>
            <w:vAlign w:val="center"/>
          </w:tcPr>
          <w:p w14:paraId="6C27B3FA" w14:textId="77777777" w:rsidR="002964A2" w:rsidRDefault="002964A2" w:rsidP="00DA58A7">
            <w:pPr>
              <w:pStyle w:val="Tabelatekst"/>
            </w:pPr>
            <w:r>
              <w:rPr>
                <w:rStyle w:val="Kod"/>
              </w:rPr>
              <w:t>challenge</w:t>
            </w:r>
          </w:p>
        </w:tc>
        <w:tc>
          <w:tcPr>
            <w:tcW w:w="934" w:type="pct"/>
            <w:vAlign w:val="center"/>
          </w:tcPr>
          <w:p w14:paraId="4A307315" w14:textId="32B3E189" w:rsidR="002964A2" w:rsidRDefault="002964A2" w:rsidP="00DA58A7">
            <w:pPr>
              <w:pStyle w:val="Tabelatekst"/>
            </w:pPr>
            <w:r>
              <w:t>обе</w:t>
            </w:r>
          </w:p>
        </w:tc>
        <w:tc>
          <w:tcPr>
            <w:tcW w:w="2900" w:type="pct"/>
            <w:tcBorders>
              <w:right w:val="single" w:sz="8" w:space="0" w:color="auto"/>
            </w:tcBorders>
            <w:vAlign w:val="center"/>
          </w:tcPr>
          <w:p w14:paraId="3FBBD0CF" w14:textId="77777777" w:rsidR="002964A2" w:rsidRDefault="002964A2" w:rsidP="00DA58A7">
            <w:pPr>
              <w:pStyle w:val="Tabelatekst"/>
            </w:pPr>
            <w:r>
              <w:t>одговор је на овај захтев, из истог прегледача</w:t>
            </w:r>
          </w:p>
        </w:tc>
      </w:tr>
      <w:tr w:rsidR="002964A2" w14:paraId="28A2E330" w14:textId="77777777" w:rsidTr="002964A2">
        <w:trPr>
          <w:cantSplit/>
        </w:trPr>
        <w:tc>
          <w:tcPr>
            <w:tcW w:w="1166" w:type="pct"/>
            <w:tcBorders>
              <w:left w:val="single" w:sz="8" w:space="0" w:color="auto"/>
            </w:tcBorders>
            <w:vAlign w:val="center"/>
          </w:tcPr>
          <w:p w14:paraId="5F470E01" w14:textId="77777777" w:rsidR="002964A2" w:rsidRDefault="002964A2" w:rsidP="00DA58A7">
            <w:pPr>
              <w:pStyle w:val="Tabelatekst"/>
            </w:pPr>
            <w:r>
              <w:rPr>
                <w:rStyle w:val="Kod"/>
              </w:rPr>
              <w:t>rpIdHash</w:t>
            </w:r>
          </w:p>
        </w:tc>
        <w:tc>
          <w:tcPr>
            <w:tcW w:w="934" w:type="pct"/>
            <w:vAlign w:val="center"/>
          </w:tcPr>
          <w:p w14:paraId="43F117ED" w14:textId="19AD1DDE" w:rsidR="002964A2" w:rsidRDefault="002964A2" w:rsidP="00DA58A7">
            <w:pPr>
              <w:pStyle w:val="Tabelatekst"/>
            </w:pPr>
            <w:r>
              <w:t>обе</w:t>
            </w:r>
          </w:p>
        </w:tc>
        <w:tc>
          <w:tcPr>
            <w:tcW w:w="2900" w:type="pct"/>
            <w:tcBorders>
              <w:right w:val="single" w:sz="8" w:space="0" w:color="auto"/>
            </w:tcBorders>
            <w:vAlign w:val="center"/>
          </w:tcPr>
          <w:p w14:paraId="132FB797" w14:textId="77777777" w:rsidR="002964A2" w:rsidRDefault="002964A2" w:rsidP="00DA58A7">
            <w:pPr>
              <w:pStyle w:val="Tabelatekst"/>
            </w:pPr>
            <w:r>
              <w:t>аутентификатор је потписао за овај сервис</w:t>
            </w:r>
          </w:p>
        </w:tc>
      </w:tr>
      <w:tr w:rsidR="002964A2" w14:paraId="3849B6F4" w14:textId="77777777" w:rsidTr="002964A2">
        <w:trPr>
          <w:cantSplit/>
        </w:trPr>
        <w:tc>
          <w:tcPr>
            <w:tcW w:w="1166" w:type="pct"/>
            <w:tcBorders>
              <w:left w:val="single" w:sz="8" w:space="0" w:color="auto"/>
            </w:tcBorders>
            <w:vAlign w:val="center"/>
          </w:tcPr>
          <w:p w14:paraId="0BF27F48" w14:textId="77777777" w:rsidR="002964A2" w:rsidRDefault="002964A2" w:rsidP="00DA58A7">
            <w:pPr>
              <w:pStyle w:val="Tabelatekst"/>
            </w:pPr>
            <w:r>
              <w:t xml:space="preserve">UP и UV у </w:t>
            </w:r>
            <w:r>
              <w:rPr>
                <w:rStyle w:val="Kod"/>
              </w:rPr>
              <w:t>flags</w:t>
            </w:r>
          </w:p>
        </w:tc>
        <w:tc>
          <w:tcPr>
            <w:tcW w:w="934" w:type="pct"/>
            <w:vAlign w:val="center"/>
          </w:tcPr>
          <w:p w14:paraId="7109B4A3" w14:textId="172DCA02" w:rsidR="002964A2" w:rsidRDefault="002964A2" w:rsidP="00DA58A7">
            <w:pPr>
              <w:pStyle w:val="Tabelatekst"/>
            </w:pPr>
            <w:r>
              <w:t>обе</w:t>
            </w:r>
          </w:p>
        </w:tc>
        <w:tc>
          <w:tcPr>
            <w:tcW w:w="2900" w:type="pct"/>
            <w:tcBorders>
              <w:right w:val="single" w:sz="8" w:space="0" w:color="auto"/>
            </w:tcBorders>
            <w:vAlign w:val="center"/>
          </w:tcPr>
          <w:p w14:paraId="1C63B5FF" w14:textId="77777777" w:rsidR="002964A2" w:rsidRDefault="002964A2" w:rsidP="00DA58A7">
            <w:pPr>
              <w:pStyle w:val="Tabelatekst"/>
            </w:pPr>
            <w:r>
              <w:t>корисник је био присутан и проверен</w:t>
            </w:r>
          </w:p>
        </w:tc>
      </w:tr>
    </w:tbl>
    <w:p w14:paraId="7BAFCFA1" w14:textId="0AEAA395" w:rsidR="002964A2" w:rsidRDefault="00D840A6" w:rsidP="00D840A6">
      <w:pPr>
        <w:pStyle w:val="Heading2"/>
      </w:pPr>
      <w:bookmarkStart w:id="80" w:name="_Ref240468316"/>
      <w:bookmarkStart w:id="81" w:name="_Ref240468372"/>
      <w:bookmarkStart w:id="82" w:name="_Ref240474166"/>
      <w:bookmarkStart w:id="83" w:name="_Toc240527625"/>
      <w:r w:rsidRPr="00D840A6">
        <w:lastRenderedPageBreak/>
        <w:t>Порекло кључа као фактор одлуке о правима</w:t>
      </w:r>
      <w:bookmarkEnd w:id="80"/>
      <w:bookmarkEnd w:id="81"/>
      <w:bookmarkEnd w:id="82"/>
      <w:bookmarkEnd w:id="83"/>
    </w:p>
    <w:p w14:paraId="2D3E4F77" w14:textId="010F4692" w:rsidR="000C77CC" w:rsidRDefault="000C77CC" w:rsidP="000C77CC">
      <w:pPr>
        <w:ind w:firstLine="567"/>
      </w:pPr>
      <w:r w:rsidRPr="002947FE">
        <w:t xml:space="preserve">Порекло кључа Креденац утврђује једном, приликом регистрације. Изјава о атестацији мора бити у </w:t>
      </w:r>
      <w:r w:rsidRPr="002947FE">
        <w:rPr>
          <w:i/>
          <w:iCs/>
          <w:lang w:val="en-US"/>
        </w:rPr>
        <w:t>android-key</w:t>
      </w:r>
      <w:r w:rsidRPr="002947FE">
        <w:t xml:space="preserve"> формату, </w:t>
      </w:r>
      <w:r w:rsidR="001B7D8F" w:rsidRPr="001B7D8F">
        <w:t xml:space="preserve">а потпис сваког сертификата проверава се </w:t>
      </w:r>
      <w:r w:rsidR="001B7D8F">
        <w:t xml:space="preserve">наредним </w:t>
      </w:r>
      <w:r w:rsidR="001B7D8F" w:rsidRPr="001B7D8F">
        <w:t>у ланцу</w:t>
      </w:r>
      <w:r w:rsidRPr="002947FE">
        <w:t>. Последњи се пореди са</w:t>
      </w:r>
      <w:r w:rsidR="000F280E">
        <w:t xml:space="preserve"> списком </w:t>
      </w:r>
      <w:r w:rsidR="000F280E" w:rsidRPr="002947FE">
        <w:t>коренски</w:t>
      </w:r>
      <w:r w:rsidR="000F280E">
        <w:t xml:space="preserve">х </w:t>
      </w:r>
      <w:r w:rsidR="000F280E" w:rsidRPr="000F280E">
        <w:rPr>
          <w:i/>
          <w:iCs/>
        </w:rPr>
        <w:t>Google</w:t>
      </w:r>
      <w:r w:rsidR="000F280E" w:rsidRPr="002947FE">
        <w:t xml:space="preserve"> </w:t>
      </w:r>
      <w:r w:rsidRPr="002947FE">
        <w:t xml:space="preserve">сертификата, </w:t>
      </w:r>
      <w:r w:rsidR="000F280E">
        <w:t>при чему</w:t>
      </w:r>
      <w:r w:rsidRPr="002947FE">
        <w:t xml:space="preserve"> ниједан </w:t>
      </w:r>
      <w:r w:rsidR="000F280E">
        <w:t>сертификат у</w:t>
      </w:r>
      <w:r w:rsidRPr="002947FE">
        <w:t xml:space="preserve"> ланцу не сме бити на списку повучених. </w:t>
      </w:r>
      <w:r w:rsidR="000F280E">
        <w:t xml:space="preserve">Ове </w:t>
      </w:r>
      <w:r w:rsidRPr="002947FE">
        <w:t>дв</w:t>
      </w:r>
      <w:r w:rsidR="000F280E">
        <w:t>е</w:t>
      </w:r>
      <w:r w:rsidRPr="002947FE">
        <w:t xml:space="preserve"> </w:t>
      </w:r>
      <w:r w:rsidR="000F280E">
        <w:t xml:space="preserve">листе </w:t>
      </w:r>
      <w:r w:rsidRPr="002947FE">
        <w:t>ни</w:t>
      </w:r>
      <w:r w:rsidR="000F280E">
        <w:t>су</w:t>
      </w:r>
      <w:r w:rsidRPr="002947FE">
        <w:t xml:space="preserve"> уграђен</w:t>
      </w:r>
      <w:r w:rsidR="000F280E">
        <w:t>е</w:t>
      </w:r>
      <w:r w:rsidRPr="002947FE">
        <w:t xml:space="preserve"> у </w:t>
      </w:r>
      <w:r w:rsidR="000F280E">
        <w:t>сервер</w:t>
      </w:r>
      <w:r w:rsidRPr="002947FE">
        <w:t xml:space="preserve">, већ их Креденац преузима приликом </w:t>
      </w:r>
      <w:r w:rsidR="000F280E">
        <w:t xml:space="preserve">покретања и ажурира </w:t>
      </w:r>
      <w:r w:rsidRPr="002947FE">
        <w:t xml:space="preserve">једном дневно. </w:t>
      </w:r>
      <w:r w:rsidR="000B636D">
        <w:t>Будући да</w:t>
      </w:r>
      <w:r w:rsidR="000F280E" w:rsidRPr="000F280E">
        <w:t xml:space="preserve"> </w:t>
      </w:r>
      <w:r w:rsidR="000F280E" w:rsidRPr="000F280E">
        <w:rPr>
          <w:i/>
          <w:iCs/>
        </w:rPr>
        <w:t>Google</w:t>
      </w:r>
      <w:r w:rsidR="000F280E" w:rsidRPr="000F280E">
        <w:t xml:space="preserve"> може додати нови коренски сертификат, а да се списак повучених кључева </w:t>
      </w:r>
      <w:r w:rsidR="000F280E">
        <w:t xml:space="preserve">константно </w:t>
      </w:r>
      <w:r w:rsidR="000F280E" w:rsidRPr="000F280E">
        <w:t xml:space="preserve">мења, </w:t>
      </w:r>
      <w:r w:rsidR="00CD361F" w:rsidRPr="00CD361F">
        <w:t>уграђена копија не би била поуздана.</w:t>
      </w:r>
    </w:p>
    <w:p w14:paraId="7103C14F" w14:textId="4862CF85" w:rsidR="00DD74CA" w:rsidRDefault="00302F0B" w:rsidP="00655927">
      <w:pPr>
        <w:ind w:firstLine="567"/>
      </w:pPr>
      <w:r w:rsidRPr="00302F0B">
        <w:t xml:space="preserve">Ланац, иако исправно потписан до коренског сертификата, </w:t>
      </w:r>
      <w:r w:rsidR="008C2261" w:rsidRPr="008C2261">
        <w:t>не пружа информа</w:t>
      </w:r>
      <w:r w:rsidR="009B57CF">
        <w:softHyphen/>
      </w:r>
      <w:r w:rsidR="008C2261" w:rsidRPr="008C2261">
        <w:t>цију о томе</w:t>
      </w:r>
      <w:r>
        <w:t xml:space="preserve"> </w:t>
      </w:r>
      <w:r w:rsidRPr="00302F0B">
        <w:t xml:space="preserve">ко је </w:t>
      </w:r>
      <w:r>
        <w:t>креирао први</w:t>
      </w:r>
      <w:r w:rsidRPr="00302F0B">
        <w:t xml:space="preserve"> сертификат</w:t>
      </w:r>
      <w:r>
        <w:t xml:space="preserve"> у ланцу</w:t>
      </w:r>
      <w:r w:rsidRPr="004F79E2">
        <w:t xml:space="preserve">. </w:t>
      </w:r>
      <w:r w:rsidR="004F79E2" w:rsidRPr="004F79E2">
        <w:t xml:space="preserve">Зато се структура </w:t>
      </w:r>
      <w:r w:rsidR="004F79E2" w:rsidRPr="004F79E2">
        <w:rPr>
          <w:rStyle w:val="Kod"/>
        </w:rPr>
        <w:t>KeyDescription</w:t>
      </w:r>
      <w:r w:rsidR="004F79E2" w:rsidRPr="004F79E2">
        <w:t xml:space="preserve"> из одељка </w:t>
      </w:r>
      <w:r w:rsidR="004F79E2" w:rsidRPr="004F79E2">
        <w:fldChar w:fldCharType="begin"/>
      </w:r>
      <w:r w:rsidR="004F79E2" w:rsidRPr="004F79E2">
        <w:instrText xml:space="preserve"> REF _Ref240470406 \n \h </w:instrText>
      </w:r>
      <w:r w:rsidR="004F79E2" w:rsidRPr="004F79E2">
        <w:fldChar w:fldCharType="separate"/>
      </w:r>
      <w:r w:rsidR="004F79E2" w:rsidRPr="004F79E2">
        <w:t>4.5</w:t>
      </w:r>
      <w:r w:rsidR="004F79E2" w:rsidRPr="004F79E2">
        <w:fldChar w:fldCharType="end"/>
      </w:r>
      <w:r w:rsidR="004F79E2" w:rsidRPr="004F79E2">
        <w:t xml:space="preserve"> не чита из првог сертификата, већ из сертификата најближег корену који је садржи. </w:t>
      </w:r>
      <w:r w:rsidRPr="004F79E2">
        <w:t>Им</w:t>
      </w:r>
      <w:r w:rsidRPr="00302F0B">
        <w:t xml:space="preserve">е пакета у тој структури </w:t>
      </w:r>
      <w:r w:rsidR="00A775AF">
        <w:t>указује само на назив апликације</w:t>
      </w:r>
      <w:r w:rsidRPr="00302F0B">
        <w:t xml:space="preserve">, </w:t>
      </w:r>
      <w:r>
        <w:t xml:space="preserve">што </w:t>
      </w:r>
      <w:r w:rsidR="007A1B88">
        <w:br/>
      </w:r>
      <w:r>
        <w:t>није сигурна потврда њеног идентитета</w:t>
      </w:r>
      <w:r w:rsidRPr="00302F0B">
        <w:t xml:space="preserve">. </w:t>
      </w:r>
      <w:r>
        <w:t>Због тога се у</w:t>
      </w:r>
      <w:r w:rsidRPr="00302F0B">
        <w:t xml:space="preserve">з </w:t>
      </w:r>
      <w:r>
        <w:t>име</w:t>
      </w:r>
      <w:r w:rsidRPr="00302F0B">
        <w:t xml:space="preserve"> пореди и сажетак сертификата којим је Привезак потписан, а </w:t>
      </w:r>
      <w:r>
        <w:t xml:space="preserve">који </w:t>
      </w:r>
      <w:r w:rsidRPr="00302F0B">
        <w:t>Креденац унапред зна.</w:t>
      </w:r>
      <w:r w:rsidR="00425020">
        <w:t xml:space="preserve"> </w:t>
      </w:r>
      <w:r w:rsidR="00425020" w:rsidRPr="00425020">
        <w:t>Изазов</w:t>
      </w:r>
      <w:r w:rsidR="006D5797">
        <w:t>,</w:t>
      </w:r>
      <w:r w:rsidR="00425020" w:rsidRPr="00425020">
        <w:t xml:space="preserve"> </w:t>
      </w:r>
      <w:r w:rsidR="00425020">
        <w:t xml:space="preserve">који је такође </w:t>
      </w:r>
      <w:r w:rsidR="00425020" w:rsidRPr="00425020">
        <w:t xml:space="preserve">уписан у </w:t>
      </w:r>
      <w:r w:rsidR="00425020" w:rsidRPr="00302F0B">
        <w:rPr>
          <w:rStyle w:val="Kod"/>
        </w:rPr>
        <w:t>KeyDescription</w:t>
      </w:r>
      <w:r w:rsidR="00425020" w:rsidRPr="00425020">
        <w:t xml:space="preserve"> структуру</w:t>
      </w:r>
      <w:r w:rsidR="006D5797">
        <w:t>,</w:t>
      </w:r>
      <w:r w:rsidR="00425020" w:rsidRPr="00425020">
        <w:t xml:space="preserve"> мора бити једнак сажетку података клијента ове регистрације, </w:t>
      </w:r>
      <w:r w:rsidR="00425020">
        <w:t xml:space="preserve">тако да се </w:t>
      </w:r>
      <w:r w:rsidR="00425020" w:rsidRPr="00425020">
        <w:t>ланац издат за неку другу одбија.</w:t>
      </w:r>
    </w:p>
    <w:p w14:paraId="64120427" w14:textId="2B349942" w:rsidR="008324C6" w:rsidRDefault="00425020" w:rsidP="00425020">
      <w:pPr>
        <w:ind w:firstLine="567"/>
      </w:pPr>
      <w:r>
        <w:t>Резултат</w:t>
      </w:r>
      <w:r w:rsidRPr="00425020">
        <w:t xml:space="preserve"> </w:t>
      </w:r>
      <w:r>
        <w:t>провере атестације</w:t>
      </w:r>
      <w:r w:rsidRPr="00425020">
        <w:t xml:space="preserve"> је логичка вредност</w:t>
      </w:r>
      <w:r>
        <w:t xml:space="preserve"> коју база</w:t>
      </w:r>
      <w:r w:rsidRPr="00425020">
        <w:t xml:space="preserve"> </w:t>
      </w:r>
      <w:r>
        <w:t>чува заједно са</w:t>
      </w:r>
      <w:r w:rsidRPr="00425020">
        <w:t xml:space="preserve"> креден</w:t>
      </w:r>
      <w:r>
        <w:t>ц</w:t>
      </w:r>
      <w:r w:rsidRPr="00425020">
        <w:t>ијал</w:t>
      </w:r>
      <w:r>
        <w:t>ом.</w:t>
      </w:r>
      <w:r w:rsidRPr="00425020">
        <w:t xml:space="preserve"> </w:t>
      </w:r>
      <w:r>
        <w:t>Ова вредност касније постаје део података о сесији</w:t>
      </w:r>
      <w:r w:rsidRPr="00425020">
        <w:t xml:space="preserve"> </w:t>
      </w:r>
      <w:r>
        <w:t>и одређује да ли корисник има приступ управљању датотекама или не.</w:t>
      </w:r>
      <w:r w:rsidRPr="00425020">
        <w:t xml:space="preserve"> Атестација </w:t>
      </w:r>
      <w:r>
        <w:t xml:space="preserve">дакле </w:t>
      </w:r>
      <w:r w:rsidRPr="00425020">
        <w:t xml:space="preserve">не </w:t>
      </w:r>
      <w:r>
        <w:t>одређује</w:t>
      </w:r>
      <w:r w:rsidRPr="00425020">
        <w:t xml:space="preserve"> да ли се корисник може пријавити, већ </w:t>
      </w:r>
      <w:r>
        <w:t>искључиво којим функционалностима ће имати приступ</w:t>
      </w:r>
      <w:r w:rsidRPr="00425020">
        <w:t>.</w:t>
      </w:r>
    </w:p>
    <w:p w14:paraId="0AE1D036" w14:textId="773B6DD9" w:rsidR="008925EB" w:rsidRDefault="00700EE1" w:rsidP="008925EB">
      <w:pPr>
        <w:pStyle w:val="Heading2"/>
      </w:pPr>
      <w:bookmarkStart w:id="84" w:name="_Toc240527626"/>
      <w:r w:rsidRPr="00700EE1">
        <w:t>Сесије и заштита веб слоја</w:t>
      </w:r>
      <w:bookmarkEnd w:id="84"/>
    </w:p>
    <w:p w14:paraId="42338E3B" w14:textId="342F968E" w:rsidR="00234BD1" w:rsidRDefault="00023B1D" w:rsidP="00023B1D">
      <w:pPr>
        <w:ind w:firstLine="567"/>
      </w:pPr>
      <w:r>
        <w:t xml:space="preserve">Након </w:t>
      </w:r>
      <w:r w:rsidRPr="00023B1D">
        <w:t xml:space="preserve">успешне пријаве сервер издаје приступни токен и смешта га у колачић. </w:t>
      </w:r>
      <w:r>
        <w:t>Приступни токен је у</w:t>
      </w:r>
      <w:r w:rsidRPr="00023B1D">
        <w:t xml:space="preserve"> JWT (</w:t>
      </w:r>
      <w:r w:rsidRPr="00023B1D">
        <w:rPr>
          <w:i/>
          <w:iCs/>
          <w:lang w:val="en-US"/>
        </w:rPr>
        <w:t>JSON Web Token</w:t>
      </w:r>
      <w:r w:rsidRPr="00023B1D">
        <w:t xml:space="preserve">) </w:t>
      </w:r>
      <w:r>
        <w:t>формату</w:t>
      </w:r>
      <w:r w:rsidRPr="00023B1D">
        <w:t xml:space="preserve">, који </w:t>
      </w:r>
      <w:r>
        <w:t xml:space="preserve">је сачињен од </w:t>
      </w:r>
      <w:r w:rsidRPr="00023B1D">
        <w:t>заглављ</w:t>
      </w:r>
      <w:r>
        <w:t>а</w:t>
      </w:r>
      <w:r w:rsidRPr="00023B1D">
        <w:t>, тврдњ</w:t>
      </w:r>
      <w:r>
        <w:t>и</w:t>
      </w:r>
      <w:r w:rsidRPr="00023B1D">
        <w:t xml:space="preserve"> и потпис</w:t>
      </w:r>
      <w:r>
        <w:t>а</w:t>
      </w:r>
      <w:r w:rsidRPr="00023B1D">
        <w:t>.</w:t>
      </w:r>
      <w:r>
        <w:t xml:space="preserve"> </w:t>
      </w:r>
      <w:r w:rsidRPr="00023B1D">
        <w:t>Заглавље наводи алгоритам којим је токен потписан. Тврдње садрже идентификатор</w:t>
      </w:r>
      <w:r>
        <w:t>е</w:t>
      </w:r>
      <w:r w:rsidRPr="00023B1D">
        <w:t xml:space="preserve"> корисника, сесије и употребљеног кључа, време издавања и истека, као и ознаку да ли кључ потиче из Привеска. Ту ознаку одређује провера </w:t>
      </w:r>
      <w:r>
        <w:t>описана у</w:t>
      </w:r>
      <w:r w:rsidRPr="00023B1D">
        <w:t xml:space="preserve"> одељк</w:t>
      </w:r>
      <w:r>
        <w:t>у</w:t>
      </w:r>
      <w:r w:rsidRPr="00023B1D">
        <w:t xml:space="preserve"> </w:t>
      </w:r>
      <w:r>
        <w:fldChar w:fldCharType="begin"/>
      </w:r>
      <w:r>
        <w:instrText xml:space="preserve"> REF _Ref240474166 \n \h </w:instrText>
      </w:r>
      <w:r>
        <w:fldChar w:fldCharType="separate"/>
      </w:r>
      <w:r w:rsidR="009106BC">
        <w:t>5.4</w:t>
      </w:r>
      <w:r>
        <w:fldChar w:fldCharType="end"/>
      </w:r>
      <w:r w:rsidRPr="00023B1D">
        <w:t xml:space="preserve">. Потпис је HMAC-SHA-256 вредност над прва два дела, а сва три су записана у </w:t>
      </w:r>
      <w:r w:rsidRPr="00023B1D">
        <w:rPr>
          <w:i/>
          <w:iCs/>
        </w:rPr>
        <w:t>base64url</w:t>
      </w:r>
      <w:r w:rsidRPr="00023B1D">
        <w:t xml:space="preserve"> облику. Токен важи пет минута, а његов изглед дат је у листингу </w:t>
      </w:r>
      <w:r w:rsidR="007B6709">
        <w:fldChar w:fldCharType="begin"/>
      </w:r>
      <w:r w:rsidR="007B6709">
        <w:instrText xml:space="preserve"> REF _Ref240477070 \h </w:instrText>
      </w:r>
      <w:r w:rsidR="007B6709" w:rsidRPr="007B6709">
        <w:instrText xml:space="preserve">\# 0 </w:instrText>
      </w:r>
      <w:r w:rsidR="007B6709">
        <w:fldChar w:fldCharType="separate"/>
      </w:r>
      <w:r w:rsidR="009106BC">
        <w:t>8</w:t>
      </w:r>
      <w:r w:rsidR="007B6709">
        <w:fldChar w:fldCharType="end"/>
      </w:r>
      <w:r w:rsidRPr="00023B1D">
        <w:t>.</w:t>
      </w:r>
    </w:p>
    <w:p w14:paraId="159A3537" w14:textId="3BCA30EE" w:rsidR="00234BD1" w:rsidRDefault="00E84397" w:rsidP="00023B1D">
      <w:pPr>
        <w:ind w:firstLine="567"/>
        <w:rPr>
          <w:lang w:val="sr-Latn-RS"/>
        </w:rPr>
      </w:pPr>
      <w:r w:rsidRPr="00E84397">
        <w:t xml:space="preserve">Колачић са тим токеном шаље прегледач, </w:t>
      </w:r>
      <w:r>
        <w:t>тако да му скрипта коју страница извршава не може приступити. Прегледач овај колачић шаље једино уз захтеве наме</w:t>
      </w:r>
      <w:r>
        <w:softHyphen/>
        <w:t>њене Креденцу</w:t>
      </w:r>
      <w:r w:rsidRPr="00E84397">
        <w:t xml:space="preserve">. </w:t>
      </w:r>
      <w:r w:rsidR="00023B1D" w:rsidRPr="00023B1D">
        <w:t xml:space="preserve">Уз </w:t>
      </w:r>
      <w:r>
        <w:t>колачић</w:t>
      </w:r>
      <w:r w:rsidR="00023B1D" w:rsidRPr="00023B1D">
        <w:t xml:space="preserve">, сваки захтев који мења податке </w:t>
      </w:r>
      <w:r>
        <w:t xml:space="preserve">на серверу </w:t>
      </w:r>
      <w:r w:rsidR="00023B1D" w:rsidRPr="00023B1D">
        <w:t xml:space="preserve">мора </w:t>
      </w:r>
      <w:r>
        <w:t xml:space="preserve">у свом заглављу садржати </w:t>
      </w:r>
      <w:r w:rsidR="00023B1D" w:rsidRPr="00023B1D">
        <w:t>и CSRF (</w:t>
      </w:r>
      <w:r w:rsidR="00023B1D" w:rsidRPr="00E84397">
        <w:rPr>
          <w:i/>
          <w:iCs/>
          <w:lang w:val="en-US"/>
        </w:rPr>
        <w:t>Cross-Site Request Forgery</w:t>
      </w:r>
      <w:r w:rsidR="00023B1D" w:rsidRPr="00023B1D">
        <w:t xml:space="preserve">) токен. </w:t>
      </w:r>
      <w:r>
        <w:t>Овај</w:t>
      </w:r>
      <w:r w:rsidR="00023B1D" w:rsidRPr="00023B1D">
        <w:t xml:space="preserve"> токен </w:t>
      </w:r>
      <w:r>
        <w:t xml:space="preserve">је </w:t>
      </w:r>
      <w:r>
        <w:rPr>
          <w:lang w:val="en-US"/>
        </w:rPr>
        <w:t xml:space="preserve">HMAC </w:t>
      </w:r>
      <w:r>
        <w:t xml:space="preserve">вредност </w:t>
      </w:r>
      <w:r w:rsidR="00023B1D" w:rsidRPr="00023B1D">
        <w:t xml:space="preserve">идентификатора сесије, </w:t>
      </w:r>
      <w:r>
        <w:t>тако да</w:t>
      </w:r>
      <w:r w:rsidR="00023B1D" w:rsidRPr="00023B1D">
        <w:t xml:space="preserve"> га сервер не мора памтити. Страница га чува у радној меморији, а не у складишту прегледача.</w:t>
      </w:r>
    </w:p>
    <w:p w14:paraId="79A28DA7" w14:textId="77777777" w:rsidR="00300FF1" w:rsidRDefault="00300FF1" w:rsidP="00300FF1">
      <w:pPr>
        <w:pStyle w:val="Listing"/>
      </w:pPr>
      <w:r>
        <w:lastRenderedPageBreak/>
        <w:t>{</w:t>
      </w:r>
    </w:p>
    <w:p w14:paraId="7ECC4743" w14:textId="12184136" w:rsidR="00494BAD" w:rsidRDefault="00494BAD" w:rsidP="00300FF1">
      <w:pPr>
        <w:pStyle w:val="Listing"/>
      </w:pPr>
      <w:r>
        <w:t xml:space="preserve">  </w:t>
      </w:r>
      <w:r w:rsidRPr="00310364">
        <w:rPr>
          <w:color w:val="833C0B"/>
        </w:rPr>
        <w:t>"sub"</w:t>
      </w:r>
      <w:r>
        <w:t xml:space="preserve">: </w:t>
      </w:r>
      <w:r w:rsidRPr="00310364">
        <w:rPr>
          <w:color w:val="375623"/>
        </w:rPr>
        <w:t>"d0a1d0a2d0a3d094d095d0…"</w:t>
      </w:r>
      <w:r>
        <w:t xml:space="preserve">,   </w:t>
      </w:r>
      <w:r>
        <w:rPr>
          <w:lang w:val="sr-Cyrl-RS"/>
        </w:rPr>
        <w:t xml:space="preserve"> </w:t>
      </w:r>
      <w:r w:rsidRPr="0062173E">
        <w:rPr>
          <w:color w:val="595959"/>
        </w:rPr>
        <w:t xml:space="preserve">// </w:t>
      </w:r>
      <w:r w:rsidRPr="0062173E">
        <w:rPr>
          <w:color w:val="595959"/>
          <w:lang w:val="sr-Cyrl-RS"/>
        </w:rPr>
        <w:t>идентификатор корисника</w:t>
      </w:r>
    </w:p>
    <w:p w14:paraId="4F7743F8" w14:textId="2089F1D6" w:rsidR="00300FF1" w:rsidRDefault="00300FF1" w:rsidP="00300FF1">
      <w:pPr>
        <w:pStyle w:val="Listing"/>
      </w:pPr>
      <w:r>
        <w:t xml:space="preserve">  </w:t>
      </w:r>
      <w:r w:rsidRPr="00310364">
        <w:rPr>
          <w:color w:val="833C0B"/>
        </w:rPr>
        <w:t>"sid"</w:t>
      </w:r>
      <w:r>
        <w:t xml:space="preserve">: </w:t>
      </w:r>
      <w:r w:rsidRPr="00310364">
        <w:rPr>
          <w:color w:val="375623"/>
        </w:rPr>
        <w:t>"</w:t>
      </w:r>
      <w:r w:rsidR="00FA3D47" w:rsidRPr="00310364">
        <w:rPr>
          <w:color w:val="375623"/>
        </w:rPr>
        <w:t>9dd0a2d09820d09fd09ed0</w:t>
      </w:r>
      <w:r w:rsidR="00494BAD" w:rsidRPr="00310364">
        <w:rPr>
          <w:color w:val="375623"/>
        </w:rPr>
        <w:t>…</w:t>
      </w:r>
      <w:r w:rsidRPr="00310364">
        <w:rPr>
          <w:color w:val="375623"/>
        </w:rPr>
        <w:t>"</w:t>
      </w:r>
      <w:r>
        <w:t xml:space="preserve">,    </w:t>
      </w:r>
      <w:r w:rsidRPr="0062173E">
        <w:rPr>
          <w:color w:val="595959"/>
        </w:rPr>
        <w:t xml:space="preserve">// </w:t>
      </w:r>
      <w:r w:rsidRPr="0062173E">
        <w:rPr>
          <w:color w:val="595959"/>
          <w:lang w:val="sr-Cyrl-RS"/>
        </w:rPr>
        <w:t>идентификатор сесије</w:t>
      </w:r>
    </w:p>
    <w:p w14:paraId="2D776486" w14:textId="0F54962B" w:rsidR="00300FF1" w:rsidRDefault="00300FF1" w:rsidP="00300FF1">
      <w:pPr>
        <w:pStyle w:val="Listing"/>
      </w:pPr>
      <w:r>
        <w:t xml:space="preserve">  </w:t>
      </w:r>
      <w:r w:rsidRPr="00310364">
        <w:rPr>
          <w:color w:val="833C0B"/>
        </w:rPr>
        <w:t>"cid"</w:t>
      </w:r>
      <w:r>
        <w:t xml:space="preserve">: </w:t>
      </w:r>
      <w:r w:rsidRPr="00310364">
        <w:rPr>
          <w:color w:val="375623"/>
        </w:rPr>
        <w:t>"</w:t>
      </w:r>
      <w:r w:rsidR="00FA3D47" w:rsidRPr="00310364">
        <w:rPr>
          <w:color w:val="375623"/>
        </w:rPr>
        <w:t>91d095d082d0a3d088d0a3</w:t>
      </w:r>
      <w:r w:rsidR="00494BAD" w:rsidRPr="00310364">
        <w:rPr>
          <w:color w:val="375623"/>
        </w:rPr>
        <w:t>…</w:t>
      </w:r>
      <w:r w:rsidRPr="00310364">
        <w:rPr>
          <w:color w:val="375623"/>
        </w:rPr>
        <w:t>"</w:t>
      </w:r>
      <w:r>
        <w:t xml:space="preserve">,    </w:t>
      </w:r>
      <w:r w:rsidRPr="0062173E">
        <w:rPr>
          <w:color w:val="595959"/>
        </w:rPr>
        <w:t xml:space="preserve">// </w:t>
      </w:r>
      <w:r w:rsidRPr="0062173E">
        <w:rPr>
          <w:color w:val="595959"/>
          <w:lang w:val="sr-Cyrl-RS"/>
        </w:rPr>
        <w:t>идентификатор кључа</w:t>
      </w:r>
    </w:p>
    <w:p w14:paraId="585843F1" w14:textId="150D9E07" w:rsidR="00300FF1" w:rsidRDefault="00300FF1" w:rsidP="00300FF1">
      <w:pPr>
        <w:pStyle w:val="Listing"/>
      </w:pPr>
      <w:r>
        <w:t xml:space="preserve">  </w:t>
      </w:r>
      <w:r w:rsidRPr="00310364">
        <w:rPr>
          <w:color w:val="833C0B"/>
        </w:rPr>
        <w:t>"iat"</w:t>
      </w:r>
      <w:r>
        <w:t xml:space="preserve">: </w:t>
      </w:r>
      <w:r w:rsidRPr="0064483B">
        <w:rPr>
          <w:color w:val="1F3864"/>
        </w:rPr>
        <w:t>1789430400</w:t>
      </w:r>
      <w:r>
        <w:t xml:space="preserve">,                </w:t>
      </w:r>
      <w:r w:rsidR="00494BAD">
        <w:t xml:space="preserve"> </w:t>
      </w:r>
      <w:r>
        <w:t xml:space="preserve"> </w:t>
      </w:r>
      <w:r w:rsidR="00494BAD">
        <w:t xml:space="preserve"> </w:t>
      </w:r>
      <w:r w:rsidRPr="0062173E">
        <w:rPr>
          <w:color w:val="595959"/>
        </w:rPr>
        <w:t xml:space="preserve">// </w:t>
      </w:r>
      <w:r w:rsidRPr="0062173E">
        <w:rPr>
          <w:color w:val="595959"/>
          <w:lang w:val="sr-Cyrl-RS"/>
        </w:rPr>
        <w:t>време издавања</w:t>
      </w:r>
    </w:p>
    <w:p w14:paraId="4D335788" w14:textId="20D758E4" w:rsidR="00300FF1" w:rsidRDefault="00300FF1" w:rsidP="00300FF1">
      <w:pPr>
        <w:pStyle w:val="Listing"/>
      </w:pPr>
      <w:r>
        <w:t xml:space="preserve">  </w:t>
      </w:r>
      <w:r w:rsidRPr="00310364">
        <w:rPr>
          <w:color w:val="833C0B"/>
        </w:rPr>
        <w:t>"exp"</w:t>
      </w:r>
      <w:r>
        <w:t xml:space="preserve">: </w:t>
      </w:r>
      <w:r w:rsidRPr="0064483B">
        <w:rPr>
          <w:color w:val="1F3864"/>
        </w:rPr>
        <w:t>1789430700</w:t>
      </w:r>
      <w:r>
        <w:t xml:space="preserve">,                  </w:t>
      </w:r>
      <w:r w:rsidR="00494BAD">
        <w:t xml:space="preserve"> </w:t>
      </w:r>
      <w:r w:rsidRPr="0062173E">
        <w:rPr>
          <w:color w:val="595959"/>
        </w:rPr>
        <w:t xml:space="preserve">// </w:t>
      </w:r>
      <w:r w:rsidRPr="0062173E">
        <w:rPr>
          <w:color w:val="595959"/>
          <w:lang w:val="sr-Cyrl-RS"/>
        </w:rPr>
        <w:t>време истека</w:t>
      </w:r>
    </w:p>
    <w:p w14:paraId="45B1D439" w14:textId="0F094AC9" w:rsidR="00300FF1" w:rsidRDefault="00300FF1" w:rsidP="00300FF1">
      <w:pPr>
        <w:pStyle w:val="Listing"/>
      </w:pPr>
      <w:r>
        <w:t xml:space="preserve">  </w:t>
      </w:r>
      <w:r w:rsidRPr="00310364">
        <w:rPr>
          <w:color w:val="833C0B"/>
        </w:rPr>
        <w:t>"pzk"</w:t>
      </w:r>
      <w:r>
        <w:t xml:space="preserve">: </w:t>
      </w:r>
      <w:r w:rsidRPr="00310364">
        <w:rPr>
          <w:color w:val="1F3864"/>
        </w:rPr>
        <w:t>true</w:t>
      </w:r>
      <w:r>
        <w:t xml:space="preserve">                          </w:t>
      </w:r>
      <w:r w:rsidRPr="0062173E">
        <w:rPr>
          <w:color w:val="595959"/>
        </w:rPr>
        <w:t xml:space="preserve">// </w:t>
      </w:r>
      <w:r w:rsidRPr="0062173E">
        <w:rPr>
          <w:color w:val="595959"/>
          <w:lang w:val="sr-Cyrl-RS"/>
        </w:rPr>
        <w:t>кључ потиче из Привеска</w:t>
      </w:r>
    </w:p>
    <w:p w14:paraId="363B5A2A" w14:textId="5227640D" w:rsidR="00300FF1" w:rsidRPr="00300FF1" w:rsidRDefault="00300FF1" w:rsidP="00300FF1">
      <w:pPr>
        <w:pStyle w:val="Listing"/>
        <w:keepNext/>
      </w:pPr>
      <w:r>
        <w:t>}</w:t>
      </w:r>
    </w:p>
    <w:p w14:paraId="57B9B6B7" w14:textId="77CF352D" w:rsidR="00300FF1" w:rsidRPr="00300FF1" w:rsidRDefault="00300FF1" w:rsidP="00300FF1">
      <w:pPr>
        <w:pStyle w:val="Caption"/>
      </w:pPr>
      <w:bookmarkStart w:id="85" w:name="_Ref240477070"/>
      <w:bookmarkStart w:id="86" w:name="_Toc240527669"/>
      <w:r>
        <w:t xml:space="preserve">Листинг </w:t>
      </w:r>
      <w:fldSimple w:instr=" SEQ Листинг \* ARABIC ">
        <w:r w:rsidR="009106BC">
          <w:rPr>
            <w:noProof/>
          </w:rPr>
          <w:t>8</w:t>
        </w:r>
      </w:fldSimple>
      <w:bookmarkEnd w:id="85"/>
      <w:r w:rsidRPr="00BB19B4">
        <w:t>: Тврдње у приступном токену.</w:t>
      </w:r>
      <w:bookmarkEnd w:id="86"/>
    </w:p>
    <w:p w14:paraId="564345F6" w14:textId="014B631D" w:rsidR="00023B1D" w:rsidRDefault="00474DD1" w:rsidP="0061294A">
      <w:pPr>
        <w:ind w:firstLine="567"/>
      </w:pPr>
      <w:r w:rsidRPr="00474DD1">
        <w:t>Уз приступни токен издаје се и токен за освежавање</w:t>
      </w:r>
      <w:r>
        <w:t xml:space="preserve"> приступног токена</w:t>
      </w:r>
      <w:r w:rsidRPr="00474DD1">
        <w:t xml:space="preserve"> који важи </w:t>
      </w:r>
      <w:r>
        <w:t>један дан</w:t>
      </w:r>
      <w:r w:rsidRPr="00474DD1">
        <w:t>. Његов колачић ограничен је</w:t>
      </w:r>
      <w:r>
        <w:t xml:space="preserve"> само</w:t>
      </w:r>
      <w:r w:rsidRPr="00474DD1">
        <w:t xml:space="preserve"> на путање за аутентификацију, а база чува </w:t>
      </w:r>
      <w:r>
        <w:t xml:space="preserve">једино </w:t>
      </w:r>
      <w:r w:rsidRPr="00474DD1">
        <w:t xml:space="preserve">његову HMAC вредност. Свако освежавање поништава стари токен и издаје нови </w:t>
      </w:r>
      <w:r>
        <w:t xml:space="preserve">који припада </w:t>
      </w:r>
      <w:r w:rsidRPr="00474DD1">
        <w:t xml:space="preserve">истом ланцу. Поновна употреба већ поништеног токена значи да је до њега дошао </w:t>
      </w:r>
      <w:r>
        <w:t>нападач</w:t>
      </w:r>
      <w:r w:rsidRPr="00474DD1">
        <w:t xml:space="preserve">, </w:t>
      </w:r>
      <w:r>
        <w:t>због чега се</w:t>
      </w:r>
      <w:r w:rsidRPr="00474DD1">
        <w:t xml:space="preserve"> цео ланац </w:t>
      </w:r>
      <w:r>
        <w:t xml:space="preserve">тада </w:t>
      </w:r>
      <w:r w:rsidRPr="00474DD1">
        <w:t>брише. Изузетак је кратак период од две секунде одмах након извршене замене</w:t>
      </w:r>
      <w:r>
        <w:t xml:space="preserve"> токена</w:t>
      </w:r>
      <w:r w:rsidRPr="00474DD1">
        <w:t>. Прегледач у том тренутку може послати два захтева за освежавање одједном, на пример када је стра</w:t>
      </w:r>
      <w:r>
        <w:softHyphen/>
      </w:r>
      <w:r w:rsidRPr="00474DD1">
        <w:t xml:space="preserve">ница отворена у више језичака. </w:t>
      </w:r>
      <w:r>
        <w:t>У</w:t>
      </w:r>
      <w:r w:rsidRPr="00474DD1">
        <w:t xml:space="preserve"> том </w:t>
      </w:r>
      <w:r>
        <w:t xml:space="preserve">случају оба захтева </w:t>
      </w:r>
      <w:r w:rsidRPr="00474DD1">
        <w:t>добијају ист</w:t>
      </w:r>
      <w:r w:rsidR="00F568D3">
        <w:t>у</w:t>
      </w:r>
      <w:r w:rsidRPr="00474DD1">
        <w:t xml:space="preserve"> </w:t>
      </w:r>
      <w:r>
        <w:t xml:space="preserve">нову вредност </w:t>
      </w:r>
      <w:r w:rsidRPr="00474DD1">
        <w:t>токен</w:t>
      </w:r>
      <w:r>
        <w:t>а за освежавање</w:t>
      </w:r>
      <w:r w:rsidRPr="00474DD1">
        <w:t>.</w:t>
      </w:r>
    </w:p>
    <w:p w14:paraId="7D909045" w14:textId="4374A44A" w:rsidR="00234BD1" w:rsidRDefault="0061294A" w:rsidP="0061294A">
      <w:pPr>
        <w:ind w:firstLine="567"/>
      </w:pPr>
      <w:r w:rsidRPr="0061294A">
        <w:t xml:space="preserve">Пре брисања налога тражи се поновна потврда идентитета постојећим кључем, а токен који из </w:t>
      </w:r>
      <w:r>
        <w:t xml:space="preserve">поновне потврде </w:t>
      </w:r>
      <w:r w:rsidRPr="0061294A">
        <w:t xml:space="preserve">настаје важи два минута. Строга политика садржаја шаље се уз сваки одговор и допушта </w:t>
      </w:r>
      <w:r>
        <w:t xml:space="preserve">извршавање </w:t>
      </w:r>
      <w:r w:rsidRPr="0061294A">
        <w:t>скрипт</w:t>
      </w:r>
      <w:r>
        <w:t>и</w:t>
      </w:r>
      <w:r w:rsidRPr="0061294A">
        <w:t xml:space="preserve"> </w:t>
      </w:r>
      <w:r>
        <w:t xml:space="preserve">једино </w:t>
      </w:r>
      <w:r w:rsidRPr="0061294A">
        <w:t xml:space="preserve">са истог порекла, </w:t>
      </w:r>
      <w:r>
        <w:t>док</w:t>
      </w:r>
      <w:r w:rsidRPr="0061294A">
        <w:t xml:space="preserve"> уграђивање страниц</w:t>
      </w:r>
      <w:r>
        <w:t>е Креденца</w:t>
      </w:r>
      <w:r w:rsidRPr="0061294A">
        <w:t xml:space="preserve"> у туђ</w:t>
      </w:r>
      <w:r>
        <w:t>е странице</w:t>
      </w:r>
      <w:r w:rsidRPr="0061294A">
        <w:t xml:space="preserve"> забрањује. Путање које не траже сесију имају ограничење броја захтев</w:t>
      </w:r>
      <w:r>
        <w:t>а</w:t>
      </w:r>
      <w:r w:rsidRPr="0061294A">
        <w:t>.</w:t>
      </w:r>
      <w:r>
        <w:t xml:space="preserve"> Ово ограничење постоји како би се спречио напад ускраћивања услуге (енг. </w:t>
      </w:r>
      <w:r w:rsidRPr="0061294A">
        <w:rPr>
          <w:i/>
          <w:iCs/>
          <w:lang w:val="en-US"/>
        </w:rPr>
        <w:t xml:space="preserve">Denial of </w:t>
      </w:r>
      <w:r>
        <w:rPr>
          <w:i/>
          <w:iCs/>
          <w:lang w:val="en-US"/>
        </w:rPr>
        <w:t>S</w:t>
      </w:r>
      <w:r w:rsidRPr="0061294A">
        <w:rPr>
          <w:i/>
          <w:iCs/>
          <w:lang w:val="en-US"/>
        </w:rPr>
        <w:t>ervice</w:t>
      </w:r>
      <w:r>
        <w:rPr>
          <w:lang w:val="en-US"/>
        </w:rPr>
        <w:t>, DoS</w:t>
      </w:r>
      <w:r>
        <w:t>).</w:t>
      </w:r>
      <w:r w:rsidRPr="0061294A">
        <w:t xml:space="preserve"> Променљиви садржај странице гради се функцијом која текст уписује као текст, а никада као елементе.</w:t>
      </w:r>
      <w:r>
        <w:t xml:space="preserve"> Ова функција такође</w:t>
      </w:r>
      <w:r w:rsidRPr="0061294A">
        <w:t xml:space="preserve"> брише адресе које почињу са </w:t>
      </w:r>
      <w:r w:rsidRPr="0061294A">
        <w:rPr>
          <w:rStyle w:val="Kod"/>
        </w:rPr>
        <w:t>javascript:</w:t>
      </w:r>
      <w:r w:rsidRPr="0061294A">
        <w:t xml:space="preserve"> и сличним шемама.</w:t>
      </w:r>
      <w:r>
        <w:t xml:space="preserve"> На овај начин спречава се</w:t>
      </w:r>
      <w:r w:rsidR="00FE0DB9">
        <w:t xml:space="preserve"> уметање малициозних скрипти (енг</w:t>
      </w:r>
      <w:r w:rsidR="00FE0DB9" w:rsidRPr="007B6709">
        <w:rPr>
          <w:lang w:val="en-US"/>
        </w:rPr>
        <w:t xml:space="preserve">. </w:t>
      </w:r>
      <w:r w:rsidR="00FE0DB9" w:rsidRPr="007B6709">
        <w:rPr>
          <w:i/>
          <w:iCs/>
          <w:lang w:val="en-US"/>
        </w:rPr>
        <w:t>Cross-Site Scripting</w:t>
      </w:r>
      <w:r w:rsidR="00FE0DB9" w:rsidRPr="007B6709">
        <w:rPr>
          <w:lang w:val="en-US"/>
        </w:rPr>
        <w:t>, XSS</w:t>
      </w:r>
      <w:r w:rsidR="00FE0DB9">
        <w:t>).</w:t>
      </w:r>
    </w:p>
    <w:p w14:paraId="7B7E660F" w14:textId="5451EF8A" w:rsidR="00A163C2" w:rsidRDefault="00A163C2" w:rsidP="00A163C2">
      <w:pPr>
        <w:pStyle w:val="Heading2"/>
      </w:pPr>
      <w:bookmarkStart w:id="87" w:name="_Toc240527627"/>
      <w:r w:rsidRPr="00A163C2">
        <w:t>Подаци у мировању</w:t>
      </w:r>
      <w:bookmarkEnd w:id="87"/>
    </w:p>
    <w:p w14:paraId="2FD4AC78" w14:textId="6D59B106" w:rsidR="00A163C2" w:rsidRDefault="00A163C2" w:rsidP="00A163C2">
      <w:pPr>
        <w:ind w:firstLine="567"/>
      </w:pPr>
      <w:r>
        <w:t xml:space="preserve">Све што Креденац уписује на диск шифровано је уз помоћ AES алгоритма у GCM режиму. Уз сваки шифровани податак налази се и колона са одговарајућом </w:t>
      </w:r>
      <w:r>
        <w:rPr>
          <w:lang w:val="en-US"/>
        </w:rPr>
        <w:t>IV</w:t>
      </w:r>
      <w:r>
        <w:t xml:space="preserve"> вредношћу. Приликом шифровања, идентификатор реда у табели се користи као придружени податак. На овај начин се спречава да шифрат који се премести из једног реда у други остане валидан, јер у том случају ознака аутентичности не би одговарала.</w:t>
      </w:r>
    </w:p>
    <w:p w14:paraId="0CE94932" w14:textId="665DB4E2" w:rsidR="00A163C2" w:rsidRDefault="00A163C2" w:rsidP="00A163C2">
      <w:pPr>
        <w:ind w:firstLine="567"/>
      </w:pPr>
      <w:r>
        <w:t xml:space="preserve">Сваки корисник има свој кључ за податке дужине 32 бајта. </w:t>
      </w:r>
      <w:r w:rsidR="00601161" w:rsidRPr="00601161">
        <w:t>Тај кључ се не чува у отвореном облику, већ се шифрује главним кључем.</w:t>
      </w:r>
      <w:r>
        <w:t xml:space="preserve"> Помоћу њега су заштићене белешке, имена датотека и њихов садржај. Адреса е-поште и подаци о последњој </w:t>
      </w:r>
      <w:r>
        <w:lastRenderedPageBreak/>
        <w:t>употреби кључа имају засебан кључ намењен за личне податке. Главни кључ постоји једино у датотеци заштићеној Локотом и у радној меморији сервера</w:t>
      </w:r>
      <w:r w:rsidR="00373E78">
        <w:t>.</w:t>
      </w:r>
    </w:p>
    <w:p w14:paraId="6A8900F1" w14:textId="3D879676" w:rsidR="00A11ED2" w:rsidRDefault="001C7926" w:rsidP="00373E78">
      <w:pPr>
        <w:ind w:firstLine="567"/>
      </w:pPr>
      <w:r>
        <w:t>С о</w:t>
      </w:r>
      <w:r w:rsidR="00373E78">
        <w:t>бзиром да је</w:t>
      </w:r>
      <w:r w:rsidR="00A163C2">
        <w:t xml:space="preserve"> адреса е-поште шифрована, </w:t>
      </w:r>
      <w:r w:rsidR="00373E78">
        <w:t xml:space="preserve">претрага адреса врши </w:t>
      </w:r>
      <w:r>
        <w:t xml:space="preserve">се </w:t>
      </w:r>
      <w:r w:rsidR="00373E78">
        <w:t xml:space="preserve">на основу њене </w:t>
      </w:r>
      <w:r w:rsidR="00A163C2">
        <w:t>HMAC вредност</w:t>
      </w:r>
      <w:r w:rsidR="00373E78">
        <w:t>и</w:t>
      </w:r>
      <w:r w:rsidR="00A163C2">
        <w:t xml:space="preserve">. </w:t>
      </w:r>
      <w:r w:rsidR="00373E78" w:rsidRPr="00373E78">
        <w:t>Редови са креденцијалима и токенима за освежавање имају и HMAC вредност израчунату над свим колонама</w:t>
      </w:r>
      <w:r w:rsidR="00373E78">
        <w:t xml:space="preserve">. Ова вредност </w:t>
      </w:r>
      <w:r w:rsidR="00373E78" w:rsidRPr="00373E78">
        <w:t>се проверава прили</w:t>
      </w:r>
      <w:r w:rsidR="00373E78">
        <w:softHyphen/>
      </w:r>
      <w:r w:rsidR="00373E78" w:rsidRPr="00373E78">
        <w:t xml:space="preserve">ком сваког читања. </w:t>
      </w:r>
      <w:r w:rsidR="00A11ED2" w:rsidRPr="00A11ED2">
        <w:t>Тиме се спречава измена кључних података о креденцијалу, као што су бројач употребе, јавни кључ и податак о томе да ли креденцијал потиче из Привеска.</w:t>
      </w:r>
    </w:p>
    <w:p w14:paraId="0743A72F" w14:textId="2EBE5846" w:rsidR="00A163C2" w:rsidRDefault="00373E78" w:rsidP="00373E78">
      <w:pPr>
        <w:ind w:firstLine="567"/>
      </w:pPr>
      <w:r>
        <w:t xml:space="preserve">Захваљујући овим мерама заштите, </w:t>
      </w:r>
      <w:r w:rsidR="0083404D">
        <w:t xml:space="preserve">спречава се могућност фалсификовања садржаја базе, а њена </w:t>
      </w:r>
      <w:r>
        <w:t>к</w:t>
      </w:r>
      <w:r w:rsidR="00A163C2">
        <w:t xml:space="preserve">опија не даје ништа читљиво. </w:t>
      </w:r>
      <w:r w:rsidR="0083404D" w:rsidRPr="0083404D">
        <w:t xml:space="preserve">Ако нападач добије и право уписа, једино што може јесте да податке обрише или оштети. </w:t>
      </w:r>
      <w:r>
        <w:t xml:space="preserve">Оштећене податке сервер </w:t>
      </w:r>
      <w:r w:rsidR="0083404D">
        <w:t>открива</w:t>
      </w:r>
      <w:r>
        <w:t xml:space="preserve"> приликом њиховог читања и бележ</w:t>
      </w:r>
      <w:r w:rsidR="0083404D">
        <w:t>и информацију о томе</w:t>
      </w:r>
      <w:r w:rsidR="00A163C2">
        <w:t xml:space="preserve">, док клијент </w:t>
      </w:r>
      <w:r w:rsidR="00ED0C9D">
        <w:t xml:space="preserve">види само </w:t>
      </w:r>
      <w:r w:rsidR="0083404D">
        <w:t>г</w:t>
      </w:r>
      <w:r w:rsidR="00A163C2">
        <w:t>решку сервера</w:t>
      </w:r>
      <w:r w:rsidR="0083404D">
        <w:t xml:space="preserve"> без детаља о узроку</w:t>
      </w:r>
      <w:r w:rsidR="00A163C2">
        <w:t>.</w:t>
      </w:r>
    </w:p>
    <w:p w14:paraId="2E4AB002" w14:textId="57A7AED7" w:rsidR="0083404D" w:rsidRDefault="00B949CA" w:rsidP="00B949CA">
      <w:pPr>
        <w:pStyle w:val="Heading2"/>
      </w:pPr>
      <w:bookmarkStart w:id="88" w:name="_Toc240527628"/>
      <w:r w:rsidRPr="00B949CA">
        <w:t>Отпремање и преузимање датотека</w:t>
      </w:r>
      <w:bookmarkEnd w:id="88"/>
    </w:p>
    <w:p w14:paraId="79FC48BD" w14:textId="073BC68F" w:rsidR="00526B43" w:rsidRDefault="004453FC" w:rsidP="00526B43">
      <w:pPr>
        <w:ind w:firstLine="567"/>
      </w:pPr>
      <w:r>
        <w:t xml:space="preserve">Приликом </w:t>
      </w:r>
      <w:r w:rsidR="00816F17" w:rsidRPr="00816F17">
        <w:t>отпремања</w:t>
      </w:r>
      <w:r>
        <w:t xml:space="preserve">, </w:t>
      </w:r>
      <w:r w:rsidR="00526B43">
        <w:t xml:space="preserve">Креденац </w:t>
      </w:r>
      <w:r w:rsidR="00816F17">
        <w:t>не смешта</w:t>
      </w:r>
      <w:r w:rsidR="00816F17" w:rsidRPr="004453FC">
        <w:t xml:space="preserve"> </w:t>
      </w:r>
      <w:r>
        <w:t>у меморију датотеке</w:t>
      </w:r>
      <w:r w:rsidR="00526B43">
        <w:t xml:space="preserve"> у целости, већ их обрађује проточно (енг. </w:t>
      </w:r>
      <w:r w:rsidR="00526B43" w:rsidRPr="00526B43">
        <w:rPr>
          <w:i/>
          <w:iCs/>
          <w:lang w:val="en-US"/>
        </w:rPr>
        <w:t>streaming</w:t>
      </w:r>
      <w:r w:rsidR="00526B43">
        <w:t xml:space="preserve">). </w:t>
      </w:r>
      <w:r w:rsidR="00816F17">
        <w:t>Датотека која се отпрема</w:t>
      </w:r>
      <w:r w:rsidR="00526B43">
        <w:t xml:space="preserve"> стиже</w:t>
      </w:r>
      <w:r w:rsidR="00816F17">
        <w:t xml:space="preserve"> подељена у делове</w:t>
      </w:r>
      <w:r w:rsidR="00526B43">
        <w:t xml:space="preserve"> које сервер чита редом без увида у </w:t>
      </w:r>
      <w:r w:rsidR="00816F17">
        <w:t>наредни</w:t>
      </w:r>
      <w:r w:rsidR="00526B43">
        <w:t xml:space="preserve">. </w:t>
      </w:r>
      <w:r w:rsidR="001F022F">
        <w:t>Због тога</w:t>
      </w:r>
      <w:r>
        <w:t xml:space="preserve"> </w:t>
      </w:r>
      <w:r w:rsidR="00526B43">
        <w:t>поље са величином</w:t>
      </w:r>
      <w:r>
        <w:t xml:space="preserve"> датотеке</w:t>
      </w:r>
      <w:r w:rsidR="00526B43">
        <w:t xml:space="preserve"> мора стићи </w:t>
      </w:r>
      <w:r>
        <w:t>пре самог садржаја</w:t>
      </w:r>
      <w:r w:rsidR="00526B43">
        <w:t xml:space="preserve">, </w:t>
      </w:r>
      <w:r w:rsidR="00300CE5" w:rsidRPr="00300CE5">
        <w:t>како би датотека могла да се упише у скла</w:t>
      </w:r>
      <w:r w:rsidR="00300CE5">
        <w:softHyphen/>
      </w:r>
      <w:r w:rsidR="00300CE5" w:rsidRPr="00300CE5">
        <w:t>диште објеката.</w:t>
      </w:r>
      <w:r w:rsidR="00526B43">
        <w:t xml:space="preserve"> </w:t>
      </w:r>
      <w:r w:rsidR="00F96F26">
        <w:t xml:space="preserve">Захтев се одбија у случају да је </w:t>
      </w:r>
      <w:r>
        <w:t>најављена дужина</w:t>
      </w:r>
      <w:r w:rsidR="00F96F26">
        <w:t xml:space="preserve"> датотеке</w:t>
      </w:r>
      <w:r>
        <w:t xml:space="preserve"> </w:t>
      </w:r>
      <w:r w:rsidR="00F96F26">
        <w:t xml:space="preserve">већа од </w:t>
      </w:r>
      <w:r w:rsidR="00526B43">
        <w:t>50 MB</w:t>
      </w:r>
      <w:r w:rsidR="00F96F26">
        <w:t xml:space="preserve">, ако њен </w:t>
      </w:r>
      <w:r>
        <w:t xml:space="preserve">назив </w:t>
      </w:r>
      <w:r w:rsidR="003A101C">
        <w:t>садржи више од</w:t>
      </w:r>
      <w:r>
        <w:t xml:space="preserve"> </w:t>
      </w:r>
      <w:r w:rsidR="00526B43">
        <w:t xml:space="preserve">255 </w:t>
      </w:r>
      <w:r>
        <w:t xml:space="preserve">карактера </w:t>
      </w:r>
      <w:r w:rsidR="00526B43">
        <w:t xml:space="preserve">или </w:t>
      </w:r>
      <w:r w:rsidR="00F24F93">
        <w:t xml:space="preserve">ако </w:t>
      </w:r>
      <w:r>
        <w:t xml:space="preserve">корисник </w:t>
      </w:r>
      <w:r w:rsidR="00526B43">
        <w:t xml:space="preserve">већ </w:t>
      </w:r>
      <w:r w:rsidR="00F96F26">
        <w:t xml:space="preserve">поседује </w:t>
      </w:r>
      <w:r w:rsidR="00526B43">
        <w:t xml:space="preserve">100 </w:t>
      </w:r>
      <w:r>
        <w:t xml:space="preserve">сачуваних </w:t>
      </w:r>
      <w:r w:rsidR="00526B43">
        <w:t>датотека.</w:t>
      </w:r>
    </w:p>
    <w:p w14:paraId="5D86D639" w14:textId="78965B29" w:rsidR="000F0C19" w:rsidRDefault="00831A70" w:rsidP="005028FD">
      <w:pPr>
        <w:ind w:firstLine="567"/>
        <w:rPr>
          <w:lang w:val="en-US"/>
        </w:rPr>
      </w:pPr>
      <w:r w:rsidRPr="00831A70">
        <w:t>Ток садржаја приликом отпремања пролази кроз омотач који прекида пренос уколико забележена величина премаши најављену, док се садржај истовремено шифрује.</w:t>
      </w:r>
      <w:r w:rsidR="00F96F26" w:rsidRPr="00F96F26">
        <w:t xml:space="preserve"> Складишту објеката предаје се најављена величина увећана за 16 бајтова, колико заузима ознака аутентичности. У ред табеле датотека уписује се измерена величина.</w:t>
      </w:r>
      <w:r w:rsidR="00F96F26">
        <w:t xml:space="preserve"> </w:t>
      </w:r>
      <w:r w:rsidR="00C018AA" w:rsidRPr="00C018AA">
        <w:t xml:space="preserve">Име датотеке шифрује се засебно од садржаја, а као придружени податак користи се </w:t>
      </w:r>
      <w:r w:rsidR="00C018AA">
        <w:t xml:space="preserve">њен </w:t>
      </w:r>
      <w:r w:rsidR="00C018AA" w:rsidRPr="00C018AA">
        <w:t>идентификатор. Приликом преузимања дешифрују се и садржај и име датотеке, а ако провера ознаке аутентичности не успе, садржај се сматра оштећеним.</w:t>
      </w:r>
    </w:p>
    <w:p w14:paraId="2A0E8123" w14:textId="127C6713" w:rsidR="000F0C19" w:rsidRDefault="005028FD" w:rsidP="006C2ECC">
      <w:pPr>
        <w:pStyle w:val="Heading2"/>
      </w:pPr>
      <w:bookmarkStart w:id="89" w:name="_Toc240527629"/>
      <w:r w:rsidRPr="00CE0F31">
        <w:rPr>
          <w:i/>
          <w:iCs/>
          <w:lang w:val="en-US"/>
        </w:rPr>
        <w:t>Signal</w:t>
      </w:r>
      <w:r w:rsidRPr="005028FD">
        <w:rPr>
          <w:lang w:val="en-US"/>
        </w:rPr>
        <w:t xml:space="preserve"> </w:t>
      </w:r>
      <w:r w:rsidRPr="005028FD">
        <w:t>интерфејс</w:t>
      </w:r>
      <w:bookmarkEnd w:id="89"/>
    </w:p>
    <w:p w14:paraId="02761B7F" w14:textId="0B225A2E" w:rsidR="00D2624B" w:rsidRDefault="005028FD" w:rsidP="00520A3B">
      <w:pPr>
        <w:ind w:firstLine="567"/>
      </w:pPr>
      <w:r>
        <w:t xml:space="preserve">Приступни кључеви једног налога уписани су на два места, у бази сервера и у </w:t>
      </w:r>
      <w:r w:rsidR="00D2624B">
        <w:t>аутентификатору</w:t>
      </w:r>
      <w:r>
        <w:t xml:space="preserve"> на уређају. Када се кључ уклони на серверу, </w:t>
      </w:r>
      <w:r w:rsidR="00D2624B">
        <w:t>аутентификатор</w:t>
      </w:r>
      <w:r>
        <w:t xml:space="preserve"> о томе не сазнаје ништа, </w:t>
      </w:r>
      <w:r w:rsidR="00D2624B">
        <w:t>те</w:t>
      </w:r>
      <w:r>
        <w:t xml:space="preserve"> га и даље нуди приликом пријаве. Корисник тада</w:t>
      </w:r>
      <w:r w:rsidR="00D2624B">
        <w:t xml:space="preserve"> може да изабере</w:t>
      </w:r>
      <w:r>
        <w:t xml:space="preserve"> кључ који сервер више не прихвата, </w:t>
      </w:r>
      <w:r w:rsidR="00D2624B">
        <w:t>што онда узрокује грешку</w:t>
      </w:r>
      <w:r>
        <w:t xml:space="preserve">. WebAuthn због тога предвиђа три методе којима страница </w:t>
      </w:r>
      <w:r w:rsidR="00D2624B">
        <w:t xml:space="preserve">може да јави аутентификатору </w:t>
      </w:r>
      <w:r>
        <w:t xml:space="preserve">стање кључева. </w:t>
      </w:r>
      <w:r w:rsidR="00D2624B" w:rsidRPr="00D2624B">
        <w:t xml:space="preserve">Прва метода, </w:t>
      </w:r>
      <w:r w:rsidR="00D2624B" w:rsidRPr="00D2624B">
        <w:rPr>
          <w:rStyle w:val="Kod"/>
        </w:rPr>
        <w:t>signalUnknownCredential</w:t>
      </w:r>
      <w:r w:rsidR="00D2624B" w:rsidRPr="00D2624B">
        <w:t xml:space="preserve">, наводи један кључ који сервер не прихвата. </w:t>
      </w:r>
      <w:r w:rsidR="00D2624B" w:rsidRPr="00D2624B">
        <w:lastRenderedPageBreak/>
        <w:t xml:space="preserve">Друга, </w:t>
      </w:r>
      <w:r w:rsidR="00D2624B" w:rsidRPr="00D2624B">
        <w:rPr>
          <w:rStyle w:val="Kod"/>
        </w:rPr>
        <w:t>signalAllAcceptedCredentials</w:t>
      </w:r>
      <w:r w:rsidR="00D2624B" w:rsidRPr="00D2624B">
        <w:t xml:space="preserve">, шаље цео списак кључева које налог још увек има. Трећа, </w:t>
      </w:r>
      <w:r w:rsidR="00D2624B" w:rsidRPr="00D2624B">
        <w:rPr>
          <w:rStyle w:val="Kod"/>
        </w:rPr>
        <w:t>signalCurrentUserDetails</w:t>
      </w:r>
      <w:r w:rsidR="00D2624B" w:rsidRPr="00D2624B">
        <w:t>, ажурира име корисника које аутентификатор приказује уз кључ</w:t>
      </w:r>
      <w:r w:rsidR="00D2624B">
        <w:t xml:space="preserve"> </w:t>
      </w:r>
      <w:r w:rsidR="00D2624B">
        <w:fldChar w:fldCharType="begin"/>
      </w:r>
      <w:r w:rsidR="00D2624B">
        <w:instrText xml:space="preserve"> REF _Ref240186466 \w \h </w:instrText>
      </w:r>
      <w:r w:rsidR="00D2624B">
        <w:fldChar w:fldCharType="separate"/>
      </w:r>
      <w:r w:rsidR="009106BC">
        <w:t>[5]</w:t>
      </w:r>
      <w:r w:rsidR="00D2624B">
        <w:fldChar w:fldCharType="end"/>
      </w:r>
      <w:r w:rsidR="00D2624B" w:rsidRPr="00D2624B">
        <w:t>.</w:t>
      </w:r>
    </w:p>
    <w:p w14:paraId="50B01130" w14:textId="6E8DBB14" w:rsidR="005028FD" w:rsidRDefault="00A64432" w:rsidP="00A64432">
      <w:pPr>
        <w:ind w:firstLine="567"/>
      </w:pPr>
      <w:r>
        <w:t xml:space="preserve">Страница </w:t>
      </w:r>
      <w:r w:rsidRPr="00A64432">
        <w:t>Креден</w:t>
      </w:r>
      <w:r>
        <w:t>ца</w:t>
      </w:r>
      <w:r w:rsidRPr="00A64432">
        <w:t xml:space="preserve"> ове методе позива </w:t>
      </w:r>
      <w:r>
        <w:t xml:space="preserve">када </w:t>
      </w:r>
      <w:r w:rsidRPr="00A64432">
        <w:t>сервер одбије потписани одговор</w:t>
      </w:r>
      <w:r>
        <w:t xml:space="preserve"> или када корисник обрише кључ у </w:t>
      </w:r>
      <w:r w:rsidRPr="00A64432">
        <w:t>подешавањи</w:t>
      </w:r>
      <w:r>
        <w:t>ма</w:t>
      </w:r>
      <w:r w:rsidRPr="00A64432">
        <w:t xml:space="preserve">. Када сервер не препозна кључ или открије клонирање, страница о томе обавештава аутентификатор. </w:t>
      </w:r>
      <w:r w:rsidR="00B75B90" w:rsidRPr="00B75B90">
        <w:t>Тај позив не садржи кориснички идентификатор нити остале кључеве повезане са његовим налогом, тако да се нападачу не откривају додатни подаци</w:t>
      </w:r>
      <w:r w:rsidRPr="00A64432">
        <w:t xml:space="preserve"> </w:t>
      </w:r>
      <w:r>
        <w:fldChar w:fldCharType="begin"/>
      </w:r>
      <w:r>
        <w:instrText xml:space="preserve"> REF _Ref240186466 \w \h </w:instrText>
      </w:r>
      <w:r>
        <w:fldChar w:fldCharType="separate"/>
      </w:r>
      <w:r w:rsidR="009106BC">
        <w:t>[5]</w:t>
      </w:r>
      <w:r>
        <w:fldChar w:fldCharType="end"/>
      </w:r>
      <w:r w:rsidRPr="00A64432">
        <w:t xml:space="preserve">. На страници са подешавањима </w:t>
      </w:r>
      <w:r>
        <w:t>корисник је већ верификован</w:t>
      </w:r>
      <w:r w:rsidRPr="00A64432">
        <w:t xml:space="preserve">, </w:t>
      </w:r>
      <w:r>
        <w:t>тако да</w:t>
      </w:r>
      <w:r w:rsidRPr="00A64432">
        <w:t xml:space="preserve"> Креденац шаље цео списак </w:t>
      </w:r>
      <w:r>
        <w:t xml:space="preserve">валидних </w:t>
      </w:r>
      <w:r w:rsidRPr="00A64432">
        <w:t xml:space="preserve">кључева. Позив се </w:t>
      </w:r>
      <w:r>
        <w:t xml:space="preserve">извршава </w:t>
      </w:r>
      <w:r w:rsidRPr="00A64432">
        <w:t xml:space="preserve">приликом отварања странице, након уклањања кључа и након брисања налога, </w:t>
      </w:r>
      <w:r w:rsidR="00FB5816" w:rsidRPr="00FB5816">
        <w:t>при чему списак постаје празан</w:t>
      </w:r>
      <w:r w:rsidRPr="00A64432">
        <w:t>.</w:t>
      </w:r>
    </w:p>
    <w:p w14:paraId="125FD0C9" w14:textId="34FCA924" w:rsidR="006C2ECC" w:rsidRDefault="00A64432" w:rsidP="00656055">
      <w:pPr>
        <w:spacing w:after="240"/>
        <w:ind w:firstLine="567"/>
        <w:rPr>
          <w:lang w:val="en-US"/>
        </w:rPr>
      </w:pPr>
      <w:r>
        <w:t xml:space="preserve">Овај </w:t>
      </w:r>
      <w:r>
        <w:rPr>
          <w:lang w:val="en-US"/>
        </w:rPr>
        <w:t xml:space="preserve">API </w:t>
      </w:r>
      <w:r>
        <w:t xml:space="preserve">још увек није подржан од стране свих прегледача, те због тога страница грешке занемарује. Успешни позив не потврђује да је менаџер нешто изменио, већ само да су послате опције исправно формиране. Разлог за то јесте да резултат позива не би открио страници које кључеве аутентификатор садржи </w:t>
      </w:r>
      <w:r>
        <w:fldChar w:fldCharType="begin"/>
      </w:r>
      <w:r>
        <w:instrText xml:space="preserve"> REF _Ref240186466 \w \h </w:instrText>
      </w:r>
      <w:r>
        <w:fldChar w:fldCharType="separate"/>
      </w:r>
      <w:r w:rsidR="009106BC">
        <w:t>[5]</w:t>
      </w:r>
      <w:r>
        <w:fldChar w:fldCharType="end"/>
      </w:r>
      <w:r>
        <w:t xml:space="preserve">. Методе и њихове опције приказане су у листингу </w:t>
      </w:r>
      <w:r w:rsidR="00123B09">
        <w:fldChar w:fldCharType="begin"/>
      </w:r>
      <w:r w:rsidR="00123B09">
        <w:instrText xml:space="preserve"> REF _Ref240486544 \h </w:instrText>
      </w:r>
      <w:r w:rsidR="00123B09" w:rsidRPr="00123B09">
        <w:instrText xml:space="preserve">\# 0 </w:instrText>
      </w:r>
      <w:r w:rsidR="00123B09">
        <w:fldChar w:fldCharType="separate"/>
      </w:r>
      <w:r w:rsidR="009106BC">
        <w:t>9</w:t>
      </w:r>
      <w:r w:rsidR="00123B09">
        <w:fldChar w:fldCharType="end"/>
      </w:r>
      <w:r>
        <w:t>.</w:t>
      </w:r>
    </w:p>
    <w:p w14:paraId="35BE08E7" w14:textId="4D39A678" w:rsidR="001D3135" w:rsidRDefault="001D3135" w:rsidP="001D3135">
      <w:pPr>
        <w:pStyle w:val="Listing"/>
      </w:pPr>
      <w:r w:rsidRPr="00386DD7">
        <w:rPr>
          <w:color w:val="7F0000"/>
        </w:rPr>
        <w:t xml:space="preserve">partial interface </w:t>
      </w:r>
      <w:r w:rsidRPr="00386DD7">
        <w:rPr>
          <w:b/>
          <w:bCs/>
        </w:rPr>
        <w:t>PublicKeyCredential</w:t>
      </w:r>
      <w:r>
        <w:t xml:space="preserve"> {</w:t>
      </w:r>
    </w:p>
    <w:p w14:paraId="56685DF5" w14:textId="77777777" w:rsidR="001D3135" w:rsidRDefault="001D3135" w:rsidP="001D3135">
      <w:pPr>
        <w:pStyle w:val="Listing"/>
      </w:pPr>
      <w:r>
        <w:t xml:space="preserve">  </w:t>
      </w:r>
      <w:r w:rsidRPr="00386DD7">
        <w:rPr>
          <w:color w:val="1F3864"/>
        </w:rPr>
        <w:t xml:space="preserve">Promise </w:t>
      </w:r>
      <w:r>
        <w:t>signalUnknownCredential(</w:t>
      </w:r>
      <w:r w:rsidRPr="000156CE">
        <w:rPr>
          <w:color w:val="1F3864"/>
        </w:rPr>
        <w:t>UnknownCredentialOptions</w:t>
      </w:r>
      <w:r>
        <w:t>);</w:t>
      </w:r>
    </w:p>
    <w:p w14:paraId="7CE96A40" w14:textId="77777777" w:rsidR="001D3135" w:rsidRDefault="001D3135" w:rsidP="001D3135">
      <w:pPr>
        <w:pStyle w:val="Listing"/>
      </w:pPr>
      <w:r>
        <w:t xml:space="preserve">  </w:t>
      </w:r>
      <w:r w:rsidRPr="00386DD7">
        <w:rPr>
          <w:color w:val="1F3864"/>
        </w:rPr>
        <w:t xml:space="preserve">Promise </w:t>
      </w:r>
      <w:r>
        <w:t>signalAllAcceptedCredentials(</w:t>
      </w:r>
      <w:r w:rsidRPr="000156CE">
        <w:rPr>
          <w:color w:val="1F3864"/>
        </w:rPr>
        <w:t>AllAcceptedCredentialsOptions</w:t>
      </w:r>
      <w:r>
        <w:t>);</w:t>
      </w:r>
    </w:p>
    <w:p w14:paraId="219E08D2" w14:textId="77777777" w:rsidR="001D3135" w:rsidRDefault="001D3135" w:rsidP="001D3135">
      <w:pPr>
        <w:pStyle w:val="Listing"/>
      </w:pPr>
      <w:r>
        <w:t xml:space="preserve">  </w:t>
      </w:r>
      <w:r w:rsidRPr="00386DD7">
        <w:rPr>
          <w:color w:val="1F3864"/>
        </w:rPr>
        <w:t xml:space="preserve">Promise </w:t>
      </w:r>
      <w:r>
        <w:t>signalCurrentUserDetails(</w:t>
      </w:r>
      <w:r w:rsidRPr="000156CE">
        <w:rPr>
          <w:color w:val="1F3864"/>
        </w:rPr>
        <w:t>CurrentUserDetailsOptions</w:t>
      </w:r>
      <w:r>
        <w:t>);</w:t>
      </w:r>
    </w:p>
    <w:p w14:paraId="46C52599" w14:textId="77777777" w:rsidR="001D3135" w:rsidRDefault="001D3135" w:rsidP="001D3135">
      <w:pPr>
        <w:pStyle w:val="Listing"/>
      </w:pPr>
      <w:r>
        <w:t>};</w:t>
      </w:r>
    </w:p>
    <w:p w14:paraId="6281DA2D" w14:textId="77777777" w:rsidR="001D3135" w:rsidRDefault="001D3135" w:rsidP="001D3135">
      <w:pPr>
        <w:pStyle w:val="Listing"/>
      </w:pPr>
    </w:p>
    <w:p w14:paraId="14403919" w14:textId="77777777" w:rsidR="001D3135" w:rsidRDefault="001D3135" w:rsidP="001D3135">
      <w:pPr>
        <w:pStyle w:val="Listing"/>
      </w:pPr>
      <w:r w:rsidRPr="00386DD7">
        <w:rPr>
          <w:color w:val="7F0000"/>
        </w:rPr>
        <w:t xml:space="preserve">dictionary </w:t>
      </w:r>
      <w:r w:rsidRPr="00386DD7">
        <w:rPr>
          <w:b/>
          <w:bCs/>
        </w:rPr>
        <w:t>UnknownCredentialOptions</w:t>
      </w:r>
      <w:r>
        <w:t xml:space="preserve"> {</w:t>
      </w:r>
    </w:p>
    <w:p w14:paraId="7EDB37BD" w14:textId="31B1222A" w:rsidR="001D3135" w:rsidRPr="001D3135" w:rsidRDefault="001D3135" w:rsidP="001D3135">
      <w:pPr>
        <w:pStyle w:val="Listing"/>
        <w:rPr>
          <w:lang w:val="sr-Cyrl-RS"/>
        </w:rPr>
      </w:pPr>
      <w:r>
        <w:t xml:space="preserve">  </w:t>
      </w:r>
      <w:r w:rsidRPr="00386DD7">
        <w:rPr>
          <w:color w:val="1F3864"/>
        </w:rPr>
        <w:t xml:space="preserve">DOMString       </w:t>
      </w:r>
      <w:r w:rsidR="00D0191E">
        <w:rPr>
          <w:color w:val="1F3864"/>
        </w:rPr>
        <w:t xml:space="preserve"> </w:t>
      </w:r>
      <w:r>
        <w:t xml:space="preserve">rpId;          </w:t>
      </w:r>
      <w:r w:rsidRPr="00386DD7">
        <w:rPr>
          <w:color w:val="595959"/>
        </w:rPr>
        <w:t xml:space="preserve">// </w:t>
      </w:r>
      <w:r w:rsidRPr="00386DD7">
        <w:rPr>
          <w:color w:val="595959"/>
          <w:lang w:val="sr-Cyrl-RS"/>
        </w:rPr>
        <w:t>идентификатор сервиса</w:t>
      </w:r>
    </w:p>
    <w:p w14:paraId="3AF64EB0" w14:textId="75A31CED" w:rsidR="001D3135" w:rsidRDefault="001D3135" w:rsidP="001D3135">
      <w:pPr>
        <w:pStyle w:val="Listing"/>
      </w:pPr>
      <w:r>
        <w:t xml:space="preserve">  </w:t>
      </w:r>
      <w:r w:rsidRPr="00386DD7">
        <w:rPr>
          <w:color w:val="1F3864"/>
        </w:rPr>
        <w:t xml:space="preserve">Base64URLString </w:t>
      </w:r>
      <w:r w:rsidR="00D0191E">
        <w:rPr>
          <w:color w:val="1F3864"/>
        </w:rPr>
        <w:t xml:space="preserve"> </w:t>
      </w:r>
      <w:r>
        <w:t xml:space="preserve">credentialId;  </w:t>
      </w:r>
      <w:r w:rsidRPr="00386DD7">
        <w:rPr>
          <w:color w:val="595959"/>
        </w:rPr>
        <w:t xml:space="preserve">// </w:t>
      </w:r>
      <w:r w:rsidRPr="00386DD7">
        <w:rPr>
          <w:color w:val="595959"/>
          <w:lang w:val="sr-Cyrl-RS"/>
        </w:rPr>
        <w:t>кључ који сервер не прихвата</w:t>
      </w:r>
    </w:p>
    <w:p w14:paraId="163587B0" w14:textId="77777777" w:rsidR="001D3135" w:rsidRDefault="001D3135" w:rsidP="001D3135">
      <w:pPr>
        <w:pStyle w:val="Listing"/>
      </w:pPr>
      <w:r>
        <w:t>};</w:t>
      </w:r>
    </w:p>
    <w:p w14:paraId="2EDC0C8C" w14:textId="77777777" w:rsidR="001D3135" w:rsidRDefault="001D3135" w:rsidP="001D3135">
      <w:pPr>
        <w:pStyle w:val="Listing"/>
      </w:pPr>
    </w:p>
    <w:p w14:paraId="1EA324EF" w14:textId="77777777" w:rsidR="001D3135" w:rsidRDefault="001D3135" w:rsidP="001D3135">
      <w:pPr>
        <w:pStyle w:val="Listing"/>
      </w:pPr>
      <w:r w:rsidRPr="00386DD7">
        <w:rPr>
          <w:color w:val="7F0000"/>
        </w:rPr>
        <w:t xml:space="preserve">dictionary </w:t>
      </w:r>
      <w:r w:rsidRPr="00386DD7">
        <w:rPr>
          <w:b/>
          <w:bCs/>
        </w:rPr>
        <w:t>AllAcceptedCredentialsOptions</w:t>
      </w:r>
      <w:r>
        <w:t xml:space="preserve"> {</w:t>
      </w:r>
    </w:p>
    <w:p w14:paraId="73CCAEED" w14:textId="4CA1F784" w:rsidR="001D3135" w:rsidRDefault="001D3135" w:rsidP="001D3135">
      <w:pPr>
        <w:pStyle w:val="Listing"/>
      </w:pPr>
      <w:r>
        <w:t xml:space="preserve">  </w:t>
      </w:r>
      <w:r w:rsidRPr="00386DD7">
        <w:rPr>
          <w:color w:val="1F3864"/>
        </w:rPr>
        <w:t xml:space="preserve">DOMString       </w:t>
      </w:r>
      <w:r w:rsidR="00D0191E">
        <w:rPr>
          <w:color w:val="1F3864"/>
        </w:rPr>
        <w:t xml:space="preserve">           </w:t>
      </w:r>
      <w:r>
        <w:t>rpId;</w:t>
      </w:r>
    </w:p>
    <w:p w14:paraId="0E5FAC97" w14:textId="2149F319" w:rsidR="001D3135" w:rsidRDefault="001D3135" w:rsidP="001D3135">
      <w:pPr>
        <w:pStyle w:val="Listing"/>
      </w:pPr>
      <w:r>
        <w:t xml:space="preserve">  </w:t>
      </w:r>
      <w:r w:rsidRPr="00386DD7">
        <w:rPr>
          <w:color w:val="1F3864"/>
        </w:rPr>
        <w:t xml:space="preserve">Base64URLString </w:t>
      </w:r>
      <w:r w:rsidR="00D0191E">
        <w:rPr>
          <w:color w:val="1F3864"/>
        </w:rPr>
        <w:t xml:space="preserve">           </w:t>
      </w:r>
      <w:r>
        <w:t xml:space="preserve">userId;        </w:t>
      </w:r>
      <w:r w:rsidR="00D0191E">
        <w:t xml:space="preserve"> </w:t>
      </w:r>
      <w:r>
        <w:t xml:space="preserve"> </w:t>
      </w:r>
      <w:r w:rsidRPr="00386DD7">
        <w:rPr>
          <w:color w:val="595959"/>
        </w:rPr>
        <w:t xml:space="preserve">// </w:t>
      </w:r>
      <w:r w:rsidRPr="00386DD7">
        <w:rPr>
          <w:color w:val="595959"/>
          <w:lang w:val="sr-Cyrl-RS"/>
        </w:rPr>
        <w:t>кориснички идентификатор</w:t>
      </w:r>
    </w:p>
    <w:p w14:paraId="076CE551" w14:textId="2396D1B4" w:rsidR="001D3135" w:rsidRPr="001D3135" w:rsidRDefault="001D3135" w:rsidP="001D3135">
      <w:pPr>
        <w:pStyle w:val="Listing"/>
        <w:rPr>
          <w:lang w:val="sr-Cyrl-RS"/>
        </w:rPr>
      </w:pPr>
      <w:r>
        <w:t xml:space="preserve">  </w:t>
      </w:r>
      <w:r w:rsidRPr="00386DD7">
        <w:rPr>
          <w:color w:val="1F3864"/>
        </w:rPr>
        <w:t>sequence</w:t>
      </w:r>
      <w:r>
        <w:t xml:space="preserve">&lt;Base64URLString&gt; </w:t>
      </w:r>
      <w:r w:rsidR="00D0191E">
        <w:t xml:space="preserve"> </w:t>
      </w:r>
      <w:r>
        <w:t xml:space="preserve">allAcceptedCredentialIds; </w:t>
      </w:r>
      <w:r w:rsidR="00D0191E">
        <w:t xml:space="preserve"> </w:t>
      </w:r>
      <w:r w:rsidRPr="00386DD7">
        <w:rPr>
          <w:color w:val="595959"/>
        </w:rPr>
        <w:t xml:space="preserve">// </w:t>
      </w:r>
      <w:r w:rsidRPr="00386DD7">
        <w:rPr>
          <w:color w:val="595959"/>
          <w:lang w:val="sr-Cyrl-RS"/>
        </w:rPr>
        <w:t xml:space="preserve">кључеви </w:t>
      </w:r>
      <w:r w:rsidRPr="00D0191E">
        <w:rPr>
          <w:color w:val="595959"/>
          <w:lang w:val="sr-Cyrl-RS"/>
        </w:rPr>
        <w:t>налога</w:t>
      </w:r>
    </w:p>
    <w:p w14:paraId="77A5FA56" w14:textId="77777777" w:rsidR="001D3135" w:rsidRDefault="001D3135" w:rsidP="001D3135">
      <w:pPr>
        <w:pStyle w:val="Listing"/>
      </w:pPr>
      <w:r>
        <w:t>};</w:t>
      </w:r>
    </w:p>
    <w:p w14:paraId="192C8BF7" w14:textId="77777777" w:rsidR="001D3135" w:rsidRDefault="001D3135" w:rsidP="001D3135">
      <w:pPr>
        <w:pStyle w:val="Listing"/>
      </w:pPr>
    </w:p>
    <w:p w14:paraId="3581B200" w14:textId="77777777" w:rsidR="001D3135" w:rsidRDefault="001D3135" w:rsidP="001D3135">
      <w:pPr>
        <w:pStyle w:val="Listing"/>
      </w:pPr>
      <w:r w:rsidRPr="00386DD7">
        <w:rPr>
          <w:color w:val="7F0000"/>
        </w:rPr>
        <w:t xml:space="preserve">dictionary </w:t>
      </w:r>
      <w:r w:rsidRPr="00386DD7">
        <w:rPr>
          <w:b/>
          <w:bCs/>
        </w:rPr>
        <w:t>CurrentUserDetailsOptions</w:t>
      </w:r>
      <w:r>
        <w:t xml:space="preserve"> {</w:t>
      </w:r>
    </w:p>
    <w:p w14:paraId="4B966E1C" w14:textId="650C2FB4" w:rsidR="001D3135" w:rsidRDefault="001D3135" w:rsidP="001D3135">
      <w:pPr>
        <w:pStyle w:val="Listing"/>
      </w:pPr>
      <w:r>
        <w:t xml:space="preserve">  </w:t>
      </w:r>
      <w:r w:rsidRPr="00386DD7">
        <w:rPr>
          <w:color w:val="1F3864"/>
        </w:rPr>
        <w:t xml:space="preserve">DOMString      </w:t>
      </w:r>
      <w:r w:rsidR="00D0191E">
        <w:rPr>
          <w:color w:val="1F3864"/>
        </w:rPr>
        <w:t xml:space="preserve"> </w:t>
      </w:r>
      <w:r w:rsidRPr="00386DD7">
        <w:rPr>
          <w:color w:val="1F3864"/>
        </w:rPr>
        <w:t xml:space="preserve"> </w:t>
      </w:r>
      <w:r>
        <w:t>rpId;</w:t>
      </w:r>
    </w:p>
    <w:p w14:paraId="650B0648" w14:textId="09770EB4" w:rsidR="001D3135" w:rsidRDefault="001D3135" w:rsidP="001D3135">
      <w:pPr>
        <w:pStyle w:val="Listing"/>
      </w:pPr>
      <w:r>
        <w:t xml:space="preserve">  </w:t>
      </w:r>
      <w:r w:rsidRPr="00386DD7">
        <w:rPr>
          <w:color w:val="1F3864"/>
        </w:rPr>
        <w:t>Base64URLString</w:t>
      </w:r>
      <w:r w:rsidR="00D0191E">
        <w:rPr>
          <w:color w:val="1F3864"/>
        </w:rPr>
        <w:t xml:space="preserve"> </w:t>
      </w:r>
      <w:r w:rsidRPr="00386DD7">
        <w:rPr>
          <w:color w:val="1F3864"/>
        </w:rPr>
        <w:t xml:space="preserve"> </w:t>
      </w:r>
      <w:r>
        <w:t>userId;</w:t>
      </w:r>
    </w:p>
    <w:p w14:paraId="72FCD763" w14:textId="4968504D" w:rsidR="001D3135" w:rsidRDefault="001D3135" w:rsidP="001D3135">
      <w:pPr>
        <w:pStyle w:val="Listing"/>
      </w:pPr>
      <w:r>
        <w:t xml:space="preserve">  </w:t>
      </w:r>
      <w:r w:rsidRPr="00386DD7">
        <w:rPr>
          <w:color w:val="1F3864"/>
        </w:rPr>
        <w:t xml:space="preserve">DOMString      </w:t>
      </w:r>
      <w:r w:rsidR="00D0191E">
        <w:rPr>
          <w:color w:val="1F3864"/>
        </w:rPr>
        <w:t xml:space="preserve"> </w:t>
      </w:r>
      <w:r w:rsidRPr="00386DD7">
        <w:rPr>
          <w:color w:val="1F3864"/>
        </w:rPr>
        <w:t xml:space="preserve"> </w:t>
      </w:r>
      <w:r>
        <w:t xml:space="preserve">name;         </w:t>
      </w:r>
      <w:r w:rsidRPr="00386DD7">
        <w:rPr>
          <w:color w:val="595959"/>
        </w:rPr>
        <w:t xml:space="preserve">// </w:t>
      </w:r>
      <w:r w:rsidRPr="00386DD7">
        <w:rPr>
          <w:color w:val="595959"/>
          <w:lang w:val="sr-Cyrl-RS"/>
        </w:rPr>
        <w:t>име корисника</w:t>
      </w:r>
    </w:p>
    <w:p w14:paraId="68DFEBFF" w14:textId="468E98A9" w:rsidR="001D3135" w:rsidRDefault="001D3135" w:rsidP="001D3135">
      <w:pPr>
        <w:pStyle w:val="Listing"/>
      </w:pPr>
      <w:r>
        <w:t xml:space="preserve">  </w:t>
      </w:r>
      <w:r w:rsidRPr="00386DD7">
        <w:rPr>
          <w:color w:val="1F3864"/>
        </w:rPr>
        <w:t xml:space="preserve">DOMString      </w:t>
      </w:r>
      <w:r w:rsidR="00D0191E">
        <w:rPr>
          <w:color w:val="1F3864"/>
        </w:rPr>
        <w:t xml:space="preserve"> </w:t>
      </w:r>
      <w:r w:rsidRPr="00386DD7">
        <w:rPr>
          <w:color w:val="1F3864"/>
        </w:rPr>
        <w:t xml:space="preserve"> </w:t>
      </w:r>
      <w:r>
        <w:t xml:space="preserve">displayName;  </w:t>
      </w:r>
      <w:r w:rsidRPr="00386DD7">
        <w:rPr>
          <w:color w:val="595959"/>
        </w:rPr>
        <w:t xml:space="preserve">// </w:t>
      </w:r>
      <w:r w:rsidRPr="00386DD7">
        <w:rPr>
          <w:color w:val="595959"/>
          <w:lang w:val="sr-Cyrl-RS"/>
        </w:rPr>
        <w:t>име за приказ</w:t>
      </w:r>
    </w:p>
    <w:p w14:paraId="407E99A0" w14:textId="716D795D" w:rsidR="001D3135" w:rsidRPr="001D3135" w:rsidRDefault="001D3135" w:rsidP="00CE0F31">
      <w:pPr>
        <w:pStyle w:val="Listing"/>
        <w:keepNext/>
      </w:pPr>
      <w:r>
        <w:t>};</w:t>
      </w:r>
    </w:p>
    <w:p w14:paraId="0323821D" w14:textId="605BA66C" w:rsidR="0083404D" w:rsidRDefault="00CE0F31" w:rsidP="00656055">
      <w:pPr>
        <w:pStyle w:val="Caption"/>
        <w:spacing w:before="160"/>
        <w:rPr>
          <w:lang w:val="sr-Latn-RS"/>
        </w:rPr>
      </w:pPr>
      <w:bookmarkStart w:id="90" w:name="_Ref240486544"/>
      <w:bookmarkStart w:id="91" w:name="_Toc240527670"/>
      <w:r>
        <w:t xml:space="preserve">Листинг </w:t>
      </w:r>
      <w:fldSimple w:instr=" SEQ Листинг \* ARABIC ">
        <w:r w:rsidR="009106BC">
          <w:rPr>
            <w:noProof/>
          </w:rPr>
          <w:t>9</w:t>
        </w:r>
      </w:fldSimple>
      <w:bookmarkEnd w:id="90"/>
      <w:r w:rsidRPr="006E6F9D">
        <w:t xml:space="preserve">: Методе </w:t>
      </w:r>
      <w:r w:rsidRPr="00CE0F31">
        <w:rPr>
          <w:i/>
          <w:iCs/>
          <w:lang w:val="en-US"/>
        </w:rPr>
        <w:t>Signal</w:t>
      </w:r>
      <w:r w:rsidRPr="006E6F9D">
        <w:t xml:space="preserve"> интерфејса</w:t>
      </w:r>
      <w:r w:rsidR="000C2AFC">
        <w:t>.</w:t>
      </w:r>
      <w:bookmarkEnd w:id="91"/>
    </w:p>
    <w:p w14:paraId="61FB8748" w14:textId="0C20F5F6" w:rsidR="007E36CE" w:rsidRDefault="007E36CE" w:rsidP="007E36CE">
      <w:pPr>
        <w:pStyle w:val="Heading2"/>
      </w:pPr>
      <w:bookmarkStart w:id="92" w:name="_Toc240527630"/>
      <w:r w:rsidRPr="007E36CE">
        <w:lastRenderedPageBreak/>
        <w:t>Тестирање и ограничења</w:t>
      </w:r>
      <w:bookmarkEnd w:id="92"/>
    </w:p>
    <w:p w14:paraId="33C0A4F2" w14:textId="59A3DD81" w:rsidR="00CF4FD4" w:rsidRDefault="00CF4FD4" w:rsidP="00CF4FD4">
      <w:pPr>
        <w:ind w:firstLine="567"/>
      </w:pPr>
      <w:r>
        <w:t>Тестови Креденца раде над стварн</w:t>
      </w:r>
      <w:r w:rsidR="008E7CB1">
        <w:t>и</w:t>
      </w:r>
      <w:r>
        <w:t xml:space="preserve">м </w:t>
      </w:r>
      <w:r w:rsidRPr="008E7CB1">
        <w:rPr>
          <w:i/>
          <w:iCs/>
          <w:lang w:val="en-US"/>
        </w:rPr>
        <w:t>PostgreSQL</w:t>
      </w:r>
      <w:r>
        <w:t xml:space="preserve"> </w:t>
      </w:r>
      <w:r w:rsidR="008E7CB1">
        <w:t>и</w:t>
      </w:r>
      <w:r>
        <w:t xml:space="preserve"> </w:t>
      </w:r>
      <w:r w:rsidRPr="008E7CB1">
        <w:rPr>
          <w:i/>
          <w:iCs/>
          <w:lang w:val="en-US"/>
        </w:rPr>
        <w:t>Redis</w:t>
      </w:r>
      <w:r w:rsidR="008E7CB1">
        <w:t xml:space="preserve"> инстанцама, али</w:t>
      </w:r>
      <w:r>
        <w:t xml:space="preserve"> у засебном простору који се празни пре сваког теста. Захваљујући томе провером су обухваћени и упити</w:t>
      </w:r>
      <w:r w:rsidR="008E7CB1">
        <w:t xml:space="preserve"> базе</w:t>
      </w:r>
      <w:r>
        <w:t xml:space="preserve"> и рокови </w:t>
      </w:r>
      <w:r w:rsidR="008E7CB1">
        <w:t xml:space="preserve">важења привремених </w:t>
      </w:r>
      <w:r>
        <w:t>записа. Обе церемоније спроводи софтверски аутентификатор, који чува P-256 кључ, пријављује бројач употребе и</w:t>
      </w:r>
      <w:r w:rsidR="008E7CB1">
        <w:t xml:space="preserve"> обавља</w:t>
      </w:r>
      <w:r>
        <w:t xml:space="preserve"> потпис</w:t>
      </w:r>
      <w:r w:rsidR="008E7CB1">
        <w:t>ивање</w:t>
      </w:r>
      <w:r>
        <w:t xml:space="preserve">. Уз њега постоји и тестни ланац атестације, па се и одлука о пореклу кључа проверава без телефона. Тестови покривају обе церемоније, откривање клонирања, </w:t>
      </w:r>
      <w:r w:rsidR="008E7CB1">
        <w:t>ограниченост редова на одговарајуће налоге, откривање неовлаш</w:t>
      </w:r>
      <w:r w:rsidR="00B57F65">
        <w:t>ћ</w:t>
      </w:r>
      <w:r w:rsidR="008E7CB1">
        <w:t>ене измене реда</w:t>
      </w:r>
      <w:r>
        <w:t xml:space="preserve">, ланце токена за освежавање и </w:t>
      </w:r>
      <w:r w:rsidR="008E7CB1" w:rsidRPr="008E7CB1">
        <w:t>ограничење приступа датотекама</w:t>
      </w:r>
      <w:r>
        <w:t>. Засебну целину чине провере читања CBOR-а, записа аутентификатора и base64url вредности.</w:t>
      </w:r>
    </w:p>
    <w:p w14:paraId="0084A8FE" w14:textId="38CA71B2" w:rsidR="00CF4FD4" w:rsidRDefault="00BC7648" w:rsidP="00CF4FD4">
      <w:pPr>
        <w:ind w:firstLine="567"/>
      </w:pPr>
      <w:r w:rsidRPr="00BC7648">
        <w:t>Креденац бележи догађаје од значаја за безбедност, као што су откривено клонирање и поновна употреба потрошеног токена. Ти записи се уписују на стандар</w:t>
      </w:r>
      <w:r>
        <w:softHyphen/>
      </w:r>
      <w:r w:rsidRPr="00BC7648">
        <w:t xml:space="preserve">дни излаз, одакле их </w:t>
      </w:r>
      <w:r w:rsidRPr="00BC7648">
        <w:rPr>
          <w:i/>
          <w:iCs/>
          <w:lang w:val="en-US"/>
        </w:rPr>
        <w:t>Docker</w:t>
      </w:r>
      <w:r w:rsidRPr="00BC7648">
        <w:t xml:space="preserve"> смешта у датотеке на диску. </w:t>
      </w:r>
      <w:r w:rsidR="007F0AAF" w:rsidRPr="007F0AAF">
        <w:t>Те датотеке нису заштићене од измена, па их оператер машине може променити или обрисати.</w:t>
      </w:r>
      <w:r w:rsidR="007F0AAF">
        <w:t xml:space="preserve"> </w:t>
      </w:r>
      <w:r w:rsidRPr="00BC7648">
        <w:t>Због тога записи служе за увид у рад система, али не и као доказ о томе шта се догодило</w:t>
      </w:r>
      <w:r w:rsidR="00CF4FD4">
        <w:t>.</w:t>
      </w:r>
    </w:p>
    <w:p w14:paraId="5D2FDFD8" w14:textId="42BD9E3F" w:rsidR="007E36CE" w:rsidRDefault="00CF4FD4" w:rsidP="008E7CB1">
      <w:pPr>
        <w:ind w:firstLine="567"/>
      </w:pPr>
      <w:r>
        <w:t xml:space="preserve">Главни кључ, </w:t>
      </w:r>
      <w:r w:rsidR="007D5174">
        <w:rPr>
          <w:lang w:val="sr-Latn-RS"/>
        </w:rPr>
        <w:t>HMAC</w:t>
      </w:r>
      <w:r w:rsidR="007D5174">
        <w:t xml:space="preserve"> тајна и </w:t>
      </w:r>
      <w:r>
        <w:t>кључ за личне податке читају се приликом подиз</w:t>
      </w:r>
      <w:r w:rsidR="00045A16">
        <w:softHyphen/>
      </w:r>
      <w:r>
        <w:t xml:space="preserve">ања система. Поступак за њихову замену </w:t>
      </w:r>
      <w:r w:rsidR="00045A16">
        <w:t>након што подаци већ постоје у бази није имплементиран</w:t>
      </w:r>
      <w:r>
        <w:t>. Замена би тражила поновно шифровање сваког реда и ново рачунање сваке ознаке</w:t>
      </w:r>
      <w:r w:rsidR="00045A16">
        <w:t xml:space="preserve"> аутентичности. </w:t>
      </w:r>
      <w:r w:rsidR="00045A16" w:rsidRPr="00045A16">
        <w:t>Систем је грађен уз претпоставку да се једном изабрани кључеви не мењају.</w:t>
      </w:r>
    </w:p>
    <w:p w14:paraId="3E0DF5FF" w14:textId="77777777" w:rsidR="0092468D" w:rsidRPr="007E36CE" w:rsidRDefault="0092468D" w:rsidP="0092468D"/>
    <w:p w14:paraId="2B02D55C" w14:textId="77777777" w:rsidR="00EE4A85" w:rsidRDefault="00EE4A85" w:rsidP="00EE4A85">
      <w:pPr>
        <w:spacing w:after="0" w:line="20" w:lineRule="exact"/>
        <w:rPr>
          <w:sz w:val="2"/>
        </w:rPr>
        <w:sectPr w:rsidR="00EE4A85" w:rsidSect="00EE4A85">
          <w:headerReference w:type="even" r:id="rId45"/>
          <w:headerReference w:type="first" r:id="rId46"/>
          <w:type w:val="oddPage"/>
          <w:pgSz w:w="9978" w:h="14173"/>
          <w:pgMar w:top="1417" w:right="850" w:bottom="1417" w:left="1134" w:header="567" w:footer="992" w:gutter="0"/>
          <w:cols w:space="708"/>
          <w:titlePg/>
          <w:docGrid w:linePitch="360"/>
        </w:sectPr>
      </w:pPr>
    </w:p>
    <w:p w14:paraId="26BFF0DB" w14:textId="77777777" w:rsidR="00EE4A85" w:rsidRDefault="00EE4A85" w:rsidP="00EE4A85">
      <w:pPr>
        <w:pStyle w:val="Glava"/>
      </w:pPr>
    </w:p>
    <w:p w14:paraId="2C87D182" w14:textId="51733B36" w:rsidR="00EE4A85" w:rsidRDefault="00800121" w:rsidP="00EE4A85">
      <w:pPr>
        <w:pStyle w:val="Heading1"/>
      </w:pPr>
      <w:bookmarkStart w:id="93" w:name="_Toc240527631"/>
      <w:r w:rsidRPr="00800121">
        <w:t>Локот</w:t>
      </w:r>
      <w:bookmarkEnd w:id="93"/>
    </w:p>
    <w:p w14:paraId="717D3ACB" w14:textId="2403E609" w:rsidR="00EE4A85" w:rsidRDefault="00470E1E" w:rsidP="00470E1E">
      <w:pPr>
        <w:ind w:firstLine="567"/>
      </w:pPr>
      <w:r w:rsidRPr="00470E1E">
        <w:t xml:space="preserve">У овом поглављу описан је Локот. Прво је наведен проблем који </w:t>
      </w:r>
      <w:r w:rsidR="001A4B05">
        <w:t xml:space="preserve">он </w:t>
      </w:r>
      <w:r w:rsidRPr="00470E1E">
        <w:t xml:space="preserve">решава и шта се од сефа </w:t>
      </w:r>
      <w:r w:rsidR="001A4B05">
        <w:t>тајни захтева</w:t>
      </w:r>
      <w:r w:rsidRPr="00470E1E">
        <w:t xml:space="preserve">, затим пут од излаза PRF проширења до кључа којим се </w:t>
      </w:r>
      <w:r w:rsidR="001A4B05">
        <w:t xml:space="preserve">тај </w:t>
      </w:r>
      <w:r w:rsidRPr="00470E1E">
        <w:t>сеф отвара. Потом следе формат сефа и формат документа у ком се тајне налазе, као и шема која тај садржај описује. Затим су описане команде програма и начин на који се тајне испоручују, ослањање на</w:t>
      </w:r>
      <w:r w:rsidR="001A4B05">
        <w:t xml:space="preserve"> </w:t>
      </w:r>
      <w:r w:rsidR="001A4B05" w:rsidRPr="001A4B05">
        <w:rPr>
          <w:i/>
          <w:iCs/>
        </w:rPr>
        <w:t>libfido2</w:t>
      </w:r>
      <w:r w:rsidRPr="00470E1E">
        <w:t xml:space="preserve"> библиотеку и аутентифик</w:t>
      </w:r>
      <w:r w:rsidR="001A4B05">
        <w:t>овање</w:t>
      </w:r>
      <w:r w:rsidRPr="00470E1E">
        <w:t xml:space="preserve"> у прегледачу. </w:t>
      </w:r>
      <w:r w:rsidR="00BF663E">
        <w:t xml:space="preserve">После тога </w:t>
      </w:r>
      <w:r w:rsidRPr="00470E1E">
        <w:t xml:space="preserve">се налазе библиотека за JVM којом Креденац отвара сеф, </w:t>
      </w:r>
      <w:r w:rsidR="00BF663E">
        <w:t xml:space="preserve">а на крају </w:t>
      </w:r>
      <w:r w:rsidRPr="00470E1E">
        <w:t>тестирање и ограничења.</w:t>
      </w:r>
    </w:p>
    <w:p w14:paraId="30018809" w14:textId="45A6A588" w:rsidR="001845C4" w:rsidRDefault="001845C4" w:rsidP="001845C4">
      <w:pPr>
        <w:pStyle w:val="Heading2"/>
      </w:pPr>
      <w:bookmarkStart w:id="94" w:name="_Toc240527632"/>
      <w:r w:rsidRPr="001845C4">
        <w:t>Проблем и захтеви</w:t>
      </w:r>
      <w:bookmarkEnd w:id="94"/>
    </w:p>
    <w:p w14:paraId="5619076B" w14:textId="351D4C61" w:rsidR="001845C4" w:rsidRDefault="001845C4" w:rsidP="00B24BA0">
      <w:pPr>
        <w:ind w:firstLine="567"/>
      </w:pPr>
      <w:r>
        <w:t>Креденцу су приликом покретања потребне тајне вредности, као што су лозинк</w:t>
      </w:r>
      <w:r w:rsidR="00610124">
        <w:t>е</w:t>
      </w:r>
      <w:r>
        <w:t xml:space="preserve"> баз</w:t>
      </w:r>
      <w:r w:rsidR="00610124">
        <w:t>а</w:t>
      </w:r>
      <w:r>
        <w:t xml:space="preserve">, </w:t>
      </w:r>
      <w:r w:rsidR="00F155FF">
        <w:t>главни кључ</w:t>
      </w:r>
      <w:r>
        <w:t xml:space="preserve"> и приватни кључеви за TLS. Уобичајено решење </w:t>
      </w:r>
      <w:r w:rsidR="00BB64B1">
        <w:t xml:space="preserve">за ово </w:t>
      </w:r>
      <w:r>
        <w:t xml:space="preserve">је датотека са </w:t>
      </w:r>
      <w:r w:rsidR="002E6CD7" w:rsidRPr="002E6CD7">
        <w:t xml:space="preserve">променљивама </w:t>
      </w:r>
      <w:r>
        <w:t xml:space="preserve">окружења (енг. </w:t>
      </w:r>
      <w:r w:rsidRPr="0004465B">
        <w:rPr>
          <w:i/>
          <w:iCs/>
          <w:lang w:val="en-US"/>
        </w:rPr>
        <w:t>environment variables</w:t>
      </w:r>
      <w:r>
        <w:t xml:space="preserve">) коју </w:t>
      </w:r>
      <w:r w:rsidRPr="0004465B">
        <w:rPr>
          <w:i/>
          <w:iCs/>
          <w:lang w:val="en-US"/>
        </w:rPr>
        <w:t>Docker</w:t>
      </w:r>
      <w:r>
        <w:t xml:space="preserve"> учитава приликом подизања контејнера. Њен садржај</w:t>
      </w:r>
      <w:r w:rsidR="00BB64B1">
        <w:t xml:space="preserve"> би се онда</w:t>
      </w:r>
      <w:r>
        <w:t xml:space="preserve"> </w:t>
      </w:r>
      <w:r w:rsidR="00BB64B1">
        <w:t xml:space="preserve">налазио </w:t>
      </w:r>
      <w:r>
        <w:t xml:space="preserve">у отвореном облику, </w:t>
      </w:r>
      <w:r w:rsidR="00BB64B1">
        <w:t xml:space="preserve">што би омогућило сваком </w:t>
      </w:r>
      <w:r w:rsidR="00056C18">
        <w:t xml:space="preserve">ко има </w:t>
      </w:r>
      <w:r w:rsidR="00BB64B1">
        <w:t>приступ диску да га прочита</w:t>
      </w:r>
      <w:r>
        <w:t xml:space="preserve">. </w:t>
      </w:r>
      <w:r w:rsidRPr="0004465B">
        <w:rPr>
          <w:i/>
          <w:iCs/>
          <w:lang w:val="en-US"/>
        </w:rPr>
        <w:t>Docker</w:t>
      </w:r>
      <w:r>
        <w:t xml:space="preserve"> у докумен</w:t>
      </w:r>
      <w:r w:rsidR="00D729E2">
        <w:softHyphen/>
      </w:r>
      <w:r>
        <w:t xml:space="preserve">тацији наводи да предаја тајни кроз променљиве окружења носи ризик од ненамерног откривања, </w:t>
      </w:r>
      <w:r w:rsidR="00DE2840">
        <w:t xml:space="preserve">с </w:t>
      </w:r>
      <w:r w:rsidR="00AE1046">
        <w:t xml:space="preserve">обзиром </w:t>
      </w:r>
      <w:r w:rsidR="0053303F">
        <w:t xml:space="preserve">на то </w:t>
      </w:r>
      <w:r w:rsidR="00AE1046">
        <w:t>да</w:t>
      </w:r>
      <w:r>
        <w:t xml:space="preserve"> су доступне свим процесима и </w:t>
      </w:r>
      <w:r w:rsidR="00D729E2" w:rsidRPr="00D729E2">
        <w:t xml:space="preserve">да </w:t>
      </w:r>
      <w:r w:rsidR="0053303F">
        <w:t xml:space="preserve">такође </w:t>
      </w:r>
      <w:r w:rsidR="00D729E2" w:rsidRPr="00D729E2">
        <w:t>могу доспети у запис</w:t>
      </w:r>
      <w:r w:rsidR="0053303F">
        <w:t>има</w:t>
      </w:r>
      <w:r w:rsidR="00111C6C">
        <w:rPr>
          <w:lang w:val="en-US"/>
        </w:rPr>
        <w:t xml:space="preserve"> </w:t>
      </w:r>
      <w:r w:rsidR="00111C6C">
        <w:rPr>
          <w:lang w:val="en-US"/>
        </w:rPr>
        <w:fldChar w:fldCharType="begin"/>
      </w:r>
      <w:r w:rsidR="00111C6C">
        <w:rPr>
          <w:lang w:val="en-US"/>
        </w:rPr>
        <w:instrText xml:space="preserve"> REF _Ref240526697 \w \h </w:instrText>
      </w:r>
      <w:r w:rsidR="00111C6C">
        <w:rPr>
          <w:lang w:val="en-US"/>
        </w:rPr>
      </w:r>
      <w:r w:rsidR="00111C6C">
        <w:rPr>
          <w:lang w:val="en-US"/>
        </w:rPr>
        <w:fldChar w:fldCharType="separate"/>
      </w:r>
      <w:r w:rsidR="009106BC">
        <w:rPr>
          <w:lang w:val="en-US"/>
        </w:rPr>
        <w:t>[42]</w:t>
      </w:r>
      <w:r w:rsidR="00111C6C">
        <w:rPr>
          <w:lang w:val="en-US"/>
        </w:rPr>
        <w:fldChar w:fldCharType="end"/>
      </w:r>
      <w:r>
        <w:t xml:space="preserve">. </w:t>
      </w:r>
      <w:r w:rsidR="009F5771" w:rsidRPr="009F5771">
        <w:t>Уместо тога препоручује се да сваки сервис прима само оне тајне које су му потребне, и то у облику датотеке</w:t>
      </w:r>
      <w:r w:rsidR="00111C6C">
        <w:rPr>
          <w:lang w:val="en-US"/>
        </w:rPr>
        <w:t xml:space="preserve"> </w:t>
      </w:r>
      <w:r w:rsidR="00111C6C">
        <w:rPr>
          <w:lang w:val="en-US"/>
        </w:rPr>
        <w:fldChar w:fldCharType="begin"/>
      </w:r>
      <w:r w:rsidR="00111C6C">
        <w:rPr>
          <w:lang w:val="en-US"/>
        </w:rPr>
        <w:instrText xml:space="preserve"> REF _Ref240526697 \w \h </w:instrText>
      </w:r>
      <w:r w:rsidR="00111C6C">
        <w:rPr>
          <w:lang w:val="en-US"/>
        </w:rPr>
      </w:r>
      <w:r w:rsidR="00111C6C">
        <w:rPr>
          <w:lang w:val="en-US"/>
        </w:rPr>
        <w:fldChar w:fldCharType="separate"/>
      </w:r>
      <w:r w:rsidR="009106BC">
        <w:rPr>
          <w:lang w:val="en-US"/>
        </w:rPr>
        <w:t>[42]</w:t>
      </w:r>
      <w:r w:rsidR="00111C6C">
        <w:rPr>
          <w:lang w:val="en-US"/>
        </w:rPr>
        <w:fldChar w:fldCharType="end"/>
      </w:r>
      <w:r>
        <w:t>.</w:t>
      </w:r>
    </w:p>
    <w:p w14:paraId="193E88E9" w14:textId="28118610" w:rsidR="001845C4" w:rsidRDefault="001845C4" w:rsidP="00B24BA0">
      <w:pPr>
        <w:ind w:firstLine="567"/>
      </w:pPr>
      <w:r>
        <w:t>Локот полази од тога да датотека са тајнама</w:t>
      </w:r>
      <w:r w:rsidR="007C2FD0">
        <w:t xml:space="preserve"> на диск сме да се уписује искључиво </w:t>
      </w:r>
      <w:r>
        <w:t xml:space="preserve">у шифрованом облику. Таква датотека </w:t>
      </w:r>
      <w:r w:rsidR="007C2FD0">
        <w:t xml:space="preserve">онда </w:t>
      </w:r>
      <w:r>
        <w:t xml:space="preserve">може да стоји уз изворни код, јер без одговарајућег кључа из ње </w:t>
      </w:r>
      <w:r w:rsidR="007C2FD0">
        <w:t>тајне није могуће</w:t>
      </w:r>
      <w:r>
        <w:t xml:space="preserve"> прочитати. Сам кључ не сме да се налази на машини, иначе би проблем само променио облик. </w:t>
      </w:r>
      <w:r w:rsidR="007C2FD0">
        <w:t>С</w:t>
      </w:r>
      <w:r>
        <w:t xml:space="preserve">еф </w:t>
      </w:r>
      <w:r w:rsidR="007C2FD0">
        <w:t xml:space="preserve">треба да подржава </w:t>
      </w:r>
      <w:r>
        <w:t>отвара</w:t>
      </w:r>
      <w:r w:rsidR="007C2FD0">
        <w:t>ње са</w:t>
      </w:r>
      <w:r>
        <w:t xml:space="preserve"> више кључева, како губитак једног не би </w:t>
      </w:r>
      <w:r w:rsidR="007C2FD0">
        <w:t xml:space="preserve">узроковао </w:t>
      </w:r>
      <w:r>
        <w:t>губитак тајни.</w:t>
      </w:r>
    </w:p>
    <w:p w14:paraId="1E98618C" w14:textId="430AE7D6" w:rsidR="001845C4" w:rsidRDefault="00F22E3D" w:rsidP="00F22E3D">
      <w:pPr>
        <w:pStyle w:val="Heading2"/>
      </w:pPr>
      <w:bookmarkStart w:id="95" w:name="_Toc240527633"/>
      <w:r w:rsidRPr="00F22E3D">
        <w:t>Од PRF излаза до кључа сефа</w:t>
      </w:r>
      <w:bookmarkEnd w:id="95"/>
    </w:p>
    <w:p w14:paraId="7453D66F" w14:textId="244EF562" w:rsidR="00F97B11" w:rsidRDefault="00F22E3D" w:rsidP="00F97B11">
      <w:pPr>
        <w:ind w:firstLine="567"/>
      </w:pPr>
      <w:r>
        <w:t xml:space="preserve">У заглављу сефа налази се </w:t>
      </w:r>
      <w:r w:rsidR="00F97B11">
        <w:t xml:space="preserve">у отвореном облику </w:t>
      </w:r>
      <w:r>
        <w:t>насумична со дужине 32 бајта.</w:t>
      </w:r>
      <w:r w:rsidR="00F97B11">
        <w:t xml:space="preserve"> </w:t>
      </w:r>
      <w:r w:rsidR="00F97B11" w:rsidRPr="00F97B11">
        <w:t xml:space="preserve">Локот </w:t>
      </w:r>
      <w:r w:rsidR="00F97B11">
        <w:t xml:space="preserve">ову со користи за формирање улазне вредности </w:t>
      </w:r>
      <w:r w:rsidR="00F97B11" w:rsidRPr="00F97B11">
        <w:t>PRF проширењ</w:t>
      </w:r>
      <w:r w:rsidR="00F97B11">
        <w:t xml:space="preserve">а, по правилу по ком то чини и прегледач, описаном у одељку </w:t>
      </w:r>
      <w:r w:rsidR="00F97B11">
        <w:fldChar w:fldCharType="begin"/>
      </w:r>
      <w:r w:rsidR="00F97B11">
        <w:instrText xml:space="preserve"> REF _Ref240396205 \n \h </w:instrText>
      </w:r>
      <w:r w:rsidR="00F97B11">
        <w:fldChar w:fldCharType="separate"/>
      </w:r>
      <w:r w:rsidR="009106BC">
        <w:t>2.6</w:t>
      </w:r>
      <w:r w:rsidR="00F97B11">
        <w:fldChar w:fldCharType="end"/>
      </w:r>
      <w:r w:rsidR="00F97B11">
        <w:t>. На овај начин и</w:t>
      </w:r>
      <w:r w:rsidR="00F97B11" w:rsidRPr="00F97B11">
        <w:t xml:space="preserve">сти кључ </w:t>
      </w:r>
      <w:r w:rsidR="00F97B11">
        <w:t xml:space="preserve">враћа </w:t>
      </w:r>
      <w:r w:rsidR="00F97B11" w:rsidRPr="00F97B11">
        <w:t xml:space="preserve">исти одговор </w:t>
      </w:r>
      <w:r w:rsidR="00F97B11">
        <w:t xml:space="preserve">за ту со без обзира да ли позив потиче </w:t>
      </w:r>
      <w:r w:rsidR="00F97B11" w:rsidRPr="00F97B11">
        <w:t>из терминала и</w:t>
      </w:r>
      <w:r w:rsidR="00F97B11">
        <w:t>ли</w:t>
      </w:r>
      <w:r w:rsidR="00F97B11" w:rsidRPr="00F97B11">
        <w:t xml:space="preserve"> из прегледача</w:t>
      </w:r>
      <w:r w:rsidR="005276FD">
        <w:t>.</w:t>
      </w:r>
      <w:r w:rsidR="00F97B11" w:rsidRPr="00F97B11">
        <w:t xml:space="preserve"> </w:t>
      </w:r>
      <w:r w:rsidR="005276FD">
        <w:t>Тиме је могуће отворити сеф</w:t>
      </w:r>
      <w:r w:rsidR="00F97B11">
        <w:t xml:space="preserve"> </w:t>
      </w:r>
      <w:r w:rsidR="005276FD">
        <w:t xml:space="preserve">истим </w:t>
      </w:r>
      <w:r w:rsidR="00F97B11">
        <w:t>кључем на оба начина.</w:t>
      </w:r>
    </w:p>
    <w:p w14:paraId="51E8B69A" w14:textId="02004507" w:rsidR="00555FDA" w:rsidRDefault="00555FDA" w:rsidP="00F22E3D">
      <w:pPr>
        <w:ind w:firstLine="567"/>
      </w:pPr>
      <w:r w:rsidRPr="00555FDA">
        <w:lastRenderedPageBreak/>
        <w:t xml:space="preserve">Вредност коју аутентификатор </w:t>
      </w:r>
      <w:r>
        <w:t xml:space="preserve">на основу те заједничке соли враћа јесте </w:t>
      </w:r>
      <w:r w:rsidR="0077533E">
        <w:rPr>
          <w:lang w:val="sr-Latn-RS"/>
        </w:rPr>
        <w:t>KEK</w:t>
      </w:r>
      <w:r w:rsidRPr="00555FDA">
        <w:t xml:space="preserve">. Заглавље </w:t>
      </w:r>
      <w:r>
        <w:t>сефа за</w:t>
      </w:r>
      <w:r w:rsidRPr="00555FDA">
        <w:t xml:space="preserve"> сваки упи</w:t>
      </w:r>
      <w:r>
        <w:softHyphen/>
      </w:r>
      <w:r w:rsidRPr="00555FDA">
        <w:t xml:space="preserve">сани кључ садржи један ред </w:t>
      </w:r>
      <w:r>
        <w:t xml:space="preserve">са </w:t>
      </w:r>
      <w:r w:rsidRPr="00555FDA">
        <w:t>DEK-ом</w:t>
      </w:r>
      <w:r>
        <w:t xml:space="preserve"> умотаним помоћу </w:t>
      </w:r>
      <w:r w:rsidR="0077533E">
        <w:rPr>
          <w:lang w:val="sr-Latn-RS"/>
        </w:rPr>
        <w:t>KEK</w:t>
      </w:r>
      <w:r>
        <w:t xml:space="preserve">-а тог кључа. </w:t>
      </w:r>
      <w:r w:rsidR="0077533E">
        <w:t>Током</w:t>
      </w:r>
      <w:r>
        <w:t xml:space="preserve"> умотавања </w:t>
      </w:r>
      <w:r w:rsidRPr="00555FDA">
        <w:t>DEK</w:t>
      </w:r>
      <w:r>
        <w:t xml:space="preserve">-а, </w:t>
      </w:r>
      <w:r w:rsidRPr="00555FDA">
        <w:t>идентификатор креденцијала</w:t>
      </w:r>
      <w:r>
        <w:t xml:space="preserve"> учествује као </w:t>
      </w:r>
      <w:r w:rsidRPr="00555FDA">
        <w:t xml:space="preserve">придружени податак. </w:t>
      </w:r>
      <w:r w:rsidR="0077533E">
        <w:t>Одмотани</w:t>
      </w:r>
      <w:r w:rsidRPr="00555FDA">
        <w:t xml:space="preserve"> DEK </w:t>
      </w:r>
      <w:r>
        <w:t xml:space="preserve">користи се за </w:t>
      </w:r>
      <w:r w:rsidRPr="00555FDA">
        <w:t>отвара</w:t>
      </w:r>
      <w:r>
        <w:t>ње</w:t>
      </w:r>
      <w:r w:rsidRPr="00555FDA">
        <w:t xml:space="preserve"> тел</w:t>
      </w:r>
      <w:r>
        <w:t>а</w:t>
      </w:r>
      <w:r w:rsidRPr="00555FDA">
        <w:t xml:space="preserve"> сефа</w:t>
      </w:r>
      <w:r>
        <w:t xml:space="preserve">. У телу се налазе све тајне, заједно са шемом која их дефинише. </w:t>
      </w:r>
      <w:r w:rsidRPr="00555FDA">
        <w:t>Приликом шифровања тела као придружени податак учествује цело заглавље</w:t>
      </w:r>
      <w:r w:rsidR="0077533E">
        <w:t xml:space="preserve"> сефа</w:t>
      </w:r>
      <w:r w:rsidRPr="00555FDA">
        <w:t>, тако да измена соли или било ког уписаног кључа онемогућава његово отварање.</w:t>
      </w:r>
    </w:p>
    <w:p w14:paraId="0840A624" w14:textId="77777777" w:rsidR="00B53C4A" w:rsidRDefault="00B53C4A" w:rsidP="00B53C4A">
      <w:pPr>
        <w:pStyle w:val="Slika"/>
        <w:spacing w:before="360"/>
      </w:pPr>
      <w:r>
        <w:rPr>
          <w:noProof/>
        </w:rPr>
        <w:drawing>
          <wp:inline distT="0" distB="0" distL="0" distR="0" wp14:anchorId="3F302C34" wp14:editId="26580BF8">
            <wp:extent cx="5076149" cy="5039995"/>
            <wp:effectExtent l="0" t="0" r="0" b="8255"/>
            <wp:docPr id="11046774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77475" name="Graphic 1"/>
                    <pic:cNvPicPr/>
                  </pic:nvPicPr>
                  <pic:blipFill>
                    <a:blip r:embed="rId47">
                      <a:extLst>
                        <a:ext uri="{96DAC541-7B7A-43D3-8B79-37D633B846F1}">
                          <asvg:svgBlip xmlns:asvg="http://schemas.microsoft.com/office/drawing/2016/SVG/main" r:embed="rId48"/>
                        </a:ext>
                      </a:extLst>
                    </a:blip>
                    <a:stretch>
                      <a:fillRect/>
                    </a:stretch>
                  </pic:blipFill>
                  <pic:spPr>
                    <a:xfrm>
                      <a:off x="0" y="0"/>
                      <a:ext cx="5076149" cy="5039995"/>
                    </a:xfrm>
                    <a:prstGeom prst="rect">
                      <a:avLst/>
                    </a:prstGeom>
                  </pic:spPr>
                </pic:pic>
              </a:graphicData>
            </a:graphic>
          </wp:inline>
        </w:drawing>
      </w:r>
    </w:p>
    <w:p w14:paraId="2C6F1A1E" w14:textId="3DC39AC3" w:rsidR="00B53C4A" w:rsidRPr="00B53C4A" w:rsidRDefault="00B53C4A" w:rsidP="00B53C4A">
      <w:pPr>
        <w:pStyle w:val="Caption"/>
        <w:spacing w:before="240"/>
      </w:pPr>
      <w:bookmarkStart w:id="96" w:name="_Ref240495322"/>
      <w:bookmarkStart w:id="97" w:name="_Toc240527660"/>
      <w:r>
        <w:t xml:space="preserve">Слика </w:t>
      </w:r>
      <w:fldSimple w:instr=" SEQ Слика \* ARABIC ">
        <w:r w:rsidR="009106BC">
          <w:rPr>
            <w:noProof/>
          </w:rPr>
          <w:t>12</w:t>
        </w:r>
      </w:fldSimple>
      <w:bookmarkEnd w:id="96"/>
      <w:r w:rsidRPr="00BF1F01">
        <w:t>: Пут од приступног кључа до тајни у сефу.</w:t>
      </w:r>
      <w:bookmarkEnd w:id="97"/>
    </w:p>
    <w:p w14:paraId="151338E7" w14:textId="28C25965" w:rsidR="00B53C4A" w:rsidRDefault="00B53C4A" w:rsidP="00B53C4A">
      <w:pPr>
        <w:ind w:firstLine="567"/>
      </w:pPr>
      <w:r w:rsidRPr="00B53C4A">
        <w:lastRenderedPageBreak/>
        <w:t xml:space="preserve">Сви уписани кључеви умотавају исти DEK, </w:t>
      </w:r>
      <w:r>
        <w:t>тако да</w:t>
      </w:r>
      <w:r w:rsidRPr="00B53C4A">
        <w:t xml:space="preserve"> се сеф може отворити било којим од њих. Уписивање новог кључа </w:t>
      </w:r>
      <w:r>
        <w:t xml:space="preserve">захтева </w:t>
      </w:r>
      <w:r w:rsidRPr="00B53C4A">
        <w:t xml:space="preserve">само још један ред у заглављу, без поновног шифровања </w:t>
      </w:r>
      <w:r>
        <w:t xml:space="preserve">целог </w:t>
      </w:r>
      <w:r w:rsidRPr="00B53C4A">
        <w:t xml:space="preserve">тела. Сам KEK се не чува нигде, већ </w:t>
      </w:r>
      <w:r>
        <w:t xml:space="preserve">се уместо тога производи </w:t>
      </w:r>
      <w:r w:rsidRPr="00B53C4A">
        <w:t xml:space="preserve">приликом сваког отварања </w:t>
      </w:r>
      <w:r>
        <w:t>сефа, те</w:t>
      </w:r>
      <w:r w:rsidRPr="00B53C4A">
        <w:t xml:space="preserve"> одмах након употребе брише. Цео пут од приступног кључа до тајни приказан је на слици </w:t>
      </w:r>
      <w:r>
        <w:fldChar w:fldCharType="begin"/>
      </w:r>
      <w:r>
        <w:instrText xml:space="preserve"> REF _Ref240495322 \h </w:instrText>
      </w:r>
      <w:r w:rsidRPr="00B53C4A">
        <w:instrText xml:space="preserve">\# 0 </w:instrText>
      </w:r>
      <w:r>
        <w:fldChar w:fldCharType="separate"/>
      </w:r>
      <w:r w:rsidR="009106BC">
        <w:t>12</w:t>
      </w:r>
      <w:r>
        <w:fldChar w:fldCharType="end"/>
      </w:r>
      <w:r w:rsidRPr="00B53C4A">
        <w:t>.</w:t>
      </w:r>
    </w:p>
    <w:p w14:paraId="2FABD7C8" w14:textId="5EA2AAD9" w:rsidR="00B53C4A" w:rsidRDefault="001E3BA1" w:rsidP="001E3BA1">
      <w:pPr>
        <w:pStyle w:val="Heading2"/>
      </w:pPr>
      <w:bookmarkStart w:id="98" w:name="_Toc240527634"/>
      <w:r w:rsidRPr="001E3BA1">
        <w:t>Формат сефа и формат документа</w:t>
      </w:r>
      <w:r w:rsidR="008D4A73">
        <w:t xml:space="preserve"> са тајнама</w:t>
      </w:r>
      <w:bookmarkEnd w:id="98"/>
    </w:p>
    <w:p w14:paraId="2BF5EEB8" w14:textId="2D56B8AA" w:rsidR="00EB3CDE" w:rsidRDefault="00EB3CDE" w:rsidP="00EB3CDE">
      <w:pPr>
        <w:ind w:firstLine="567"/>
      </w:pPr>
      <w:r>
        <w:t xml:space="preserve">Датотека сефа почиње ознаком формата </w:t>
      </w:r>
      <w:r w:rsidR="00A75E35">
        <w:t>дужине</w:t>
      </w:r>
      <w:r>
        <w:t xml:space="preserve"> шест бајтова, </w:t>
      </w:r>
      <w:r w:rsidR="00A75E35">
        <w:t>након које</w:t>
      </w:r>
      <w:r>
        <w:t xml:space="preserve"> следе број верзије и дужина заглавља. </w:t>
      </w:r>
      <w:r w:rsidR="00A75E35">
        <w:t xml:space="preserve">Потом се налази само </w:t>
      </w:r>
      <w:r>
        <w:t xml:space="preserve">заглавље, у отвореном облику, </w:t>
      </w:r>
      <w:r w:rsidR="00A75E35">
        <w:t>након ког су</w:t>
      </w:r>
      <w:r>
        <w:t xml:space="preserve"> вектор иницијализације, шифрат и ознака аутентичности. </w:t>
      </w:r>
      <w:r w:rsidR="00A75E35">
        <w:t xml:space="preserve">Придружени </w:t>
      </w:r>
      <w:r>
        <w:t>пода</w:t>
      </w:r>
      <w:r w:rsidR="00A75E35">
        <w:t>ци укључују све од почетка датотеке до вектора иницијализације</w:t>
      </w:r>
      <w:r>
        <w:t xml:space="preserve">. </w:t>
      </w:r>
      <w:r w:rsidR="00A75E35">
        <w:t xml:space="preserve">Приликом сваког уписивања у датотеку </w:t>
      </w:r>
      <w:r>
        <w:t>бира</w:t>
      </w:r>
      <w:r w:rsidR="00A75E35">
        <w:t xml:space="preserve"> се</w:t>
      </w:r>
      <w:r>
        <w:t xml:space="preserve"> нов</w:t>
      </w:r>
      <w:r w:rsidR="00A75E35">
        <w:t>и</w:t>
      </w:r>
      <w:r>
        <w:t xml:space="preserve"> вектор иницијализације, тако да две верзије истих тајни</w:t>
      </w:r>
      <w:r w:rsidR="00A75E35">
        <w:t xml:space="preserve"> никада</w:t>
      </w:r>
      <w:r>
        <w:t xml:space="preserve"> не изгледају исто. Распоред датотеке приказан је на слици </w:t>
      </w:r>
      <w:r w:rsidR="00E42CD1">
        <w:fldChar w:fldCharType="begin"/>
      </w:r>
      <w:r w:rsidR="00E42CD1">
        <w:instrText xml:space="preserve"> REF _Ref240498487 \h </w:instrText>
      </w:r>
      <w:r w:rsidR="00E42CD1" w:rsidRPr="00E42CD1">
        <w:instrText xml:space="preserve">\# 0 </w:instrText>
      </w:r>
      <w:r w:rsidR="00E42CD1">
        <w:fldChar w:fldCharType="separate"/>
      </w:r>
      <w:r w:rsidR="009106BC">
        <w:t>13</w:t>
      </w:r>
      <w:r w:rsidR="00E42CD1">
        <w:fldChar w:fldCharType="end"/>
      </w:r>
      <w:r>
        <w:t>.</w:t>
      </w:r>
    </w:p>
    <w:p w14:paraId="23716A50" w14:textId="77777777" w:rsidR="00BE505C" w:rsidRDefault="00BE505C" w:rsidP="00925D47">
      <w:pPr>
        <w:pStyle w:val="Slika"/>
        <w:spacing w:before="280"/>
      </w:pPr>
      <w:r w:rsidRPr="00BE505C">
        <w:rPr>
          <w:noProof/>
        </w:rPr>
        <w:drawing>
          <wp:inline distT="0" distB="0" distL="0" distR="0" wp14:anchorId="09955D86" wp14:editId="6AA0365D">
            <wp:extent cx="5076190" cy="1103630"/>
            <wp:effectExtent l="0" t="0" r="0" b="1270"/>
            <wp:docPr id="16988089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08924"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5076190" cy="1103630"/>
                    </a:xfrm>
                    <a:prstGeom prst="rect">
                      <a:avLst/>
                    </a:prstGeom>
                  </pic:spPr>
                </pic:pic>
              </a:graphicData>
            </a:graphic>
          </wp:inline>
        </w:drawing>
      </w:r>
    </w:p>
    <w:p w14:paraId="1A627F46" w14:textId="683ACC9A" w:rsidR="00A1484A" w:rsidRPr="00BE505C" w:rsidRDefault="00BE505C" w:rsidP="00925D47">
      <w:pPr>
        <w:pStyle w:val="Caption"/>
        <w:spacing w:before="100" w:after="200"/>
      </w:pPr>
      <w:bookmarkStart w:id="99" w:name="_Ref240498487"/>
      <w:bookmarkStart w:id="100" w:name="_Toc240527661"/>
      <w:r>
        <w:t xml:space="preserve">Слика </w:t>
      </w:r>
      <w:fldSimple w:instr=" SEQ Слика \* ARABIC ">
        <w:r w:rsidR="009106BC">
          <w:rPr>
            <w:noProof/>
          </w:rPr>
          <w:t>13</w:t>
        </w:r>
      </w:fldSimple>
      <w:bookmarkEnd w:id="99"/>
      <w:r w:rsidRPr="00253024">
        <w:t>: Распоред датотеке сефа.</w:t>
      </w:r>
      <w:bookmarkEnd w:id="100"/>
    </w:p>
    <w:p w14:paraId="14D3DE1D" w14:textId="2B050E9C" w:rsidR="00EB3CDE" w:rsidRDefault="00E42CD1" w:rsidP="00925D47">
      <w:pPr>
        <w:spacing w:before="120" w:after="240"/>
        <w:ind w:firstLine="567"/>
      </w:pPr>
      <w:r>
        <w:t>З</w:t>
      </w:r>
      <w:r w:rsidR="00EB3CDE">
        <w:t xml:space="preserve">аглавље и </w:t>
      </w:r>
      <w:r>
        <w:t xml:space="preserve">отворено </w:t>
      </w:r>
      <w:r w:rsidR="00EB3CDE">
        <w:t>тело писани су у истом текстуалном формату</w:t>
      </w:r>
      <w:r>
        <w:t>.</w:t>
      </w:r>
      <w:r w:rsidR="00EB3CDE">
        <w:t xml:space="preserve"> </w:t>
      </w:r>
      <w:r>
        <w:t>С</w:t>
      </w:r>
      <w:r w:rsidR="00EB3CDE">
        <w:t xml:space="preserve">ваки ред садржи име и </w:t>
      </w:r>
      <w:r>
        <w:t xml:space="preserve">припадајућу </w:t>
      </w:r>
      <w:r w:rsidR="00EB3CDE">
        <w:t>вредност</w:t>
      </w:r>
      <w:r>
        <w:t xml:space="preserve">, а </w:t>
      </w:r>
      <w:r w:rsidR="00EB3CDE">
        <w:t>раздв</w:t>
      </w:r>
      <w:r>
        <w:t>аја их</w:t>
      </w:r>
      <w:r w:rsidR="00EB3CDE">
        <w:t xml:space="preserve"> знак једнакости. Име сме да садржи слова, </w:t>
      </w:r>
      <w:r>
        <w:t>бројеве</w:t>
      </w:r>
      <w:r w:rsidR="00EB3CDE">
        <w:t xml:space="preserve">, доњу црту, </w:t>
      </w:r>
      <w:r>
        <w:t xml:space="preserve">цртицу и </w:t>
      </w:r>
      <w:r w:rsidR="00EB3CDE">
        <w:t xml:space="preserve">тачку. </w:t>
      </w:r>
      <w:r>
        <w:t xml:space="preserve">Симбол тарабе означава </w:t>
      </w:r>
      <w:r w:rsidR="00EB3CDE">
        <w:t>комента</w:t>
      </w:r>
      <w:r>
        <w:t>р и</w:t>
      </w:r>
      <w:r w:rsidR="00EB3CDE">
        <w:t xml:space="preserve"> </w:t>
      </w:r>
      <w:r>
        <w:t xml:space="preserve">текст након ње се игнорише </w:t>
      </w:r>
      <w:r w:rsidR="00EB3CDE">
        <w:t xml:space="preserve">приликом читања. Пример заглавља </w:t>
      </w:r>
      <w:r>
        <w:t>дат је</w:t>
      </w:r>
      <w:r w:rsidR="00EB3CDE">
        <w:t xml:space="preserve"> у листингу </w:t>
      </w:r>
      <w:r w:rsidR="004128C9">
        <w:fldChar w:fldCharType="begin"/>
      </w:r>
      <w:r w:rsidR="004128C9">
        <w:instrText xml:space="preserve"> REF _Ref240498614 \h </w:instrText>
      </w:r>
      <w:r w:rsidR="004128C9" w:rsidRPr="00E42CD1">
        <w:instrText>\# 0</w:instrText>
      </w:r>
      <w:r w:rsidR="004128C9">
        <w:instrText xml:space="preserve"> </w:instrText>
      </w:r>
      <w:r w:rsidR="004128C9">
        <w:fldChar w:fldCharType="separate"/>
      </w:r>
      <w:r w:rsidR="009106BC">
        <w:t>10</w:t>
      </w:r>
      <w:r w:rsidR="004128C9">
        <w:fldChar w:fldCharType="end"/>
      </w:r>
      <w:r w:rsidR="00EB3CDE">
        <w:t>.</w:t>
      </w:r>
    </w:p>
    <w:p w14:paraId="49AE3489" w14:textId="77777777" w:rsidR="004128C9" w:rsidRDefault="004128C9" w:rsidP="004128C9">
      <w:pPr>
        <w:pStyle w:val="Listing"/>
      </w:pPr>
      <w:r w:rsidRPr="0024450B">
        <w:rPr>
          <w:color w:val="1F3864"/>
        </w:rPr>
        <w:t xml:space="preserve">project      </w:t>
      </w:r>
      <w:r>
        <w:t xml:space="preserve">= </w:t>
      </w:r>
      <w:r w:rsidRPr="0024450B">
        <w:rPr>
          <w:color w:val="833C0B"/>
        </w:rPr>
        <w:t>kredenac</w:t>
      </w:r>
    </w:p>
    <w:p w14:paraId="3B224682" w14:textId="49710E3D" w:rsidR="004128C9" w:rsidRDefault="004128C9" w:rsidP="004128C9">
      <w:pPr>
        <w:pStyle w:val="Listing"/>
      </w:pPr>
      <w:r w:rsidRPr="0024450B">
        <w:rPr>
          <w:color w:val="1F3864"/>
        </w:rPr>
        <w:t xml:space="preserve">salt         </w:t>
      </w:r>
      <w:r>
        <w:t xml:space="preserve">= </w:t>
      </w:r>
      <w:r w:rsidR="00DB1E61" w:rsidRPr="00DB1E61">
        <w:rPr>
          <w:color w:val="833C0B"/>
        </w:rPr>
        <w:t>d0a1d0a2d0a3d094d095d09dd0a2d098</w:t>
      </w:r>
      <w:r w:rsidRPr="0024450B">
        <w:rPr>
          <w:color w:val="833C0B"/>
        </w:rPr>
        <w:t>…</w:t>
      </w:r>
    </w:p>
    <w:p w14:paraId="2CF7C1CB" w14:textId="05BCE577" w:rsidR="004128C9" w:rsidRPr="00DB1E61" w:rsidRDefault="004128C9" w:rsidP="004128C9">
      <w:pPr>
        <w:pStyle w:val="Listing"/>
        <w:rPr>
          <w:lang w:val="sr-Latn-RS"/>
        </w:rPr>
      </w:pPr>
      <w:r w:rsidRPr="0024450B">
        <w:rPr>
          <w:color w:val="1F3864"/>
        </w:rPr>
        <w:t xml:space="preserve">cred.0.id    </w:t>
      </w:r>
      <w:r>
        <w:t xml:space="preserve">= </w:t>
      </w:r>
      <w:r w:rsidR="00DB1E61" w:rsidRPr="00DB1E61">
        <w:rPr>
          <w:color w:val="833C0B"/>
        </w:rPr>
        <w:t>d09fd09ed091d095d082d0a3d088d0a3</w:t>
      </w:r>
    </w:p>
    <w:p w14:paraId="37D2570C" w14:textId="77777777" w:rsidR="004128C9" w:rsidRDefault="004128C9" w:rsidP="004128C9">
      <w:pPr>
        <w:pStyle w:val="Listing"/>
      </w:pPr>
      <w:r w:rsidRPr="0024450B">
        <w:rPr>
          <w:color w:val="1F3864"/>
        </w:rPr>
        <w:t xml:space="preserve">cred.0.rp    </w:t>
      </w:r>
      <w:r>
        <w:t xml:space="preserve">= </w:t>
      </w:r>
      <w:r w:rsidRPr="0024450B">
        <w:rPr>
          <w:color w:val="833C0B"/>
        </w:rPr>
        <w:t>lokot-kredenac.moma.rs</w:t>
      </w:r>
    </w:p>
    <w:p w14:paraId="1B623A15" w14:textId="3265D99A" w:rsidR="004128C9" w:rsidRPr="005A2F17" w:rsidRDefault="004128C9" w:rsidP="004128C9">
      <w:pPr>
        <w:pStyle w:val="Listing"/>
        <w:rPr>
          <w:lang w:val="sr-Cyrl-RS"/>
        </w:rPr>
      </w:pPr>
      <w:r w:rsidRPr="0024450B">
        <w:rPr>
          <w:color w:val="1F3864"/>
        </w:rPr>
        <w:t xml:space="preserve">cred.0.nonce </w:t>
      </w:r>
      <w:r>
        <w:t xml:space="preserve">= </w:t>
      </w:r>
      <w:r w:rsidR="005A2F17" w:rsidRPr="005A2F17">
        <w:rPr>
          <w:color w:val="833C0B"/>
        </w:rPr>
        <w:t>d095d0905354d09552202020</w:t>
      </w:r>
    </w:p>
    <w:p w14:paraId="225AFF7D" w14:textId="77777777" w:rsidR="004128C9" w:rsidRDefault="004128C9" w:rsidP="004128C9">
      <w:pPr>
        <w:pStyle w:val="Listing"/>
      </w:pPr>
      <w:r w:rsidRPr="0024450B">
        <w:rPr>
          <w:color w:val="1F3864"/>
        </w:rPr>
        <w:t xml:space="preserve">cred.0.dek   </w:t>
      </w:r>
      <w:r>
        <w:t xml:space="preserve">= </w:t>
      </w:r>
      <w:r w:rsidRPr="0024450B">
        <w:rPr>
          <w:color w:val="833C0B"/>
        </w:rPr>
        <w:t>8e14c0b7532af96d1e0b74c8a25fd930…</w:t>
      </w:r>
    </w:p>
    <w:p w14:paraId="1808194E" w14:textId="77777777" w:rsidR="004128C9" w:rsidRDefault="004128C9" w:rsidP="004128C9">
      <w:pPr>
        <w:pStyle w:val="Listing"/>
      </w:pPr>
      <w:r w:rsidRPr="0024450B">
        <w:rPr>
          <w:color w:val="1F3864"/>
        </w:rPr>
        <w:t xml:space="preserve">cred.1.id    </w:t>
      </w:r>
      <w:r>
        <w:t xml:space="preserve">= </w:t>
      </w:r>
      <w:r w:rsidRPr="0024450B">
        <w:rPr>
          <w:color w:val="833C0B"/>
        </w:rPr>
        <w:t>a25d13e18b8f07523caaf7796c31b10d</w:t>
      </w:r>
    </w:p>
    <w:p w14:paraId="09BF9656" w14:textId="77777777" w:rsidR="004128C9" w:rsidRDefault="004128C9" w:rsidP="004128C9">
      <w:pPr>
        <w:pStyle w:val="Listing"/>
      </w:pPr>
      <w:r w:rsidRPr="0024450B">
        <w:rPr>
          <w:color w:val="1F3864"/>
        </w:rPr>
        <w:t xml:space="preserve">cred.1.rp    </w:t>
      </w:r>
      <w:r>
        <w:t xml:space="preserve">= </w:t>
      </w:r>
      <w:r w:rsidRPr="0024450B">
        <w:rPr>
          <w:color w:val="833C0B"/>
        </w:rPr>
        <w:t>lokot-kredenac.moma.rs</w:t>
      </w:r>
    </w:p>
    <w:p w14:paraId="15F72248" w14:textId="22A91F84" w:rsidR="004128C9" w:rsidRDefault="004128C9" w:rsidP="004128C9">
      <w:pPr>
        <w:pStyle w:val="Listing"/>
      </w:pPr>
      <w:r w:rsidRPr="0024450B">
        <w:rPr>
          <w:color w:val="1F3864"/>
        </w:rPr>
        <w:t xml:space="preserve">cred.1.nonce </w:t>
      </w:r>
      <w:r>
        <w:t xml:space="preserve">= </w:t>
      </w:r>
      <w:r w:rsidR="0096552D" w:rsidRPr="0096552D">
        <w:rPr>
          <w:color w:val="833C0B"/>
        </w:rPr>
        <w:t>20d09f4fd09145d082d0a3d0</w:t>
      </w:r>
    </w:p>
    <w:p w14:paraId="7CCBD977" w14:textId="0FF727D2" w:rsidR="004128C9" w:rsidRDefault="004128C9" w:rsidP="004128C9">
      <w:pPr>
        <w:pStyle w:val="Listing"/>
        <w:keepNext/>
      </w:pPr>
      <w:r w:rsidRPr="0024450B">
        <w:rPr>
          <w:color w:val="1F3864"/>
        </w:rPr>
        <w:t xml:space="preserve">cred.1.dek   </w:t>
      </w:r>
      <w:r>
        <w:t xml:space="preserve">= </w:t>
      </w:r>
      <w:r w:rsidR="00D44C54" w:rsidRPr="00D44C54">
        <w:rPr>
          <w:color w:val="833C0B"/>
        </w:rPr>
        <w:t>53545544454e5449504f424544554a55</w:t>
      </w:r>
      <w:r w:rsidRPr="0024450B">
        <w:rPr>
          <w:color w:val="833C0B"/>
        </w:rPr>
        <w:t>…</w:t>
      </w:r>
    </w:p>
    <w:p w14:paraId="20CD4CCD" w14:textId="1591D303" w:rsidR="004128C9" w:rsidRPr="004128C9" w:rsidRDefault="004128C9" w:rsidP="00925D47">
      <w:pPr>
        <w:pStyle w:val="Caption"/>
        <w:spacing w:before="200"/>
      </w:pPr>
      <w:bookmarkStart w:id="101" w:name="_Ref240498614"/>
      <w:bookmarkStart w:id="102" w:name="_Toc240527671"/>
      <w:r>
        <w:t xml:space="preserve">Листинг </w:t>
      </w:r>
      <w:fldSimple w:instr=" SEQ Листинг \* ARABIC ">
        <w:r w:rsidR="009106BC">
          <w:rPr>
            <w:noProof/>
          </w:rPr>
          <w:t>10</w:t>
        </w:r>
      </w:fldSimple>
      <w:bookmarkEnd w:id="101"/>
      <w:r w:rsidRPr="00CB6541">
        <w:t>: Пример заглавља сефа.</w:t>
      </w:r>
      <w:bookmarkEnd w:id="102"/>
    </w:p>
    <w:p w14:paraId="1EFCCD23" w14:textId="632DA549" w:rsidR="00EB3CDE" w:rsidRDefault="00EB3CDE" w:rsidP="00A74DC5">
      <w:pPr>
        <w:spacing w:after="240"/>
        <w:ind w:firstLine="567"/>
      </w:pPr>
      <w:r>
        <w:lastRenderedPageBreak/>
        <w:t>Вредност која се простире кроз више редова почиње са три наводника</w:t>
      </w:r>
      <w:r w:rsidR="00E86C5E">
        <w:t xml:space="preserve"> чиме се такође</w:t>
      </w:r>
      <w:r>
        <w:t xml:space="preserve"> и затвара. Такве вредности потребне су за сертификате и приватне кључеве, који се у сефу чувају као обичне тајне. Свака грешка у документу пријављује се са бројем реда на ком</w:t>
      </w:r>
      <w:r w:rsidR="00E86C5E">
        <w:t>е</w:t>
      </w:r>
      <w:r>
        <w:t xml:space="preserve"> се налази. Пример документа </w:t>
      </w:r>
      <w:r w:rsidR="001F0BA1">
        <w:t xml:space="preserve">са тајнама </w:t>
      </w:r>
      <w:r>
        <w:t xml:space="preserve">дат је у листингу </w:t>
      </w:r>
      <w:r w:rsidR="00A74DC5">
        <w:fldChar w:fldCharType="begin"/>
      </w:r>
      <w:r w:rsidR="00A74DC5">
        <w:instrText xml:space="preserve"> REF _Ref240500034 \h</w:instrText>
      </w:r>
      <w:r w:rsidR="00A74DC5">
        <w:rPr>
          <w:lang w:val="en-US"/>
        </w:rPr>
        <w:instrText xml:space="preserve"> \</w:instrText>
      </w:r>
      <w:r w:rsidR="00A74DC5" w:rsidRPr="00E42CD1">
        <w:instrText># 0</w:instrText>
      </w:r>
      <w:r w:rsidR="00A74DC5">
        <w:instrText xml:space="preserve"> </w:instrText>
      </w:r>
      <w:r w:rsidR="00A74DC5">
        <w:fldChar w:fldCharType="separate"/>
      </w:r>
      <w:r w:rsidR="009106BC">
        <w:t>11</w:t>
      </w:r>
      <w:r w:rsidR="00A74DC5">
        <w:fldChar w:fldCharType="end"/>
      </w:r>
      <w:r>
        <w:t>.</w:t>
      </w:r>
    </w:p>
    <w:p w14:paraId="7642C14F" w14:textId="77777777" w:rsidR="00E86C5E" w:rsidRDefault="00E86C5E" w:rsidP="00E86C5E">
      <w:pPr>
        <w:pStyle w:val="Listing"/>
      </w:pPr>
      <w:r w:rsidRPr="00A74DC5">
        <w:rPr>
          <w:color w:val="1F3864"/>
        </w:rPr>
        <w:t xml:space="preserve">POSTGRES_DB       </w:t>
      </w:r>
      <w:r>
        <w:t xml:space="preserve">= </w:t>
      </w:r>
      <w:r w:rsidRPr="00A74DC5">
        <w:rPr>
          <w:color w:val="833C0B"/>
        </w:rPr>
        <w:t>kredenac</w:t>
      </w:r>
    </w:p>
    <w:p w14:paraId="79FEEA28" w14:textId="77777777" w:rsidR="00E86C5E" w:rsidRDefault="00E86C5E" w:rsidP="00E86C5E">
      <w:pPr>
        <w:pStyle w:val="Listing"/>
      </w:pPr>
      <w:r w:rsidRPr="00A74DC5">
        <w:rPr>
          <w:color w:val="1F3864"/>
        </w:rPr>
        <w:t xml:space="preserve">POSTGRES_USER     </w:t>
      </w:r>
      <w:r>
        <w:t xml:space="preserve">= </w:t>
      </w:r>
      <w:r w:rsidRPr="00A74DC5">
        <w:rPr>
          <w:color w:val="833C0B"/>
        </w:rPr>
        <w:t>kredenac</w:t>
      </w:r>
    </w:p>
    <w:p w14:paraId="436A077A" w14:textId="77777777" w:rsidR="00E86C5E" w:rsidRDefault="00E86C5E" w:rsidP="00E86C5E">
      <w:pPr>
        <w:pStyle w:val="Listing"/>
      </w:pPr>
      <w:r w:rsidRPr="00A74DC5">
        <w:rPr>
          <w:color w:val="1F3864"/>
        </w:rPr>
        <w:t xml:space="preserve">POSTGRES_PASSWORD </w:t>
      </w:r>
      <w:r>
        <w:t xml:space="preserve">= </w:t>
      </w:r>
      <w:r w:rsidRPr="00A74DC5">
        <w:rPr>
          <w:color w:val="833C0B"/>
        </w:rPr>
        <w:t>xQ7mR2vK9pL4nT6wY8sB3dF5gH1jZ0cA</w:t>
      </w:r>
    </w:p>
    <w:p w14:paraId="55ADB267" w14:textId="77777777" w:rsidR="00E86C5E" w:rsidRDefault="00E86C5E" w:rsidP="00E86C5E">
      <w:pPr>
        <w:pStyle w:val="Listing"/>
      </w:pPr>
      <w:r w:rsidRPr="00A74DC5">
        <w:rPr>
          <w:color w:val="1F3864"/>
        </w:rPr>
        <w:t xml:space="preserve">POSTGRES_PORT     </w:t>
      </w:r>
      <w:r>
        <w:t xml:space="preserve">= </w:t>
      </w:r>
      <w:r w:rsidRPr="00A74DC5">
        <w:rPr>
          <w:color w:val="833C0B"/>
        </w:rPr>
        <w:t>54312</w:t>
      </w:r>
    </w:p>
    <w:p w14:paraId="03A20684" w14:textId="77777777" w:rsidR="00E86C5E" w:rsidRPr="00A74DC5" w:rsidRDefault="00E86C5E" w:rsidP="00E86C5E">
      <w:pPr>
        <w:pStyle w:val="Listing"/>
        <w:rPr>
          <w:color w:val="833C0B"/>
        </w:rPr>
      </w:pPr>
      <w:r w:rsidRPr="00A74DC5">
        <w:rPr>
          <w:color w:val="1F3864"/>
        </w:rPr>
        <w:t xml:space="preserve">MASTER_KEY_BASE64 </w:t>
      </w:r>
      <w:r>
        <w:t xml:space="preserve">= </w:t>
      </w:r>
      <w:r w:rsidRPr="00A74DC5">
        <w:rPr>
          <w:color w:val="833C0B"/>
        </w:rPr>
        <w:t>9kPq3ZtX1mW7vR0nL5yD8sC2bF4hJ6aU…</w:t>
      </w:r>
    </w:p>
    <w:p w14:paraId="79E0BB69" w14:textId="77777777" w:rsidR="00E86C5E" w:rsidRPr="00A74DC5" w:rsidRDefault="00E86C5E" w:rsidP="00E86C5E">
      <w:pPr>
        <w:pStyle w:val="Listing"/>
        <w:rPr>
          <w:color w:val="375623"/>
        </w:rPr>
      </w:pPr>
      <w:r w:rsidRPr="00A74DC5">
        <w:rPr>
          <w:color w:val="1F3864"/>
        </w:rPr>
        <w:t xml:space="preserve">CA_CRT            </w:t>
      </w:r>
      <w:r>
        <w:t xml:space="preserve">= </w:t>
      </w:r>
      <w:r w:rsidRPr="00A74DC5">
        <w:rPr>
          <w:color w:val="375623"/>
        </w:rPr>
        <w:t>"""</w:t>
      </w:r>
    </w:p>
    <w:p w14:paraId="3D829398" w14:textId="77777777" w:rsidR="00E86C5E" w:rsidRPr="00A74DC5" w:rsidRDefault="00E86C5E" w:rsidP="00E86C5E">
      <w:pPr>
        <w:pStyle w:val="Listing"/>
        <w:rPr>
          <w:color w:val="375623"/>
        </w:rPr>
      </w:pPr>
      <w:r w:rsidRPr="00A74DC5">
        <w:rPr>
          <w:color w:val="375623"/>
        </w:rPr>
        <w:t xml:space="preserve">    -----BEGIN CERTIFICATE-----</w:t>
      </w:r>
    </w:p>
    <w:p w14:paraId="55651026" w14:textId="2D76AD88" w:rsidR="00E86C5E" w:rsidRPr="00A74DC5" w:rsidRDefault="00E86C5E" w:rsidP="00E86C5E">
      <w:pPr>
        <w:pStyle w:val="Listing"/>
        <w:rPr>
          <w:color w:val="375623"/>
        </w:rPr>
      </w:pPr>
      <w:r w:rsidRPr="00A74DC5">
        <w:rPr>
          <w:color w:val="375623"/>
        </w:rPr>
        <w:t xml:space="preserve">    </w:t>
      </w:r>
      <w:r w:rsidR="00DB1E61" w:rsidRPr="00DB1E61">
        <w:rPr>
          <w:color w:val="375623"/>
        </w:rPr>
        <w:t>0KHQotCj0JTQldCd0KLQmCDQn9Ce0JHQldCC0KPQiNCjISEh</w:t>
      </w:r>
      <w:r w:rsidRPr="00A74DC5">
        <w:rPr>
          <w:color w:val="375623"/>
        </w:rPr>
        <w:t>…</w:t>
      </w:r>
    </w:p>
    <w:p w14:paraId="21296B28" w14:textId="77777777" w:rsidR="00E86C5E" w:rsidRDefault="00E86C5E" w:rsidP="00E86C5E">
      <w:pPr>
        <w:pStyle w:val="Listing"/>
        <w:rPr>
          <w:color w:val="375623"/>
        </w:rPr>
      </w:pPr>
      <w:r w:rsidRPr="00A74DC5">
        <w:rPr>
          <w:color w:val="375623"/>
        </w:rPr>
        <w:t xml:space="preserve">    -----END CERTIFICATE-----</w:t>
      </w:r>
    </w:p>
    <w:p w14:paraId="57F8502A" w14:textId="11A46672" w:rsidR="00E86C5E" w:rsidRPr="00A74DC5" w:rsidRDefault="00E86C5E" w:rsidP="00A74DC5">
      <w:pPr>
        <w:pStyle w:val="Listing"/>
        <w:keepNext/>
        <w:rPr>
          <w:color w:val="375623"/>
        </w:rPr>
      </w:pPr>
      <w:r w:rsidRPr="00A74DC5">
        <w:rPr>
          <w:color w:val="375623"/>
        </w:rPr>
        <w:t>"""</w:t>
      </w:r>
    </w:p>
    <w:p w14:paraId="376AA51D" w14:textId="1BC4F94B" w:rsidR="00A74DC5" w:rsidRPr="00A74DC5" w:rsidRDefault="00A74DC5" w:rsidP="00A74DC5">
      <w:pPr>
        <w:pStyle w:val="Caption"/>
        <w:spacing w:before="160"/>
      </w:pPr>
      <w:bookmarkStart w:id="103" w:name="_Ref240500034"/>
      <w:bookmarkStart w:id="104" w:name="_Toc240527672"/>
      <w:r>
        <w:t xml:space="preserve">Листинг </w:t>
      </w:r>
      <w:fldSimple w:instr=" SEQ Листинг \* ARABIC ">
        <w:r w:rsidR="009106BC">
          <w:rPr>
            <w:noProof/>
          </w:rPr>
          <w:t>11</w:t>
        </w:r>
      </w:fldSimple>
      <w:bookmarkEnd w:id="103"/>
      <w:r w:rsidRPr="00FE5F13">
        <w:t>: Пример документа са тајнама.</w:t>
      </w:r>
      <w:bookmarkEnd w:id="104"/>
    </w:p>
    <w:p w14:paraId="51A0A4E7" w14:textId="77777777" w:rsidR="003626AC" w:rsidRDefault="00962265" w:rsidP="003626AC">
      <w:pPr>
        <w:ind w:firstLine="567"/>
      </w:pPr>
      <w:r>
        <w:t>Док програм ради са тајнама, посматра их као низ карактера, а не као текст.</w:t>
      </w:r>
      <w:r w:rsidR="00EB3CDE">
        <w:t xml:space="preserve"> </w:t>
      </w:r>
      <w:r>
        <w:t xml:space="preserve">Ово му омогућава да након што заврши са тајном на њено место упише низ нула, што са текстом не би било могуће. </w:t>
      </w:r>
      <w:r w:rsidR="00EB3CDE">
        <w:t xml:space="preserve">Исто важи и за међукорак у ком се бајтови претварају у знакове. Заглавље се чита као обичан текст, пошто </w:t>
      </w:r>
      <w:r>
        <w:t xml:space="preserve">се </w:t>
      </w:r>
      <w:r w:rsidR="00EB3CDE">
        <w:t xml:space="preserve">у њему </w:t>
      </w:r>
      <w:r>
        <w:t xml:space="preserve">не налазе </w:t>
      </w:r>
      <w:r w:rsidR="00EB3CDE">
        <w:t>тајн</w:t>
      </w:r>
      <w:r>
        <w:t>е</w:t>
      </w:r>
      <w:r w:rsidR="00EB3CDE">
        <w:t>.</w:t>
      </w:r>
    </w:p>
    <w:p w14:paraId="63EAA4D4" w14:textId="578CDA54" w:rsidR="00A75E35" w:rsidRDefault="00DE6C87" w:rsidP="003626AC">
      <w:pPr>
        <w:pStyle w:val="Heading2"/>
      </w:pPr>
      <w:bookmarkStart w:id="105" w:name="_Toc240527635"/>
      <w:r w:rsidRPr="00DE6C87">
        <w:t>Шема у TOML запису</w:t>
      </w:r>
      <w:bookmarkEnd w:id="105"/>
    </w:p>
    <w:p w14:paraId="687B620F" w14:textId="49030781" w:rsidR="00DE6C87" w:rsidRDefault="00DE6C87" w:rsidP="00DE6C87">
      <w:pPr>
        <w:ind w:firstLine="567"/>
      </w:pPr>
      <w:r>
        <w:t xml:space="preserve">За генерисање сефа користи се датотека </w:t>
      </w:r>
      <w:r w:rsidRPr="00DE6C87">
        <w:rPr>
          <w:rStyle w:val="Kod"/>
        </w:rPr>
        <w:t>lokot.toml</w:t>
      </w:r>
      <w:r>
        <w:t xml:space="preserve">, у којој </w:t>
      </w:r>
      <w:r w:rsidR="002B329F">
        <w:t>се дефинише</w:t>
      </w:r>
      <w:r>
        <w:t xml:space="preserve"> шта сеф садржи. Свака тајна има тип који одређује </w:t>
      </w:r>
      <w:r w:rsidR="002B329F">
        <w:t>како се њена вредност генерише</w:t>
      </w:r>
      <w:r>
        <w:t xml:space="preserve">. Тип </w:t>
      </w:r>
      <w:r w:rsidRPr="002B329F">
        <w:rPr>
          <w:rStyle w:val="Kod"/>
        </w:rPr>
        <w:t>prompt</w:t>
      </w:r>
      <w:r>
        <w:t xml:space="preserve"> </w:t>
      </w:r>
      <w:r w:rsidR="002B329F">
        <w:t>о</w:t>
      </w:r>
      <w:r>
        <w:t>знач</w:t>
      </w:r>
      <w:r w:rsidR="002B329F">
        <w:t>ава</w:t>
      </w:r>
      <w:r>
        <w:t xml:space="preserve"> да</w:t>
      </w:r>
      <w:r w:rsidR="002B329F" w:rsidRPr="002B329F">
        <w:t xml:space="preserve"> </w:t>
      </w:r>
      <w:r w:rsidR="002B329F">
        <w:t xml:space="preserve">вредност, </w:t>
      </w:r>
      <w:r w:rsidR="0007773B">
        <w:t xml:space="preserve">као </w:t>
      </w:r>
      <w:r w:rsidR="002B329F">
        <w:t xml:space="preserve">на пример </w:t>
      </w:r>
      <w:r w:rsidR="002B329F">
        <w:rPr>
          <w:lang w:val="en-US"/>
        </w:rPr>
        <w:t xml:space="preserve">API </w:t>
      </w:r>
      <w:r w:rsidR="002B329F">
        <w:t>кључеве,</w:t>
      </w:r>
      <w:r>
        <w:t xml:space="preserve"> </w:t>
      </w:r>
      <w:r w:rsidR="002B329F">
        <w:t>уноси корисник приликом иницијализације</w:t>
      </w:r>
      <w:r>
        <w:t xml:space="preserve">. Тип </w:t>
      </w:r>
      <w:r w:rsidRPr="002B329F">
        <w:rPr>
          <w:rStyle w:val="Kod"/>
        </w:rPr>
        <w:t>random</w:t>
      </w:r>
      <w:r>
        <w:t xml:space="preserve"> </w:t>
      </w:r>
      <w:r w:rsidR="002B329F">
        <w:t xml:space="preserve">генерише </w:t>
      </w:r>
      <w:r>
        <w:t>насумичну вредност</w:t>
      </w:r>
      <w:r w:rsidR="002B329F">
        <w:t xml:space="preserve"> </w:t>
      </w:r>
      <w:r w:rsidR="00493174">
        <w:t xml:space="preserve">са </w:t>
      </w:r>
      <w:r w:rsidR="002B329F">
        <w:t>дужин</w:t>
      </w:r>
      <w:r w:rsidR="00493174">
        <w:t>ом</w:t>
      </w:r>
      <w:r w:rsidR="002B329F">
        <w:t xml:space="preserve"> </w:t>
      </w:r>
      <w:r w:rsidR="00493174">
        <w:t xml:space="preserve">задатом </w:t>
      </w:r>
      <w:r w:rsidR="002B329F">
        <w:t xml:space="preserve">у </w:t>
      </w:r>
      <w:r>
        <w:t>бајтов</w:t>
      </w:r>
      <w:r w:rsidR="002B329F">
        <w:t>има, записан</w:t>
      </w:r>
      <w:r w:rsidR="00493174">
        <w:t xml:space="preserve">у </w:t>
      </w:r>
      <w:r>
        <w:t xml:space="preserve">у </w:t>
      </w:r>
      <w:r w:rsidRPr="002B329F">
        <w:rPr>
          <w:i/>
          <w:iCs/>
        </w:rPr>
        <w:t>base64</w:t>
      </w:r>
      <w:r>
        <w:t xml:space="preserve"> или хексад</w:t>
      </w:r>
      <w:r w:rsidR="002B329F">
        <w:t>ецималном</w:t>
      </w:r>
      <w:r>
        <w:t xml:space="preserve"> запису. Тип </w:t>
      </w:r>
      <w:r w:rsidRPr="002B329F">
        <w:rPr>
          <w:rStyle w:val="Kod"/>
        </w:rPr>
        <w:t>port</w:t>
      </w:r>
      <w:r>
        <w:t xml:space="preserve"> бира број </w:t>
      </w:r>
      <w:r w:rsidR="002B329F">
        <w:t xml:space="preserve">од </w:t>
      </w:r>
      <w:r w:rsidR="002B329F" w:rsidRPr="002B329F">
        <w:t>49152</w:t>
      </w:r>
      <w:r w:rsidR="002B329F">
        <w:t xml:space="preserve"> до </w:t>
      </w:r>
      <w:r w:rsidR="002B329F" w:rsidRPr="002B329F">
        <w:t>65535</w:t>
      </w:r>
      <w:r w:rsidR="00700724">
        <w:t>. Ов</w:t>
      </w:r>
      <w:r w:rsidR="00885FE9">
        <w:t>о је динамички</w:t>
      </w:r>
      <w:r w:rsidR="00700724">
        <w:t xml:space="preserve"> опсег</w:t>
      </w:r>
      <w:r>
        <w:t xml:space="preserve"> </w:t>
      </w:r>
      <w:r w:rsidR="00885FE9">
        <w:t xml:space="preserve">који </w:t>
      </w:r>
      <w:r>
        <w:t xml:space="preserve">IANA </w:t>
      </w:r>
      <w:r w:rsidR="002B329F">
        <w:t>дефинише као нерезервисан</w:t>
      </w:r>
      <w:r w:rsidR="00111C6C">
        <w:rPr>
          <w:lang w:val="en-US"/>
        </w:rPr>
        <w:t xml:space="preserve"> </w:t>
      </w:r>
      <w:r w:rsidR="00111C6C">
        <w:rPr>
          <w:lang w:val="en-US"/>
        </w:rPr>
        <w:fldChar w:fldCharType="begin"/>
      </w:r>
      <w:r w:rsidR="00111C6C">
        <w:rPr>
          <w:lang w:val="en-US"/>
        </w:rPr>
        <w:instrText xml:space="preserve"> REF _Ref240526696 \w \h </w:instrText>
      </w:r>
      <w:r w:rsidR="00111C6C">
        <w:rPr>
          <w:lang w:val="en-US"/>
        </w:rPr>
      </w:r>
      <w:r w:rsidR="00111C6C">
        <w:rPr>
          <w:lang w:val="en-US"/>
        </w:rPr>
        <w:fldChar w:fldCharType="separate"/>
      </w:r>
      <w:r w:rsidR="009106BC">
        <w:rPr>
          <w:lang w:val="en-US"/>
        </w:rPr>
        <w:t>[43]</w:t>
      </w:r>
      <w:r w:rsidR="00111C6C">
        <w:rPr>
          <w:lang w:val="en-US"/>
        </w:rPr>
        <w:fldChar w:fldCharType="end"/>
      </w:r>
      <w:r>
        <w:t xml:space="preserve">. Пример шеме дат је у листингу </w:t>
      </w:r>
      <w:r w:rsidR="00700724">
        <w:fldChar w:fldCharType="begin"/>
      </w:r>
      <w:r w:rsidR="00700724">
        <w:instrText xml:space="preserve"> REF _Ref240503193 \h </w:instrText>
      </w:r>
      <w:r w:rsidR="00700724" w:rsidRPr="00700724">
        <w:instrText>\# 0</w:instrText>
      </w:r>
      <w:r w:rsidR="00700724">
        <w:instrText xml:space="preserve"> </w:instrText>
      </w:r>
      <w:r w:rsidR="00700724">
        <w:fldChar w:fldCharType="separate"/>
      </w:r>
      <w:r w:rsidR="009106BC">
        <w:t>12</w:t>
      </w:r>
      <w:r w:rsidR="00700724">
        <w:fldChar w:fldCharType="end"/>
      </w:r>
      <w:r>
        <w:t>.</w:t>
      </w:r>
    </w:p>
    <w:p w14:paraId="606DCA11" w14:textId="6EAA1F3D" w:rsidR="00DE6C87" w:rsidRDefault="00E86817" w:rsidP="00F72408">
      <w:pPr>
        <w:ind w:firstLine="567"/>
      </w:pPr>
      <w:r>
        <w:t xml:space="preserve">Шема је записана у </w:t>
      </w:r>
      <w:r w:rsidR="00DE6C87">
        <w:t>TOML (</w:t>
      </w:r>
      <w:r w:rsidR="00DE6C87" w:rsidRPr="00F72408">
        <w:rPr>
          <w:i/>
          <w:iCs/>
          <w:lang w:val="en-US"/>
        </w:rPr>
        <w:t>Tom's Obvious, Minimal Language</w:t>
      </w:r>
      <w:r w:rsidR="00DE6C87">
        <w:t>) формат</w:t>
      </w:r>
      <w:r>
        <w:t>у</w:t>
      </w:r>
      <w:r w:rsidR="00493174">
        <w:t xml:space="preserve"> </w:t>
      </w:r>
      <w:r w:rsidR="00493174">
        <w:fldChar w:fldCharType="begin"/>
      </w:r>
      <w:r w:rsidR="00493174">
        <w:instrText xml:space="preserve"> REF _Ref240503430 \w \h </w:instrText>
      </w:r>
      <w:r w:rsidR="00493174">
        <w:fldChar w:fldCharType="separate"/>
      </w:r>
      <w:r w:rsidR="009106BC">
        <w:t>[44]</w:t>
      </w:r>
      <w:r w:rsidR="00493174">
        <w:fldChar w:fldCharType="end"/>
      </w:r>
      <w:r w:rsidR="00493174" w:rsidRPr="00493174">
        <w:t>, а чита је наменски читач који покрива потребан подскуп.</w:t>
      </w:r>
      <w:r w:rsidR="00493174">
        <w:t xml:space="preserve"> </w:t>
      </w:r>
      <w:r w:rsidR="00DE6C87">
        <w:t xml:space="preserve">Грешка у синтакси пријављује се </w:t>
      </w:r>
      <w:r>
        <w:t xml:space="preserve">заједно </w:t>
      </w:r>
      <w:r w:rsidR="00DE6C87">
        <w:t xml:space="preserve">са бројем реда, а грешка у декларацији именује тајну на коју се односи. </w:t>
      </w:r>
      <w:r>
        <w:t>С</w:t>
      </w:r>
      <w:r w:rsidR="00DE6C87">
        <w:t xml:space="preserve">вака вредност </w:t>
      </w:r>
      <w:r>
        <w:t xml:space="preserve">се </w:t>
      </w:r>
      <w:r w:rsidR="00DE6C87">
        <w:t xml:space="preserve">проверава према свом типу, по броју бајтова и </w:t>
      </w:r>
      <w:r>
        <w:t xml:space="preserve">њеном </w:t>
      </w:r>
      <w:r w:rsidR="00DE6C87">
        <w:t xml:space="preserve">запису, броју знакова или опсегу порта. Издати сертификати и кључеви морају бити у PEM </w:t>
      </w:r>
      <w:r>
        <w:t>(</w:t>
      </w:r>
      <w:r w:rsidRPr="00E86817">
        <w:rPr>
          <w:i/>
          <w:iCs/>
          <w:lang w:val="en-US"/>
        </w:rPr>
        <w:t>Privacy-Enhanced Mail</w:t>
      </w:r>
      <w:r>
        <w:t xml:space="preserve">) </w:t>
      </w:r>
      <w:r w:rsidR="00DE6C87">
        <w:t>запису</w:t>
      </w:r>
      <w:r w:rsidR="002E352C">
        <w:rPr>
          <w:lang w:val="en-US"/>
        </w:rPr>
        <w:t xml:space="preserve"> </w:t>
      </w:r>
      <w:r w:rsidR="002E352C">
        <w:rPr>
          <w:lang w:val="en-US"/>
        </w:rPr>
        <w:fldChar w:fldCharType="begin"/>
      </w:r>
      <w:r w:rsidR="002E352C">
        <w:rPr>
          <w:lang w:val="en-US"/>
        </w:rPr>
        <w:instrText xml:space="preserve"> REF _Ref240505427 \w \h </w:instrText>
      </w:r>
      <w:r w:rsidR="002E352C">
        <w:rPr>
          <w:lang w:val="en-US"/>
        </w:rPr>
      </w:r>
      <w:r w:rsidR="002E352C">
        <w:rPr>
          <w:lang w:val="en-US"/>
        </w:rPr>
        <w:fldChar w:fldCharType="separate"/>
      </w:r>
      <w:r w:rsidR="009106BC">
        <w:rPr>
          <w:lang w:val="en-US"/>
        </w:rPr>
        <w:t>[45]</w:t>
      </w:r>
      <w:r w:rsidR="002E352C">
        <w:rPr>
          <w:lang w:val="en-US"/>
        </w:rPr>
        <w:fldChar w:fldCharType="end"/>
      </w:r>
      <w:r w:rsidR="00DE6C87">
        <w:t>.</w:t>
      </w:r>
    </w:p>
    <w:p w14:paraId="1E5DEB39" w14:textId="307AC88B" w:rsidR="003626AC" w:rsidRPr="00812CF9" w:rsidRDefault="00DE6C87" w:rsidP="00E34AF7">
      <w:pPr>
        <w:spacing w:after="280"/>
        <w:ind w:firstLine="567"/>
        <w:rPr>
          <w:lang w:val="en-US"/>
        </w:rPr>
      </w:pPr>
      <w:r>
        <w:t>Одељак</w:t>
      </w:r>
      <w:r w:rsidR="003A0674">
        <w:t xml:space="preserve"> </w:t>
      </w:r>
      <w:r w:rsidRPr="003A0674">
        <w:rPr>
          <w:rStyle w:val="Kod"/>
        </w:rPr>
        <w:t>[certs]</w:t>
      </w:r>
      <w:r w:rsidR="003A0674">
        <w:rPr>
          <w:rStyle w:val="Kod"/>
          <w:lang w:val="sr-Cyrl-RS"/>
        </w:rPr>
        <w:t xml:space="preserve"> </w:t>
      </w:r>
      <w:r w:rsidR="002232D5" w:rsidRPr="002232D5">
        <w:t>се користи за</w:t>
      </w:r>
      <w:r w:rsidR="002232D5">
        <w:t xml:space="preserve"> креирање сертификата са </w:t>
      </w:r>
      <w:r>
        <w:t>Локот</w:t>
      </w:r>
      <w:r w:rsidR="002232D5">
        <w:t>ом</w:t>
      </w:r>
      <w:r>
        <w:t xml:space="preserve"> </w:t>
      </w:r>
      <w:r w:rsidR="002232D5">
        <w:t xml:space="preserve">као </w:t>
      </w:r>
      <w:r w:rsidR="00493174">
        <w:t>издава</w:t>
      </w:r>
      <w:r w:rsidR="00B97EC5">
        <w:softHyphen/>
        <w:t>оцем</w:t>
      </w:r>
      <w:r>
        <w:t xml:space="preserve">. Приликом иницијализације </w:t>
      </w:r>
      <w:r w:rsidR="003626AC">
        <w:t>креира се</w:t>
      </w:r>
      <w:r>
        <w:t xml:space="preserve"> коре</w:t>
      </w:r>
      <w:r w:rsidR="003626AC">
        <w:t>нск</w:t>
      </w:r>
      <w:r>
        <w:t>и пар кључева</w:t>
      </w:r>
      <w:r w:rsidR="003626AC">
        <w:t>.</w:t>
      </w:r>
      <w:r>
        <w:t xml:space="preserve"> </w:t>
      </w:r>
      <w:r w:rsidR="003626AC">
        <w:t>С</w:t>
      </w:r>
      <w:r>
        <w:t xml:space="preserve">ваки наведени сертификат </w:t>
      </w:r>
      <w:r w:rsidR="003626AC">
        <w:t xml:space="preserve">конструише се по задатим параметрима и потом потписује тим коренским </w:t>
      </w:r>
      <w:r w:rsidR="003626AC">
        <w:lastRenderedPageBreak/>
        <w:t xml:space="preserve">кључем. </w:t>
      </w:r>
      <w:r>
        <w:t xml:space="preserve">Корен </w:t>
      </w:r>
      <w:r w:rsidR="003626AC">
        <w:t xml:space="preserve">користи </w:t>
      </w:r>
      <w:r>
        <w:t xml:space="preserve">RSA кључ </w:t>
      </w:r>
      <w:r w:rsidR="003626AC">
        <w:t>величине</w:t>
      </w:r>
      <w:r>
        <w:t xml:space="preserve"> 4096 бита, </w:t>
      </w:r>
      <w:r w:rsidR="003626AC">
        <w:t xml:space="preserve">док су његови листови </w:t>
      </w:r>
      <w:r w:rsidR="00885FE9">
        <w:t xml:space="preserve">дужине </w:t>
      </w:r>
      <w:r>
        <w:t>2048</w:t>
      </w:r>
      <w:r w:rsidR="003626AC">
        <w:t xml:space="preserve"> бита</w:t>
      </w:r>
      <w:r w:rsidR="00885FE9">
        <w:t xml:space="preserve"> и</w:t>
      </w:r>
      <w:r>
        <w:t xml:space="preserve"> подразумеван</w:t>
      </w:r>
      <w:r w:rsidR="00885FE9">
        <w:t>ог</w:t>
      </w:r>
      <w:r>
        <w:t xml:space="preserve"> рок</w:t>
      </w:r>
      <w:r w:rsidR="00885FE9">
        <w:t>а</w:t>
      </w:r>
      <w:r>
        <w:t xml:space="preserve"> </w:t>
      </w:r>
      <w:r w:rsidR="003626AC">
        <w:t xml:space="preserve">важења </w:t>
      </w:r>
      <w:r>
        <w:t>од десет година. Корен</w:t>
      </w:r>
      <w:r w:rsidR="003626AC">
        <w:t>ск</w:t>
      </w:r>
      <w:r>
        <w:t>и при</w:t>
      </w:r>
      <w:r w:rsidR="00885FE9">
        <w:softHyphen/>
      </w:r>
      <w:r>
        <w:t xml:space="preserve">ватни кључ потписује листове и </w:t>
      </w:r>
      <w:r w:rsidR="003626AC">
        <w:t>потом</w:t>
      </w:r>
      <w:r>
        <w:t xml:space="preserve"> се одбацуј</w:t>
      </w:r>
      <w:r w:rsidR="003626AC">
        <w:t>е</w:t>
      </w:r>
      <w:r>
        <w:t xml:space="preserve"> без</w:t>
      </w:r>
      <w:r w:rsidR="003626AC">
        <w:t xml:space="preserve"> трајног</w:t>
      </w:r>
      <w:r>
        <w:t xml:space="preserve"> </w:t>
      </w:r>
      <w:r w:rsidR="003626AC">
        <w:t>чувања</w:t>
      </w:r>
      <w:r>
        <w:t>. Настали серти</w:t>
      </w:r>
      <w:r w:rsidR="00885FE9">
        <w:softHyphen/>
      </w:r>
      <w:r>
        <w:t xml:space="preserve">фикати и кључеви чувају се као </w:t>
      </w:r>
      <w:r w:rsidR="003626AC">
        <w:t xml:space="preserve">и друге </w:t>
      </w:r>
      <w:r>
        <w:t xml:space="preserve">тајне. </w:t>
      </w:r>
      <w:r w:rsidR="003626AC">
        <w:t xml:space="preserve">Овакав ниво </w:t>
      </w:r>
      <w:r>
        <w:t>ауторитет</w:t>
      </w:r>
      <w:r w:rsidR="003626AC">
        <w:t>а</w:t>
      </w:r>
      <w:r>
        <w:t xml:space="preserve"> је довољан, јер </w:t>
      </w:r>
      <w:r w:rsidR="003626AC">
        <w:t xml:space="preserve">се </w:t>
      </w:r>
      <w:r>
        <w:t xml:space="preserve">сертификати </w:t>
      </w:r>
      <w:r w:rsidR="003626AC">
        <w:t xml:space="preserve">користе </w:t>
      </w:r>
      <w:r>
        <w:t xml:space="preserve">једино </w:t>
      </w:r>
      <w:r w:rsidR="00885FE9">
        <w:t>за међусобну комуникацију</w:t>
      </w:r>
      <w:r>
        <w:t xml:space="preserve"> контејнер</w:t>
      </w:r>
      <w:r w:rsidR="00885FE9">
        <w:t>а</w:t>
      </w:r>
      <w:r w:rsidR="00493174">
        <w:t xml:space="preserve"> </w:t>
      </w:r>
      <w:r w:rsidR="00885FE9">
        <w:t>на</w:t>
      </w:r>
      <w:r>
        <w:t xml:space="preserve"> истој мрежи.</w:t>
      </w:r>
    </w:p>
    <w:p w14:paraId="1415B2C4" w14:textId="77777777" w:rsidR="003626AC" w:rsidRPr="002B329F" w:rsidRDefault="003626AC" w:rsidP="003626AC">
      <w:pPr>
        <w:pStyle w:val="Listing"/>
        <w:rPr>
          <w:color w:val="375623"/>
        </w:rPr>
      </w:pPr>
      <w:r w:rsidRPr="002B329F">
        <w:rPr>
          <w:color w:val="1F3864"/>
        </w:rPr>
        <w:t xml:space="preserve">project </w:t>
      </w:r>
      <w:r>
        <w:t xml:space="preserve">= </w:t>
      </w:r>
      <w:r w:rsidRPr="002B329F">
        <w:rPr>
          <w:color w:val="375623"/>
        </w:rPr>
        <w:t>"kredenac"</w:t>
      </w:r>
    </w:p>
    <w:p w14:paraId="1F77C081" w14:textId="77777777" w:rsidR="003626AC" w:rsidRDefault="003626AC" w:rsidP="003626AC">
      <w:pPr>
        <w:pStyle w:val="Listing"/>
      </w:pPr>
    </w:p>
    <w:p w14:paraId="5020CA49" w14:textId="77777777" w:rsidR="003626AC" w:rsidRDefault="003626AC" w:rsidP="003626AC">
      <w:pPr>
        <w:pStyle w:val="Listing"/>
      </w:pPr>
      <w:r>
        <w:t>[</w:t>
      </w:r>
      <w:r w:rsidRPr="002B329F">
        <w:rPr>
          <w:color w:val="7F0000"/>
        </w:rPr>
        <w:t>secrets</w:t>
      </w:r>
      <w:r>
        <w:t>]</w:t>
      </w:r>
    </w:p>
    <w:p w14:paraId="14FD3FEB" w14:textId="77777777" w:rsidR="003626AC" w:rsidRDefault="003626AC" w:rsidP="003626AC">
      <w:pPr>
        <w:pStyle w:val="Listing"/>
      </w:pPr>
      <w:r w:rsidRPr="002B329F">
        <w:rPr>
          <w:color w:val="1F3864"/>
        </w:rPr>
        <w:t xml:space="preserve">POSTGRES_DB       </w:t>
      </w:r>
      <w:r>
        <w:t xml:space="preserve">= { </w:t>
      </w:r>
      <w:r w:rsidRPr="002B329F">
        <w:rPr>
          <w:color w:val="833C0B"/>
        </w:rPr>
        <w:t xml:space="preserve">type </w:t>
      </w:r>
      <w:r>
        <w:t xml:space="preserve">= </w:t>
      </w:r>
      <w:r w:rsidRPr="002B329F">
        <w:rPr>
          <w:color w:val="375623"/>
        </w:rPr>
        <w:t>"prompt"</w:t>
      </w:r>
      <w:r>
        <w:t xml:space="preserve">, </w:t>
      </w:r>
      <w:r w:rsidRPr="002B329F">
        <w:rPr>
          <w:color w:val="833C0B"/>
        </w:rPr>
        <w:t xml:space="preserve">hint </w:t>
      </w:r>
      <w:r>
        <w:t xml:space="preserve">= </w:t>
      </w:r>
      <w:r w:rsidRPr="002B329F">
        <w:rPr>
          <w:color w:val="375623"/>
        </w:rPr>
        <w:t xml:space="preserve">"database name" </w:t>
      </w:r>
      <w:r>
        <w:t>}</w:t>
      </w:r>
    </w:p>
    <w:p w14:paraId="5289D557" w14:textId="77777777" w:rsidR="003626AC" w:rsidRDefault="003626AC" w:rsidP="003626AC">
      <w:pPr>
        <w:pStyle w:val="Listing"/>
      </w:pPr>
      <w:r w:rsidRPr="002B329F">
        <w:rPr>
          <w:color w:val="1F3864"/>
        </w:rPr>
        <w:t xml:space="preserve">POSTGRES_PASSWORD </w:t>
      </w:r>
      <w:r>
        <w:t xml:space="preserve">= { </w:t>
      </w:r>
      <w:r w:rsidRPr="002B329F">
        <w:rPr>
          <w:color w:val="833C0B"/>
        </w:rPr>
        <w:t xml:space="preserve">type </w:t>
      </w:r>
      <w:r>
        <w:t xml:space="preserve">= </w:t>
      </w:r>
      <w:r w:rsidRPr="002B329F">
        <w:rPr>
          <w:color w:val="375623"/>
        </w:rPr>
        <w:t>"random"</w:t>
      </w:r>
      <w:r>
        <w:t xml:space="preserve">, </w:t>
      </w:r>
      <w:r w:rsidRPr="002B329F">
        <w:rPr>
          <w:color w:val="833C0B"/>
        </w:rPr>
        <w:t xml:space="preserve">chars </w:t>
      </w:r>
      <w:r>
        <w:t xml:space="preserve">= </w:t>
      </w:r>
      <w:r w:rsidRPr="00F73114">
        <w:rPr>
          <w:color w:val="375623"/>
        </w:rPr>
        <w:t xml:space="preserve">32 </w:t>
      </w:r>
      <w:r>
        <w:t>}</w:t>
      </w:r>
    </w:p>
    <w:p w14:paraId="0CCA4293" w14:textId="77777777" w:rsidR="003626AC" w:rsidRDefault="003626AC" w:rsidP="003626AC">
      <w:pPr>
        <w:pStyle w:val="Listing"/>
      </w:pPr>
      <w:r w:rsidRPr="002B329F">
        <w:rPr>
          <w:color w:val="1F3864"/>
        </w:rPr>
        <w:t xml:space="preserve">POSTGRES_PORT     </w:t>
      </w:r>
      <w:r>
        <w:t xml:space="preserve">= { </w:t>
      </w:r>
      <w:r w:rsidRPr="002B329F">
        <w:rPr>
          <w:color w:val="833C0B"/>
        </w:rPr>
        <w:t xml:space="preserve">type </w:t>
      </w:r>
      <w:r>
        <w:t xml:space="preserve">= </w:t>
      </w:r>
      <w:r w:rsidRPr="002B329F">
        <w:rPr>
          <w:color w:val="375623"/>
        </w:rPr>
        <w:t>"port"</w:t>
      </w:r>
      <w:r>
        <w:t xml:space="preserve"> }</w:t>
      </w:r>
    </w:p>
    <w:p w14:paraId="4668BE52" w14:textId="77777777" w:rsidR="003626AC" w:rsidRDefault="003626AC" w:rsidP="003626AC">
      <w:pPr>
        <w:pStyle w:val="Listing"/>
      </w:pPr>
      <w:r w:rsidRPr="002B329F">
        <w:rPr>
          <w:color w:val="1F3864"/>
        </w:rPr>
        <w:t xml:space="preserve">MASTER_KEY_BASE64 </w:t>
      </w:r>
      <w:r>
        <w:t xml:space="preserve">= { </w:t>
      </w:r>
      <w:r w:rsidRPr="002B329F">
        <w:rPr>
          <w:color w:val="833C0B"/>
        </w:rPr>
        <w:t xml:space="preserve">type </w:t>
      </w:r>
      <w:r>
        <w:t xml:space="preserve">= </w:t>
      </w:r>
      <w:r w:rsidRPr="002B329F">
        <w:rPr>
          <w:color w:val="375623"/>
        </w:rPr>
        <w:t>"random"</w:t>
      </w:r>
      <w:r>
        <w:t xml:space="preserve">, </w:t>
      </w:r>
      <w:r w:rsidRPr="002B329F">
        <w:rPr>
          <w:color w:val="833C0B"/>
        </w:rPr>
        <w:t xml:space="preserve">bytes </w:t>
      </w:r>
      <w:r>
        <w:t xml:space="preserve">= </w:t>
      </w:r>
      <w:r w:rsidRPr="00F73114">
        <w:rPr>
          <w:color w:val="375623"/>
        </w:rPr>
        <w:t xml:space="preserve">32 </w:t>
      </w:r>
      <w:r>
        <w:t>}</w:t>
      </w:r>
    </w:p>
    <w:p w14:paraId="3B5A1D1E" w14:textId="77777777" w:rsidR="003626AC" w:rsidRDefault="003626AC" w:rsidP="003626AC">
      <w:pPr>
        <w:pStyle w:val="Listing"/>
      </w:pPr>
      <w:r w:rsidRPr="002B329F">
        <w:rPr>
          <w:color w:val="1F3864"/>
        </w:rPr>
        <w:t xml:space="preserve">REDIS_PASSWORD    </w:t>
      </w:r>
      <w:r>
        <w:t xml:space="preserve">= { </w:t>
      </w:r>
      <w:r w:rsidRPr="002B329F">
        <w:rPr>
          <w:color w:val="833C0B"/>
        </w:rPr>
        <w:t xml:space="preserve">type </w:t>
      </w:r>
      <w:r>
        <w:t xml:space="preserve">= </w:t>
      </w:r>
      <w:r w:rsidRPr="002B329F">
        <w:rPr>
          <w:color w:val="375623"/>
        </w:rPr>
        <w:t>"random"</w:t>
      </w:r>
      <w:r>
        <w:t xml:space="preserve">, </w:t>
      </w:r>
      <w:r w:rsidRPr="002B329F">
        <w:rPr>
          <w:color w:val="833C0B"/>
        </w:rPr>
        <w:t xml:space="preserve">chars </w:t>
      </w:r>
      <w:r>
        <w:t xml:space="preserve">= </w:t>
      </w:r>
      <w:r w:rsidRPr="00F73114">
        <w:rPr>
          <w:color w:val="375623"/>
        </w:rPr>
        <w:t xml:space="preserve">40 </w:t>
      </w:r>
      <w:r>
        <w:t>}</w:t>
      </w:r>
    </w:p>
    <w:p w14:paraId="0B1BCCC3" w14:textId="77777777" w:rsidR="003626AC" w:rsidRDefault="003626AC" w:rsidP="003626AC">
      <w:pPr>
        <w:pStyle w:val="Listing"/>
      </w:pPr>
    </w:p>
    <w:p w14:paraId="448B058B" w14:textId="77777777" w:rsidR="003626AC" w:rsidRDefault="003626AC" w:rsidP="003626AC">
      <w:pPr>
        <w:pStyle w:val="Listing"/>
      </w:pPr>
      <w:r>
        <w:t>[</w:t>
      </w:r>
      <w:r w:rsidRPr="002B329F">
        <w:rPr>
          <w:color w:val="7F0000"/>
        </w:rPr>
        <w:t>certs.redis</w:t>
      </w:r>
      <w:r>
        <w:t>]</w:t>
      </w:r>
    </w:p>
    <w:p w14:paraId="246081E2" w14:textId="77777777" w:rsidR="003626AC" w:rsidRDefault="003626AC" w:rsidP="003626AC">
      <w:pPr>
        <w:pStyle w:val="Listing"/>
      </w:pPr>
      <w:r w:rsidRPr="003562DF">
        <w:rPr>
          <w:color w:val="1F3864"/>
        </w:rPr>
        <w:t xml:space="preserve">cn  </w:t>
      </w:r>
      <w:r>
        <w:t xml:space="preserve">= </w:t>
      </w:r>
      <w:r w:rsidRPr="002B329F">
        <w:rPr>
          <w:color w:val="375623"/>
        </w:rPr>
        <w:t>"localhost"</w:t>
      </w:r>
    </w:p>
    <w:p w14:paraId="25639385" w14:textId="77777777" w:rsidR="003626AC" w:rsidRDefault="003626AC" w:rsidP="003626AC">
      <w:pPr>
        <w:pStyle w:val="Listing"/>
      </w:pPr>
      <w:r w:rsidRPr="003562DF">
        <w:rPr>
          <w:color w:val="1F3864"/>
        </w:rPr>
        <w:t xml:space="preserve">alt </w:t>
      </w:r>
      <w:r>
        <w:t>= [</w:t>
      </w:r>
      <w:r w:rsidRPr="002B329F">
        <w:rPr>
          <w:color w:val="375623"/>
        </w:rPr>
        <w:t>"DNS:localhost"</w:t>
      </w:r>
      <w:r>
        <w:t xml:space="preserve">, </w:t>
      </w:r>
      <w:r w:rsidRPr="002B329F">
        <w:rPr>
          <w:color w:val="375623"/>
        </w:rPr>
        <w:t>"DNS:redis"</w:t>
      </w:r>
      <w:r>
        <w:t xml:space="preserve">, </w:t>
      </w:r>
      <w:r w:rsidRPr="002B329F">
        <w:rPr>
          <w:color w:val="375623"/>
        </w:rPr>
        <w:t>"IP:127.0.0.1"</w:t>
      </w:r>
      <w:r>
        <w:t>]</w:t>
      </w:r>
    </w:p>
    <w:p w14:paraId="781F15AD" w14:textId="77777777" w:rsidR="003626AC" w:rsidRDefault="003626AC" w:rsidP="003626AC">
      <w:pPr>
        <w:pStyle w:val="Listing"/>
      </w:pPr>
    </w:p>
    <w:p w14:paraId="5B8F8F2C" w14:textId="77777777" w:rsidR="003626AC" w:rsidRDefault="003626AC" w:rsidP="003626AC">
      <w:pPr>
        <w:pStyle w:val="Listing"/>
      </w:pPr>
      <w:r>
        <w:t>[</w:t>
      </w:r>
      <w:r w:rsidRPr="002B329F">
        <w:rPr>
          <w:color w:val="7F0000"/>
        </w:rPr>
        <w:t>deliver.redis</w:t>
      </w:r>
      <w:r>
        <w:t>]</w:t>
      </w:r>
    </w:p>
    <w:p w14:paraId="2D74789B" w14:textId="77777777" w:rsidR="003626AC" w:rsidRDefault="003626AC" w:rsidP="003626AC">
      <w:pPr>
        <w:pStyle w:val="Listing"/>
      </w:pPr>
      <w:r w:rsidRPr="002B329F">
        <w:rPr>
          <w:color w:val="1F3864"/>
        </w:rPr>
        <w:t xml:space="preserve">REDIS_PASSWORD </w:t>
      </w:r>
      <w:r>
        <w:t xml:space="preserve">= { </w:t>
      </w:r>
      <w:r w:rsidRPr="002B329F">
        <w:rPr>
          <w:color w:val="833C0B"/>
        </w:rPr>
        <w:t xml:space="preserve">file </w:t>
      </w:r>
      <w:r>
        <w:t xml:space="preserve">= </w:t>
      </w:r>
      <w:r w:rsidRPr="002B329F">
        <w:rPr>
          <w:color w:val="375623"/>
        </w:rPr>
        <w:t>"redis.conf"</w:t>
      </w:r>
      <w:r>
        <w:t xml:space="preserve">, </w:t>
      </w:r>
      <w:r w:rsidRPr="002B329F">
        <w:rPr>
          <w:color w:val="833C0B"/>
        </w:rPr>
        <w:t xml:space="preserve">prefix </w:t>
      </w:r>
      <w:r>
        <w:t xml:space="preserve">= </w:t>
      </w:r>
      <w:r w:rsidRPr="002B329F">
        <w:rPr>
          <w:color w:val="375623"/>
        </w:rPr>
        <w:t>"requirepass "</w:t>
      </w:r>
      <w:r>
        <w:t xml:space="preserve"> }</w:t>
      </w:r>
    </w:p>
    <w:p w14:paraId="6843A22E" w14:textId="77777777" w:rsidR="003626AC" w:rsidRPr="002B329F" w:rsidRDefault="003626AC" w:rsidP="003626AC">
      <w:pPr>
        <w:pStyle w:val="Listing"/>
        <w:rPr>
          <w:color w:val="375623"/>
        </w:rPr>
      </w:pPr>
      <w:r w:rsidRPr="002B329F">
        <w:rPr>
          <w:color w:val="1F3864"/>
        </w:rPr>
        <w:t xml:space="preserve">CA_CRT         </w:t>
      </w:r>
      <w:r>
        <w:t xml:space="preserve">= </w:t>
      </w:r>
      <w:r w:rsidRPr="002B329F">
        <w:rPr>
          <w:color w:val="375623"/>
        </w:rPr>
        <w:t>"ca.crt"</w:t>
      </w:r>
    </w:p>
    <w:p w14:paraId="05B1B0AE" w14:textId="77777777" w:rsidR="003626AC" w:rsidRDefault="003626AC" w:rsidP="003626AC">
      <w:pPr>
        <w:pStyle w:val="Listing"/>
      </w:pPr>
    </w:p>
    <w:p w14:paraId="0CD3C141" w14:textId="77777777" w:rsidR="003626AC" w:rsidRDefault="003626AC" w:rsidP="003626AC">
      <w:pPr>
        <w:pStyle w:val="Listing"/>
      </w:pPr>
      <w:r>
        <w:t>[</w:t>
      </w:r>
      <w:r w:rsidRPr="002B329F">
        <w:rPr>
          <w:color w:val="7F0000"/>
        </w:rPr>
        <w:t>compose</w:t>
      </w:r>
      <w:r>
        <w:t>]</w:t>
      </w:r>
    </w:p>
    <w:p w14:paraId="32A99D60" w14:textId="77777777" w:rsidR="003626AC" w:rsidRDefault="003626AC" w:rsidP="003626AC">
      <w:pPr>
        <w:pStyle w:val="Listing"/>
        <w:keepNext/>
      </w:pPr>
      <w:r w:rsidRPr="003562DF">
        <w:rPr>
          <w:color w:val="1F3864"/>
        </w:rPr>
        <w:t xml:space="preserve">env </w:t>
      </w:r>
      <w:r>
        <w:t>= [</w:t>
      </w:r>
      <w:r w:rsidRPr="002B329F">
        <w:rPr>
          <w:color w:val="375623"/>
        </w:rPr>
        <w:t>"POSTGRES_PORT"</w:t>
      </w:r>
      <w:r>
        <w:t>]</w:t>
      </w:r>
    </w:p>
    <w:p w14:paraId="30073FA5" w14:textId="01884A18" w:rsidR="003626AC" w:rsidRPr="002B329F" w:rsidRDefault="003626AC" w:rsidP="00E34AF7">
      <w:pPr>
        <w:pStyle w:val="Caption"/>
        <w:spacing w:after="360"/>
      </w:pPr>
      <w:bookmarkStart w:id="106" w:name="_Ref240503193"/>
      <w:bookmarkStart w:id="107" w:name="_Toc240527673"/>
      <w:r>
        <w:t xml:space="preserve">Листинг </w:t>
      </w:r>
      <w:fldSimple w:instr=" SEQ Листинг \* ARABIC ">
        <w:r w:rsidR="009106BC">
          <w:rPr>
            <w:noProof/>
          </w:rPr>
          <w:t>12</w:t>
        </w:r>
      </w:fldSimple>
      <w:bookmarkEnd w:id="106"/>
      <w:r w:rsidRPr="00E6299A">
        <w:t xml:space="preserve">: Пример </w:t>
      </w:r>
      <w:r w:rsidR="00E213CB">
        <w:rPr>
          <w:lang w:val="en-US"/>
        </w:rPr>
        <w:t xml:space="preserve">TOML </w:t>
      </w:r>
      <w:r w:rsidRPr="00E6299A">
        <w:t>шеме</w:t>
      </w:r>
      <w:r w:rsidR="00E213CB">
        <w:rPr>
          <w:lang w:val="en-US"/>
        </w:rPr>
        <w:t xml:space="preserve"> </w:t>
      </w:r>
      <w:r w:rsidR="00E213CB">
        <w:t>Локот</w:t>
      </w:r>
      <w:r w:rsidR="00E213CB">
        <w:rPr>
          <w:lang w:val="en-US"/>
        </w:rPr>
        <w:t>a</w:t>
      </w:r>
      <w:r w:rsidR="00A0305B">
        <w:t>.</w:t>
      </w:r>
      <w:bookmarkEnd w:id="107"/>
    </w:p>
    <w:p w14:paraId="503434CC" w14:textId="6F3A17A5" w:rsidR="00DE6C87" w:rsidRDefault="00812CF9" w:rsidP="00E34AF7">
      <w:pPr>
        <w:pStyle w:val="Heading2"/>
      </w:pPr>
      <w:bookmarkStart w:id="108" w:name="_Toc240527636"/>
      <w:r w:rsidRPr="00812CF9">
        <w:t>Команде и испорука тајни</w:t>
      </w:r>
      <w:bookmarkEnd w:id="108"/>
    </w:p>
    <w:p w14:paraId="23143AF3" w14:textId="03E3680E" w:rsidR="004117DA" w:rsidRDefault="004117DA" w:rsidP="00974E88">
      <w:pPr>
        <w:ind w:firstLine="567"/>
      </w:pPr>
      <w:r w:rsidRPr="004117DA">
        <w:t xml:space="preserve">Рад са сефом одвија се кроз </w:t>
      </w:r>
      <w:r w:rsidR="00693A72">
        <w:t>шест</w:t>
      </w:r>
      <w:r w:rsidRPr="004117DA">
        <w:t xml:space="preserve"> команди конзолног програма, приказаних у листингу </w:t>
      </w:r>
      <w:r w:rsidR="00121A05">
        <w:fldChar w:fldCharType="begin"/>
      </w:r>
      <w:r w:rsidR="00121A05">
        <w:instrText xml:space="preserve"> REF _Ref240507234 \h </w:instrText>
      </w:r>
      <w:r w:rsidR="00121A05" w:rsidRPr="00121A05">
        <w:instrText xml:space="preserve">\# 0 </w:instrText>
      </w:r>
      <w:r w:rsidR="00121A05">
        <w:fldChar w:fldCharType="separate"/>
      </w:r>
      <w:r w:rsidR="009106BC">
        <w:t>13</w:t>
      </w:r>
      <w:r w:rsidR="00121A05">
        <w:fldChar w:fldCharType="end"/>
      </w:r>
      <w:r w:rsidRPr="004117DA">
        <w:t xml:space="preserve">. Свака од </w:t>
      </w:r>
      <w:r>
        <w:t xml:space="preserve">ових команди прима </w:t>
      </w:r>
      <w:r w:rsidR="00974E88">
        <w:t>одредиште</w:t>
      </w:r>
      <w:r>
        <w:t xml:space="preserve"> пројекта, </w:t>
      </w:r>
      <w:r w:rsidRPr="004117DA">
        <w:t xml:space="preserve">било да је то </w:t>
      </w:r>
      <w:r w:rsidR="00974E88">
        <w:t>радни</w:t>
      </w:r>
      <w:r w:rsidR="00974E88" w:rsidRPr="00974E88">
        <w:t xml:space="preserve"> </w:t>
      </w:r>
      <w:r w:rsidRPr="004117DA">
        <w:t>директоријум</w:t>
      </w:r>
      <w:r w:rsidR="00974E88">
        <w:t xml:space="preserve"> (енг. </w:t>
      </w:r>
      <w:r w:rsidR="00974E88">
        <w:rPr>
          <w:i/>
          <w:iCs/>
          <w:lang w:val="en-US"/>
        </w:rPr>
        <w:t>working directory</w:t>
      </w:r>
      <w:r w:rsidR="00974E88">
        <w:t>)</w:t>
      </w:r>
      <w:r w:rsidRPr="004117DA">
        <w:t xml:space="preserve">, задата путања или удаљена машина. Команда </w:t>
      </w:r>
      <w:r w:rsidRPr="00974E88">
        <w:rPr>
          <w:rStyle w:val="Kod"/>
        </w:rPr>
        <w:t>init</w:t>
      </w:r>
      <w:r w:rsidRPr="004117DA">
        <w:t xml:space="preserve"> </w:t>
      </w:r>
      <w:r w:rsidR="00974E88">
        <w:t xml:space="preserve">одбија да се изврши у случају да сеф већ постоји или ако шема недостаје. </w:t>
      </w:r>
      <w:r w:rsidRPr="004117DA">
        <w:t xml:space="preserve">Команда </w:t>
      </w:r>
      <w:r w:rsidRPr="00974E88">
        <w:rPr>
          <w:rStyle w:val="Kod"/>
        </w:rPr>
        <w:t>rekey</w:t>
      </w:r>
      <w:r w:rsidRPr="004117DA">
        <w:t xml:space="preserve"> </w:t>
      </w:r>
      <w:r w:rsidR="00974E88">
        <w:t>поред</w:t>
      </w:r>
      <w:r w:rsidRPr="004117DA">
        <w:t xml:space="preserve"> кључ</w:t>
      </w:r>
      <w:r w:rsidR="00974E88">
        <w:t>а</w:t>
      </w:r>
      <w:r w:rsidRPr="004117DA">
        <w:t xml:space="preserve"> за податке</w:t>
      </w:r>
      <w:r w:rsidR="00974E88">
        <w:t xml:space="preserve"> такође</w:t>
      </w:r>
      <w:r w:rsidRPr="004117DA">
        <w:t xml:space="preserve"> мења и со, па сви уписани кључеви добијају нове умотане </w:t>
      </w:r>
      <w:r w:rsidR="00974E88">
        <w:rPr>
          <w:lang w:val="en-US"/>
        </w:rPr>
        <w:t xml:space="preserve">DEK </w:t>
      </w:r>
      <w:r w:rsidRPr="004117DA">
        <w:t xml:space="preserve">копије. </w:t>
      </w:r>
      <w:r w:rsidR="00974E88">
        <w:t>Због тога кључеви који се у том процесу не реги</w:t>
      </w:r>
      <w:r w:rsidR="00974E88">
        <w:softHyphen/>
        <w:t>струју поново бивају уклоњени из сефа.</w:t>
      </w:r>
      <w:r w:rsidRPr="004117DA">
        <w:t xml:space="preserve"> </w:t>
      </w:r>
    </w:p>
    <w:p w14:paraId="38B5D70A" w14:textId="7F895BCE" w:rsidR="0011511E" w:rsidRDefault="0011511E" w:rsidP="00195E9F">
      <w:pPr>
        <w:ind w:firstLine="567"/>
      </w:pPr>
      <w:r w:rsidRPr="0011511E">
        <w:t xml:space="preserve">Команда </w:t>
      </w:r>
      <w:r w:rsidRPr="002C1F3D">
        <w:rPr>
          <w:rStyle w:val="Kod"/>
        </w:rPr>
        <w:t>unlock</w:t>
      </w:r>
      <w:r w:rsidRPr="002C1F3D">
        <w:rPr>
          <w:lang w:val="en-US"/>
        </w:rPr>
        <w:t xml:space="preserve"> </w:t>
      </w:r>
      <w:r w:rsidR="008260AA">
        <w:t>прво</w:t>
      </w:r>
      <w:r w:rsidRPr="0011511E">
        <w:t xml:space="preserve"> </w:t>
      </w:r>
      <w:r w:rsidR="008260AA">
        <w:t xml:space="preserve">брише стари </w:t>
      </w:r>
      <w:r w:rsidRPr="0011511E">
        <w:t xml:space="preserve">директоријум са тајнама, </w:t>
      </w:r>
      <w:r w:rsidR="008260AA">
        <w:t>а потом у</w:t>
      </w:r>
      <w:r w:rsidRPr="0011511E">
        <w:t xml:space="preserve"> ње</w:t>
      </w:r>
      <w:r w:rsidR="008260AA">
        <w:t>му</w:t>
      </w:r>
      <w:r w:rsidRPr="0011511E">
        <w:t xml:space="preserve"> </w:t>
      </w:r>
      <w:r w:rsidR="008260AA">
        <w:t xml:space="preserve">креира </w:t>
      </w:r>
      <w:r w:rsidRPr="0011511E">
        <w:t>по један поддиректоријум за свак</w:t>
      </w:r>
      <w:r w:rsidR="008260AA">
        <w:t>и дефинисани сервис</w:t>
      </w:r>
      <w:r w:rsidRPr="0011511E">
        <w:t xml:space="preserve">. На </w:t>
      </w:r>
      <w:r w:rsidRPr="002C1F3D">
        <w:rPr>
          <w:i/>
          <w:iCs/>
          <w:lang w:val="en-US"/>
        </w:rPr>
        <w:t>Linux</w:t>
      </w:r>
      <w:r w:rsidRPr="002C1F3D">
        <w:rPr>
          <w:lang w:val="en-US"/>
        </w:rPr>
        <w:t xml:space="preserve"> </w:t>
      </w:r>
      <w:r w:rsidRPr="0011511E">
        <w:t xml:space="preserve">систему тај директоријум </w:t>
      </w:r>
      <w:r w:rsidR="008260AA">
        <w:t xml:space="preserve">се </w:t>
      </w:r>
      <w:r w:rsidRPr="0011511E">
        <w:t xml:space="preserve">налази </w:t>
      </w:r>
      <w:r w:rsidR="008260AA">
        <w:t xml:space="preserve">на путањи </w:t>
      </w:r>
      <w:r w:rsidRPr="002C1F3D">
        <w:rPr>
          <w:rStyle w:val="Kod"/>
        </w:rPr>
        <w:t>/dev/shm</w:t>
      </w:r>
      <w:r w:rsidR="008260AA">
        <w:rPr>
          <w:rStyle w:val="Kod"/>
          <w:lang w:val="sr-Cyrl-RS"/>
        </w:rPr>
        <w:t>.</w:t>
      </w:r>
      <w:r w:rsidRPr="0011511E">
        <w:t xml:space="preserve"> </w:t>
      </w:r>
      <w:r w:rsidR="008260AA">
        <w:t>Ова путања припада систему привре</w:t>
      </w:r>
      <w:r w:rsidR="00805A07">
        <w:softHyphen/>
      </w:r>
      <w:r w:rsidR="008260AA">
        <w:t xml:space="preserve">мених </w:t>
      </w:r>
      <w:r w:rsidRPr="0011511E">
        <w:t xml:space="preserve">датотека који </w:t>
      </w:r>
      <w:r w:rsidR="008260AA">
        <w:t>се бележи</w:t>
      </w:r>
      <w:r w:rsidRPr="0011511E">
        <w:t xml:space="preserve"> у радној меморији</w:t>
      </w:r>
      <w:r w:rsidR="00AC4A27">
        <w:t xml:space="preserve"> </w:t>
      </w:r>
      <w:r w:rsidR="00AC4A27">
        <w:fldChar w:fldCharType="begin"/>
      </w:r>
      <w:r w:rsidR="00AC4A27">
        <w:instrText xml:space="preserve"> REF _Ref240513762 \w \h </w:instrText>
      </w:r>
      <w:r w:rsidR="00AC4A27">
        <w:fldChar w:fldCharType="separate"/>
      </w:r>
      <w:r w:rsidR="009106BC">
        <w:t>[46]</w:t>
      </w:r>
      <w:r w:rsidR="00AC4A27">
        <w:fldChar w:fldCharType="end"/>
      </w:r>
      <w:r w:rsidRPr="0011511E">
        <w:t xml:space="preserve">. Тајне </w:t>
      </w:r>
      <w:r w:rsidR="00805A07">
        <w:t>се тако</w:t>
      </w:r>
      <w:r w:rsidR="008260AA">
        <w:t xml:space="preserve"> </w:t>
      </w:r>
      <w:r w:rsidRPr="0011511E">
        <w:t>никада не уписују на диск</w:t>
      </w:r>
      <w:r w:rsidR="00805A07">
        <w:t>, те</w:t>
      </w:r>
      <w:r w:rsidR="008260AA">
        <w:t xml:space="preserve"> бивају обрисане сваким гашењем машине</w:t>
      </w:r>
      <w:r w:rsidRPr="0011511E">
        <w:t xml:space="preserve">. </w:t>
      </w:r>
      <w:r w:rsidR="00805A07" w:rsidRPr="0011511E">
        <w:t>Корен</w:t>
      </w:r>
      <w:r w:rsidR="00805A07">
        <w:t>ск</w:t>
      </w:r>
      <w:r w:rsidR="00805A07" w:rsidRPr="0011511E">
        <w:t xml:space="preserve">и директоријум </w:t>
      </w:r>
      <w:r w:rsidR="00805A07">
        <w:t>је поде</w:t>
      </w:r>
      <w:r w:rsidR="00805A07">
        <w:softHyphen/>
        <w:t>шен са</w:t>
      </w:r>
      <w:r w:rsidR="00805A07" w:rsidRPr="0011511E">
        <w:t xml:space="preserve"> </w:t>
      </w:r>
      <w:r w:rsidR="00805A07" w:rsidRPr="002C1F3D">
        <w:rPr>
          <w:rStyle w:val="Kod"/>
        </w:rPr>
        <w:t>0700</w:t>
      </w:r>
      <w:r w:rsidR="00805A07">
        <w:rPr>
          <w:rStyle w:val="Kod"/>
          <w:lang w:val="sr-Cyrl-RS"/>
        </w:rPr>
        <w:t xml:space="preserve"> </w:t>
      </w:r>
      <w:r w:rsidR="00805A07" w:rsidRPr="0011511E">
        <w:t>дозвол</w:t>
      </w:r>
      <w:r w:rsidR="00805A07" w:rsidRPr="00805A07">
        <w:t>ом приступа,</w:t>
      </w:r>
      <w:r w:rsidR="00805A07" w:rsidRPr="0011511E">
        <w:t xml:space="preserve"> поддиректоријуми </w:t>
      </w:r>
      <w:r w:rsidR="00805A07">
        <w:t xml:space="preserve">са </w:t>
      </w:r>
      <w:r w:rsidR="00805A07" w:rsidRPr="002C1F3D">
        <w:rPr>
          <w:rStyle w:val="Kod"/>
        </w:rPr>
        <w:t>0755</w:t>
      </w:r>
      <w:r w:rsidR="00805A07" w:rsidRPr="00FC5F1D">
        <w:t xml:space="preserve"> и </w:t>
      </w:r>
      <w:r w:rsidR="00805A07" w:rsidRPr="0011511E">
        <w:t xml:space="preserve">датотеке </w:t>
      </w:r>
      <w:r w:rsidR="00805A07">
        <w:t xml:space="preserve">са </w:t>
      </w:r>
      <w:r w:rsidR="00805A07" w:rsidRPr="002C1F3D">
        <w:rPr>
          <w:rStyle w:val="Kod"/>
        </w:rPr>
        <w:t>0644</w:t>
      </w:r>
      <w:r w:rsidR="00805A07" w:rsidRPr="00805A07">
        <w:t xml:space="preserve">. </w:t>
      </w:r>
    </w:p>
    <w:p w14:paraId="3219D3D4" w14:textId="77777777" w:rsidR="0011511E" w:rsidRPr="0011511E" w:rsidRDefault="0011511E" w:rsidP="0011511E">
      <w:pPr>
        <w:pStyle w:val="Listing"/>
        <w:rPr>
          <w:lang w:val="sr-Cyrl-RS"/>
        </w:rPr>
      </w:pPr>
      <w:r w:rsidRPr="00121A05">
        <w:rPr>
          <w:color w:val="595959"/>
          <w:lang w:val="sr-Cyrl-RS"/>
        </w:rPr>
        <w:lastRenderedPageBreak/>
        <w:t xml:space="preserve">употреба: </w:t>
      </w:r>
      <w:r w:rsidRPr="002C1F3D">
        <w:rPr>
          <w:color w:val="7F0000"/>
          <w:lang w:val="sr-Cyrl-RS"/>
        </w:rPr>
        <w:t>lokot</w:t>
      </w:r>
      <w:r w:rsidRPr="00121A05">
        <w:rPr>
          <w:color w:val="7F0000"/>
          <w:lang w:val="sr-Cyrl-RS"/>
        </w:rPr>
        <w:t xml:space="preserve"> </w:t>
      </w:r>
      <w:r w:rsidRPr="00121A05">
        <w:rPr>
          <w:color w:val="1F3864"/>
          <w:lang w:val="sr-Cyrl-RS"/>
        </w:rPr>
        <w:t xml:space="preserve">&lt;команда&gt; </w:t>
      </w:r>
      <w:r w:rsidRPr="00121A05">
        <w:rPr>
          <w:color w:val="375623"/>
          <w:lang w:val="sr-Cyrl-RS"/>
        </w:rPr>
        <w:t>[опције]</w:t>
      </w:r>
    </w:p>
    <w:p w14:paraId="23E03B4B" w14:textId="77777777" w:rsidR="0011511E" w:rsidRPr="0011511E" w:rsidRDefault="0011511E" w:rsidP="0011511E">
      <w:pPr>
        <w:pStyle w:val="Listing"/>
        <w:rPr>
          <w:lang w:val="sr-Cyrl-RS"/>
        </w:rPr>
      </w:pPr>
    </w:p>
    <w:p w14:paraId="6C4F6677" w14:textId="5490C89A" w:rsidR="0011511E" w:rsidRPr="002C1F3D" w:rsidRDefault="0011511E" w:rsidP="0011511E">
      <w:pPr>
        <w:pStyle w:val="Listing"/>
        <w:rPr>
          <w:lang w:val="sr-Cyrl-RS"/>
        </w:rPr>
      </w:pPr>
      <w:r w:rsidRPr="0011511E">
        <w:rPr>
          <w:lang w:val="sr-Cyrl-RS"/>
        </w:rPr>
        <w:t xml:space="preserve"> </w:t>
      </w:r>
      <w:r w:rsidRPr="00121A05">
        <w:rPr>
          <w:color w:val="1F3864"/>
          <w:lang w:val="sr-Cyrl-RS"/>
        </w:rPr>
        <w:t xml:space="preserve"> </w:t>
      </w:r>
      <w:r w:rsidRPr="002C1F3D">
        <w:rPr>
          <w:color w:val="1F3864"/>
          <w:lang w:val="sr-Cyrl-RS"/>
        </w:rPr>
        <w:t xml:space="preserve">init      </w:t>
      </w:r>
      <w:r w:rsidRPr="002C1F3D">
        <w:rPr>
          <w:lang w:val="sr-Cyrl-RS"/>
        </w:rPr>
        <w:t xml:space="preserve">  </w:t>
      </w:r>
      <w:r w:rsidR="00A562AA" w:rsidRPr="002C1F3D">
        <w:rPr>
          <w:lang w:val="sr-Cyrl-RS"/>
        </w:rPr>
        <w:t xml:space="preserve"> </w:t>
      </w:r>
      <w:r w:rsidRPr="002C1F3D">
        <w:rPr>
          <w:lang w:val="sr-Cyrl-RS"/>
        </w:rPr>
        <w:t xml:space="preserve"> </w:t>
      </w:r>
      <w:r w:rsidRPr="002C1F3D">
        <w:rPr>
          <w:color w:val="595959"/>
          <w:lang w:val="sr-Cyrl-RS"/>
        </w:rPr>
        <w:t xml:space="preserve">ствара сеф </w:t>
      </w:r>
      <w:r w:rsidR="00121A05" w:rsidRPr="002C1F3D">
        <w:rPr>
          <w:color w:val="595959"/>
          <w:lang w:val="sr-Cyrl-RS"/>
        </w:rPr>
        <w:t>на основу</w:t>
      </w:r>
      <w:r w:rsidRPr="002C1F3D">
        <w:rPr>
          <w:color w:val="595959"/>
          <w:lang w:val="sr-Cyrl-RS"/>
        </w:rPr>
        <w:t xml:space="preserve"> lokot.toml</w:t>
      </w:r>
    </w:p>
    <w:p w14:paraId="3D1AC23D" w14:textId="5C33E10D" w:rsidR="0011511E" w:rsidRPr="002C1F3D" w:rsidRDefault="0011511E" w:rsidP="0011511E">
      <w:pPr>
        <w:pStyle w:val="Listing"/>
        <w:rPr>
          <w:lang w:val="sr-Cyrl-RS"/>
        </w:rPr>
      </w:pPr>
      <w:r w:rsidRPr="002C1F3D">
        <w:rPr>
          <w:lang w:val="sr-Cyrl-RS"/>
        </w:rPr>
        <w:t xml:space="preserve"> </w:t>
      </w:r>
      <w:r w:rsidRPr="002C1F3D">
        <w:rPr>
          <w:color w:val="1F3864"/>
          <w:lang w:val="sr-Cyrl-RS"/>
        </w:rPr>
        <w:t xml:space="preserve"> </w:t>
      </w:r>
      <w:r w:rsidRPr="002C1F3D">
        <w:rPr>
          <w:color w:val="1F3864"/>
        </w:rPr>
        <w:t>unlock</w:t>
      </w:r>
      <w:r w:rsidRPr="002C1F3D">
        <w:rPr>
          <w:color w:val="1F3864"/>
          <w:lang w:val="sr-Cyrl-RS"/>
        </w:rPr>
        <w:t xml:space="preserve">    </w:t>
      </w:r>
      <w:r w:rsidRPr="002C1F3D">
        <w:rPr>
          <w:lang w:val="sr-Cyrl-RS"/>
        </w:rPr>
        <w:t xml:space="preserve">  </w:t>
      </w:r>
      <w:r w:rsidR="00A562AA" w:rsidRPr="002C1F3D">
        <w:rPr>
          <w:lang w:val="sr-Cyrl-RS"/>
        </w:rPr>
        <w:t xml:space="preserve"> </w:t>
      </w:r>
      <w:r w:rsidRPr="002C1F3D">
        <w:rPr>
          <w:lang w:val="sr-Cyrl-RS"/>
        </w:rPr>
        <w:t xml:space="preserve"> </w:t>
      </w:r>
      <w:r w:rsidRPr="002C1F3D">
        <w:rPr>
          <w:color w:val="595959"/>
          <w:lang w:val="sr-Cyrl-RS"/>
        </w:rPr>
        <w:t xml:space="preserve">отвара сеф и </w:t>
      </w:r>
      <w:r w:rsidR="00121A05" w:rsidRPr="002C1F3D">
        <w:rPr>
          <w:color w:val="595959"/>
          <w:lang w:val="sr-Cyrl-RS"/>
        </w:rPr>
        <w:t xml:space="preserve">креира </w:t>
      </w:r>
      <w:r w:rsidR="00121A05" w:rsidRPr="002C1F3D">
        <w:rPr>
          <w:color w:val="595959"/>
        </w:rPr>
        <w:t>tmpfs</w:t>
      </w:r>
      <w:r w:rsidRPr="002C1F3D">
        <w:rPr>
          <w:color w:val="595959"/>
          <w:lang w:val="sr-Cyrl-RS"/>
        </w:rPr>
        <w:t xml:space="preserve"> датотеке за </w:t>
      </w:r>
      <w:r w:rsidR="00121A05" w:rsidRPr="002C1F3D">
        <w:rPr>
          <w:color w:val="595959"/>
          <w:lang w:val="sr-Cyrl-RS"/>
        </w:rPr>
        <w:t>сервисе</w:t>
      </w:r>
    </w:p>
    <w:p w14:paraId="469A844A" w14:textId="5943CA61" w:rsidR="0011511E" w:rsidRPr="002C1F3D" w:rsidRDefault="0011511E" w:rsidP="0011511E">
      <w:pPr>
        <w:pStyle w:val="Listing"/>
        <w:rPr>
          <w:lang w:val="sr-Cyrl-RS"/>
        </w:rPr>
      </w:pPr>
      <w:r w:rsidRPr="002C1F3D">
        <w:rPr>
          <w:lang w:val="sr-Cyrl-RS"/>
        </w:rPr>
        <w:t xml:space="preserve"> </w:t>
      </w:r>
      <w:r w:rsidRPr="002C1F3D">
        <w:rPr>
          <w:color w:val="1F3864"/>
          <w:lang w:val="sr-Cyrl-RS"/>
        </w:rPr>
        <w:t xml:space="preserve"> </w:t>
      </w:r>
      <w:r w:rsidRPr="002C1F3D">
        <w:rPr>
          <w:color w:val="1F3864"/>
        </w:rPr>
        <w:t>lock</w:t>
      </w:r>
      <w:r w:rsidRPr="002C1F3D">
        <w:rPr>
          <w:color w:val="1F3864"/>
          <w:lang w:val="sr-Cyrl-RS"/>
        </w:rPr>
        <w:t xml:space="preserve">      </w:t>
      </w:r>
      <w:r w:rsidRPr="002C1F3D">
        <w:rPr>
          <w:lang w:val="sr-Cyrl-RS"/>
        </w:rPr>
        <w:t xml:space="preserve">  </w:t>
      </w:r>
      <w:r w:rsidR="00A562AA" w:rsidRPr="002C1F3D">
        <w:rPr>
          <w:lang w:val="sr-Cyrl-RS"/>
        </w:rPr>
        <w:t xml:space="preserve"> </w:t>
      </w:r>
      <w:r w:rsidRPr="002C1F3D">
        <w:rPr>
          <w:lang w:val="sr-Cyrl-RS"/>
        </w:rPr>
        <w:t xml:space="preserve"> </w:t>
      </w:r>
      <w:r w:rsidRPr="002C1F3D">
        <w:rPr>
          <w:color w:val="595959"/>
          <w:lang w:val="sr-Cyrl-RS"/>
        </w:rPr>
        <w:t xml:space="preserve">брише датотеке које је </w:t>
      </w:r>
      <w:r w:rsidRPr="002C1F3D">
        <w:rPr>
          <w:color w:val="595959"/>
        </w:rPr>
        <w:t>unlock</w:t>
      </w:r>
      <w:r w:rsidRPr="002C1F3D">
        <w:rPr>
          <w:color w:val="595959"/>
          <w:lang w:val="sr-Cyrl-RS"/>
        </w:rPr>
        <w:t xml:space="preserve"> </w:t>
      </w:r>
      <w:r w:rsidR="00121A05" w:rsidRPr="002C1F3D">
        <w:rPr>
          <w:color w:val="595959"/>
          <w:lang w:val="sr-Cyrl-RS"/>
        </w:rPr>
        <w:t>креира</w:t>
      </w:r>
      <w:r w:rsidR="00693A72">
        <w:rPr>
          <w:color w:val="595959"/>
          <w:lang w:val="sr-Cyrl-RS"/>
        </w:rPr>
        <w:t>о</w:t>
      </w:r>
    </w:p>
    <w:p w14:paraId="30D1D477" w14:textId="39CE7DCA" w:rsidR="0011511E" w:rsidRPr="002C1F3D" w:rsidRDefault="0011511E" w:rsidP="0011511E">
      <w:pPr>
        <w:pStyle w:val="Listing"/>
        <w:rPr>
          <w:lang w:val="sr-Cyrl-RS"/>
        </w:rPr>
      </w:pPr>
      <w:r w:rsidRPr="002C1F3D">
        <w:rPr>
          <w:lang w:val="sr-Cyrl-RS"/>
        </w:rPr>
        <w:t xml:space="preserve"> </w:t>
      </w:r>
      <w:r w:rsidRPr="002C1F3D">
        <w:rPr>
          <w:color w:val="1F3864"/>
          <w:lang w:val="sr-Cyrl-RS"/>
        </w:rPr>
        <w:t xml:space="preserve"> </w:t>
      </w:r>
      <w:r w:rsidRPr="002C1F3D">
        <w:rPr>
          <w:color w:val="1F3864"/>
        </w:rPr>
        <w:t>edit</w:t>
      </w:r>
      <w:r w:rsidRPr="002C1F3D">
        <w:rPr>
          <w:color w:val="1F3864"/>
          <w:lang w:val="sr-Cyrl-RS"/>
        </w:rPr>
        <w:t xml:space="preserve">      </w:t>
      </w:r>
      <w:r w:rsidRPr="002C1F3D">
        <w:rPr>
          <w:lang w:val="sr-Cyrl-RS"/>
        </w:rPr>
        <w:t xml:space="preserve">  </w:t>
      </w:r>
      <w:r w:rsidR="00A562AA" w:rsidRPr="002C1F3D">
        <w:rPr>
          <w:lang w:val="sr-Cyrl-RS"/>
        </w:rPr>
        <w:t xml:space="preserve"> </w:t>
      </w:r>
      <w:r w:rsidRPr="002C1F3D">
        <w:rPr>
          <w:lang w:val="sr-Cyrl-RS"/>
        </w:rPr>
        <w:t xml:space="preserve"> </w:t>
      </w:r>
      <w:r w:rsidRPr="002C1F3D">
        <w:rPr>
          <w:color w:val="595959"/>
          <w:lang w:val="sr-Cyrl-RS"/>
        </w:rPr>
        <w:t>мења вредности у сефу</w:t>
      </w:r>
      <w:r w:rsidR="00121A05" w:rsidRPr="002C1F3D">
        <w:rPr>
          <w:color w:val="595959"/>
          <w:lang w:val="sr-Cyrl-RS"/>
        </w:rPr>
        <w:t xml:space="preserve"> помоћу конзолног</w:t>
      </w:r>
      <w:r w:rsidRPr="002C1F3D">
        <w:rPr>
          <w:color w:val="595959"/>
          <w:lang w:val="sr-Cyrl-RS"/>
        </w:rPr>
        <w:t xml:space="preserve"> уређивач</w:t>
      </w:r>
      <w:r w:rsidR="00121A05" w:rsidRPr="002C1F3D">
        <w:rPr>
          <w:color w:val="595959"/>
          <w:lang w:val="sr-Cyrl-RS"/>
        </w:rPr>
        <w:t>а</w:t>
      </w:r>
    </w:p>
    <w:p w14:paraId="7CD09AF0" w14:textId="3BA25BA2" w:rsidR="0011511E" w:rsidRPr="002C1F3D" w:rsidRDefault="0011511E" w:rsidP="0011511E">
      <w:pPr>
        <w:pStyle w:val="Listing"/>
        <w:rPr>
          <w:lang w:val="sr-Cyrl-RS"/>
        </w:rPr>
      </w:pPr>
      <w:r w:rsidRPr="002C1F3D">
        <w:rPr>
          <w:lang w:val="sr-Cyrl-RS"/>
        </w:rPr>
        <w:t xml:space="preserve"> </w:t>
      </w:r>
      <w:r w:rsidRPr="002C1F3D">
        <w:rPr>
          <w:color w:val="1F3864"/>
          <w:lang w:val="sr-Cyrl-RS"/>
        </w:rPr>
        <w:t xml:space="preserve"> </w:t>
      </w:r>
      <w:r w:rsidRPr="002C1F3D">
        <w:rPr>
          <w:color w:val="1F3864"/>
        </w:rPr>
        <w:t>add-key</w:t>
      </w:r>
      <w:r w:rsidRPr="002C1F3D">
        <w:rPr>
          <w:color w:val="1F3864"/>
          <w:lang w:val="sr-Cyrl-RS"/>
        </w:rPr>
        <w:t xml:space="preserve">   </w:t>
      </w:r>
      <w:r w:rsidRPr="002C1F3D">
        <w:rPr>
          <w:lang w:val="sr-Cyrl-RS"/>
        </w:rPr>
        <w:t xml:space="preserve">  </w:t>
      </w:r>
      <w:r w:rsidR="00A562AA" w:rsidRPr="002C1F3D">
        <w:rPr>
          <w:lang w:val="sr-Cyrl-RS"/>
        </w:rPr>
        <w:t xml:space="preserve"> </w:t>
      </w:r>
      <w:r w:rsidRPr="002C1F3D">
        <w:rPr>
          <w:lang w:val="sr-Cyrl-RS"/>
        </w:rPr>
        <w:t xml:space="preserve"> </w:t>
      </w:r>
      <w:r w:rsidR="00121A05" w:rsidRPr="002C1F3D">
        <w:rPr>
          <w:color w:val="595959"/>
          <w:lang w:val="sr-Cyrl-RS"/>
        </w:rPr>
        <w:t>додаје</w:t>
      </w:r>
      <w:r w:rsidRPr="002C1F3D">
        <w:rPr>
          <w:color w:val="595959"/>
          <w:lang w:val="sr-Cyrl-RS"/>
        </w:rPr>
        <w:t xml:space="preserve"> </w:t>
      </w:r>
      <w:r w:rsidR="00121A05" w:rsidRPr="002C1F3D">
        <w:rPr>
          <w:color w:val="595959"/>
          <w:lang w:val="sr-Cyrl-RS"/>
        </w:rPr>
        <w:t>нови</w:t>
      </w:r>
      <w:r w:rsidRPr="002C1F3D">
        <w:rPr>
          <w:color w:val="595959"/>
          <w:lang w:val="sr-Cyrl-RS"/>
        </w:rPr>
        <w:t xml:space="preserve"> кључ</w:t>
      </w:r>
      <w:r w:rsidR="00121A05" w:rsidRPr="002C1F3D">
        <w:rPr>
          <w:color w:val="595959"/>
          <w:lang w:val="sr-Cyrl-RS"/>
        </w:rPr>
        <w:t xml:space="preserve"> за отварање </w:t>
      </w:r>
      <w:r w:rsidRPr="002C1F3D">
        <w:rPr>
          <w:color w:val="595959"/>
          <w:lang w:val="sr-Cyrl-RS"/>
        </w:rPr>
        <w:t>сеф</w:t>
      </w:r>
      <w:r w:rsidR="00121A05" w:rsidRPr="002C1F3D">
        <w:rPr>
          <w:color w:val="595959"/>
          <w:lang w:val="sr-Cyrl-RS"/>
        </w:rPr>
        <w:t>а</w:t>
      </w:r>
    </w:p>
    <w:p w14:paraId="29C23F37" w14:textId="4A627D04" w:rsidR="0011511E" w:rsidRPr="002C1F3D" w:rsidRDefault="0011511E" w:rsidP="00121A05">
      <w:pPr>
        <w:pStyle w:val="Listing"/>
        <w:rPr>
          <w:lang w:val="sr-Cyrl-RS"/>
        </w:rPr>
      </w:pPr>
      <w:r w:rsidRPr="002C1F3D">
        <w:rPr>
          <w:lang w:val="sr-Cyrl-RS"/>
        </w:rPr>
        <w:t xml:space="preserve"> </w:t>
      </w:r>
      <w:r w:rsidRPr="002C1F3D">
        <w:rPr>
          <w:color w:val="1F3864"/>
          <w:lang w:val="sr-Cyrl-RS"/>
        </w:rPr>
        <w:t xml:space="preserve"> </w:t>
      </w:r>
      <w:r w:rsidRPr="002C1F3D">
        <w:rPr>
          <w:color w:val="1F3864"/>
        </w:rPr>
        <w:t>rekey</w:t>
      </w:r>
      <w:r w:rsidRPr="002C1F3D">
        <w:rPr>
          <w:color w:val="1F3864"/>
          <w:lang w:val="sr-Cyrl-RS"/>
        </w:rPr>
        <w:t xml:space="preserve">     </w:t>
      </w:r>
      <w:r w:rsidRPr="002C1F3D">
        <w:rPr>
          <w:lang w:val="sr-Cyrl-RS"/>
        </w:rPr>
        <w:t xml:space="preserve">  </w:t>
      </w:r>
      <w:r w:rsidR="00A562AA" w:rsidRPr="002C1F3D">
        <w:rPr>
          <w:lang w:val="sr-Cyrl-RS"/>
        </w:rPr>
        <w:t xml:space="preserve"> </w:t>
      </w:r>
      <w:r w:rsidRPr="002C1F3D">
        <w:rPr>
          <w:lang w:val="sr-Cyrl-RS"/>
        </w:rPr>
        <w:t xml:space="preserve"> </w:t>
      </w:r>
      <w:r w:rsidRPr="002C1F3D">
        <w:rPr>
          <w:color w:val="595959"/>
          <w:lang w:val="sr-Cyrl-RS"/>
        </w:rPr>
        <w:t xml:space="preserve">мења кључеве сефа, задржавајући само </w:t>
      </w:r>
      <w:r w:rsidR="00121A05" w:rsidRPr="002C1F3D">
        <w:rPr>
          <w:color w:val="595959"/>
          <w:lang w:val="sr-Cyrl-RS"/>
        </w:rPr>
        <w:t>тренутно присутне</w:t>
      </w:r>
    </w:p>
    <w:p w14:paraId="1BFFE9AA" w14:textId="77777777" w:rsidR="0011511E" w:rsidRPr="002C1F3D" w:rsidRDefault="0011511E" w:rsidP="0011511E">
      <w:pPr>
        <w:pStyle w:val="Listing"/>
        <w:rPr>
          <w:lang w:val="sr-Cyrl-RS"/>
        </w:rPr>
      </w:pPr>
    </w:p>
    <w:p w14:paraId="43B3D994" w14:textId="3E7EB11D" w:rsidR="0011511E" w:rsidRPr="002C1F3D" w:rsidRDefault="0011511E" w:rsidP="0011511E">
      <w:pPr>
        <w:pStyle w:val="Listing"/>
        <w:rPr>
          <w:lang w:val="sr-Cyrl-RS"/>
        </w:rPr>
      </w:pPr>
      <w:r w:rsidRPr="002C1F3D">
        <w:rPr>
          <w:lang w:val="sr-Cyrl-RS"/>
        </w:rPr>
        <w:t xml:space="preserve">  </w:t>
      </w:r>
      <w:r w:rsidRPr="002C1F3D">
        <w:rPr>
          <w:color w:val="833C0B"/>
          <w:lang w:val="sr-Cyrl-RS"/>
        </w:rPr>
        <w:t xml:space="preserve">&lt;одредиште&gt; </w:t>
      </w:r>
      <w:r w:rsidR="00A562AA" w:rsidRPr="002C1F3D">
        <w:rPr>
          <w:color w:val="833C0B"/>
          <w:lang w:val="sr-Cyrl-RS"/>
        </w:rPr>
        <w:t xml:space="preserve"> </w:t>
      </w:r>
      <w:r w:rsidRPr="002C1F3D">
        <w:rPr>
          <w:color w:val="833C0B"/>
          <w:lang w:val="sr-Cyrl-RS"/>
        </w:rPr>
        <w:t xml:space="preserve"> </w:t>
      </w:r>
      <w:r w:rsidRPr="002C1F3D">
        <w:rPr>
          <w:color w:val="595959"/>
          <w:lang w:val="sr-Cyrl-RS"/>
        </w:rPr>
        <w:t>директоријум, или user@host:/путања на другој машини</w:t>
      </w:r>
    </w:p>
    <w:p w14:paraId="300E5205" w14:textId="38EEDF64" w:rsidR="00A562AA" w:rsidRPr="00A562AA" w:rsidRDefault="0011511E" w:rsidP="00A562AA">
      <w:pPr>
        <w:pStyle w:val="Listing"/>
        <w:keepNext/>
        <w:rPr>
          <w:color w:val="595959"/>
          <w:lang w:val="sr-Cyrl-RS"/>
        </w:rPr>
      </w:pPr>
      <w:r w:rsidRPr="002C1F3D">
        <w:rPr>
          <w:lang w:val="sr-Cyrl-RS"/>
        </w:rPr>
        <w:t xml:space="preserve">  </w:t>
      </w:r>
      <w:r w:rsidRPr="002C1F3D">
        <w:rPr>
          <w:color w:val="375623"/>
          <w:lang w:val="sr-Cyrl-RS"/>
        </w:rPr>
        <w:t xml:space="preserve">--rp </w:t>
      </w:r>
      <w:r w:rsidRPr="002C1F3D">
        <w:rPr>
          <w:color w:val="833C0B"/>
          <w:lang w:val="sr-Cyrl-RS"/>
        </w:rPr>
        <w:t>&lt;</w:t>
      </w:r>
      <w:r w:rsidRPr="002C1F3D">
        <w:rPr>
          <w:color w:val="833C0B"/>
        </w:rPr>
        <w:t>id</w:t>
      </w:r>
      <w:r w:rsidRPr="002C1F3D">
        <w:rPr>
          <w:color w:val="833C0B"/>
          <w:lang w:val="sr-Cyrl-RS"/>
        </w:rPr>
        <w:t xml:space="preserve">&gt;   </w:t>
      </w:r>
      <w:r w:rsidR="00A562AA" w:rsidRPr="002C1F3D">
        <w:rPr>
          <w:color w:val="833C0B"/>
          <w:lang w:val="sr-Cyrl-RS"/>
        </w:rPr>
        <w:t xml:space="preserve"> </w:t>
      </w:r>
      <w:r w:rsidRPr="002C1F3D">
        <w:rPr>
          <w:color w:val="833C0B"/>
          <w:lang w:val="sr-Cyrl-RS"/>
        </w:rPr>
        <w:t xml:space="preserve"> </w:t>
      </w:r>
      <w:r w:rsidRPr="002C1F3D">
        <w:rPr>
          <w:color w:val="595959"/>
          <w:lang w:val="sr-Cyrl-RS"/>
        </w:rPr>
        <w:t xml:space="preserve">уз init, </w:t>
      </w:r>
      <w:r w:rsidRPr="002C1F3D">
        <w:rPr>
          <w:color w:val="595959"/>
        </w:rPr>
        <w:t>add-key</w:t>
      </w:r>
      <w:r w:rsidRPr="002C1F3D">
        <w:rPr>
          <w:color w:val="595959"/>
          <w:lang w:val="sr-Cyrl-RS"/>
        </w:rPr>
        <w:t xml:space="preserve"> и </w:t>
      </w:r>
      <w:r w:rsidRPr="002C1F3D">
        <w:rPr>
          <w:color w:val="595959"/>
        </w:rPr>
        <w:t>rekey</w:t>
      </w:r>
      <w:r w:rsidRPr="002C1F3D">
        <w:rPr>
          <w:color w:val="595959"/>
          <w:lang w:val="sr-Cyrl-RS"/>
        </w:rPr>
        <w:t>, идентификатор</w:t>
      </w:r>
      <w:r w:rsidRPr="00121A05">
        <w:rPr>
          <w:color w:val="595959"/>
          <w:lang w:val="sr-Cyrl-RS"/>
        </w:rPr>
        <w:t xml:space="preserve"> ослањајуће стране</w:t>
      </w:r>
    </w:p>
    <w:p w14:paraId="0A99EFD3" w14:textId="0D998669" w:rsidR="00121A05" w:rsidRDefault="00121A05" w:rsidP="00121A05">
      <w:pPr>
        <w:pStyle w:val="Caption"/>
      </w:pPr>
      <w:bookmarkStart w:id="109" w:name="_Ref240507234"/>
      <w:bookmarkStart w:id="110" w:name="_Toc240527674"/>
      <w:r>
        <w:t xml:space="preserve">Листинг </w:t>
      </w:r>
      <w:fldSimple w:instr=" SEQ Листинг \* ARABIC ">
        <w:r w:rsidR="009106BC">
          <w:rPr>
            <w:noProof/>
          </w:rPr>
          <w:t>13</w:t>
        </w:r>
      </w:fldSimple>
      <w:bookmarkEnd w:id="109"/>
      <w:r w:rsidR="00693A72" w:rsidRPr="00693A72">
        <w:t xml:space="preserve">: Команде за </w:t>
      </w:r>
      <w:r w:rsidR="00A62D98">
        <w:t xml:space="preserve">управљање </w:t>
      </w:r>
      <w:r w:rsidR="00693A72" w:rsidRPr="00693A72">
        <w:t>сефом</w:t>
      </w:r>
      <w:r w:rsidRPr="00A774A6">
        <w:t>.</w:t>
      </w:r>
      <w:bookmarkEnd w:id="110"/>
    </w:p>
    <w:p w14:paraId="3500DA3C" w14:textId="098DE881" w:rsidR="004F4E32" w:rsidRDefault="00F042D5" w:rsidP="005024E3">
      <w:pPr>
        <w:ind w:firstLine="567"/>
      </w:pPr>
      <w:r w:rsidRPr="00812CF9">
        <w:t xml:space="preserve">Уз поддиректоријуме </w:t>
      </w:r>
      <w:r w:rsidR="005024E3" w:rsidRPr="005024E3">
        <w:t xml:space="preserve">сервиса </w:t>
      </w:r>
      <w:r w:rsidRPr="00812CF9">
        <w:rPr>
          <w:rStyle w:val="Kod"/>
        </w:rPr>
        <w:t>unlock</w:t>
      </w:r>
      <w:r w:rsidRPr="00812CF9">
        <w:t xml:space="preserve"> </w:t>
      </w:r>
      <w:r w:rsidR="005024E3">
        <w:t xml:space="preserve">такође </w:t>
      </w:r>
      <w:r w:rsidRPr="00812CF9">
        <w:t xml:space="preserve">ствара и датотеку окружења коју </w:t>
      </w:r>
      <w:r w:rsidR="005024E3" w:rsidRPr="00812CF9">
        <w:t>учитава</w:t>
      </w:r>
      <w:r w:rsidR="005024E3" w:rsidRPr="00FC69A0">
        <w:rPr>
          <w:i/>
          <w:iCs/>
          <w:lang w:val="en-US"/>
        </w:rPr>
        <w:t xml:space="preserve"> </w:t>
      </w:r>
      <w:r w:rsidRPr="00FC69A0">
        <w:rPr>
          <w:i/>
          <w:iCs/>
          <w:lang w:val="en-US"/>
        </w:rPr>
        <w:t>Docker</w:t>
      </w:r>
      <w:r w:rsidR="005024E3">
        <w:t xml:space="preserve"> током </w:t>
      </w:r>
      <w:r w:rsidR="005024E3">
        <w:rPr>
          <w:i/>
          <w:iCs/>
          <w:lang w:val="en-US"/>
        </w:rPr>
        <w:t>compose</w:t>
      </w:r>
      <w:r w:rsidR="005024E3">
        <w:rPr>
          <w:lang w:val="en-US"/>
        </w:rPr>
        <w:t xml:space="preserve"> </w:t>
      </w:r>
      <w:r w:rsidR="005024E3">
        <w:t>команде</w:t>
      </w:r>
      <w:r w:rsidRPr="00812CF9">
        <w:t>. У њ</w:t>
      </w:r>
      <w:r w:rsidR="00EE0FFF">
        <w:t>еном заглављу налази</w:t>
      </w:r>
      <w:r w:rsidR="002E442C">
        <w:t xml:space="preserve"> се</w:t>
      </w:r>
      <w:r w:rsidR="00EE0FFF">
        <w:t xml:space="preserve"> коментар да </w:t>
      </w:r>
      <w:r w:rsidRPr="00812CF9">
        <w:t>је датотека генерисана, путања до корен</w:t>
      </w:r>
      <w:r w:rsidR="00EE0FFF">
        <w:t>ског директоријума</w:t>
      </w:r>
      <w:r w:rsidRPr="00812CF9">
        <w:t xml:space="preserve"> са тајнама и вредности наведене у одељку </w:t>
      </w:r>
      <w:r w:rsidRPr="00F766A7">
        <w:rPr>
          <w:rStyle w:val="Kod"/>
        </w:rPr>
        <w:t>[compose]</w:t>
      </w:r>
      <w:r w:rsidR="00EE0FFF">
        <w:t xml:space="preserve"> унутар шеме</w:t>
      </w:r>
      <w:r w:rsidRPr="00812CF9">
        <w:t xml:space="preserve">. Команда </w:t>
      </w:r>
      <w:r w:rsidRPr="00812CF9">
        <w:rPr>
          <w:rStyle w:val="Kod"/>
        </w:rPr>
        <w:t>lock</w:t>
      </w:r>
      <w:r w:rsidRPr="00812CF9">
        <w:t xml:space="preserve"> уклања </w:t>
      </w:r>
      <w:r w:rsidR="00EE0FFF">
        <w:t xml:space="preserve">коренски </w:t>
      </w:r>
      <w:r w:rsidRPr="00812CF9">
        <w:t>директо</w:t>
      </w:r>
      <w:r w:rsidR="00F6450A">
        <w:softHyphen/>
      </w:r>
      <w:r w:rsidRPr="00812CF9">
        <w:t xml:space="preserve">ријум </w:t>
      </w:r>
      <w:r w:rsidR="00EE0FFF">
        <w:t xml:space="preserve">тајни </w:t>
      </w:r>
      <w:r w:rsidRPr="00812CF9">
        <w:t xml:space="preserve">и </w:t>
      </w:r>
      <w:r w:rsidR="00EE0FFF">
        <w:t>ову</w:t>
      </w:r>
      <w:r w:rsidRPr="00812CF9">
        <w:t xml:space="preserve"> датотеку.</w:t>
      </w:r>
    </w:p>
    <w:p w14:paraId="7A8A8BC1" w14:textId="7F746302" w:rsidR="004F4E32" w:rsidRDefault="004F4E32" w:rsidP="004F4E32">
      <w:pPr>
        <w:ind w:firstLine="567"/>
      </w:pPr>
      <w:r w:rsidRPr="004F4E32">
        <w:t xml:space="preserve">Свака команда која отвара сеф мора најпре да изабере аутентификатор. На </w:t>
      </w:r>
      <w:r w:rsidRPr="004F4E32">
        <w:rPr>
          <w:i/>
          <w:iCs/>
        </w:rPr>
        <w:t>Windows</w:t>
      </w:r>
      <w:r w:rsidRPr="004F4E32">
        <w:t xml:space="preserve"> систему, ако се међу пронађеним уређајима налази </w:t>
      </w:r>
      <w:r w:rsidRPr="004F4E32">
        <w:rPr>
          <w:i/>
          <w:iCs/>
          <w:lang w:val="en-US"/>
        </w:rPr>
        <w:t>Windows Hello</w:t>
      </w:r>
      <w:r w:rsidRPr="004F4E32">
        <w:t xml:space="preserve">, </w:t>
      </w:r>
      <w:r>
        <w:t>подразу</w:t>
      </w:r>
      <w:r>
        <w:softHyphen/>
        <w:t xml:space="preserve">мевано се </w:t>
      </w:r>
      <w:r w:rsidRPr="004F4E32">
        <w:t>користи</w:t>
      </w:r>
      <w:r>
        <w:t xml:space="preserve"> он</w:t>
      </w:r>
      <w:r w:rsidRPr="004F4E32">
        <w:t xml:space="preserve">. </w:t>
      </w:r>
      <w:r w:rsidRPr="004F4E32">
        <w:rPr>
          <w:i/>
          <w:iCs/>
          <w:lang w:val="en-US"/>
        </w:rPr>
        <w:t>Windows Hello</w:t>
      </w:r>
      <w:r w:rsidRPr="004F4E32">
        <w:t xml:space="preserve"> је и </w:t>
      </w:r>
      <w:r>
        <w:t>већ</w:t>
      </w:r>
      <w:r w:rsidRPr="004F4E32">
        <w:t xml:space="preserve"> посредник ка свему што </w:t>
      </w:r>
      <w:r>
        <w:t xml:space="preserve">систем </w:t>
      </w:r>
      <w:r w:rsidRPr="004F4E32">
        <w:t xml:space="preserve">може да досегне. У осталим случајевима приказује се списак прикључених </w:t>
      </w:r>
      <w:r>
        <w:rPr>
          <w:lang w:val="en-US"/>
        </w:rPr>
        <w:t xml:space="preserve">USB </w:t>
      </w:r>
      <w:r w:rsidRPr="004F4E32">
        <w:t>кључева</w:t>
      </w:r>
      <w:r w:rsidR="008D16B9">
        <w:t>. Ако с</w:t>
      </w:r>
      <w:r w:rsidRPr="004F4E32">
        <w:t xml:space="preserve">писак </w:t>
      </w:r>
      <w:r w:rsidR="008D16B9">
        <w:t xml:space="preserve">садржи </w:t>
      </w:r>
      <w:r w:rsidRPr="004F4E32">
        <w:t>само једн</w:t>
      </w:r>
      <w:r w:rsidR="008D16B9">
        <w:t>у</w:t>
      </w:r>
      <w:r w:rsidRPr="004F4E32">
        <w:t xml:space="preserve"> ставк</w:t>
      </w:r>
      <w:r w:rsidR="008D16B9">
        <w:t>у,</w:t>
      </w:r>
      <w:r w:rsidRPr="004F4E32">
        <w:t xml:space="preserve"> </w:t>
      </w:r>
      <w:r w:rsidR="008D16B9">
        <w:t>она аутоматски постаје изабрана.</w:t>
      </w:r>
    </w:p>
    <w:p w14:paraId="11A7CF63" w14:textId="3C0DBD9D" w:rsidR="002E697D" w:rsidRPr="004F4E32" w:rsidRDefault="002E697D" w:rsidP="004F4E32">
      <w:pPr>
        <w:ind w:firstLine="567"/>
      </w:pPr>
      <w:r w:rsidRPr="002E697D">
        <w:t xml:space="preserve">Одредиште не мора бити </w:t>
      </w:r>
      <w:r w:rsidR="00E640A1">
        <w:t>рачунар</w:t>
      </w:r>
      <w:r w:rsidRPr="002E697D">
        <w:t xml:space="preserve"> на ко</w:t>
      </w:r>
      <w:r w:rsidR="00E640A1">
        <w:t>ме</w:t>
      </w:r>
      <w:r w:rsidRPr="002E697D">
        <w:t xml:space="preserve"> се команда покреће</w:t>
      </w:r>
      <w:r w:rsidR="00E640A1">
        <w:t>, већ може бити и удаљена машина</w:t>
      </w:r>
      <w:r w:rsidRPr="002E697D">
        <w:t xml:space="preserve">. </w:t>
      </w:r>
      <w:r w:rsidR="00E640A1" w:rsidRPr="00E640A1">
        <w:t>У</w:t>
      </w:r>
      <w:r w:rsidR="00E854FD">
        <w:t xml:space="preserve"> </w:t>
      </w:r>
      <w:r w:rsidR="00E640A1">
        <w:t xml:space="preserve">том случају </w:t>
      </w:r>
      <w:r w:rsidR="00E640A1" w:rsidRPr="00E640A1">
        <w:t>одредиште се задаје у облику</w:t>
      </w:r>
      <w:r w:rsidR="00E640A1">
        <w:t xml:space="preserve"> </w:t>
      </w:r>
      <w:r w:rsidRPr="002E697D">
        <w:rPr>
          <w:rStyle w:val="Kod"/>
        </w:rPr>
        <w:t>user@host:/</w:t>
      </w:r>
      <w:r w:rsidRPr="002E697D">
        <w:rPr>
          <w:rStyle w:val="Kod"/>
          <w:lang w:val="sr-Cyrl-RS"/>
        </w:rPr>
        <w:t>путања</w:t>
      </w:r>
      <w:r w:rsidRPr="002E697D">
        <w:t xml:space="preserve">, </w:t>
      </w:r>
      <w:r w:rsidR="00E640A1">
        <w:t>по узору на</w:t>
      </w:r>
      <w:r w:rsidRPr="002E697D">
        <w:t xml:space="preserve"> </w:t>
      </w:r>
      <w:r w:rsidRPr="002E697D">
        <w:rPr>
          <w:rStyle w:val="Kod"/>
        </w:rPr>
        <w:t>scp</w:t>
      </w:r>
      <w:r w:rsidR="00E640A1">
        <w:t xml:space="preserve"> команду</w:t>
      </w:r>
      <w:r w:rsidR="00AC4A27">
        <w:t xml:space="preserve"> </w:t>
      </w:r>
      <w:r w:rsidR="00AC4A27">
        <w:fldChar w:fldCharType="begin"/>
      </w:r>
      <w:r w:rsidR="00AC4A27">
        <w:instrText xml:space="preserve"> REF _Ref240513774 \w \h </w:instrText>
      </w:r>
      <w:r w:rsidR="00AC4A27">
        <w:fldChar w:fldCharType="separate"/>
      </w:r>
      <w:r w:rsidR="009106BC">
        <w:t>[47]</w:t>
      </w:r>
      <w:r w:rsidR="00AC4A27">
        <w:fldChar w:fldCharType="end"/>
      </w:r>
      <w:r w:rsidR="00E640A1">
        <w:t xml:space="preserve">. Локот </w:t>
      </w:r>
      <w:r w:rsidR="004B2492">
        <w:t>тада</w:t>
      </w:r>
      <w:r w:rsidRPr="002E697D">
        <w:t xml:space="preserve"> </w:t>
      </w:r>
      <w:r w:rsidR="00E640A1">
        <w:t>успоставља</w:t>
      </w:r>
      <w:r w:rsidRPr="002E697D">
        <w:t xml:space="preserve"> </w:t>
      </w:r>
      <w:r w:rsidRPr="002E697D">
        <w:rPr>
          <w:rStyle w:val="Kod"/>
        </w:rPr>
        <w:t>ssh</w:t>
      </w:r>
      <w:r w:rsidRPr="002E697D">
        <w:t xml:space="preserve"> </w:t>
      </w:r>
      <w:r w:rsidR="00E640A1">
        <w:t xml:space="preserve">везу са удаљеном машином </w:t>
      </w:r>
      <w:r w:rsidRPr="002E697D">
        <w:t xml:space="preserve">и </w:t>
      </w:r>
      <w:r w:rsidR="00E640A1">
        <w:t>преко ње спроводи</w:t>
      </w:r>
      <w:r w:rsidRPr="002E697D">
        <w:t xml:space="preserve"> SFTP (</w:t>
      </w:r>
      <w:r w:rsidRPr="002E697D">
        <w:rPr>
          <w:i/>
          <w:iCs/>
          <w:lang w:val="en-US"/>
        </w:rPr>
        <w:t>SSH File Transfer Protocol</w:t>
      </w:r>
      <w:r w:rsidRPr="002E697D">
        <w:rPr>
          <w:lang w:val="en-US"/>
        </w:rPr>
        <w:t>)</w:t>
      </w:r>
      <w:r w:rsidRPr="002E697D">
        <w:rPr>
          <w:i/>
          <w:iCs/>
          <w:lang w:val="en-US"/>
        </w:rPr>
        <w:t xml:space="preserve"> </w:t>
      </w:r>
      <w:r w:rsidRPr="002E697D">
        <w:t>сесију</w:t>
      </w:r>
      <w:r w:rsidR="00AC4A27">
        <w:t xml:space="preserve"> </w:t>
      </w:r>
      <w:r w:rsidR="00AC4A27">
        <w:fldChar w:fldCharType="begin"/>
      </w:r>
      <w:r w:rsidR="00AC4A27">
        <w:instrText xml:space="preserve"> REF _Ref240513789 \w \h </w:instrText>
      </w:r>
      <w:r w:rsidR="00AC4A27">
        <w:fldChar w:fldCharType="separate"/>
      </w:r>
      <w:r w:rsidR="009106BC">
        <w:t>[48]</w:t>
      </w:r>
      <w:r w:rsidR="00AC4A27">
        <w:fldChar w:fldCharType="end"/>
      </w:r>
      <w:r w:rsidR="00AC4A27">
        <w:fldChar w:fldCharType="begin"/>
      </w:r>
      <w:r w:rsidR="00AC4A27">
        <w:instrText xml:space="preserve"> REF _Ref240513790 \w \h </w:instrText>
      </w:r>
      <w:r w:rsidR="00AC4A27">
        <w:fldChar w:fldCharType="separate"/>
      </w:r>
      <w:r w:rsidR="009106BC">
        <w:t>[49]</w:t>
      </w:r>
      <w:r w:rsidR="00AC4A27">
        <w:fldChar w:fldCharType="end"/>
      </w:r>
      <w:r w:rsidRPr="002E697D">
        <w:t xml:space="preserve">. </w:t>
      </w:r>
      <w:r w:rsidR="00E640A1">
        <w:t>На тај начин се с</w:t>
      </w:r>
      <w:r w:rsidRPr="002E697D">
        <w:t>еф</w:t>
      </w:r>
      <w:r w:rsidR="000E4A5C">
        <w:t xml:space="preserve"> </w:t>
      </w:r>
      <w:r w:rsidRPr="002E697D">
        <w:t xml:space="preserve">чита са удаљене машине и </w:t>
      </w:r>
      <w:r w:rsidR="00E640A1">
        <w:t xml:space="preserve">касније уписују </w:t>
      </w:r>
      <w:r w:rsidRPr="002E697D">
        <w:t xml:space="preserve">тајне на њу, док </w:t>
      </w:r>
      <w:r w:rsidR="00E640A1">
        <w:t xml:space="preserve">се комуникација са </w:t>
      </w:r>
      <w:r w:rsidRPr="002E697D">
        <w:t>приступни</w:t>
      </w:r>
      <w:r w:rsidR="00E640A1">
        <w:t>м</w:t>
      </w:r>
      <w:r w:rsidRPr="002E697D">
        <w:t xml:space="preserve"> кључ</w:t>
      </w:r>
      <w:r w:rsidR="00E640A1">
        <w:t>ем</w:t>
      </w:r>
      <w:r w:rsidRPr="002E697D">
        <w:t xml:space="preserve"> </w:t>
      </w:r>
      <w:r w:rsidR="00E640A1">
        <w:t xml:space="preserve">обавља </w:t>
      </w:r>
      <w:r w:rsidRPr="002E697D">
        <w:t>локално.</w:t>
      </w:r>
    </w:p>
    <w:p w14:paraId="7B23C48B" w14:textId="586D9BC4" w:rsidR="00EE4A85" w:rsidRDefault="00515CD9" w:rsidP="00EE4A85">
      <w:pPr>
        <w:pStyle w:val="Heading2"/>
      </w:pPr>
      <w:bookmarkStart w:id="111" w:name="_Toc240527637"/>
      <w:r w:rsidRPr="00515CD9">
        <w:t>Ослањање на изворне библиотеке</w:t>
      </w:r>
      <w:bookmarkEnd w:id="111"/>
    </w:p>
    <w:p w14:paraId="307BE5A9" w14:textId="2298463E" w:rsidR="0002149F" w:rsidRDefault="0002149F" w:rsidP="00EB47DC">
      <w:pPr>
        <w:ind w:firstLine="567"/>
      </w:pPr>
      <w:r w:rsidRPr="0002149F">
        <w:t xml:space="preserve">Локот се ослања на две изворне библиотеке. Прва је </w:t>
      </w:r>
      <w:r w:rsidRPr="0002149F">
        <w:rPr>
          <w:i/>
          <w:iCs/>
        </w:rPr>
        <w:t>libfido2</w:t>
      </w:r>
      <w:r w:rsidRPr="0002149F">
        <w:t xml:space="preserve">, коју развија и одржава </w:t>
      </w:r>
      <w:r w:rsidRPr="0002149F">
        <w:rPr>
          <w:i/>
          <w:iCs/>
        </w:rPr>
        <w:t>Yubico</w:t>
      </w:r>
      <w:r w:rsidRPr="0002149F">
        <w:t xml:space="preserve"> </w:t>
      </w:r>
      <w:r>
        <w:fldChar w:fldCharType="begin"/>
      </w:r>
      <w:r>
        <w:instrText xml:space="preserve"> REF _Ref240514725 \w \h </w:instrText>
      </w:r>
      <w:r>
        <w:fldChar w:fldCharType="separate"/>
      </w:r>
      <w:r w:rsidR="009106BC">
        <w:t>[50]</w:t>
      </w:r>
      <w:r>
        <w:fldChar w:fldCharType="end"/>
      </w:r>
      <w:r w:rsidRPr="0002149F">
        <w:t>. Локот преко ње шаље CTAP поруке прикљученом кључу и прима</w:t>
      </w:r>
      <w:r>
        <w:t xml:space="preserve"> његове</w:t>
      </w:r>
      <w:r w:rsidRPr="0002149F">
        <w:t xml:space="preserve"> одговоре. Друга </w:t>
      </w:r>
      <w:r>
        <w:t>извршава</w:t>
      </w:r>
      <w:r w:rsidRPr="0002149F">
        <w:t xml:space="preserve"> SHA-256 и HMAC</w:t>
      </w:r>
      <w:r>
        <w:t xml:space="preserve"> функције</w:t>
      </w:r>
      <w:r w:rsidRPr="0002149F">
        <w:t xml:space="preserve">, </w:t>
      </w:r>
      <w:r>
        <w:t xml:space="preserve">шифрује помоћу </w:t>
      </w:r>
      <w:r w:rsidRPr="0002149F">
        <w:t xml:space="preserve">AES-GCM и издаје сертификате. На </w:t>
      </w:r>
      <w:r w:rsidRPr="0002149F">
        <w:rPr>
          <w:i/>
          <w:iCs/>
          <w:lang w:val="en-US"/>
        </w:rPr>
        <w:t>Linux</w:t>
      </w:r>
      <w:r w:rsidRPr="0002149F">
        <w:t xml:space="preserve"> систему то је системск</w:t>
      </w:r>
      <w:r>
        <w:t>а библиотека</w:t>
      </w:r>
      <w:r w:rsidRPr="0002149F">
        <w:t xml:space="preserve"> </w:t>
      </w:r>
      <w:r w:rsidRPr="0002149F">
        <w:rPr>
          <w:i/>
          <w:iCs/>
          <w:lang w:val="en-US"/>
        </w:rPr>
        <w:t>OpenSSL</w:t>
      </w:r>
      <w:r w:rsidRPr="0002149F">
        <w:t xml:space="preserve"> </w:t>
      </w:r>
      <w:r>
        <w:fldChar w:fldCharType="begin"/>
      </w:r>
      <w:r>
        <w:instrText xml:space="preserve"> REF _Ref240514823 \w \h </w:instrText>
      </w:r>
      <w:r>
        <w:fldChar w:fldCharType="separate"/>
      </w:r>
      <w:r w:rsidR="009106BC">
        <w:t>[51]</w:t>
      </w:r>
      <w:r>
        <w:fldChar w:fldCharType="end"/>
      </w:r>
      <w:r w:rsidRPr="0002149F">
        <w:t xml:space="preserve">, а на </w:t>
      </w:r>
      <w:r w:rsidRPr="0002149F">
        <w:rPr>
          <w:i/>
          <w:iCs/>
        </w:rPr>
        <w:t>Windows</w:t>
      </w:r>
      <w:r w:rsidRPr="0002149F">
        <w:t xml:space="preserve"> систему </w:t>
      </w:r>
      <w:r>
        <w:t xml:space="preserve">је то </w:t>
      </w:r>
      <w:r w:rsidRPr="0002149F">
        <w:rPr>
          <w:i/>
          <w:iCs/>
          <w:lang w:val="en-US"/>
        </w:rPr>
        <w:t>LibreSSL</w:t>
      </w:r>
      <w:r w:rsidR="004362BD">
        <w:rPr>
          <w:i/>
          <w:iCs/>
        </w:rPr>
        <w:t>,</w:t>
      </w:r>
      <w:r w:rsidRPr="0002149F">
        <w:t xml:space="preserve"> </w:t>
      </w:r>
      <w:r>
        <w:t xml:space="preserve">на који се и </w:t>
      </w:r>
      <w:r w:rsidRPr="0002149F">
        <w:rPr>
          <w:i/>
          <w:iCs/>
        </w:rPr>
        <w:t>libfido2</w:t>
      </w:r>
      <w:r w:rsidRPr="0002149F">
        <w:t xml:space="preserve"> </w:t>
      </w:r>
      <w:r>
        <w:t xml:space="preserve">ослања </w:t>
      </w:r>
      <w:r>
        <w:fldChar w:fldCharType="begin"/>
      </w:r>
      <w:r>
        <w:instrText xml:space="preserve"> REF _Ref240514912 \w \h </w:instrText>
      </w:r>
      <w:r>
        <w:fldChar w:fldCharType="separate"/>
      </w:r>
      <w:r w:rsidR="009106BC">
        <w:t>[52]</w:t>
      </w:r>
      <w:r>
        <w:fldChar w:fldCharType="end"/>
      </w:r>
      <w:r w:rsidRPr="0002149F">
        <w:t xml:space="preserve">. Библиотека </w:t>
      </w:r>
      <w:r w:rsidRPr="0002149F">
        <w:rPr>
          <w:i/>
          <w:iCs/>
        </w:rPr>
        <w:t>libfido2</w:t>
      </w:r>
      <w:r w:rsidRPr="0002149F">
        <w:t xml:space="preserve"> се на </w:t>
      </w:r>
      <w:r w:rsidRPr="0002149F">
        <w:rPr>
          <w:i/>
          <w:iCs/>
          <w:lang w:val="en-US"/>
        </w:rPr>
        <w:t>Linux</w:t>
      </w:r>
      <w:r w:rsidRPr="0002149F">
        <w:t xml:space="preserve"> систему повезује статички, док се на </w:t>
      </w:r>
      <w:r w:rsidRPr="0002149F">
        <w:rPr>
          <w:i/>
          <w:iCs/>
        </w:rPr>
        <w:t>Windows</w:t>
      </w:r>
      <w:r w:rsidRPr="0002149F">
        <w:t xml:space="preserve"> систему обе налазе као динамичке библиотеке </w:t>
      </w:r>
      <w:r w:rsidR="00DB36F6">
        <w:t>уз</w:t>
      </w:r>
      <w:r w:rsidRPr="0002149F">
        <w:t xml:space="preserve"> извршн</w:t>
      </w:r>
      <w:r w:rsidR="00DB36F6">
        <w:t>у</w:t>
      </w:r>
      <w:r w:rsidRPr="0002149F">
        <w:t xml:space="preserve"> датотек</w:t>
      </w:r>
      <w:r w:rsidR="00DB36F6">
        <w:t>у Локота</w:t>
      </w:r>
      <w:r w:rsidRPr="0002149F">
        <w:t>.</w:t>
      </w:r>
    </w:p>
    <w:p w14:paraId="19D09AA0" w14:textId="0F7C6BA5" w:rsidR="00DB36F6" w:rsidRDefault="00DB36F6" w:rsidP="00EB47DC">
      <w:pPr>
        <w:ind w:firstLine="567"/>
      </w:pPr>
      <w:r w:rsidRPr="00DB36F6">
        <w:lastRenderedPageBreak/>
        <w:t xml:space="preserve">Приликом уписа новог кључа Локот </w:t>
      </w:r>
      <w:r>
        <w:t>захтева</w:t>
      </w:r>
      <w:r w:rsidRPr="00DB36F6">
        <w:t xml:space="preserve"> </w:t>
      </w:r>
      <w:r w:rsidRPr="00DB36F6">
        <w:rPr>
          <w:rStyle w:val="Kod"/>
        </w:rPr>
        <w:t>hmac-secret</w:t>
      </w:r>
      <w:r>
        <w:rPr>
          <w:rStyle w:val="Kod"/>
          <w:lang w:val="sr-Cyrl-RS"/>
        </w:rPr>
        <w:t xml:space="preserve"> </w:t>
      </w:r>
      <w:r w:rsidRPr="00DB36F6">
        <w:t xml:space="preserve">проширење, и то његов </w:t>
      </w:r>
      <w:r w:rsidRPr="00DB36F6">
        <w:rPr>
          <w:rStyle w:val="Kod"/>
        </w:rPr>
        <w:t>hmac-secret-mc</w:t>
      </w:r>
      <w:r w:rsidRPr="00DB36F6">
        <w:t xml:space="preserve"> облик, уведен уз CTAP 2.2. Пошто тај облик враћа излаз већ приликом стварања креденцијала, </w:t>
      </w:r>
      <w:r>
        <w:t xml:space="preserve">креирање </w:t>
      </w:r>
      <w:r w:rsidRPr="00DB36F6">
        <w:t>нов</w:t>
      </w:r>
      <w:r>
        <w:t>ог</w:t>
      </w:r>
      <w:r w:rsidRPr="00DB36F6">
        <w:t xml:space="preserve"> кључ</w:t>
      </w:r>
      <w:r>
        <w:t xml:space="preserve">а и добијање </w:t>
      </w:r>
      <w:r>
        <w:rPr>
          <w:lang w:val="en-US"/>
        </w:rPr>
        <w:t>PRF</w:t>
      </w:r>
      <w:r>
        <w:t xml:space="preserve"> резултата своди се на једну церемонију.</w:t>
      </w:r>
      <w:r w:rsidRPr="00DB36F6">
        <w:t xml:space="preserve"> Старији кључ</w:t>
      </w:r>
      <w:r>
        <w:t>еви</w:t>
      </w:r>
      <w:r w:rsidRPr="00DB36F6">
        <w:t>, који га не подржава</w:t>
      </w:r>
      <w:r>
        <w:t>ју</w:t>
      </w:r>
      <w:r w:rsidRPr="00DB36F6">
        <w:t>, мора</w:t>
      </w:r>
      <w:r>
        <w:t>ју</w:t>
      </w:r>
      <w:r w:rsidRPr="00DB36F6">
        <w:t xml:space="preserve"> се </w:t>
      </w:r>
      <w:r>
        <w:t xml:space="preserve">позвати и </w:t>
      </w:r>
      <w:r w:rsidRPr="00DB36F6">
        <w:t>други пут</w:t>
      </w:r>
      <w:r>
        <w:t xml:space="preserve"> како би се након креирања добила </w:t>
      </w:r>
      <w:r>
        <w:rPr>
          <w:lang w:val="en-US"/>
        </w:rPr>
        <w:t xml:space="preserve">PRF </w:t>
      </w:r>
      <w:r>
        <w:t>вредност</w:t>
      </w:r>
      <w:r w:rsidRPr="00DB36F6">
        <w:t xml:space="preserve">. </w:t>
      </w:r>
    </w:p>
    <w:p w14:paraId="7CC40DA7" w14:textId="03D63784" w:rsidR="00FB2929" w:rsidRDefault="00DB36F6" w:rsidP="0061001B">
      <w:pPr>
        <w:ind w:firstLine="567"/>
      </w:pPr>
      <w:r w:rsidRPr="00DB36F6">
        <w:t xml:space="preserve">Приликом читања одговора </w:t>
      </w:r>
      <w:r w:rsidRPr="0061001B">
        <w:rPr>
          <w:i/>
          <w:iCs/>
        </w:rPr>
        <w:t>libfido2</w:t>
      </w:r>
      <w:r w:rsidRPr="00DB36F6">
        <w:t xml:space="preserve"> прихвата само четири облика изјаве о атестацији, </w:t>
      </w:r>
      <w:r w:rsidR="0061001B">
        <w:t>док</w:t>
      </w:r>
      <w:r w:rsidRPr="00DB36F6">
        <w:t xml:space="preserve"> све остал</w:t>
      </w:r>
      <w:r w:rsidR="0061001B">
        <w:t>е</w:t>
      </w:r>
      <w:r w:rsidRPr="00DB36F6">
        <w:t xml:space="preserve"> одбија. </w:t>
      </w:r>
      <w:r w:rsidRPr="0061001B">
        <w:rPr>
          <w:i/>
          <w:iCs/>
          <w:lang w:val="en-US"/>
        </w:rPr>
        <w:t>Android</w:t>
      </w:r>
      <w:r w:rsidRPr="00DB36F6">
        <w:t xml:space="preserve"> од априла 2025. године подразумевано враћа изјаву облика </w:t>
      </w:r>
      <w:r w:rsidRPr="0061001B">
        <w:rPr>
          <w:rStyle w:val="Kod"/>
        </w:rPr>
        <w:t>android-key</w:t>
      </w:r>
      <w:r w:rsidRPr="00DB36F6">
        <w:t xml:space="preserve">, који </w:t>
      </w:r>
      <w:r w:rsidR="0061001B">
        <w:t xml:space="preserve">се не налази међу </w:t>
      </w:r>
      <w:r w:rsidRPr="00DB36F6">
        <w:t xml:space="preserve">четири </w:t>
      </w:r>
      <w:r w:rsidR="0061001B">
        <w:t xml:space="preserve">подржана облика </w:t>
      </w:r>
      <w:r w:rsidR="0061001B">
        <w:fldChar w:fldCharType="begin"/>
      </w:r>
      <w:r w:rsidR="0061001B">
        <w:instrText xml:space="preserve"> REF _Ref240515566 \w \h </w:instrText>
      </w:r>
      <w:r w:rsidR="0061001B">
        <w:fldChar w:fldCharType="separate"/>
      </w:r>
      <w:r w:rsidR="009106BC">
        <w:t>[53]</w:t>
      </w:r>
      <w:r w:rsidR="0061001B">
        <w:fldChar w:fldCharType="end"/>
      </w:r>
      <w:r w:rsidRPr="00DB36F6">
        <w:t xml:space="preserve">. Због тога </w:t>
      </w:r>
      <w:r w:rsidR="0061001B">
        <w:t xml:space="preserve">би </w:t>
      </w:r>
      <w:r w:rsidRPr="00DB36F6">
        <w:t xml:space="preserve">сваки упис кључа са телефона </w:t>
      </w:r>
      <w:r w:rsidR="0061001B">
        <w:t>резултовао</w:t>
      </w:r>
      <w:r w:rsidRPr="00DB36F6">
        <w:t xml:space="preserve"> грешком. На </w:t>
      </w:r>
      <w:r w:rsidRPr="0061001B">
        <w:rPr>
          <w:i/>
          <w:iCs/>
        </w:rPr>
        <w:t>Windows</w:t>
      </w:r>
      <w:r w:rsidRPr="00DB36F6">
        <w:t xml:space="preserve"> систему позивалац то не може да избегне, јер </w:t>
      </w:r>
      <w:r w:rsidRPr="0061001B">
        <w:rPr>
          <w:i/>
          <w:iCs/>
        </w:rPr>
        <w:t>libfido2</w:t>
      </w:r>
      <w:r w:rsidRPr="00DB36F6">
        <w:t xml:space="preserve"> </w:t>
      </w:r>
      <w:r w:rsidR="0061001B">
        <w:t>на њему</w:t>
      </w:r>
      <w:r w:rsidRPr="00DB36F6">
        <w:t xml:space="preserve"> увек тражи атестацију. Решење је закрпа која тај назив додаје међу прихваћене облике. </w:t>
      </w:r>
      <w:r w:rsidR="0061001B">
        <w:t>Ово је била једина потребна измена зато што</w:t>
      </w:r>
      <w:r w:rsidR="0061001B" w:rsidRPr="0061001B">
        <w:t xml:space="preserve"> </w:t>
      </w:r>
      <w:r w:rsidR="0061001B" w:rsidRPr="0061001B">
        <w:rPr>
          <w:rStyle w:val="Kod"/>
        </w:rPr>
        <w:t>android-key</w:t>
      </w:r>
      <w:r w:rsidR="0061001B" w:rsidRPr="0061001B">
        <w:t xml:space="preserve"> </w:t>
      </w:r>
      <w:r w:rsidR="0061001B">
        <w:t xml:space="preserve">облик изјаве </w:t>
      </w:r>
      <w:r w:rsidR="0061001B" w:rsidRPr="0061001B">
        <w:t xml:space="preserve">садржи иста поља као и </w:t>
      </w:r>
      <w:r w:rsidR="004362BD">
        <w:t>облик</w:t>
      </w:r>
      <w:r w:rsidR="004362BD" w:rsidRPr="0061001B">
        <w:t xml:space="preserve"> </w:t>
      </w:r>
      <w:r w:rsidR="0061001B" w:rsidRPr="0061001B">
        <w:rPr>
          <w:rStyle w:val="Kod"/>
        </w:rPr>
        <w:t>packed</w:t>
      </w:r>
      <w:r w:rsidR="004362BD">
        <w:rPr>
          <w:rStyle w:val="Kod"/>
          <w:lang w:val="sr-Cyrl-RS"/>
        </w:rPr>
        <w:t>,</w:t>
      </w:r>
      <w:r w:rsidR="0061001B">
        <w:t xml:space="preserve"> </w:t>
      </w:r>
      <w:r w:rsidR="0061001B" w:rsidRPr="0061001B">
        <w:t>кој</w:t>
      </w:r>
      <w:r w:rsidR="007B02D0">
        <w:t>и</w:t>
      </w:r>
      <w:r w:rsidR="0061001B" w:rsidRPr="0061001B">
        <w:t xml:space="preserve"> библиотека већ </w:t>
      </w:r>
      <w:r w:rsidR="0061001B">
        <w:t>подржава</w:t>
      </w:r>
      <w:r w:rsidR="0061001B" w:rsidRPr="0061001B">
        <w:t>.</w:t>
      </w:r>
      <w:r w:rsidR="0061001B">
        <w:t xml:space="preserve"> </w:t>
      </w:r>
    </w:p>
    <w:p w14:paraId="2D53DF51" w14:textId="00AD316C" w:rsidR="00FB2929" w:rsidRDefault="00FA2DBF" w:rsidP="00FB2929">
      <w:pPr>
        <w:pStyle w:val="Heading2"/>
      </w:pPr>
      <w:bookmarkStart w:id="112" w:name="_Toc240527638"/>
      <w:r w:rsidRPr="00FA2DBF">
        <w:t xml:space="preserve">Аутентификација </w:t>
      </w:r>
      <w:r w:rsidR="003B53B3">
        <w:t xml:space="preserve">у хибридном </w:t>
      </w:r>
      <w:r w:rsidR="00930E94">
        <w:t>режиму</w:t>
      </w:r>
      <w:r w:rsidR="003B53B3">
        <w:t xml:space="preserve"> транспорта</w:t>
      </w:r>
      <w:bookmarkEnd w:id="112"/>
    </w:p>
    <w:p w14:paraId="6E704810" w14:textId="66EA2224" w:rsidR="00064B6A" w:rsidRDefault="00064B6A" w:rsidP="005D1E18">
      <w:pPr>
        <w:ind w:firstLine="567"/>
      </w:pPr>
      <w:r>
        <w:t xml:space="preserve">Библиотека </w:t>
      </w:r>
      <w:r w:rsidRPr="005D1E18">
        <w:rPr>
          <w:i/>
          <w:iCs/>
        </w:rPr>
        <w:t>libfido2</w:t>
      </w:r>
      <w:r>
        <w:t xml:space="preserve"> разговара </w:t>
      </w:r>
      <w:r w:rsidR="005D1E18">
        <w:t>искључиво</w:t>
      </w:r>
      <w:r>
        <w:t xml:space="preserve"> са кључе</w:t>
      </w:r>
      <w:r w:rsidR="005D1E18">
        <w:t>вима</w:t>
      </w:r>
      <w:r>
        <w:t xml:space="preserve"> који </w:t>
      </w:r>
      <w:r w:rsidR="005D1E18">
        <w:t>су прикључени</w:t>
      </w:r>
      <w:r>
        <w:t xml:space="preserve"> локално, преко USB или NFC везе [49]. </w:t>
      </w:r>
      <w:r w:rsidR="00930E94">
        <w:t>Ова библиотека не подржава х</w:t>
      </w:r>
      <w:r>
        <w:t>ибридн</w:t>
      </w:r>
      <w:r w:rsidR="00930E94">
        <w:t>и режим</w:t>
      </w:r>
      <w:r>
        <w:t xml:space="preserve"> </w:t>
      </w:r>
      <w:r w:rsidR="00930E94">
        <w:t>транспорта</w:t>
      </w:r>
      <w:r w:rsidR="005D1E18">
        <w:t>, тако да</w:t>
      </w:r>
      <w:r>
        <w:t xml:space="preserve"> се приступни кључ са телефона не </w:t>
      </w:r>
      <w:r w:rsidR="005D1E18">
        <w:t>би мог</w:t>
      </w:r>
      <w:r w:rsidR="00930E94">
        <w:t>ао</w:t>
      </w:r>
      <w:r>
        <w:t xml:space="preserve"> употребити. </w:t>
      </w:r>
      <w:r w:rsidR="00DD68EC">
        <w:t>Ово је решено тиме што је додата опција спровођења церемоније посредством прегледача</w:t>
      </w:r>
      <w:r w:rsidR="00DD68EC">
        <w:rPr>
          <w:lang w:val="en-US"/>
        </w:rPr>
        <w:t xml:space="preserve"> </w:t>
      </w:r>
      <w:r w:rsidR="00A30C31" w:rsidRPr="00A30C31">
        <w:t xml:space="preserve">који </w:t>
      </w:r>
      <w:r w:rsidR="00930E94">
        <w:t xml:space="preserve">подржава хибридни транспорт као што је </w:t>
      </w:r>
      <w:r w:rsidR="00DD68EC" w:rsidRPr="00DD68EC">
        <w:rPr>
          <w:i/>
          <w:iCs/>
          <w:lang w:val="en-US"/>
        </w:rPr>
        <w:t>Chromium</w:t>
      </w:r>
      <w:r w:rsidR="00A30C31">
        <w:rPr>
          <w:lang w:val="en-US"/>
        </w:rPr>
        <w:t xml:space="preserve"> </w:t>
      </w:r>
      <w:r w:rsidR="00A30C31">
        <w:rPr>
          <w:lang w:val="en-US"/>
        </w:rPr>
        <w:fldChar w:fldCharType="begin"/>
      </w:r>
      <w:r w:rsidR="00A30C31">
        <w:rPr>
          <w:lang w:val="en-US"/>
        </w:rPr>
        <w:instrText xml:space="preserve"> REF _Ref240517398 \w \h </w:instrText>
      </w:r>
      <w:r w:rsidR="00A30C31">
        <w:rPr>
          <w:lang w:val="en-US"/>
        </w:rPr>
      </w:r>
      <w:r w:rsidR="00A30C31">
        <w:rPr>
          <w:lang w:val="en-US"/>
        </w:rPr>
        <w:fldChar w:fldCharType="separate"/>
      </w:r>
      <w:r w:rsidR="009106BC">
        <w:rPr>
          <w:lang w:val="en-US"/>
        </w:rPr>
        <w:t>[54]</w:t>
      </w:r>
      <w:r w:rsidR="00A30C31">
        <w:rPr>
          <w:lang w:val="en-US"/>
        </w:rPr>
        <w:fldChar w:fldCharType="end"/>
      </w:r>
      <w:r w:rsidR="00A30C31">
        <w:rPr>
          <w:lang w:val="en-US"/>
        </w:rPr>
        <w:t>.</w:t>
      </w:r>
      <w:r w:rsidR="00DD68EC">
        <w:t xml:space="preserve"> </w:t>
      </w:r>
      <w:r w:rsidR="00930E94" w:rsidRPr="00930E94">
        <w:t xml:space="preserve">Локот зато </w:t>
      </w:r>
      <w:r w:rsidR="00930E94">
        <w:t>покреће</w:t>
      </w:r>
      <w:r w:rsidR="00930E94" w:rsidRPr="00930E94">
        <w:t xml:space="preserve"> локални сервер на слободном порту, исписује његову адресу и отвара је у прегледачу.</w:t>
      </w:r>
    </w:p>
    <w:p w14:paraId="528B8E42" w14:textId="37E0E901" w:rsidR="00064B6A" w:rsidRDefault="00064B6A" w:rsidP="00DD68EC">
      <w:pPr>
        <w:ind w:firstLine="567"/>
      </w:pPr>
      <w:r>
        <w:t xml:space="preserve">Адреса </w:t>
      </w:r>
      <w:r w:rsidR="00DD68EC">
        <w:t xml:space="preserve">подразумевано </w:t>
      </w:r>
      <w:r>
        <w:t xml:space="preserve">гласи </w:t>
      </w:r>
      <w:r w:rsidR="00DD68EC" w:rsidRPr="00163688">
        <w:rPr>
          <w:rStyle w:val="Kod"/>
        </w:rPr>
        <w:t>http://lokot.localhost:&lt;порт&gt;</w:t>
      </w:r>
      <w:r>
        <w:t xml:space="preserve"> </w:t>
      </w:r>
      <w:r w:rsidR="00DD68EC">
        <w:t xml:space="preserve">из разлога што </w:t>
      </w:r>
      <w:r w:rsidR="00A451CF" w:rsidRPr="00DD68EC">
        <w:rPr>
          <w:rStyle w:val="Kod"/>
        </w:rPr>
        <w:t>localhost</w:t>
      </w:r>
      <w:r w:rsidR="00A451CF">
        <w:t xml:space="preserve"> </w:t>
      </w:r>
      <w:r w:rsidR="00DD68EC">
        <w:t>адресе</w:t>
      </w:r>
      <w:r w:rsidR="00A451CF">
        <w:t xml:space="preserve"> </w:t>
      </w:r>
      <w:r w:rsidR="00DD68EC">
        <w:t xml:space="preserve">прегледач сматра безбедним, што је </w:t>
      </w:r>
      <w:r w:rsidR="00A451CF">
        <w:t xml:space="preserve">предуслов за </w:t>
      </w:r>
      <w:r>
        <w:t>WebAuthn</w:t>
      </w:r>
      <w:r w:rsidR="00C94462">
        <w:rPr>
          <w:lang w:val="en-US"/>
        </w:rPr>
        <w:t xml:space="preserve"> </w:t>
      </w:r>
      <w:r w:rsidR="00C94462">
        <w:rPr>
          <w:lang w:val="en-US"/>
        </w:rPr>
        <w:fldChar w:fldCharType="begin"/>
      </w:r>
      <w:r w:rsidR="00C94462">
        <w:rPr>
          <w:lang w:val="en-US"/>
        </w:rPr>
        <w:instrText xml:space="preserve"> REF _Ref240517422 \w \h </w:instrText>
      </w:r>
      <w:r w:rsidR="00C94462">
        <w:rPr>
          <w:lang w:val="en-US"/>
        </w:rPr>
      </w:r>
      <w:r w:rsidR="00C94462">
        <w:rPr>
          <w:lang w:val="en-US"/>
        </w:rPr>
        <w:fldChar w:fldCharType="separate"/>
      </w:r>
      <w:r w:rsidR="009106BC">
        <w:rPr>
          <w:lang w:val="en-US"/>
        </w:rPr>
        <w:t>[55]</w:t>
      </w:r>
      <w:r w:rsidR="00C94462">
        <w:rPr>
          <w:lang w:val="en-US"/>
        </w:rPr>
        <w:fldChar w:fldCharType="end"/>
      </w:r>
      <w:r w:rsidR="00DD68EC">
        <w:t>.</w:t>
      </w:r>
      <w:r w:rsidR="00AD3E65">
        <w:t xml:space="preserve"> </w:t>
      </w:r>
      <w:r w:rsidR="00AD3E65">
        <w:br/>
        <w:t>С о</w:t>
      </w:r>
      <w:r w:rsidR="00163688">
        <w:t xml:space="preserve">бзиром </w:t>
      </w:r>
      <w:r w:rsidR="00AD3E65">
        <w:t xml:space="preserve">на то </w:t>
      </w:r>
      <w:r w:rsidR="00163688">
        <w:t>да</w:t>
      </w:r>
      <w:r>
        <w:t xml:space="preserve"> церемонију води прегледач, корисник може да изабере QR код</w:t>
      </w:r>
      <w:r w:rsidR="00163688">
        <w:t xml:space="preserve"> опцију</w:t>
      </w:r>
      <w:r>
        <w:t xml:space="preserve">, </w:t>
      </w:r>
      <w:r w:rsidR="00163688">
        <w:t xml:space="preserve">те на тај начин користи </w:t>
      </w:r>
      <w:r>
        <w:t>аутентификатор</w:t>
      </w:r>
      <w:r w:rsidR="00163688">
        <w:t xml:space="preserve"> са свог </w:t>
      </w:r>
      <w:r>
        <w:t>телефон</w:t>
      </w:r>
      <w:r w:rsidR="00163688">
        <w:t>а као што је Привезак</w:t>
      </w:r>
      <w:r>
        <w:t xml:space="preserve">. </w:t>
      </w:r>
    </w:p>
    <w:p w14:paraId="5A002123" w14:textId="755214E4" w:rsidR="00064B6A" w:rsidRDefault="00C72DB0" w:rsidP="00C72DB0">
      <w:pPr>
        <w:pStyle w:val="Heading2"/>
      </w:pPr>
      <w:bookmarkStart w:id="113" w:name="_Toc240527639"/>
      <w:r w:rsidRPr="00C72DB0">
        <w:t>Библиотека за JVM и подизање Креденца</w:t>
      </w:r>
      <w:bookmarkEnd w:id="113"/>
    </w:p>
    <w:p w14:paraId="08D40AA6" w14:textId="12A2D01D" w:rsidR="00990644" w:rsidRDefault="00990644" w:rsidP="00990644">
      <w:pPr>
        <w:ind w:firstLine="567"/>
      </w:pPr>
      <w:r>
        <w:t xml:space="preserve">Поред конзолног програма, Локот се преводи и у </w:t>
      </w:r>
      <w:r w:rsidR="0076188E">
        <w:t xml:space="preserve">JVM </w:t>
      </w:r>
      <w:r>
        <w:t xml:space="preserve">библиотеку. </w:t>
      </w:r>
      <w:r w:rsidR="0076188E">
        <w:t xml:space="preserve">Ова библиотека омогућава </w:t>
      </w:r>
      <w:r>
        <w:t>чита</w:t>
      </w:r>
      <w:r w:rsidR="0076188E">
        <w:t>ње</w:t>
      </w:r>
      <w:r>
        <w:t xml:space="preserve"> </w:t>
      </w:r>
      <w:r w:rsidR="0076188E">
        <w:t xml:space="preserve">тајни из </w:t>
      </w:r>
      <w:r>
        <w:t xml:space="preserve">сефа, </w:t>
      </w:r>
      <w:r w:rsidR="0076188E" w:rsidRPr="0076188E">
        <w:t>тако што позиваоцу даје копију тражене тајне као низ карактера.</w:t>
      </w:r>
      <w:r w:rsidR="0076188E">
        <w:t xml:space="preserve"> Дужност позиваоца је да </w:t>
      </w:r>
      <w:r>
        <w:t xml:space="preserve">ту копију </w:t>
      </w:r>
      <w:r w:rsidR="0076188E">
        <w:t>о</w:t>
      </w:r>
      <w:r>
        <w:t xml:space="preserve">брише </w:t>
      </w:r>
      <w:r w:rsidR="009D2D95">
        <w:t>чим</w:t>
      </w:r>
      <w:r w:rsidR="0076188E">
        <w:t xml:space="preserve"> </w:t>
      </w:r>
      <w:r w:rsidR="009D2D95">
        <w:t>више није потребна</w:t>
      </w:r>
      <w:r w:rsidR="0076188E">
        <w:t xml:space="preserve">, како би </w:t>
      </w:r>
      <w:r w:rsidR="009D2D95">
        <w:t xml:space="preserve">се </w:t>
      </w:r>
      <w:r w:rsidR="0076188E">
        <w:t>време током ког се тајна налази у радној меморији свело на минимум</w:t>
      </w:r>
      <w:r>
        <w:t xml:space="preserve">. </w:t>
      </w:r>
      <w:r w:rsidR="0076188E">
        <w:t>С</w:t>
      </w:r>
      <w:r>
        <w:t>траница</w:t>
      </w:r>
      <w:r w:rsidR="0076188E">
        <w:t xml:space="preserve"> коју </w:t>
      </w:r>
      <w:r w:rsidR="003502D1">
        <w:t>Л</w:t>
      </w:r>
      <w:r w:rsidR="0076188E">
        <w:t>окот користи за аутентификацију путем прегледача такође се као ресурс нуди и кориснику библиотеке за његове потребе откључавања.</w:t>
      </w:r>
    </w:p>
    <w:p w14:paraId="6216C9A2" w14:textId="78203DEB" w:rsidR="00064B6A" w:rsidRDefault="00990644" w:rsidP="0076188E">
      <w:pPr>
        <w:ind w:firstLine="567"/>
      </w:pPr>
      <w:r>
        <w:t xml:space="preserve">Приликом подизања Креденац </w:t>
      </w:r>
      <w:r w:rsidR="0076188E">
        <w:t xml:space="preserve">прво на засебном домену </w:t>
      </w:r>
      <w:r>
        <w:t>покреће сервер који садржи само део за откључавање</w:t>
      </w:r>
      <w:r w:rsidR="0076188E">
        <w:t xml:space="preserve"> тајни</w:t>
      </w:r>
      <w:r>
        <w:t>. Све путање програмског интерфејса до</w:t>
      </w:r>
      <w:r w:rsidR="0076188E">
        <w:t>к су тајне недоступне</w:t>
      </w:r>
      <w:r>
        <w:t xml:space="preserve"> одговарају </w:t>
      </w:r>
      <w:r w:rsidR="0076188E">
        <w:t>информацијом да је сервис тренутно недоступан</w:t>
      </w:r>
      <w:r>
        <w:t xml:space="preserve">. Главна </w:t>
      </w:r>
      <w:r>
        <w:lastRenderedPageBreak/>
        <w:t xml:space="preserve">нит </w:t>
      </w:r>
      <w:r w:rsidR="0076188E">
        <w:t xml:space="preserve">сервера </w:t>
      </w:r>
      <w:r>
        <w:t>при томе чека на библиотеку</w:t>
      </w:r>
      <w:r w:rsidR="00A86ED1">
        <w:t>.</w:t>
      </w:r>
      <w:r w:rsidR="0076188E">
        <w:t xml:space="preserve"> </w:t>
      </w:r>
      <w:r w:rsidR="00A86ED1">
        <w:t>К</w:t>
      </w:r>
      <w:r>
        <w:t xml:space="preserve">ада се сеф отвори, </w:t>
      </w:r>
      <w:r w:rsidR="0076188E">
        <w:t>сервер за његово откључавање се гаси</w:t>
      </w:r>
      <w:r>
        <w:t xml:space="preserve">, а на његово место долази </w:t>
      </w:r>
      <w:r w:rsidR="0076188E">
        <w:t>сервер Креденца</w:t>
      </w:r>
      <w:r>
        <w:t>.</w:t>
      </w:r>
    </w:p>
    <w:p w14:paraId="415BCBF3" w14:textId="02D26FFD" w:rsidR="00D82237" w:rsidRDefault="00D82237" w:rsidP="00D82237">
      <w:pPr>
        <w:pStyle w:val="Heading2"/>
      </w:pPr>
      <w:bookmarkStart w:id="114" w:name="_Toc240527640"/>
      <w:r w:rsidRPr="00D82237">
        <w:t>Тестирање и ограничења</w:t>
      </w:r>
      <w:bookmarkEnd w:id="114"/>
    </w:p>
    <w:p w14:paraId="587A90D8" w14:textId="7BE4B32E" w:rsidR="000A561D" w:rsidRDefault="000A561D" w:rsidP="00C924B2">
      <w:pPr>
        <w:ind w:firstLine="567"/>
      </w:pPr>
      <w:r w:rsidRPr="000A561D">
        <w:t>Исправност Локота потврђује се поређењем са унапред познатим тачним вредностима, које за криптографске функције наводе сами стандарди</w:t>
      </w:r>
      <w:r w:rsidR="000C0AE1">
        <w:rPr>
          <w:lang w:val="en-US"/>
        </w:rPr>
        <w:t xml:space="preserve"> </w:t>
      </w:r>
      <w:r w:rsidR="000C0AE1">
        <w:rPr>
          <w:lang w:val="en-US"/>
        </w:rPr>
        <w:fldChar w:fldCharType="begin"/>
      </w:r>
      <w:r w:rsidR="000C0AE1">
        <w:rPr>
          <w:lang w:val="en-US"/>
        </w:rPr>
        <w:instrText xml:space="preserve"> REF _Ref240525871 \w \h </w:instrText>
      </w:r>
      <w:r w:rsidR="000C0AE1">
        <w:rPr>
          <w:lang w:val="en-US"/>
        </w:rPr>
      </w:r>
      <w:r w:rsidR="000C0AE1">
        <w:rPr>
          <w:lang w:val="en-US"/>
        </w:rPr>
        <w:fldChar w:fldCharType="separate"/>
      </w:r>
      <w:r w:rsidR="009106BC">
        <w:rPr>
          <w:lang w:val="en-US"/>
        </w:rPr>
        <w:t>[11]</w:t>
      </w:r>
      <w:r w:rsidR="000C0AE1">
        <w:rPr>
          <w:lang w:val="en-US"/>
        </w:rPr>
        <w:fldChar w:fldCharType="end"/>
      </w:r>
      <w:r w:rsidR="000C0AE1">
        <w:rPr>
          <w:lang w:val="en-US"/>
        </w:rPr>
        <w:fldChar w:fldCharType="begin"/>
      </w:r>
      <w:r w:rsidR="000C0AE1">
        <w:rPr>
          <w:lang w:val="en-US"/>
        </w:rPr>
        <w:instrText xml:space="preserve"> REF _Ref240525874 \w \h </w:instrText>
      </w:r>
      <w:r w:rsidR="000C0AE1">
        <w:rPr>
          <w:lang w:val="en-US"/>
        </w:rPr>
      </w:r>
      <w:r w:rsidR="000C0AE1">
        <w:rPr>
          <w:lang w:val="en-US"/>
        </w:rPr>
        <w:fldChar w:fldCharType="separate"/>
      </w:r>
      <w:r w:rsidR="009106BC">
        <w:rPr>
          <w:lang w:val="en-US"/>
        </w:rPr>
        <w:t>[56]</w:t>
      </w:r>
      <w:r w:rsidR="000C0AE1">
        <w:rPr>
          <w:lang w:val="en-US"/>
        </w:rPr>
        <w:fldChar w:fldCharType="end"/>
      </w:r>
      <w:r w:rsidRPr="000A561D">
        <w:t xml:space="preserve">. Провере покривају шифровање и </w:t>
      </w:r>
      <w:r>
        <w:t>хешовање</w:t>
      </w:r>
      <w:r w:rsidRPr="000A561D">
        <w:t>, формат сефа, формат документа, читач</w:t>
      </w:r>
      <w:r w:rsidR="001662C3" w:rsidRPr="001662C3">
        <w:t xml:space="preserve"> </w:t>
      </w:r>
      <w:r w:rsidR="001662C3" w:rsidRPr="000A561D">
        <w:t>TOML</w:t>
      </w:r>
      <w:r w:rsidRPr="000A561D">
        <w:t xml:space="preserve"> записа, правила шеме, уређивач </w:t>
      </w:r>
      <w:r>
        <w:t xml:space="preserve">документа тајни </w:t>
      </w:r>
      <w:r w:rsidRPr="000A561D">
        <w:t xml:space="preserve">и локални сервер. </w:t>
      </w:r>
      <w:r w:rsidR="005B2DBD" w:rsidRPr="005B2DBD">
        <w:t xml:space="preserve">Исти списак </w:t>
      </w:r>
      <w:r w:rsidR="005B2DBD">
        <w:t xml:space="preserve">тестова </w:t>
      </w:r>
      <w:r w:rsidR="005B2DBD" w:rsidRPr="005B2DBD">
        <w:t>покрећ</w:t>
      </w:r>
      <w:r w:rsidR="00AB0487">
        <w:t>у</w:t>
      </w:r>
      <w:r w:rsidR="005B2DBD" w:rsidRPr="005B2DBD">
        <w:t xml:space="preserve"> команда </w:t>
      </w:r>
      <w:r w:rsidR="005B2DBD" w:rsidRPr="005B2DBD">
        <w:rPr>
          <w:rStyle w:val="Kod"/>
        </w:rPr>
        <w:t>selftest</w:t>
      </w:r>
      <w:r w:rsidR="005B2DBD" w:rsidRPr="005B2DBD">
        <w:t xml:space="preserve"> и аутоматски тест</w:t>
      </w:r>
      <w:r w:rsidR="005B2DBD">
        <w:t>ови</w:t>
      </w:r>
      <w:r w:rsidR="005B2DBD" w:rsidRPr="005B2DBD">
        <w:t xml:space="preserve"> пројекта. </w:t>
      </w:r>
    </w:p>
    <w:p w14:paraId="3ED7EC09" w14:textId="47B28A93" w:rsidR="00C924B2" w:rsidRDefault="00C924B2" w:rsidP="00C924B2">
      <w:pPr>
        <w:ind w:firstLine="567"/>
      </w:pPr>
      <w:r>
        <w:t xml:space="preserve">Губитак свих </w:t>
      </w:r>
      <w:r w:rsidR="005B2DBD">
        <w:t xml:space="preserve">приступних </w:t>
      </w:r>
      <w:r>
        <w:t xml:space="preserve">кључева </w:t>
      </w:r>
      <w:r w:rsidR="005B2DBD">
        <w:t>уписаних у сеф не поседује систем опоравка</w:t>
      </w:r>
      <w:r>
        <w:t xml:space="preserve">, јер тајне не постоје нигде изван сефа, а сеф се отвара </w:t>
      </w:r>
      <w:r w:rsidR="005B2DBD">
        <w:t xml:space="preserve">искључиво </w:t>
      </w:r>
      <w:r>
        <w:t xml:space="preserve">кључем. Из тог разлога команда </w:t>
      </w:r>
      <w:r w:rsidRPr="005B2DBD">
        <w:rPr>
          <w:rStyle w:val="Kod"/>
        </w:rPr>
        <w:t>init</w:t>
      </w:r>
      <w:r>
        <w:t xml:space="preserve"> на крају подсећа корисника да </w:t>
      </w:r>
      <w:r w:rsidR="005B2DBD">
        <w:t>у сеф дода</w:t>
      </w:r>
      <w:r>
        <w:t xml:space="preserve"> </w:t>
      </w:r>
      <w:r w:rsidR="005B2DBD">
        <w:t>и</w:t>
      </w:r>
      <w:r>
        <w:t xml:space="preserve"> </w:t>
      </w:r>
      <w:r w:rsidR="005B2DBD">
        <w:t xml:space="preserve">резервни </w:t>
      </w:r>
      <w:r>
        <w:t xml:space="preserve">кључ. </w:t>
      </w:r>
      <w:r w:rsidR="005B2DBD" w:rsidRPr="005B2DBD">
        <w:t>Упис на удаљено одредиште при томе није атомичан, јер се садржај уписује преко SFTP везе</w:t>
      </w:r>
      <w:r w:rsidR="005B2DBD">
        <w:t xml:space="preserve"> директно</w:t>
      </w:r>
      <w:r w:rsidR="005B2DBD" w:rsidRPr="005B2DBD">
        <w:t xml:space="preserve"> у циљну датотеку. Прекид </w:t>
      </w:r>
      <w:r w:rsidR="005B2DBD">
        <w:t xml:space="preserve">везе </w:t>
      </w:r>
      <w:r w:rsidR="005B2DBD" w:rsidRPr="005B2DBD">
        <w:t xml:space="preserve">може да остави непотпун сеф на удаљеној машини. Локални упис, за разлику од тога, прво попуњава привремену датотеку и тек на крају </w:t>
      </w:r>
      <w:r w:rsidR="005B2DBD">
        <w:t>обавља замену већ потпуне датотеке</w:t>
      </w:r>
      <w:r w:rsidR="005B2DBD" w:rsidRPr="005B2DBD">
        <w:t xml:space="preserve">, </w:t>
      </w:r>
      <w:r w:rsidR="005B2DBD">
        <w:t xml:space="preserve">тако да </w:t>
      </w:r>
      <w:r w:rsidR="005B2DBD" w:rsidRPr="005B2DBD">
        <w:t>прекид оставља стари сеф нетакнут.</w:t>
      </w:r>
    </w:p>
    <w:p w14:paraId="3382294C" w14:textId="0FF0CDA8" w:rsidR="00D82237" w:rsidRPr="000A561D" w:rsidRDefault="00C924B2" w:rsidP="00C924B2">
      <w:pPr>
        <w:ind w:firstLine="567"/>
        <w:rPr>
          <w:lang w:val="en-US"/>
        </w:rPr>
      </w:pPr>
      <w:r>
        <w:t>Отворене тајне се уписују у</w:t>
      </w:r>
      <w:r w:rsidR="005B2DBD">
        <w:t xml:space="preserve"> </w:t>
      </w:r>
      <w:r w:rsidR="005B2DBD">
        <w:rPr>
          <w:i/>
          <w:iCs/>
          <w:lang w:val="en-US"/>
        </w:rPr>
        <w:t>tmpfs</w:t>
      </w:r>
      <w:r>
        <w:t xml:space="preserve"> привремени систем датотека, који борави у виртуелној меморији. Такав систем може да заврши у простору за размену, који се налази на диску </w:t>
      </w:r>
      <w:r>
        <w:fldChar w:fldCharType="begin"/>
      </w:r>
      <w:r>
        <w:instrText xml:space="preserve"> REF _Ref240513762 \w \h </w:instrText>
      </w:r>
      <w:r>
        <w:fldChar w:fldCharType="separate"/>
      </w:r>
      <w:r w:rsidR="009106BC">
        <w:t>[46]</w:t>
      </w:r>
      <w:r>
        <w:fldChar w:fldCharType="end"/>
      </w:r>
      <w:r>
        <w:t xml:space="preserve">. Тврдња да тајне не стижу на диск зато важи </w:t>
      </w:r>
      <w:r w:rsidR="00AB0487">
        <w:t xml:space="preserve">једино ако </w:t>
      </w:r>
      <w:r>
        <w:t>је размена</w:t>
      </w:r>
      <w:r w:rsidR="00AB0487">
        <w:t xml:space="preserve"> страница радне меморије са диском</w:t>
      </w:r>
      <w:r>
        <w:t xml:space="preserve"> искључена или шифрована. </w:t>
      </w:r>
    </w:p>
    <w:p w14:paraId="6510C9EE" w14:textId="77777777" w:rsidR="00D82237" w:rsidRDefault="00D82237" w:rsidP="00D82237"/>
    <w:p w14:paraId="6DB48B39" w14:textId="77777777" w:rsidR="00D82237" w:rsidRDefault="00D82237" w:rsidP="00D82237"/>
    <w:p w14:paraId="58E012E0" w14:textId="77777777" w:rsidR="00D82237" w:rsidRDefault="00D82237" w:rsidP="00D82237"/>
    <w:p w14:paraId="084E1D4B" w14:textId="77777777" w:rsidR="00D82237" w:rsidRPr="00064B6A" w:rsidRDefault="00D82237" w:rsidP="00D82237"/>
    <w:p w14:paraId="588A6350" w14:textId="77777777" w:rsidR="005C18BF" w:rsidRDefault="005C18BF">
      <w:pPr>
        <w:spacing w:after="0" w:line="20" w:lineRule="exact"/>
        <w:rPr>
          <w:sz w:val="2"/>
        </w:rPr>
        <w:sectPr w:rsidR="005C18BF">
          <w:headerReference w:type="even" r:id="rId51"/>
          <w:headerReference w:type="first" r:id="rId52"/>
          <w:type w:val="oddPage"/>
          <w:pgSz w:w="9978" w:h="14173"/>
          <w:pgMar w:top="1417" w:right="850" w:bottom="1417" w:left="1134" w:header="567" w:footer="992" w:gutter="0"/>
          <w:cols w:space="708"/>
          <w:titlePg/>
          <w:docGrid w:linePitch="360"/>
        </w:sectPr>
      </w:pPr>
    </w:p>
    <w:p w14:paraId="5010E461" w14:textId="77777777" w:rsidR="005C18BF" w:rsidRDefault="005C18BF">
      <w:pPr>
        <w:pStyle w:val="Glava"/>
      </w:pPr>
    </w:p>
    <w:p w14:paraId="331641CB" w14:textId="77777777" w:rsidR="005C18BF" w:rsidRDefault="0032052B">
      <w:pPr>
        <w:pStyle w:val="Heading1"/>
      </w:pPr>
      <w:bookmarkStart w:id="115" w:name="_Toc240527641"/>
      <w:r>
        <w:t>Закључак</w:t>
      </w:r>
      <w:bookmarkEnd w:id="115"/>
    </w:p>
    <w:p w14:paraId="6A2EB182" w14:textId="6F2C4B82" w:rsidR="00D02EE7" w:rsidRDefault="00966366" w:rsidP="00D02EE7">
      <w:pPr>
        <w:ind w:firstLine="567"/>
      </w:pPr>
      <w:r>
        <w:t>У раду је приказан систем у ком</w:t>
      </w:r>
      <w:r w:rsidR="007947BA">
        <w:t>е</w:t>
      </w:r>
      <w:r>
        <w:t xml:space="preserve"> приступни кључ</w:t>
      </w:r>
      <w:r w:rsidR="007947BA">
        <w:t>еви</w:t>
      </w:r>
      <w:r>
        <w:t xml:space="preserve"> преузима</w:t>
      </w:r>
      <w:r w:rsidR="007947BA">
        <w:t>ју</w:t>
      </w:r>
      <w:r>
        <w:t xml:space="preserve"> улогу кој</w:t>
      </w:r>
      <w:r w:rsidR="00CE3BAF">
        <w:t>у</w:t>
      </w:r>
      <w:r>
        <w:t xml:space="preserve"> </w:t>
      </w:r>
      <w:r w:rsidR="007947BA">
        <w:t>традиционално</w:t>
      </w:r>
      <w:r>
        <w:t xml:space="preserve"> </w:t>
      </w:r>
      <w:r w:rsidR="007947BA">
        <w:t xml:space="preserve">имају </w:t>
      </w:r>
      <w:r>
        <w:t>лозинк</w:t>
      </w:r>
      <w:r w:rsidR="007947BA">
        <w:t>е</w:t>
      </w:r>
      <w:r>
        <w:t xml:space="preserve">. Систем чине три програма, Привезак као менаџер приступних кључева, Креденац као веб апликација и Локот као сеф за серверске тајне. </w:t>
      </w:r>
      <w:r w:rsidR="00D02EE7" w:rsidRPr="00D02EE7">
        <w:t>Корисник не памти лозинк</w:t>
      </w:r>
      <w:r w:rsidR="00D02EE7">
        <w:t>е</w:t>
      </w:r>
      <w:r w:rsidR="00D02EE7" w:rsidRPr="00D02EE7">
        <w:t xml:space="preserve">, а сервис </w:t>
      </w:r>
      <w:r w:rsidR="00D02EE7">
        <w:t>не мора да их чува и о њима брине</w:t>
      </w:r>
      <w:r w:rsidR="00D02EE7" w:rsidRPr="00D02EE7">
        <w:t>.</w:t>
      </w:r>
    </w:p>
    <w:p w14:paraId="71ADD883" w14:textId="2740B55E" w:rsidR="00966366" w:rsidRDefault="00966366" w:rsidP="00966366">
      <w:pPr>
        <w:ind w:firstLine="567"/>
      </w:pPr>
      <w:r>
        <w:t>Први циљ био је приказ целовитог поступка аутентификације приступним кључем. Показано је како кључ настаје у безбедном хардверу телефона, како Привезак саставља одговор аутентификатора и како Креденац тај одговор проверава. Проверене су церемоније</w:t>
      </w:r>
      <w:r w:rsidR="007947BA">
        <w:t xml:space="preserve"> регистрације и пријаве</w:t>
      </w:r>
      <w:r>
        <w:t xml:space="preserve">, од порекла и изазова до потписа и бројача употребе. </w:t>
      </w:r>
      <w:r w:rsidR="007947BA">
        <w:t>Аутентификација</w:t>
      </w:r>
      <w:r>
        <w:t xml:space="preserve"> се завршава сесијом у прегледачу, коју чине приступни токен и токен за освежавање.</w:t>
      </w:r>
    </w:p>
    <w:p w14:paraId="355820B0" w14:textId="253456BE" w:rsidR="00966366" w:rsidRDefault="00966366" w:rsidP="00966366">
      <w:pPr>
        <w:ind w:firstLine="567"/>
      </w:pPr>
      <w:r>
        <w:t xml:space="preserve">Други циљ био је приказ атестације као основе за одлуку о правима. Описане су обе стране, Привезак који уз кључ прилаже потписану тврдњу о уређају и Креденац који </w:t>
      </w:r>
      <w:r w:rsidR="00F70E40">
        <w:t xml:space="preserve">врши </w:t>
      </w:r>
      <w:r>
        <w:t>провер</w:t>
      </w:r>
      <w:r w:rsidR="00F70E40">
        <w:t>у</w:t>
      </w:r>
      <w:r>
        <w:t xml:space="preserve"> до </w:t>
      </w:r>
      <w:r w:rsidRPr="00A44BF3">
        <w:rPr>
          <w:i/>
          <w:iCs/>
        </w:rPr>
        <w:t>Google</w:t>
      </w:r>
      <w:r>
        <w:t xml:space="preserve"> кор</w:t>
      </w:r>
      <w:r w:rsidR="00F70E40">
        <w:t>е</w:t>
      </w:r>
      <w:r>
        <w:t>н</w:t>
      </w:r>
      <w:r w:rsidR="00F70E40">
        <w:t>ског сертификат</w:t>
      </w:r>
      <w:r>
        <w:t xml:space="preserve">а. </w:t>
      </w:r>
      <w:r w:rsidR="00F70E40" w:rsidRPr="00F70E40">
        <w:t xml:space="preserve">Кључ без потврђеног порекла и даље </w:t>
      </w:r>
      <w:r w:rsidR="00F70E40">
        <w:t>аутентификује</w:t>
      </w:r>
      <w:r w:rsidR="00F70E40" w:rsidRPr="00F70E40">
        <w:t xml:space="preserve"> </w:t>
      </w:r>
      <w:r w:rsidR="00F70E40">
        <w:t>корисника</w:t>
      </w:r>
      <w:r w:rsidR="00F70E40" w:rsidRPr="00F70E40">
        <w:t xml:space="preserve">, али </w:t>
      </w:r>
      <w:r w:rsidR="00F70E40">
        <w:t>му пружа нижи ниво приступа</w:t>
      </w:r>
      <w:r w:rsidR="00F70E40" w:rsidRPr="00F70E40">
        <w:t>.</w:t>
      </w:r>
    </w:p>
    <w:p w14:paraId="10EAC699" w14:textId="09535D57" w:rsidR="00966366" w:rsidRDefault="00966366" w:rsidP="00966366">
      <w:pPr>
        <w:ind w:firstLine="567"/>
      </w:pPr>
      <w:r>
        <w:t xml:space="preserve">Трећи циљ био је употреба приступног кључа у </w:t>
      </w:r>
      <w:r w:rsidR="00F70E40">
        <w:t xml:space="preserve">сврху </w:t>
      </w:r>
      <w:r>
        <w:t>шифровањ</w:t>
      </w:r>
      <w:r w:rsidR="00F70E40">
        <w:t>а</w:t>
      </w:r>
      <w:r>
        <w:t xml:space="preserve">. Излаз PRF проширења искоришћен је као кључ којим се отвара сеф са серверским тајнама. Локот </w:t>
      </w:r>
      <w:r w:rsidR="00F70E40">
        <w:t>на тај начин</w:t>
      </w:r>
      <w:r>
        <w:t xml:space="preserve"> замењује </w:t>
      </w:r>
      <w:r w:rsidR="00F70E40">
        <w:t xml:space="preserve">отворену </w:t>
      </w:r>
      <w:r>
        <w:t xml:space="preserve">датотеку са тајнама на диску, коју свако на машини може прочитати. </w:t>
      </w:r>
      <w:r w:rsidR="00F70E40" w:rsidRPr="00F70E40">
        <w:t>Од безбедног хардвера телефона до радне меморије сервера</w:t>
      </w:r>
      <w:r w:rsidR="00CE3BAF">
        <w:t>, н</w:t>
      </w:r>
      <w:r w:rsidR="00CE3BAF" w:rsidRPr="00CE3BAF">
        <w:t>и на једном кораку систем тајну не уписује на диск у отвореном облику.</w:t>
      </w:r>
    </w:p>
    <w:p w14:paraId="6C9E7A81" w14:textId="46AF036B" w:rsidR="001D0DED" w:rsidRDefault="001D0DED" w:rsidP="00666881">
      <w:pPr>
        <w:ind w:firstLine="567"/>
      </w:pPr>
      <w:r w:rsidRPr="001D0DED">
        <w:t xml:space="preserve">Уз свако од три решења описана су и његова ограничења. Атестација на крају почива на нечему што систем не може да провери. Привезак верује безбедном хардверу телефона, а Креденац листама сертификата које објављује </w:t>
      </w:r>
      <w:r w:rsidRPr="00DE6B31">
        <w:rPr>
          <w:i/>
          <w:iCs/>
        </w:rPr>
        <w:t>Google</w:t>
      </w:r>
      <w:r w:rsidRPr="001D0DED">
        <w:t>. То нису пропусти имплементације, већ границе до којих овакав систем досе</w:t>
      </w:r>
      <w:r>
        <w:t>же</w:t>
      </w:r>
      <w:r w:rsidRPr="001D0DED">
        <w:t>.</w:t>
      </w:r>
    </w:p>
    <w:p w14:paraId="681717C5" w14:textId="1F04D874" w:rsidR="00666881" w:rsidRDefault="00666881" w:rsidP="00666881">
      <w:pPr>
        <w:ind w:firstLine="567"/>
      </w:pPr>
      <w:r w:rsidRPr="00666881">
        <w:t xml:space="preserve">Даљи рад може да </w:t>
      </w:r>
      <w:r w:rsidR="001D0DED">
        <w:t>се настави</w:t>
      </w:r>
      <w:r w:rsidRPr="00666881">
        <w:t xml:space="preserve"> у неколико праваца. </w:t>
      </w:r>
      <w:r w:rsidR="00F362A0" w:rsidRPr="00F362A0">
        <w:t xml:space="preserve">Први је замена кључева којима су шифровани </w:t>
      </w:r>
      <w:r w:rsidR="00F362A0">
        <w:t xml:space="preserve">већ </w:t>
      </w:r>
      <w:r w:rsidR="00F362A0" w:rsidRPr="00F362A0">
        <w:t xml:space="preserve">постојећи подаци </w:t>
      </w:r>
      <w:r w:rsidR="00F362A0">
        <w:t>у бази</w:t>
      </w:r>
      <w:r w:rsidR="00F362A0" w:rsidRPr="00F362A0">
        <w:t>.</w:t>
      </w:r>
      <w:r>
        <w:t xml:space="preserve"> </w:t>
      </w:r>
      <w:r w:rsidRPr="00666881">
        <w:t>Други је хоризонтално скалирање</w:t>
      </w:r>
      <w:r>
        <w:t xml:space="preserve"> система</w:t>
      </w:r>
      <w:r w:rsidRPr="00666881">
        <w:t xml:space="preserve">, прелазак </w:t>
      </w:r>
      <w:r>
        <w:t xml:space="preserve">извршавања </w:t>
      </w:r>
      <w:r w:rsidRPr="00666881">
        <w:t>са</w:t>
      </w:r>
      <w:r>
        <w:t xml:space="preserve"> </w:t>
      </w:r>
      <w:r w:rsidRPr="00666881">
        <w:t>једн</w:t>
      </w:r>
      <w:r>
        <w:t>е</w:t>
      </w:r>
      <w:r w:rsidRPr="00666881">
        <w:t xml:space="preserve"> машине на </w:t>
      </w:r>
      <w:r>
        <w:t>више дистрибуираних</w:t>
      </w:r>
      <w:r w:rsidRPr="00666881">
        <w:t xml:space="preserve">, уз мерење </w:t>
      </w:r>
      <w:r>
        <w:t>њихове</w:t>
      </w:r>
      <w:r w:rsidRPr="00666881">
        <w:t xml:space="preserve"> пропусности. Најзанимљивије питање</w:t>
      </w:r>
      <w:r>
        <w:t xml:space="preserve"> које</w:t>
      </w:r>
      <w:r w:rsidRPr="00666881">
        <w:t xml:space="preserve"> остаје </w:t>
      </w:r>
      <w:r>
        <w:t xml:space="preserve">јесте </w:t>
      </w:r>
      <w:r w:rsidRPr="00666881">
        <w:t>процена поузданости самог</w:t>
      </w:r>
      <w:r>
        <w:t xml:space="preserve"> </w:t>
      </w:r>
      <w:r>
        <w:rPr>
          <w:i/>
          <w:iCs/>
          <w:lang w:val="en-US"/>
        </w:rPr>
        <w:t>Android</w:t>
      </w:r>
      <w:r w:rsidRPr="00666881">
        <w:t xml:space="preserve"> уређаја. Атестација показује где је кључ настао, али не и да ли је уређај који га користи исти онај који је тврдњу издао</w:t>
      </w:r>
      <w:r>
        <w:t>.</w:t>
      </w:r>
      <w:r w:rsidR="001D0DED" w:rsidRPr="001D0DED">
        <w:t xml:space="preserve"> То питање остаје отворено, али рад је и без </w:t>
      </w:r>
      <w:r w:rsidR="00EC31ED">
        <w:t xml:space="preserve">одговора на </w:t>
      </w:r>
      <w:r w:rsidR="001D0DED" w:rsidRPr="001D0DED">
        <w:t xml:space="preserve">њега показао </w:t>
      </w:r>
      <w:r w:rsidR="00AD7170">
        <w:t>предности приступних кључева над лозинкама</w:t>
      </w:r>
      <w:r w:rsidR="001D0DED" w:rsidRPr="001D0DED">
        <w:t>.</w:t>
      </w:r>
    </w:p>
    <w:p w14:paraId="5DC0BBFC" w14:textId="77777777" w:rsidR="005C18BF" w:rsidRDefault="005C18BF">
      <w:pPr>
        <w:spacing w:after="0" w:line="20" w:lineRule="exact"/>
        <w:rPr>
          <w:sz w:val="2"/>
        </w:rPr>
        <w:sectPr w:rsidR="005C18BF">
          <w:headerReference w:type="even" r:id="rId53"/>
          <w:headerReference w:type="first" r:id="rId54"/>
          <w:type w:val="oddPage"/>
          <w:pgSz w:w="9978" w:h="14173"/>
          <w:pgMar w:top="1417" w:right="850" w:bottom="1417" w:left="1134" w:header="567" w:footer="992" w:gutter="0"/>
          <w:cols w:space="708"/>
          <w:titlePg/>
          <w:docGrid w:linePitch="360"/>
        </w:sectPr>
      </w:pPr>
    </w:p>
    <w:p w14:paraId="45F89FDE" w14:textId="77777777" w:rsidR="005C18BF" w:rsidRDefault="0032052B">
      <w:pPr>
        <w:pStyle w:val="Heading1"/>
      </w:pPr>
      <w:bookmarkStart w:id="116" w:name="_Toc240527642"/>
      <w:r>
        <w:lastRenderedPageBreak/>
        <w:t>Списак слика</w:t>
      </w:r>
      <w:bookmarkEnd w:id="116"/>
    </w:p>
    <w:p w14:paraId="14AC3A2C" w14:textId="1C0DC241" w:rsidR="009106BC" w:rsidRDefault="0032052B">
      <w:pPr>
        <w:pStyle w:val="TableofFigures"/>
        <w:rPr>
          <w:rFonts w:asciiTheme="minorHAnsi" w:eastAsiaTheme="minorEastAsia" w:hAnsiTheme="minorHAnsi" w:cstheme="minorBidi"/>
          <w:noProof/>
          <w:kern w:val="2"/>
          <w:sz w:val="24"/>
          <w:szCs w:val="24"/>
          <w14:ligatures w14:val="standardContextual"/>
        </w:rPr>
      </w:pPr>
      <w:r>
        <w:fldChar w:fldCharType="begin"/>
      </w:r>
      <w:r>
        <w:instrText>TOC \z \c "Слика"</w:instrText>
      </w:r>
      <w:r>
        <w:fldChar w:fldCharType="separate"/>
      </w:r>
      <w:r w:rsidR="009106BC">
        <w:rPr>
          <w:noProof/>
        </w:rPr>
        <w:t>Слика 1: Подела FIDO2 радног оквира на WebAuthn и CTAP протоколе.</w:t>
      </w:r>
      <w:r w:rsidR="009106BC">
        <w:rPr>
          <w:noProof/>
          <w:webHidden/>
        </w:rPr>
        <w:tab/>
      </w:r>
      <w:r w:rsidR="009106BC">
        <w:rPr>
          <w:noProof/>
          <w:webHidden/>
        </w:rPr>
        <w:fldChar w:fldCharType="begin"/>
      </w:r>
      <w:r w:rsidR="009106BC">
        <w:rPr>
          <w:noProof/>
          <w:webHidden/>
        </w:rPr>
        <w:instrText xml:space="preserve"> PAGEREF _Toc240527649 \h </w:instrText>
      </w:r>
      <w:r w:rsidR="009106BC">
        <w:rPr>
          <w:noProof/>
          <w:webHidden/>
        </w:rPr>
      </w:r>
      <w:r w:rsidR="009106BC">
        <w:rPr>
          <w:noProof/>
          <w:webHidden/>
        </w:rPr>
        <w:fldChar w:fldCharType="separate"/>
      </w:r>
      <w:r w:rsidR="009106BC">
        <w:rPr>
          <w:noProof/>
          <w:webHidden/>
        </w:rPr>
        <w:t>7</w:t>
      </w:r>
      <w:r w:rsidR="009106BC">
        <w:rPr>
          <w:noProof/>
          <w:webHidden/>
        </w:rPr>
        <w:fldChar w:fldCharType="end"/>
      </w:r>
    </w:p>
    <w:p w14:paraId="2E4060E9" w14:textId="34E7B8D0"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2: Ток церемоније регистрације.</w:t>
      </w:r>
      <w:r>
        <w:rPr>
          <w:noProof/>
          <w:webHidden/>
        </w:rPr>
        <w:tab/>
      </w:r>
      <w:r>
        <w:rPr>
          <w:noProof/>
          <w:webHidden/>
        </w:rPr>
        <w:fldChar w:fldCharType="begin"/>
      </w:r>
      <w:r>
        <w:rPr>
          <w:noProof/>
          <w:webHidden/>
        </w:rPr>
        <w:instrText xml:space="preserve"> PAGEREF _Toc240527650 \h </w:instrText>
      </w:r>
      <w:r>
        <w:rPr>
          <w:noProof/>
          <w:webHidden/>
        </w:rPr>
      </w:r>
      <w:r>
        <w:rPr>
          <w:noProof/>
          <w:webHidden/>
        </w:rPr>
        <w:fldChar w:fldCharType="separate"/>
      </w:r>
      <w:r>
        <w:rPr>
          <w:noProof/>
          <w:webHidden/>
        </w:rPr>
        <w:t>8</w:t>
      </w:r>
      <w:r>
        <w:rPr>
          <w:noProof/>
          <w:webHidden/>
        </w:rPr>
        <w:fldChar w:fldCharType="end"/>
      </w:r>
    </w:p>
    <w:p w14:paraId="76D28396" w14:textId="64C28B11"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3: Ток церемоније пријаве.</w:t>
      </w:r>
      <w:r>
        <w:rPr>
          <w:noProof/>
          <w:webHidden/>
        </w:rPr>
        <w:tab/>
      </w:r>
      <w:r>
        <w:rPr>
          <w:noProof/>
          <w:webHidden/>
        </w:rPr>
        <w:fldChar w:fldCharType="begin"/>
      </w:r>
      <w:r>
        <w:rPr>
          <w:noProof/>
          <w:webHidden/>
        </w:rPr>
        <w:instrText xml:space="preserve"> PAGEREF _Toc240527651 \h </w:instrText>
      </w:r>
      <w:r>
        <w:rPr>
          <w:noProof/>
          <w:webHidden/>
        </w:rPr>
      </w:r>
      <w:r>
        <w:rPr>
          <w:noProof/>
          <w:webHidden/>
        </w:rPr>
        <w:fldChar w:fldCharType="separate"/>
      </w:r>
      <w:r>
        <w:rPr>
          <w:noProof/>
          <w:webHidden/>
        </w:rPr>
        <w:t>9</w:t>
      </w:r>
      <w:r>
        <w:rPr>
          <w:noProof/>
          <w:webHidden/>
        </w:rPr>
        <w:fldChar w:fldCharType="end"/>
      </w:r>
    </w:p>
    <w:p w14:paraId="050F137F" w14:textId="2D5822E8"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4: Структура authData записа.</w:t>
      </w:r>
      <w:r>
        <w:rPr>
          <w:noProof/>
          <w:webHidden/>
        </w:rPr>
        <w:tab/>
      </w:r>
      <w:r>
        <w:rPr>
          <w:noProof/>
          <w:webHidden/>
        </w:rPr>
        <w:fldChar w:fldCharType="begin"/>
      </w:r>
      <w:r>
        <w:rPr>
          <w:noProof/>
          <w:webHidden/>
        </w:rPr>
        <w:instrText xml:space="preserve"> PAGEREF _Toc240527652 \h </w:instrText>
      </w:r>
      <w:r>
        <w:rPr>
          <w:noProof/>
          <w:webHidden/>
        </w:rPr>
      </w:r>
      <w:r>
        <w:rPr>
          <w:noProof/>
          <w:webHidden/>
        </w:rPr>
        <w:fldChar w:fldCharType="separate"/>
      </w:r>
      <w:r>
        <w:rPr>
          <w:noProof/>
          <w:webHidden/>
        </w:rPr>
        <w:t>11</w:t>
      </w:r>
      <w:r>
        <w:rPr>
          <w:noProof/>
          <w:webHidden/>
        </w:rPr>
        <w:fldChar w:fldCharType="end"/>
      </w:r>
    </w:p>
    <w:p w14:paraId="2E6BA84F" w14:textId="165AEC38"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5: Распоред индикатора у бајту заставица.</w:t>
      </w:r>
      <w:r>
        <w:rPr>
          <w:noProof/>
          <w:webHidden/>
        </w:rPr>
        <w:tab/>
      </w:r>
      <w:r>
        <w:rPr>
          <w:noProof/>
          <w:webHidden/>
        </w:rPr>
        <w:fldChar w:fldCharType="begin"/>
      </w:r>
      <w:r>
        <w:rPr>
          <w:noProof/>
          <w:webHidden/>
        </w:rPr>
        <w:instrText xml:space="preserve"> PAGEREF _Toc240527653 \h </w:instrText>
      </w:r>
      <w:r>
        <w:rPr>
          <w:noProof/>
          <w:webHidden/>
        </w:rPr>
      </w:r>
      <w:r>
        <w:rPr>
          <w:noProof/>
          <w:webHidden/>
        </w:rPr>
        <w:fldChar w:fldCharType="separate"/>
      </w:r>
      <w:r>
        <w:rPr>
          <w:noProof/>
          <w:webHidden/>
        </w:rPr>
        <w:t>12</w:t>
      </w:r>
      <w:r>
        <w:rPr>
          <w:noProof/>
          <w:webHidden/>
        </w:rPr>
        <w:fldChar w:fldCharType="end"/>
      </w:r>
    </w:p>
    <w:p w14:paraId="7324A8E0" w14:textId="5914E076"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6: Распоред компоненти система.</w:t>
      </w:r>
      <w:r>
        <w:rPr>
          <w:noProof/>
          <w:webHidden/>
        </w:rPr>
        <w:tab/>
      </w:r>
      <w:r>
        <w:rPr>
          <w:noProof/>
          <w:webHidden/>
        </w:rPr>
        <w:fldChar w:fldCharType="begin"/>
      </w:r>
      <w:r>
        <w:rPr>
          <w:noProof/>
          <w:webHidden/>
        </w:rPr>
        <w:instrText xml:space="preserve"> PAGEREF _Toc240527654 \h </w:instrText>
      </w:r>
      <w:r>
        <w:rPr>
          <w:noProof/>
          <w:webHidden/>
        </w:rPr>
      </w:r>
      <w:r>
        <w:rPr>
          <w:noProof/>
          <w:webHidden/>
        </w:rPr>
        <w:fldChar w:fldCharType="separate"/>
      </w:r>
      <w:r>
        <w:rPr>
          <w:noProof/>
          <w:webHidden/>
        </w:rPr>
        <w:t>18</w:t>
      </w:r>
      <w:r>
        <w:rPr>
          <w:noProof/>
          <w:webHidden/>
        </w:rPr>
        <w:fldChar w:fldCharType="end"/>
      </w:r>
    </w:p>
    <w:p w14:paraId="606F92D5" w14:textId="7C40EABC"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7: Ток обраде захтева у Привеску.</w:t>
      </w:r>
      <w:r>
        <w:rPr>
          <w:noProof/>
          <w:webHidden/>
        </w:rPr>
        <w:tab/>
      </w:r>
      <w:r>
        <w:rPr>
          <w:noProof/>
          <w:webHidden/>
        </w:rPr>
        <w:fldChar w:fldCharType="begin"/>
      </w:r>
      <w:r>
        <w:rPr>
          <w:noProof/>
          <w:webHidden/>
        </w:rPr>
        <w:instrText xml:space="preserve"> PAGEREF _Toc240527655 \h </w:instrText>
      </w:r>
      <w:r>
        <w:rPr>
          <w:noProof/>
          <w:webHidden/>
        </w:rPr>
      </w:r>
      <w:r>
        <w:rPr>
          <w:noProof/>
          <w:webHidden/>
        </w:rPr>
        <w:fldChar w:fldCharType="separate"/>
      </w:r>
      <w:r>
        <w:rPr>
          <w:noProof/>
          <w:webHidden/>
        </w:rPr>
        <w:t>22</w:t>
      </w:r>
      <w:r>
        <w:rPr>
          <w:noProof/>
          <w:webHidden/>
        </w:rPr>
        <w:fldChar w:fldCharType="end"/>
      </w:r>
    </w:p>
    <w:p w14:paraId="3360E027" w14:textId="288A487C"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8: Хијерархија кључева у Привеску.</w:t>
      </w:r>
      <w:r>
        <w:rPr>
          <w:noProof/>
          <w:webHidden/>
        </w:rPr>
        <w:tab/>
      </w:r>
      <w:r>
        <w:rPr>
          <w:noProof/>
          <w:webHidden/>
        </w:rPr>
        <w:fldChar w:fldCharType="begin"/>
      </w:r>
      <w:r>
        <w:rPr>
          <w:noProof/>
          <w:webHidden/>
        </w:rPr>
        <w:instrText xml:space="preserve"> PAGEREF _Toc240527656 \h </w:instrText>
      </w:r>
      <w:r>
        <w:rPr>
          <w:noProof/>
          <w:webHidden/>
        </w:rPr>
      </w:r>
      <w:r>
        <w:rPr>
          <w:noProof/>
          <w:webHidden/>
        </w:rPr>
        <w:fldChar w:fldCharType="separate"/>
      </w:r>
      <w:r>
        <w:rPr>
          <w:noProof/>
          <w:webHidden/>
        </w:rPr>
        <w:t>23</w:t>
      </w:r>
      <w:r>
        <w:rPr>
          <w:noProof/>
          <w:webHidden/>
        </w:rPr>
        <w:fldChar w:fldCharType="end"/>
      </w:r>
    </w:p>
    <w:p w14:paraId="26840BCA" w14:textId="42D67D94"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9: Настанак атестације и ланац сертификата.</w:t>
      </w:r>
      <w:r>
        <w:rPr>
          <w:noProof/>
          <w:webHidden/>
        </w:rPr>
        <w:tab/>
      </w:r>
      <w:r>
        <w:rPr>
          <w:noProof/>
          <w:webHidden/>
        </w:rPr>
        <w:fldChar w:fldCharType="begin"/>
      </w:r>
      <w:r>
        <w:rPr>
          <w:noProof/>
          <w:webHidden/>
        </w:rPr>
        <w:instrText xml:space="preserve"> PAGEREF _Toc240527657 \h </w:instrText>
      </w:r>
      <w:r>
        <w:rPr>
          <w:noProof/>
          <w:webHidden/>
        </w:rPr>
      </w:r>
      <w:r>
        <w:rPr>
          <w:noProof/>
          <w:webHidden/>
        </w:rPr>
        <w:fldChar w:fldCharType="separate"/>
      </w:r>
      <w:r>
        <w:rPr>
          <w:noProof/>
          <w:webHidden/>
        </w:rPr>
        <w:t>26</w:t>
      </w:r>
      <w:r>
        <w:rPr>
          <w:noProof/>
          <w:webHidden/>
        </w:rPr>
        <w:fldChar w:fldCharType="end"/>
      </w:r>
    </w:p>
    <w:p w14:paraId="32C51322" w14:textId="409EA73B"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10: Модел података Креденца.</w:t>
      </w:r>
      <w:r>
        <w:rPr>
          <w:noProof/>
          <w:webHidden/>
        </w:rPr>
        <w:tab/>
      </w:r>
      <w:r>
        <w:rPr>
          <w:noProof/>
          <w:webHidden/>
        </w:rPr>
        <w:fldChar w:fldCharType="begin"/>
      </w:r>
      <w:r>
        <w:rPr>
          <w:noProof/>
          <w:webHidden/>
        </w:rPr>
        <w:instrText xml:space="preserve"> PAGEREF _Toc240527658 \h </w:instrText>
      </w:r>
      <w:r>
        <w:rPr>
          <w:noProof/>
          <w:webHidden/>
        </w:rPr>
      </w:r>
      <w:r>
        <w:rPr>
          <w:noProof/>
          <w:webHidden/>
        </w:rPr>
        <w:fldChar w:fldCharType="separate"/>
      </w:r>
      <w:r>
        <w:rPr>
          <w:noProof/>
          <w:webHidden/>
        </w:rPr>
        <w:t>30</w:t>
      </w:r>
      <w:r>
        <w:rPr>
          <w:noProof/>
          <w:webHidden/>
        </w:rPr>
        <w:fldChar w:fldCharType="end"/>
      </w:r>
    </w:p>
    <w:p w14:paraId="4D7BD585" w14:textId="230644FD"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11: Ток регистрације магичном везом.</w:t>
      </w:r>
      <w:r>
        <w:rPr>
          <w:noProof/>
          <w:webHidden/>
        </w:rPr>
        <w:tab/>
      </w:r>
      <w:r>
        <w:rPr>
          <w:noProof/>
          <w:webHidden/>
        </w:rPr>
        <w:fldChar w:fldCharType="begin"/>
      </w:r>
      <w:r>
        <w:rPr>
          <w:noProof/>
          <w:webHidden/>
        </w:rPr>
        <w:instrText xml:space="preserve"> PAGEREF _Toc240527659 \h </w:instrText>
      </w:r>
      <w:r>
        <w:rPr>
          <w:noProof/>
          <w:webHidden/>
        </w:rPr>
      </w:r>
      <w:r>
        <w:rPr>
          <w:noProof/>
          <w:webHidden/>
        </w:rPr>
        <w:fldChar w:fldCharType="separate"/>
      </w:r>
      <w:r>
        <w:rPr>
          <w:noProof/>
          <w:webHidden/>
        </w:rPr>
        <w:t>31</w:t>
      </w:r>
      <w:r>
        <w:rPr>
          <w:noProof/>
          <w:webHidden/>
        </w:rPr>
        <w:fldChar w:fldCharType="end"/>
      </w:r>
    </w:p>
    <w:p w14:paraId="22BB24D0" w14:textId="5F7B4BA4"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12: Пут од приступног кључа до тајни у сефу.</w:t>
      </w:r>
      <w:r>
        <w:rPr>
          <w:noProof/>
          <w:webHidden/>
        </w:rPr>
        <w:tab/>
      </w:r>
      <w:r>
        <w:rPr>
          <w:noProof/>
          <w:webHidden/>
        </w:rPr>
        <w:fldChar w:fldCharType="begin"/>
      </w:r>
      <w:r>
        <w:rPr>
          <w:noProof/>
          <w:webHidden/>
        </w:rPr>
        <w:instrText xml:space="preserve"> PAGEREF _Toc240527660 \h </w:instrText>
      </w:r>
      <w:r>
        <w:rPr>
          <w:noProof/>
          <w:webHidden/>
        </w:rPr>
      </w:r>
      <w:r>
        <w:rPr>
          <w:noProof/>
          <w:webHidden/>
        </w:rPr>
        <w:fldChar w:fldCharType="separate"/>
      </w:r>
      <w:r>
        <w:rPr>
          <w:noProof/>
          <w:webHidden/>
        </w:rPr>
        <w:t>40</w:t>
      </w:r>
      <w:r>
        <w:rPr>
          <w:noProof/>
          <w:webHidden/>
        </w:rPr>
        <w:fldChar w:fldCharType="end"/>
      </w:r>
    </w:p>
    <w:p w14:paraId="007FFCB5" w14:textId="78B17ACF"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Слика 13: Распоред датотеке сефа.</w:t>
      </w:r>
      <w:r>
        <w:rPr>
          <w:noProof/>
          <w:webHidden/>
        </w:rPr>
        <w:tab/>
      </w:r>
      <w:r>
        <w:rPr>
          <w:noProof/>
          <w:webHidden/>
        </w:rPr>
        <w:fldChar w:fldCharType="begin"/>
      </w:r>
      <w:r>
        <w:rPr>
          <w:noProof/>
          <w:webHidden/>
        </w:rPr>
        <w:instrText xml:space="preserve"> PAGEREF _Toc240527661 \h </w:instrText>
      </w:r>
      <w:r>
        <w:rPr>
          <w:noProof/>
          <w:webHidden/>
        </w:rPr>
      </w:r>
      <w:r>
        <w:rPr>
          <w:noProof/>
          <w:webHidden/>
        </w:rPr>
        <w:fldChar w:fldCharType="separate"/>
      </w:r>
      <w:r>
        <w:rPr>
          <w:noProof/>
          <w:webHidden/>
        </w:rPr>
        <w:t>41</w:t>
      </w:r>
      <w:r>
        <w:rPr>
          <w:noProof/>
          <w:webHidden/>
        </w:rPr>
        <w:fldChar w:fldCharType="end"/>
      </w:r>
    </w:p>
    <w:p w14:paraId="6E19E202" w14:textId="490E679F" w:rsidR="005C18BF" w:rsidRDefault="0032052B">
      <w:pPr>
        <w:pStyle w:val="TableofFigures"/>
      </w:pPr>
      <w:r>
        <w:fldChar w:fldCharType="end"/>
      </w:r>
    </w:p>
    <w:p w14:paraId="7200692D" w14:textId="77777777" w:rsidR="005C18BF" w:rsidRDefault="005C18BF">
      <w:pPr>
        <w:spacing w:after="0" w:line="20" w:lineRule="exact"/>
        <w:rPr>
          <w:sz w:val="2"/>
        </w:rPr>
        <w:sectPr w:rsidR="005C18BF">
          <w:headerReference w:type="even" r:id="rId55"/>
          <w:headerReference w:type="first" r:id="rId56"/>
          <w:type w:val="oddPage"/>
          <w:pgSz w:w="9978" w:h="14173"/>
          <w:pgMar w:top="1417" w:right="850" w:bottom="1417" w:left="1134" w:header="567" w:footer="992" w:gutter="0"/>
          <w:cols w:space="708"/>
          <w:titlePg/>
          <w:docGrid w:linePitch="360"/>
        </w:sectPr>
      </w:pPr>
    </w:p>
    <w:p w14:paraId="14CFC655" w14:textId="77777777" w:rsidR="005C18BF" w:rsidRDefault="0032052B">
      <w:pPr>
        <w:pStyle w:val="Heading1"/>
      </w:pPr>
      <w:bookmarkStart w:id="117" w:name="_Toc240527643"/>
      <w:r>
        <w:lastRenderedPageBreak/>
        <w:t>Списак листинга</w:t>
      </w:r>
      <w:bookmarkEnd w:id="117"/>
    </w:p>
    <w:p w14:paraId="310EB6FE" w14:textId="110DC661" w:rsidR="009106BC" w:rsidRDefault="0032052B">
      <w:pPr>
        <w:pStyle w:val="TableofFigures"/>
        <w:rPr>
          <w:rFonts w:asciiTheme="minorHAnsi" w:eastAsiaTheme="minorEastAsia" w:hAnsiTheme="minorHAnsi" w:cstheme="minorBidi"/>
          <w:noProof/>
          <w:kern w:val="2"/>
          <w:sz w:val="24"/>
          <w:szCs w:val="24"/>
          <w14:ligatures w14:val="standardContextual"/>
        </w:rPr>
      </w:pPr>
      <w:r>
        <w:fldChar w:fldCharType="begin"/>
      </w:r>
      <w:r>
        <w:instrText>TOC \z \c "Листинг"</w:instrText>
      </w:r>
      <w:r>
        <w:fldChar w:fldCharType="separate"/>
      </w:r>
      <w:r w:rsidR="009106BC">
        <w:rPr>
          <w:noProof/>
        </w:rPr>
        <w:t xml:space="preserve">Листинг 1: Објекти које </w:t>
      </w:r>
      <w:r w:rsidR="009106BC" w:rsidRPr="00B66076">
        <w:rPr>
          <w:noProof/>
          <w:lang w:val="en-US"/>
        </w:rPr>
        <w:t xml:space="preserve">WebAuthn </w:t>
      </w:r>
      <w:r w:rsidR="009106BC">
        <w:rPr>
          <w:noProof/>
        </w:rPr>
        <w:t>церемоније враћају</w:t>
      </w:r>
      <w:r w:rsidR="009106BC" w:rsidRPr="00B66076">
        <w:rPr>
          <w:noProof/>
          <w:lang w:val="en-US"/>
        </w:rPr>
        <w:t>.</w:t>
      </w:r>
      <w:r w:rsidR="009106BC">
        <w:rPr>
          <w:noProof/>
          <w:webHidden/>
        </w:rPr>
        <w:tab/>
      </w:r>
      <w:r w:rsidR="009106BC">
        <w:rPr>
          <w:noProof/>
          <w:webHidden/>
        </w:rPr>
        <w:fldChar w:fldCharType="begin"/>
      </w:r>
      <w:r w:rsidR="009106BC">
        <w:rPr>
          <w:noProof/>
          <w:webHidden/>
        </w:rPr>
        <w:instrText xml:space="preserve"> PAGEREF _Toc240527662 \h </w:instrText>
      </w:r>
      <w:r w:rsidR="009106BC">
        <w:rPr>
          <w:noProof/>
          <w:webHidden/>
        </w:rPr>
      </w:r>
      <w:r w:rsidR="009106BC">
        <w:rPr>
          <w:noProof/>
          <w:webHidden/>
        </w:rPr>
        <w:fldChar w:fldCharType="separate"/>
      </w:r>
      <w:r w:rsidR="009106BC">
        <w:rPr>
          <w:noProof/>
          <w:webHidden/>
        </w:rPr>
        <w:t>10</w:t>
      </w:r>
      <w:r w:rsidR="009106BC">
        <w:rPr>
          <w:noProof/>
          <w:webHidden/>
        </w:rPr>
        <w:fldChar w:fldCharType="end"/>
      </w:r>
    </w:p>
    <w:p w14:paraId="1C8F0C89" w14:textId="47C58239"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2: Пример записа clientDataJSON.</w:t>
      </w:r>
      <w:r>
        <w:rPr>
          <w:noProof/>
          <w:webHidden/>
        </w:rPr>
        <w:tab/>
      </w:r>
      <w:r>
        <w:rPr>
          <w:noProof/>
          <w:webHidden/>
        </w:rPr>
        <w:fldChar w:fldCharType="begin"/>
      </w:r>
      <w:r>
        <w:rPr>
          <w:noProof/>
          <w:webHidden/>
        </w:rPr>
        <w:instrText xml:space="preserve"> PAGEREF _Toc240527663 \h </w:instrText>
      </w:r>
      <w:r>
        <w:rPr>
          <w:noProof/>
          <w:webHidden/>
        </w:rPr>
      </w:r>
      <w:r>
        <w:rPr>
          <w:noProof/>
          <w:webHidden/>
        </w:rPr>
        <w:fldChar w:fldCharType="separate"/>
      </w:r>
      <w:r>
        <w:rPr>
          <w:noProof/>
          <w:webHidden/>
        </w:rPr>
        <w:t>11</w:t>
      </w:r>
      <w:r>
        <w:rPr>
          <w:noProof/>
          <w:webHidden/>
        </w:rPr>
        <w:fldChar w:fldCharType="end"/>
      </w:r>
    </w:p>
    <w:p w14:paraId="36E0AA94" w14:textId="461D05EE"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3: Пример COSE записа кључа, приказан у читљивом облику.</w:t>
      </w:r>
      <w:r>
        <w:rPr>
          <w:noProof/>
          <w:webHidden/>
        </w:rPr>
        <w:tab/>
      </w:r>
      <w:r>
        <w:rPr>
          <w:noProof/>
          <w:webHidden/>
        </w:rPr>
        <w:fldChar w:fldCharType="begin"/>
      </w:r>
      <w:r>
        <w:rPr>
          <w:noProof/>
          <w:webHidden/>
        </w:rPr>
        <w:instrText xml:space="preserve"> PAGEREF _Toc240527664 \h </w:instrText>
      </w:r>
      <w:r>
        <w:rPr>
          <w:noProof/>
          <w:webHidden/>
        </w:rPr>
      </w:r>
      <w:r>
        <w:rPr>
          <w:noProof/>
          <w:webHidden/>
        </w:rPr>
        <w:fldChar w:fldCharType="separate"/>
      </w:r>
      <w:r>
        <w:rPr>
          <w:noProof/>
          <w:webHidden/>
        </w:rPr>
        <w:t>12</w:t>
      </w:r>
      <w:r>
        <w:rPr>
          <w:noProof/>
          <w:webHidden/>
        </w:rPr>
        <w:fldChar w:fldCharType="end"/>
      </w:r>
    </w:p>
    <w:p w14:paraId="63FCBC31" w14:textId="645FB5EB"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4: Пример објекта атестације, приказан у читљивом облику.</w:t>
      </w:r>
      <w:r>
        <w:rPr>
          <w:noProof/>
          <w:webHidden/>
        </w:rPr>
        <w:tab/>
      </w:r>
      <w:r>
        <w:rPr>
          <w:noProof/>
          <w:webHidden/>
        </w:rPr>
        <w:fldChar w:fldCharType="begin"/>
      </w:r>
      <w:r>
        <w:rPr>
          <w:noProof/>
          <w:webHidden/>
        </w:rPr>
        <w:instrText xml:space="preserve"> PAGEREF _Toc240527665 \h </w:instrText>
      </w:r>
      <w:r>
        <w:rPr>
          <w:noProof/>
          <w:webHidden/>
        </w:rPr>
      </w:r>
      <w:r>
        <w:rPr>
          <w:noProof/>
          <w:webHidden/>
        </w:rPr>
        <w:fldChar w:fldCharType="separate"/>
      </w:r>
      <w:r>
        <w:rPr>
          <w:noProof/>
          <w:webHidden/>
        </w:rPr>
        <w:t>13</w:t>
      </w:r>
      <w:r>
        <w:rPr>
          <w:noProof/>
          <w:webHidden/>
        </w:rPr>
        <w:fldChar w:fldCharType="end"/>
      </w:r>
    </w:p>
    <w:p w14:paraId="71CC8821" w14:textId="232758A6"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5: Пример PRF захтева и одговора.</w:t>
      </w:r>
      <w:r>
        <w:rPr>
          <w:noProof/>
          <w:webHidden/>
        </w:rPr>
        <w:tab/>
      </w:r>
      <w:r>
        <w:rPr>
          <w:noProof/>
          <w:webHidden/>
        </w:rPr>
        <w:fldChar w:fldCharType="begin"/>
      </w:r>
      <w:r>
        <w:rPr>
          <w:noProof/>
          <w:webHidden/>
        </w:rPr>
        <w:instrText xml:space="preserve"> PAGEREF _Toc240527666 \h </w:instrText>
      </w:r>
      <w:r>
        <w:rPr>
          <w:noProof/>
          <w:webHidden/>
        </w:rPr>
      </w:r>
      <w:r>
        <w:rPr>
          <w:noProof/>
          <w:webHidden/>
        </w:rPr>
        <w:fldChar w:fldCharType="separate"/>
      </w:r>
      <w:r>
        <w:rPr>
          <w:noProof/>
          <w:webHidden/>
        </w:rPr>
        <w:t>27</w:t>
      </w:r>
      <w:r>
        <w:rPr>
          <w:noProof/>
          <w:webHidden/>
        </w:rPr>
        <w:fldChar w:fldCharType="end"/>
      </w:r>
    </w:p>
    <w:p w14:paraId="4E8F3C25" w14:textId="5E70106C"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6: Опције за церемонију регистрације.</w:t>
      </w:r>
      <w:r>
        <w:rPr>
          <w:noProof/>
          <w:webHidden/>
        </w:rPr>
        <w:tab/>
      </w:r>
      <w:r>
        <w:rPr>
          <w:noProof/>
          <w:webHidden/>
        </w:rPr>
        <w:fldChar w:fldCharType="begin"/>
      </w:r>
      <w:r>
        <w:rPr>
          <w:noProof/>
          <w:webHidden/>
        </w:rPr>
        <w:instrText xml:space="preserve"> PAGEREF _Toc240527667 \h </w:instrText>
      </w:r>
      <w:r>
        <w:rPr>
          <w:noProof/>
          <w:webHidden/>
        </w:rPr>
      </w:r>
      <w:r>
        <w:rPr>
          <w:noProof/>
          <w:webHidden/>
        </w:rPr>
        <w:fldChar w:fldCharType="separate"/>
      </w:r>
      <w:r>
        <w:rPr>
          <w:noProof/>
          <w:webHidden/>
        </w:rPr>
        <w:t>32</w:t>
      </w:r>
      <w:r>
        <w:rPr>
          <w:noProof/>
          <w:webHidden/>
        </w:rPr>
        <w:fldChar w:fldCharType="end"/>
      </w:r>
    </w:p>
    <w:p w14:paraId="68032F7B" w14:textId="19E60FBA"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7: Опције за церемонију пријаве.</w:t>
      </w:r>
      <w:r>
        <w:rPr>
          <w:noProof/>
          <w:webHidden/>
        </w:rPr>
        <w:tab/>
      </w:r>
      <w:r>
        <w:rPr>
          <w:noProof/>
          <w:webHidden/>
        </w:rPr>
        <w:fldChar w:fldCharType="begin"/>
      </w:r>
      <w:r>
        <w:rPr>
          <w:noProof/>
          <w:webHidden/>
        </w:rPr>
        <w:instrText xml:space="preserve"> PAGEREF _Toc240527668 \h </w:instrText>
      </w:r>
      <w:r>
        <w:rPr>
          <w:noProof/>
          <w:webHidden/>
        </w:rPr>
      </w:r>
      <w:r>
        <w:rPr>
          <w:noProof/>
          <w:webHidden/>
        </w:rPr>
        <w:fldChar w:fldCharType="separate"/>
      </w:r>
      <w:r>
        <w:rPr>
          <w:noProof/>
          <w:webHidden/>
        </w:rPr>
        <w:t>33</w:t>
      </w:r>
      <w:r>
        <w:rPr>
          <w:noProof/>
          <w:webHidden/>
        </w:rPr>
        <w:fldChar w:fldCharType="end"/>
      </w:r>
    </w:p>
    <w:p w14:paraId="5D416BEE" w14:textId="5FB73BFE"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8: Тврдње у приступном токену.</w:t>
      </w:r>
      <w:r>
        <w:rPr>
          <w:noProof/>
          <w:webHidden/>
        </w:rPr>
        <w:tab/>
      </w:r>
      <w:r>
        <w:rPr>
          <w:noProof/>
          <w:webHidden/>
        </w:rPr>
        <w:fldChar w:fldCharType="begin"/>
      </w:r>
      <w:r>
        <w:rPr>
          <w:noProof/>
          <w:webHidden/>
        </w:rPr>
        <w:instrText xml:space="preserve"> PAGEREF _Toc240527669 \h </w:instrText>
      </w:r>
      <w:r>
        <w:rPr>
          <w:noProof/>
          <w:webHidden/>
        </w:rPr>
      </w:r>
      <w:r>
        <w:rPr>
          <w:noProof/>
          <w:webHidden/>
        </w:rPr>
        <w:fldChar w:fldCharType="separate"/>
      </w:r>
      <w:r>
        <w:rPr>
          <w:noProof/>
          <w:webHidden/>
        </w:rPr>
        <w:t>35</w:t>
      </w:r>
      <w:r>
        <w:rPr>
          <w:noProof/>
          <w:webHidden/>
        </w:rPr>
        <w:fldChar w:fldCharType="end"/>
      </w:r>
    </w:p>
    <w:p w14:paraId="31D67908" w14:textId="018F92FB"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 xml:space="preserve">Листинг 9: Методе </w:t>
      </w:r>
      <w:r w:rsidRPr="00B66076">
        <w:rPr>
          <w:i/>
          <w:iCs/>
          <w:noProof/>
          <w:lang w:val="en-US"/>
        </w:rPr>
        <w:t>Signal</w:t>
      </w:r>
      <w:r>
        <w:rPr>
          <w:noProof/>
        </w:rPr>
        <w:t xml:space="preserve"> интерфејса.</w:t>
      </w:r>
      <w:r>
        <w:rPr>
          <w:noProof/>
          <w:webHidden/>
        </w:rPr>
        <w:tab/>
      </w:r>
      <w:r>
        <w:rPr>
          <w:noProof/>
          <w:webHidden/>
        </w:rPr>
        <w:fldChar w:fldCharType="begin"/>
      </w:r>
      <w:r>
        <w:rPr>
          <w:noProof/>
          <w:webHidden/>
        </w:rPr>
        <w:instrText xml:space="preserve"> PAGEREF _Toc240527670 \h </w:instrText>
      </w:r>
      <w:r>
        <w:rPr>
          <w:noProof/>
          <w:webHidden/>
        </w:rPr>
      </w:r>
      <w:r>
        <w:rPr>
          <w:noProof/>
          <w:webHidden/>
        </w:rPr>
        <w:fldChar w:fldCharType="separate"/>
      </w:r>
      <w:r>
        <w:rPr>
          <w:noProof/>
          <w:webHidden/>
        </w:rPr>
        <w:t>37</w:t>
      </w:r>
      <w:r>
        <w:rPr>
          <w:noProof/>
          <w:webHidden/>
        </w:rPr>
        <w:fldChar w:fldCharType="end"/>
      </w:r>
    </w:p>
    <w:p w14:paraId="0BEDED25" w14:textId="1C40C684"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10: Пример заглавља сефа.</w:t>
      </w:r>
      <w:r>
        <w:rPr>
          <w:noProof/>
          <w:webHidden/>
        </w:rPr>
        <w:tab/>
      </w:r>
      <w:r>
        <w:rPr>
          <w:noProof/>
          <w:webHidden/>
        </w:rPr>
        <w:fldChar w:fldCharType="begin"/>
      </w:r>
      <w:r>
        <w:rPr>
          <w:noProof/>
          <w:webHidden/>
        </w:rPr>
        <w:instrText xml:space="preserve"> PAGEREF _Toc240527671 \h </w:instrText>
      </w:r>
      <w:r>
        <w:rPr>
          <w:noProof/>
          <w:webHidden/>
        </w:rPr>
      </w:r>
      <w:r>
        <w:rPr>
          <w:noProof/>
          <w:webHidden/>
        </w:rPr>
        <w:fldChar w:fldCharType="separate"/>
      </w:r>
      <w:r>
        <w:rPr>
          <w:noProof/>
          <w:webHidden/>
        </w:rPr>
        <w:t>41</w:t>
      </w:r>
      <w:r>
        <w:rPr>
          <w:noProof/>
          <w:webHidden/>
        </w:rPr>
        <w:fldChar w:fldCharType="end"/>
      </w:r>
    </w:p>
    <w:p w14:paraId="41AF51A0" w14:textId="064ECEF1"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11: Пример документа са тајнама.</w:t>
      </w:r>
      <w:r>
        <w:rPr>
          <w:noProof/>
          <w:webHidden/>
        </w:rPr>
        <w:tab/>
      </w:r>
      <w:r>
        <w:rPr>
          <w:noProof/>
          <w:webHidden/>
        </w:rPr>
        <w:fldChar w:fldCharType="begin"/>
      </w:r>
      <w:r>
        <w:rPr>
          <w:noProof/>
          <w:webHidden/>
        </w:rPr>
        <w:instrText xml:space="preserve"> PAGEREF _Toc240527672 \h </w:instrText>
      </w:r>
      <w:r>
        <w:rPr>
          <w:noProof/>
          <w:webHidden/>
        </w:rPr>
      </w:r>
      <w:r>
        <w:rPr>
          <w:noProof/>
          <w:webHidden/>
        </w:rPr>
        <w:fldChar w:fldCharType="separate"/>
      </w:r>
      <w:r>
        <w:rPr>
          <w:noProof/>
          <w:webHidden/>
        </w:rPr>
        <w:t>42</w:t>
      </w:r>
      <w:r>
        <w:rPr>
          <w:noProof/>
          <w:webHidden/>
        </w:rPr>
        <w:fldChar w:fldCharType="end"/>
      </w:r>
    </w:p>
    <w:p w14:paraId="7DDB2EE7" w14:textId="10BF7275"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 xml:space="preserve">Листинг 12: Пример </w:t>
      </w:r>
      <w:r w:rsidRPr="00B66076">
        <w:rPr>
          <w:noProof/>
          <w:lang w:val="en-US"/>
        </w:rPr>
        <w:t xml:space="preserve">TOML </w:t>
      </w:r>
      <w:r>
        <w:rPr>
          <w:noProof/>
        </w:rPr>
        <w:t>шеме</w:t>
      </w:r>
      <w:r w:rsidRPr="00B66076">
        <w:rPr>
          <w:noProof/>
          <w:lang w:val="en-US"/>
        </w:rPr>
        <w:t xml:space="preserve"> </w:t>
      </w:r>
      <w:r>
        <w:rPr>
          <w:noProof/>
        </w:rPr>
        <w:t>Локот</w:t>
      </w:r>
      <w:r w:rsidRPr="00B66076">
        <w:rPr>
          <w:noProof/>
          <w:lang w:val="en-US"/>
        </w:rPr>
        <w:t>a</w:t>
      </w:r>
      <w:r>
        <w:rPr>
          <w:noProof/>
        </w:rPr>
        <w:t>.</w:t>
      </w:r>
      <w:r>
        <w:rPr>
          <w:noProof/>
          <w:webHidden/>
        </w:rPr>
        <w:tab/>
      </w:r>
      <w:r>
        <w:rPr>
          <w:noProof/>
          <w:webHidden/>
        </w:rPr>
        <w:fldChar w:fldCharType="begin"/>
      </w:r>
      <w:r>
        <w:rPr>
          <w:noProof/>
          <w:webHidden/>
        </w:rPr>
        <w:instrText xml:space="preserve"> PAGEREF _Toc240527673 \h </w:instrText>
      </w:r>
      <w:r>
        <w:rPr>
          <w:noProof/>
          <w:webHidden/>
        </w:rPr>
      </w:r>
      <w:r>
        <w:rPr>
          <w:noProof/>
          <w:webHidden/>
        </w:rPr>
        <w:fldChar w:fldCharType="separate"/>
      </w:r>
      <w:r>
        <w:rPr>
          <w:noProof/>
          <w:webHidden/>
        </w:rPr>
        <w:t>43</w:t>
      </w:r>
      <w:r>
        <w:rPr>
          <w:noProof/>
          <w:webHidden/>
        </w:rPr>
        <w:fldChar w:fldCharType="end"/>
      </w:r>
    </w:p>
    <w:p w14:paraId="5CA35492" w14:textId="7DE31A6C"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Листинг 13: Команде за управљање сефом.</w:t>
      </w:r>
      <w:r>
        <w:rPr>
          <w:noProof/>
          <w:webHidden/>
        </w:rPr>
        <w:tab/>
      </w:r>
      <w:r>
        <w:rPr>
          <w:noProof/>
          <w:webHidden/>
        </w:rPr>
        <w:fldChar w:fldCharType="begin"/>
      </w:r>
      <w:r>
        <w:rPr>
          <w:noProof/>
          <w:webHidden/>
        </w:rPr>
        <w:instrText xml:space="preserve"> PAGEREF _Toc240527674 \h </w:instrText>
      </w:r>
      <w:r>
        <w:rPr>
          <w:noProof/>
          <w:webHidden/>
        </w:rPr>
      </w:r>
      <w:r>
        <w:rPr>
          <w:noProof/>
          <w:webHidden/>
        </w:rPr>
        <w:fldChar w:fldCharType="separate"/>
      </w:r>
      <w:r>
        <w:rPr>
          <w:noProof/>
          <w:webHidden/>
        </w:rPr>
        <w:t>44</w:t>
      </w:r>
      <w:r>
        <w:rPr>
          <w:noProof/>
          <w:webHidden/>
        </w:rPr>
        <w:fldChar w:fldCharType="end"/>
      </w:r>
    </w:p>
    <w:p w14:paraId="01F85C69" w14:textId="00F03A3D" w:rsidR="005C18BF" w:rsidRDefault="0032052B">
      <w:pPr>
        <w:pStyle w:val="TableofFigures"/>
      </w:pPr>
      <w:r>
        <w:fldChar w:fldCharType="end"/>
      </w:r>
    </w:p>
    <w:p w14:paraId="2FFDDE18" w14:textId="77777777" w:rsidR="005C18BF" w:rsidRDefault="005C18BF">
      <w:pPr>
        <w:spacing w:after="0" w:line="20" w:lineRule="exact"/>
        <w:rPr>
          <w:sz w:val="2"/>
        </w:rPr>
        <w:sectPr w:rsidR="005C18BF">
          <w:headerReference w:type="even" r:id="rId57"/>
          <w:headerReference w:type="first" r:id="rId58"/>
          <w:type w:val="oddPage"/>
          <w:pgSz w:w="9978" w:h="14173"/>
          <w:pgMar w:top="1417" w:right="850" w:bottom="1417" w:left="1134" w:header="567" w:footer="992" w:gutter="0"/>
          <w:cols w:space="708"/>
          <w:titlePg/>
          <w:docGrid w:linePitch="360"/>
        </w:sectPr>
      </w:pPr>
    </w:p>
    <w:p w14:paraId="393E102B" w14:textId="77777777" w:rsidR="005C18BF" w:rsidRDefault="0032052B">
      <w:pPr>
        <w:pStyle w:val="Heading1"/>
      </w:pPr>
      <w:bookmarkStart w:id="118" w:name="_Toc240527644"/>
      <w:r>
        <w:lastRenderedPageBreak/>
        <w:t>Списак табела</w:t>
      </w:r>
      <w:bookmarkEnd w:id="118"/>
    </w:p>
    <w:p w14:paraId="32300D80" w14:textId="0740805A" w:rsidR="009106BC" w:rsidRDefault="0032052B">
      <w:pPr>
        <w:pStyle w:val="TableofFigures"/>
        <w:rPr>
          <w:rFonts w:asciiTheme="minorHAnsi" w:eastAsiaTheme="minorEastAsia" w:hAnsiTheme="minorHAnsi" w:cstheme="minorBidi"/>
          <w:noProof/>
          <w:kern w:val="2"/>
          <w:sz w:val="24"/>
          <w:szCs w:val="24"/>
          <w14:ligatures w14:val="standardContextual"/>
        </w:rPr>
      </w:pPr>
      <w:r>
        <w:fldChar w:fldCharType="begin"/>
      </w:r>
      <w:r>
        <w:instrText>TOC \z \c "Табела"</w:instrText>
      </w:r>
      <w:r>
        <w:fldChar w:fldCharType="separate"/>
      </w:r>
      <w:r w:rsidR="009106BC">
        <w:rPr>
          <w:noProof/>
        </w:rPr>
        <w:t>Табела 1: Идентификатори алгоритама у COSE запису кључа.</w:t>
      </w:r>
      <w:r w:rsidR="009106BC">
        <w:rPr>
          <w:noProof/>
          <w:webHidden/>
        </w:rPr>
        <w:tab/>
      </w:r>
      <w:r w:rsidR="009106BC">
        <w:rPr>
          <w:noProof/>
          <w:webHidden/>
        </w:rPr>
        <w:fldChar w:fldCharType="begin"/>
      </w:r>
      <w:r w:rsidR="009106BC">
        <w:rPr>
          <w:noProof/>
          <w:webHidden/>
        </w:rPr>
        <w:instrText xml:space="preserve"> PAGEREF _Toc240527675 \h </w:instrText>
      </w:r>
      <w:r w:rsidR="009106BC">
        <w:rPr>
          <w:noProof/>
          <w:webHidden/>
        </w:rPr>
      </w:r>
      <w:r w:rsidR="009106BC">
        <w:rPr>
          <w:noProof/>
          <w:webHidden/>
        </w:rPr>
        <w:fldChar w:fldCharType="separate"/>
      </w:r>
      <w:r w:rsidR="009106BC">
        <w:rPr>
          <w:noProof/>
          <w:webHidden/>
        </w:rPr>
        <w:t>13</w:t>
      </w:r>
      <w:r w:rsidR="009106BC">
        <w:rPr>
          <w:noProof/>
          <w:webHidden/>
        </w:rPr>
        <w:fldChar w:fldCharType="end"/>
      </w:r>
    </w:p>
    <w:p w14:paraId="7882AF5A" w14:textId="2998BA1A"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Табела 2: Претње и мере заштите.</w:t>
      </w:r>
      <w:r>
        <w:rPr>
          <w:noProof/>
          <w:webHidden/>
        </w:rPr>
        <w:tab/>
      </w:r>
      <w:r>
        <w:rPr>
          <w:noProof/>
          <w:webHidden/>
        </w:rPr>
        <w:fldChar w:fldCharType="begin"/>
      </w:r>
      <w:r>
        <w:rPr>
          <w:noProof/>
          <w:webHidden/>
        </w:rPr>
        <w:instrText xml:space="preserve"> PAGEREF _Toc240527676 \h </w:instrText>
      </w:r>
      <w:r>
        <w:rPr>
          <w:noProof/>
          <w:webHidden/>
        </w:rPr>
      </w:r>
      <w:r>
        <w:rPr>
          <w:noProof/>
          <w:webHidden/>
        </w:rPr>
        <w:fldChar w:fldCharType="separate"/>
      </w:r>
      <w:r>
        <w:rPr>
          <w:noProof/>
          <w:webHidden/>
        </w:rPr>
        <w:t>19</w:t>
      </w:r>
      <w:r>
        <w:rPr>
          <w:noProof/>
          <w:webHidden/>
        </w:rPr>
        <w:fldChar w:fldCharType="end"/>
      </w:r>
    </w:p>
    <w:p w14:paraId="488E1751" w14:textId="1B7B7DF0"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Табела 3: Измерена трајања извођења кључа помоћу PBKDF2.</w:t>
      </w:r>
      <w:r>
        <w:rPr>
          <w:noProof/>
          <w:webHidden/>
        </w:rPr>
        <w:tab/>
      </w:r>
      <w:r>
        <w:rPr>
          <w:noProof/>
          <w:webHidden/>
        </w:rPr>
        <w:fldChar w:fldCharType="begin"/>
      </w:r>
      <w:r>
        <w:rPr>
          <w:noProof/>
          <w:webHidden/>
        </w:rPr>
        <w:instrText xml:space="preserve"> PAGEREF _Toc240527677 \h </w:instrText>
      </w:r>
      <w:r>
        <w:rPr>
          <w:noProof/>
          <w:webHidden/>
        </w:rPr>
      </w:r>
      <w:r>
        <w:rPr>
          <w:noProof/>
          <w:webHidden/>
        </w:rPr>
        <w:fldChar w:fldCharType="separate"/>
      </w:r>
      <w:r>
        <w:rPr>
          <w:noProof/>
          <w:webHidden/>
        </w:rPr>
        <w:t>24</w:t>
      </w:r>
      <w:r>
        <w:rPr>
          <w:noProof/>
          <w:webHidden/>
        </w:rPr>
        <w:fldChar w:fldCharType="end"/>
      </w:r>
    </w:p>
    <w:p w14:paraId="0E214F94" w14:textId="38A722E9"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Табела 4: Путање програмског интерфејса.</w:t>
      </w:r>
      <w:r>
        <w:rPr>
          <w:noProof/>
          <w:webHidden/>
        </w:rPr>
        <w:tab/>
      </w:r>
      <w:r>
        <w:rPr>
          <w:noProof/>
          <w:webHidden/>
        </w:rPr>
        <w:fldChar w:fldCharType="begin"/>
      </w:r>
      <w:r>
        <w:rPr>
          <w:noProof/>
          <w:webHidden/>
        </w:rPr>
        <w:instrText xml:space="preserve"> PAGEREF _Toc240527678 \h </w:instrText>
      </w:r>
      <w:r>
        <w:rPr>
          <w:noProof/>
          <w:webHidden/>
        </w:rPr>
      </w:r>
      <w:r>
        <w:rPr>
          <w:noProof/>
          <w:webHidden/>
        </w:rPr>
        <w:fldChar w:fldCharType="separate"/>
      </w:r>
      <w:r>
        <w:rPr>
          <w:noProof/>
          <w:webHidden/>
        </w:rPr>
        <w:t>29</w:t>
      </w:r>
      <w:r>
        <w:rPr>
          <w:noProof/>
          <w:webHidden/>
        </w:rPr>
        <w:fldChar w:fldCharType="end"/>
      </w:r>
    </w:p>
    <w:p w14:paraId="2EF68961" w14:textId="507AC5FE" w:rsidR="009106BC" w:rsidRDefault="009106BC">
      <w:pPr>
        <w:pStyle w:val="TableofFigures"/>
        <w:rPr>
          <w:rFonts w:asciiTheme="minorHAnsi" w:eastAsiaTheme="minorEastAsia" w:hAnsiTheme="minorHAnsi" w:cstheme="minorBidi"/>
          <w:noProof/>
          <w:kern w:val="2"/>
          <w:sz w:val="24"/>
          <w:szCs w:val="24"/>
          <w14:ligatures w14:val="standardContextual"/>
        </w:rPr>
      </w:pPr>
      <w:r>
        <w:rPr>
          <w:noProof/>
        </w:rPr>
        <w:t>Табела 5: Провере које сервер спроводи над церемонијама.</w:t>
      </w:r>
      <w:r>
        <w:rPr>
          <w:noProof/>
          <w:webHidden/>
        </w:rPr>
        <w:tab/>
      </w:r>
      <w:r>
        <w:rPr>
          <w:noProof/>
          <w:webHidden/>
        </w:rPr>
        <w:fldChar w:fldCharType="begin"/>
      </w:r>
      <w:r>
        <w:rPr>
          <w:noProof/>
          <w:webHidden/>
        </w:rPr>
        <w:instrText xml:space="preserve"> PAGEREF _Toc240527679 \h </w:instrText>
      </w:r>
      <w:r>
        <w:rPr>
          <w:noProof/>
          <w:webHidden/>
        </w:rPr>
      </w:r>
      <w:r>
        <w:rPr>
          <w:noProof/>
          <w:webHidden/>
        </w:rPr>
        <w:fldChar w:fldCharType="separate"/>
      </w:r>
      <w:r>
        <w:rPr>
          <w:noProof/>
          <w:webHidden/>
        </w:rPr>
        <w:t>33</w:t>
      </w:r>
      <w:r>
        <w:rPr>
          <w:noProof/>
          <w:webHidden/>
        </w:rPr>
        <w:fldChar w:fldCharType="end"/>
      </w:r>
    </w:p>
    <w:p w14:paraId="1CFF1D1C" w14:textId="430112F3" w:rsidR="005C18BF" w:rsidRDefault="0032052B">
      <w:pPr>
        <w:pStyle w:val="TableofFigures"/>
      </w:pPr>
      <w:r>
        <w:fldChar w:fldCharType="end"/>
      </w:r>
    </w:p>
    <w:p w14:paraId="020C8CB3" w14:textId="77777777" w:rsidR="005C18BF" w:rsidRDefault="005C18BF">
      <w:pPr>
        <w:spacing w:after="0" w:line="20" w:lineRule="exact"/>
        <w:rPr>
          <w:sz w:val="2"/>
        </w:rPr>
        <w:sectPr w:rsidR="005C18BF">
          <w:headerReference w:type="even" r:id="rId59"/>
          <w:headerReference w:type="first" r:id="rId60"/>
          <w:type w:val="oddPage"/>
          <w:pgSz w:w="9978" w:h="14173"/>
          <w:pgMar w:top="1417" w:right="850" w:bottom="1417" w:left="1134" w:header="567" w:footer="992" w:gutter="0"/>
          <w:cols w:space="708"/>
          <w:titlePg/>
          <w:docGrid w:linePitch="360"/>
        </w:sectPr>
      </w:pPr>
    </w:p>
    <w:p w14:paraId="367E541E" w14:textId="77777777" w:rsidR="005C18BF" w:rsidRDefault="0032052B">
      <w:pPr>
        <w:pStyle w:val="Heading1"/>
      </w:pPr>
      <w:bookmarkStart w:id="119" w:name="_Toc240527645"/>
      <w:r>
        <w:lastRenderedPageBreak/>
        <w:t>Списак коришћених скраћеница</w:t>
      </w:r>
      <w:bookmarkEnd w:id="119"/>
    </w:p>
    <w:tbl>
      <w:tblPr>
        <w:tblStyle w:val="TabelaFTN"/>
        <w:tblW w:w="5000" w:type="pct"/>
        <w:jc w:val="center"/>
        <w:tblBorders>
          <w:top w:val="none" w:sz="0" w:space="0" w:color="auto"/>
          <w:left w:val="none" w:sz="0" w:space="0" w:color="auto"/>
          <w:right w:val="none" w:sz="0" w:space="0" w:color="auto"/>
          <w:insideH w:val="single" w:sz="4" w:space="0" w:color="D9D9D9"/>
          <w:insideV w:val="none" w:sz="0" w:space="0" w:color="auto"/>
        </w:tblBorders>
        <w:tblCellMar>
          <w:top w:w="28" w:type="dxa"/>
          <w:bottom w:w="28" w:type="dxa"/>
        </w:tblCellMar>
        <w:tblLook w:val="04A0" w:firstRow="1" w:lastRow="0" w:firstColumn="1" w:lastColumn="0" w:noHBand="0" w:noVBand="1"/>
      </w:tblPr>
      <w:tblGrid>
        <w:gridCol w:w="1378"/>
        <w:gridCol w:w="6616"/>
      </w:tblGrid>
      <w:tr w:rsidR="005C18BF" w14:paraId="6A23417C" w14:textId="77777777" w:rsidTr="000110EF">
        <w:trPr>
          <w:cnfStyle w:val="100000000000" w:firstRow="1" w:lastRow="0" w:firstColumn="0" w:lastColumn="0" w:oddVBand="0" w:evenVBand="0" w:oddHBand="0" w:evenHBand="0" w:firstRowFirstColumn="0" w:firstRowLastColumn="0" w:lastRowFirstColumn="0" w:lastRowLastColumn="0"/>
          <w:cantSplit/>
          <w:tblHeader/>
          <w:jc w:val="center"/>
        </w:trPr>
        <w:tc>
          <w:tcPr>
            <w:tcW w:w="862" w:type="pct"/>
          </w:tcPr>
          <w:p w14:paraId="276DD95F" w14:textId="77777777" w:rsidR="005C18BF" w:rsidRDefault="0032052B">
            <w:pPr>
              <w:pStyle w:val="Tabelazaglavlje"/>
            </w:pPr>
            <w:r>
              <w:t>Скраћеница</w:t>
            </w:r>
          </w:p>
        </w:tc>
        <w:tc>
          <w:tcPr>
            <w:tcW w:w="4138" w:type="pct"/>
          </w:tcPr>
          <w:p w14:paraId="3C38CD28" w14:textId="77777777" w:rsidR="005C18BF" w:rsidRDefault="0032052B">
            <w:pPr>
              <w:pStyle w:val="Tabelazaglavlje"/>
            </w:pPr>
            <w:r>
              <w:t>Опис</w:t>
            </w:r>
          </w:p>
        </w:tc>
      </w:tr>
      <w:tr w:rsidR="00816EBC" w14:paraId="0B24F18A" w14:textId="77777777" w:rsidTr="004645FB">
        <w:trPr>
          <w:cantSplit/>
          <w:jc w:val="center"/>
        </w:trPr>
        <w:tc>
          <w:tcPr>
            <w:tcW w:w="862" w:type="pct"/>
            <w:vAlign w:val="center"/>
          </w:tcPr>
          <w:p w14:paraId="4BAD70D0" w14:textId="18155EA4" w:rsidR="00816EBC" w:rsidRPr="00816EBC" w:rsidRDefault="00816EBC" w:rsidP="004645FB">
            <w:pPr>
              <w:pStyle w:val="Tabelatekst"/>
              <w:rPr>
                <w:lang w:val="en-US"/>
              </w:rPr>
            </w:pPr>
            <w:r>
              <w:rPr>
                <w:lang w:val="en-US"/>
              </w:rPr>
              <w:t>AAGUID</w:t>
            </w:r>
          </w:p>
        </w:tc>
        <w:tc>
          <w:tcPr>
            <w:tcW w:w="4138" w:type="pct"/>
            <w:vAlign w:val="center"/>
          </w:tcPr>
          <w:p w14:paraId="57CDBEFE" w14:textId="64CB1BA8" w:rsidR="00816EBC" w:rsidRDefault="00816EBC" w:rsidP="004645FB">
            <w:pPr>
              <w:pStyle w:val="Tabelatekst"/>
              <w:rPr>
                <w:lang w:val="en-US"/>
              </w:rPr>
            </w:pPr>
            <w:r w:rsidRPr="00816EBC">
              <w:rPr>
                <w:lang w:val="en-US"/>
              </w:rPr>
              <w:t xml:space="preserve">Authenticator Attestation Globally Unique Identifier </w:t>
            </w:r>
            <w:r>
              <w:rPr>
                <w:lang w:val="en-US"/>
              </w:rPr>
              <w:br/>
            </w:r>
            <w:r w:rsidRPr="00816EBC">
              <w:rPr>
                <w:lang w:val="en-US"/>
              </w:rPr>
              <w:t>(</w:t>
            </w:r>
            <w:r w:rsidRPr="00816EBC">
              <w:t>идентификатор произвођача и модела аутентификатора)</w:t>
            </w:r>
          </w:p>
        </w:tc>
      </w:tr>
      <w:tr w:rsidR="00816EBC" w14:paraId="3F30833A" w14:textId="77777777" w:rsidTr="004645FB">
        <w:trPr>
          <w:cantSplit/>
          <w:jc w:val="center"/>
        </w:trPr>
        <w:tc>
          <w:tcPr>
            <w:tcW w:w="862" w:type="pct"/>
            <w:vAlign w:val="center"/>
          </w:tcPr>
          <w:p w14:paraId="6C0D8804" w14:textId="77777777" w:rsidR="00816EBC" w:rsidRDefault="00816EBC" w:rsidP="004645FB">
            <w:pPr>
              <w:pStyle w:val="Tabelatekst"/>
            </w:pPr>
            <w:r>
              <w:t>AES</w:t>
            </w:r>
          </w:p>
        </w:tc>
        <w:tc>
          <w:tcPr>
            <w:tcW w:w="4138" w:type="pct"/>
            <w:vAlign w:val="center"/>
          </w:tcPr>
          <w:p w14:paraId="5E27FD62" w14:textId="77777777" w:rsidR="00816EBC" w:rsidRDefault="00816EBC" w:rsidP="004645FB">
            <w:pPr>
              <w:pStyle w:val="Tabelatekst"/>
            </w:pPr>
            <w:r>
              <w:rPr>
                <w:lang w:val="en-US"/>
              </w:rPr>
              <w:t>Advanced Encryption Standard</w:t>
            </w:r>
            <w:r>
              <w:t xml:space="preserve"> (напредни стандард за шифровање)</w:t>
            </w:r>
          </w:p>
        </w:tc>
      </w:tr>
      <w:tr w:rsidR="000110EF" w14:paraId="6C2290C4" w14:textId="77777777" w:rsidTr="004645FB">
        <w:trPr>
          <w:cantSplit/>
          <w:jc w:val="center"/>
        </w:trPr>
        <w:tc>
          <w:tcPr>
            <w:tcW w:w="862" w:type="pct"/>
            <w:vAlign w:val="center"/>
          </w:tcPr>
          <w:p w14:paraId="72631999" w14:textId="77777777" w:rsidR="000110EF" w:rsidRDefault="000110EF" w:rsidP="004645FB">
            <w:pPr>
              <w:pStyle w:val="Tabelatekst"/>
            </w:pPr>
            <w:r>
              <w:t>API</w:t>
            </w:r>
          </w:p>
        </w:tc>
        <w:tc>
          <w:tcPr>
            <w:tcW w:w="4138" w:type="pct"/>
            <w:vAlign w:val="center"/>
          </w:tcPr>
          <w:p w14:paraId="5ED9FF43" w14:textId="77777777" w:rsidR="000110EF" w:rsidRDefault="000110EF" w:rsidP="004645FB">
            <w:pPr>
              <w:pStyle w:val="Tabelatekst"/>
            </w:pPr>
            <w:r>
              <w:rPr>
                <w:lang w:val="en-US"/>
              </w:rPr>
              <w:t>Application Programming Interface</w:t>
            </w:r>
            <w:r>
              <w:t xml:space="preserve"> (апликациони програмски интерфејс)</w:t>
            </w:r>
          </w:p>
        </w:tc>
      </w:tr>
      <w:tr w:rsidR="000110EF" w14:paraId="438F5E3F" w14:textId="77777777" w:rsidTr="004645FB">
        <w:trPr>
          <w:cantSplit/>
          <w:jc w:val="center"/>
        </w:trPr>
        <w:tc>
          <w:tcPr>
            <w:tcW w:w="862" w:type="pct"/>
            <w:vAlign w:val="center"/>
          </w:tcPr>
          <w:p w14:paraId="46A0B044" w14:textId="77777777" w:rsidR="000110EF" w:rsidRDefault="000110EF" w:rsidP="004645FB">
            <w:pPr>
              <w:pStyle w:val="Tabelatekst"/>
            </w:pPr>
            <w:r>
              <w:t>AT</w:t>
            </w:r>
          </w:p>
        </w:tc>
        <w:tc>
          <w:tcPr>
            <w:tcW w:w="4138" w:type="pct"/>
            <w:vAlign w:val="center"/>
          </w:tcPr>
          <w:p w14:paraId="1D96F706" w14:textId="77777777" w:rsidR="000110EF" w:rsidRDefault="000110EF" w:rsidP="004645FB">
            <w:pPr>
              <w:pStyle w:val="Tabelatekst"/>
            </w:pPr>
            <w:r>
              <w:rPr>
                <w:lang w:val="en-US"/>
              </w:rPr>
              <w:t>Attested Credential Data</w:t>
            </w:r>
            <w:r>
              <w:t xml:space="preserve"> (индикатор присуства података о креденцијалу)</w:t>
            </w:r>
          </w:p>
        </w:tc>
      </w:tr>
      <w:tr w:rsidR="000110EF" w14:paraId="6EBD3CE8" w14:textId="77777777" w:rsidTr="004645FB">
        <w:trPr>
          <w:cantSplit/>
          <w:jc w:val="center"/>
        </w:trPr>
        <w:tc>
          <w:tcPr>
            <w:tcW w:w="862" w:type="pct"/>
            <w:vAlign w:val="center"/>
          </w:tcPr>
          <w:p w14:paraId="6E1F7226" w14:textId="77777777" w:rsidR="000110EF" w:rsidRDefault="000110EF" w:rsidP="004645FB">
            <w:pPr>
              <w:pStyle w:val="Tabelatekst"/>
            </w:pPr>
            <w:r>
              <w:t>BE</w:t>
            </w:r>
          </w:p>
        </w:tc>
        <w:tc>
          <w:tcPr>
            <w:tcW w:w="4138" w:type="pct"/>
            <w:vAlign w:val="center"/>
          </w:tcPr>
          <w:p w14:paraId="476AFEC9" w14:textId="77777777" w:rsidR="000110EF" w:rsidRDefault="000110EF" w:rsidP="004645FB">
            <w:pPr>
              <w:pStyle w:val="Tabelatekst"/>
            </w:pPr>
            <w:r>
              <w:rPr>
                <w:lang w:val="en-US"/>
              </w:rPr>
              <w:t>Backup Eligibility</w:t>
            </w:r>
            <w:r>
              <w:t xml:space="preserve"> (индикатор подобности за резервну копију)</w:t>
            </w:r>
          </w:p>
        </w:tc>
      </w:tr>
      <w:tr w:rsidR="000110EF" w14:paraId="228F30B4" w14:textId="77777777" w:rsidTr="004645FB">
        <w:trPr>
          <w:cantSplit/>
          <w:jc w:val="center"/>
        </w:trPr>
        <w:tc>
          <w:tcPr>
            <w:tcW w:w="862" w:type="pct"/>
            <w:vAlign w:val="center"/>
          </w:tcPr>
          <w:p w14:paraId="6CD692F4" w14:textId="77777777" w:rsidR="000110EF" w:rsidRDefault="000110EF" w:rsidP="004645FB">
            <w:pPr>
              <w:pStyle w:val="Tabelatekst"/>
            </w:pPr>
            <w:r>
              <w:t>BS</w:t>
            </w:r>
          </w:p>
        </w:tc>
        <w:tc>
          <w:tcPr>
            <w:tcW w:w="4138" w:type="pct"/>
            <w:vAlign w:val="center"/>
          </w:tcPr>
          <w:p w14:paraId="7ED09273" w14:textId="77777777" w:rsidR="000110EF" w:rsidRDefault="000110EF" w:rsidP="004645FB">
            <w:pPr>
              <w:pStyle w:val="Tabelatekst"/>
            </w:pPr>
            <w:r>
              <w:rPr>
                <w:lang w:val="en-US"/>
              </w:rPr>
              <w:t>Backup State</w:t>
            </w:r>
            <w:r>
              <w:t xml:space="preserve"> (индикатор стања резервне копије)</w:t>
            </w:r>
          </w:p>
        </w:tc>
      </w:tr>
      <w:tr w:rsidR="000110EF" w14:paraId="292421CF" w14:textId="77777777" w:rsidTr="004645FB">
        <w:trPr>
          <w:cantSplit/>
          <w:jc w:val="center"/>
        </w:trPr>
        <w:tc>
          <w:tcPr>
            <w:tcW w:w="862" w:type="pct"/>
            <w:vAlign w:val="center"/>
          </w:tcPr>
          <w:p w14:paraId="6A4C24A8" w14:textId="77777777" w:rsidR="000110EF" w:rsidRDefault="000110EF" w:rsidP="004645FB">
            <w:pPr>
              <w:pStyle w:val="Tabelatekst"/>
            </w:pPr>
            <w:r>
              <w:t>CA</w:t>
            </w:r>
          </w:p>
        </w:tc>
        <w:tc>
          <w:tcPr>
            <w:tcW w:w="4138" w:type="pct"/>
            <w:vAlign w:val="center"/>
          </w:tcPr>
          <w:p w14:paraId="062734E0" w14:textId="1D43A220" w:rsidR="000110EF" w:rsidRDefault="000110EF" w:rsidP="004645FB">
            <w:pPr>
              <w:pStyle w:val="Tabelatekst"/>
            </w:pPr>
            <w:r>
              <w:rPr>
                <w:lang w:val="en-US"/>
              </w:rPr>
              <w:t>Certificate Authority</w:t>
            </w:r>
            <w:r>
              <w:t xml:space="preserve"> (издавач сертификата)</w:t>
            </w:r>
          </w:p>
        </w:tc>
      </w:tr>
      <w:tr w:rsidR="000110EF" w14:paraId="1174E4CD" w14:textId="77777777" w:rsidTr="004645FB">
        <w:trPr>
          <w:cantSplit/>
          <w:jc w:val="center"/>
        </w:trPr>
        <w:tc>
          <w:tcPr>
            <w:tcW w:w="862" w:type="pct"/>
            <w:vAlign w:val="center"/>
          </w:tcPr>
          <w:p w14:paraId="6A31D106" w14:textId="77777777" w:rsidR="000110EF" w:rsidRDefault="000110EF" w:rsidP="004645FB">
            <w:pPr>
              <w:pStyle w:val="Tabelatekst"/>
            </w:pPr>
            <w:r>
              <w:t>CBOR</w:t>
            </w:r>
          </w:p>
        </w:tc>
        <w:tc>
          <w:tcPr>
            <w:tcW w:w="4138" w:type="pct"/>
            <w:vAlign w:val="center"/>
          </w:tcPr>
          <w:p w14:paraId="142CB052" w14:textId="77777777" w:rsidR="000110EF" w:rsidRDefault="000110EF" w:rsidP="004645FB">
            <w:pPr>
              <w:pStyle w:val="Tabelatekst"/>
            </w:pPr>
            <w:r>
              <w:rPr>
                <w:lang w:val="en-US"/>
              </w:rPr>
              <w:t>Concise Binary Object Representation</w:t>
            </w:r>
            <w:r>
              <w:t xml:space="preserve"> (сажети бинарни запис објеката)</w:t>
            </w:r>
          </w:p>
        </w:tc>
      </w:tr>
      <w:tr w:rsidR="000110EF" w14:paraId="512F9704" w14:textId="77777777" w:rsidTr="004645FB">
        <w:trPr>
          <w:cantSplit/>
          <w:jc w:val="center"/>
        </w:trPr>
        <w:tc>
          <w:tcPr>
            <w:tcW w:w="862" w:type="pct"/>
            <w:vAlign w:val="center"/>
          </w:tcPr>
          <w:p w14:paraId="4C7A49FD" w14:textId="77777777" w:rsidR="000110EF" w:rsidRDefault="000110EF" w:rsidP="004645FB">
            <w:pPr>
              <w:pStyle w:val="Tabelatekst"/>
            </w:pPr>
            <w:r>
              <w:t>COSE</w:t>
            </w:r>
          </w:p>
        </w:tc>
        <w:tc>
          <w:tcPr>
            <w:tcW w:w="4138" w:type="pct"/>
            <w:vAlign w:val="center"/>
          </w:tcPr>
          <w:p w14:paraId="0A754DA0" w14:textId="753DA931" w:rsidR="000110EF" w:rsidRDefault="000110EF" w:rsidP="004645FB">
            <w:pPr>
              <w:pStyle w:val="Tabelatekst"/>
            </w:pPr>
            <w:r>
              <w:rPr>
                <w:lang w:val="en-US"/>
              </w:rPr>
              <w:t>CBOR Object Signing and Encryption</w:t>
            </w:r>
            <w:r>
              <w:t xml:space="preserve"> </w:t>
            </w:r>
            <w:r w:rsidR="004645FB">
              <w:br/>
            </w:r>
            <w:r>
              <w:t>(потписивање и шифровање CBOR објеката)</w:t>
            </w:r>
          </w:p>
        </w:tc>
      </w:tr>
      <w:tr w:rsidR="000110EF" w14:paraId="0130A270" w14:textId="77777777" w:rsidTr="004645FB">
        <w:trPr>
          <w:cantSplit/>
          <w:jc w:val="center"/>
        </w:trPr>
        <w:tc>
          <w:tcPr>
            <w:tcW w:w="862" w:type="pct"/>
            <w:vAlign w:val="center"/>
          </w:tcPr>
          <w:p w14:paraId="29C14E85" w14:textId="77777777" w:rsidR="000110EF" w:rsidRDefault="000110EF" w:rsidP="004645FB">
            <w:pPr>
              <w:pStyle w:val="Tabelatekst"/>
            </w:pPr>
            <w:r>
              <w:t>CSRF</w:t>
            </w:r>
          </w:p>
        </w:tc>
        <w:tc>
          <w:tcPr>
            <w:tcW w:w="4138" w:type="pct"/>
            <w:vAlign w:val="center"/>
          </w:tcPr>
          <w:p w14:paraId="77EE0487" w14:textId="77777777" w:rsidR="000110EF" w:rsidRDefault="000110EF" w:rsidP="004645FB">
            <w:pPr>
              <w:pStyle w:val="Tabelatekst"/>
            </w:pPr>
            <w:r>
              <w:rPr>
                <w:lang w:val="en-US"/>
              </w:rPr>
              <w:t>Cross-Site Request Forgery</w:t>
            </w:r>
            <w:r>
              <w:t xml:space="preserve"> (фалсификовање захтева са друге странице)</w:t>
            </w:r>
          </w:p>
        </w:tc>
      </w:tr>
      <w:tr w:rsidR="000110EF" w14:paraId="15FD58A0" w14:textId="77777777" w:rsidTr="004645FB">
        <w:trPr>
          <w:cantSplit/>
          <w:jc w:val="center"/>
        </w:trPr>
        <w:tc>
          <w:tcPr>
            <w:tcW w:w="862" w:type="pct"/>
            <w:vAlign w:val="center"/>
          </w:tcPr>
          <w:p w14:paraId="41D44BAC" w14:textId="77777777" w:rsidR="000110EF" w:rsidRDefault="000110EF" w:rsidP="004645FB">
            <w:pPr>
              <w:pStyle w:val="Tabelatekst"/>
            </w:pPr>
            <w:r>
              <w:t>CTAP</w:t>
            </w:r>
          </w:p>
        </w:tc>
        <w:tc>
          <w:tcPr>
            <w:tcW w:w="4138" w:type="pct"/>
            <w:vAlign w:val="center"/>
          </w:tcPr>
          <w:p w14:paraId="0867ED0A" w14:textId="575B8419" w:rsidR="000110EF" w:rsidRDefault="000110EF" w:rsidP="004645FB">
            <w:pPr>
              <w:pStyle w:val="Tabelatekst"/>
            </w:pPr>
            <w:r>
              <w:rPr>
                <w:lang w:val="en-US"/>
              </w:rPr>
              <w:t>Client to Authenticator Protocol</w:t>
            </w:r>
            <w:r>
              <w:t xml:space="preserve"> </w:t>
            </w:r>
            <w:r w:rsidR="004645FB">
              <w:br/>
            </w:r>
            <w:r>
              <w:t>(протокол између клијента и аутентификатора)</w:t>
            </w:r>
          </w:p>
        </w:tc>
      </w:tr>
      <w:tr w:rsidR="000110EF" w14:paraId="5971EA02" w14:textId="77777777" w:rsidTr="004645FB">
        <w:trPr>
          <w:cantSplit/>
          <w:jc w:val="center"/>
        </w:trPr>
        <w:tc>
          <w:tcPr>
            <w:tcW w:w="862" w:type="pct"/>
            <w:vAlign w:val="center"/>
          </w:tcPr>
          <w:p w14:paraId="333DAA3F" w14:textId="77777777" w:rsidR="000110EF" w:rsidRDefault="000110EF" w:rsidP="004645FB">
            <w:pPr>
              <w:pStyle w:val="Tabelatekst"/>
            </w:pPr>
            <w:r>
              <w:t>DEK</w:t>
            </w:r>
          </w:p>
        </w:tc>
        <w:tc>
          <w:tcPr>
            <w:tcW w:w="4138" w:type="pct"/>
            <w:vAlign w:val="center"/>
          </w:tcPr>
          <w:p w14:paraId="5FB90E99" w14:textId="77777777" w:rsidR="000110EF" w:rsidRDefault="000110EF" w:rsidP="004645FB">
            <w:pPr>
              <w:pStyle w:val="Tabelatekst"/>
            </w:pPr>
            <w:r>
              <w:rPr>
                <w:lang w:val="en-US"/>
              </w:rPr>
              <w:t>Data Encryption Key</w:t>
            </w:r>
            <w:r>
              <w:t xml:space="preserve"> (кључ за шифровање података)</w:t>
            </w:r>
          </w:p>
        </w:tc>
      </w:tr>
      <w:tr w:rsidR="000110EF" w14:paraId="447B90C7" w14:textId="77777777" w:rsidTr="004645FB">
        <w:trPr>
          <w:cantSplit/>
          <w:jc w:val="center"/>
        </w:trPr>
        <w:tc>
          <w:tcPr>
            <w:tcW w:w="862" w:type="pct"/>
            <w:vAlign w:val="center"/>
          </w:tcPr>
          <w:p w14:paraId="022B342F" w14:textId="77777777" w:rsidR="000110EF" w:rsidRDefault="000110EF" w:rsidP="004645FB">
            <w:pPr>
              <w:pStyle w:val="Tabelatekst"/>
            </w:pPr>
            <w:r>
              <w:t>DER</w:t>
            </w:r>
          </w:p>
        </w:tc>
        <w:tc>
          <w:tcPr>
            <w:tcW w:w="4138" w:type="pct"/>
            <w:vAlign w:val="center"/>
          </w:tcPr>
          <w:p w14:paraId="4E7DA04D" w14:textId="77777777" w:rsidR="000110EF" w:rsidRDefault="000110EF" w:rsidP="004645FB">
            <w:pPr>
              <w:pStyle w:val="Tabelatekst"/>
            </w:pPr>
            <w:r>
              <w:rPr>
                <w:lang w:val="en-US"/>
              </w:rPr>
              <w:t>Distinguished Encoding Rules</w:t>
            </w:r>
            <w:r>
              <w:t xml:space="preserve"> (правила за јединствен бинарни запис)</w:t>
            </w:r>
          </w:p>
        </w:tc>
      </w:tr>
      <w:tr w:rsidR="000110EF" w14:paraId="09047E2E" w14:textId="77777777" w:rsidTr="004645FB">
        <w:trPr>
          <w:cantSplit/>
          <w:jc w:val="center"/>
        </w:trPr>
        <w:tc>
          <w:tcPr>
            <w:tcW w:w="862" w:type="pct"/>
            <w:vAlign w:val="center"/>
          </w:tcPr>
          <w:p w14:paraId="536DF4DD" w14:textId="77777777" w:rsidR="000110EF" w:rsidRDefault="000110EF" w:rsidP="004645FB">
            <w:pPr>
              <w:pStyle w:val="Tabelatekst"/>
            </w:pPr>
            <w:r>
              <w:t>DoS</w:t>
            </w:r>
          </w:p>
        </w:tc>
        <w:tc>
          <w:tcPr>
            <w:tcW w:w="4138" w:type="pct"/>
            <w:vAlign w:val="center"/>
          </w:tcPr>
          <w:p w14:paraId="3C57A292" w14:textId="77777777" w:rsidR="000110EF" w:rsidRDefault="000110EF" w:rsidP="004645FB">
            <w:pPr>
              <w:pStyle w:val="Tabelatekst"/>
            </w:pPr>
            <w:r>
              <w:rPr>
                <w:lang w:val="en-US"/>
              </w:rPr>
              <w:t>Denial of Service</w:t>
            </w:r>
            <w:r>
              <w:t xml:space="preserve"> (ускраћивање услуге)</w:t>
            </w:r>
          </w:p>
        </w:tc>
      </w:tr>
      <w:tr w:rsidR="000110EF" w14:paraId="71B3FE8E" w14:textId="77777777" w:rsidTr="004645FB">
        <w:trPr>
          <w:cantSplit/>
          <w:jc w:val="center"/>
        </w:trPr>
        <w:tc>
          <w:tcPr>
            <w:tcW w:w="862" w:type="pct"/>
            <w:vAlign w:val="center"/>
          </w:tcPr>
          <w:p w14:paraId="0C695499" w14:textId="77777777" w:rsidR="000110EF" w:rsidRDefault="000110EF" w:rsidP="004645FB">
            <w:pPr>
              <w:pStyle w:val="Tabelatekst"/>
            </w:pPr>
            <w:r>
              <w:t>ECDSA</w:t>
            </w:r>
          </w:p>
        </w:tc>
        <w:tc>
          <w:tcPr>
            <w:tcW w:w="4138" w:type="pct"/>
            <w:vAlign w:val="center"/>
          </w:tcPr>
          <w:p w14:paraId="3FDF39AA" w14:textId="2FC0D987" w:rsidR="000110EF" w:rsidRDefault="000110EF" w:rsidP="004645FB">
            <w:pPr>
              <w:pStyle w:val="Tabelatekst"/>
            </w:pPr>
            <w:r>
              <w:rPr>
                <w:lang w:val="en-US"/>
              </w:rPr>
              <w:t>Elliptic Curve Digital Signature Algorithm</w:t>
            </w:r>
            <w:r>
              <w:t xml:space="preserve"> </w:t>
            </w:r>
            <w:r w:rsidR="004645FB">
              <w:br/>
            </w:r>
            <w:r>
              <w:t>(алгоритам дигиталног потписа над елиптичном кривом)</w:t>
            </w:r>
          </w:p>
        </w:tc>
      </w:tr>
      <w:tr w:rsidR="000110EF" w14:paraId="3D91F36B" w14:textId="77777777" w:rsidTr="004645FB">
        <w:trPr>
          <w:cantSplit/>
          <w:jc w:val="center"/>
        </w:trPr>
        <w:tc>
          <w:tcPr>
            <w:tcW w:w="862" w:type="pct"/>
            <w:vAlign w:val="center"/>
          </w:tcPr>
          <w:p w14:paraId="21397896" w14:textId="77777777" w:rsidR="000110EF" w:rsidRDefault="000110EF" w:rsidP="004645FB">
            <w:pPr>
              <w:pStyle w:val="Tabelatekst"/>
            </w:pPr>
            <w:r>
              <w:t>ED</w:t>
            </w:r>
          </w:p>
        </w:tc>
        <w:tc>
          <w:tcPr>
            <w:tcW w:w="4138" w:type="pct"/>
            <w:vAlign w:val="center"/>
          </w:tcPr>
          <w:p w14:paraId="34D3D4A8" w14:textId="77777777" w:rsidR="000110EF" w:rsidRDefault="000110EF" w:rsidP="004645FB">
            <w:pPr>
              <w:pStyle w:val="Tabelatekst"/>
            </w:pPr>
            <w:r>
              <w:rPr>
                <w:lang w:val="en-US"/>
              </w:rPr>
              <w:t>Extension Data</w:t>
            </w:r>
            <w:r>
              <w:t xml:space="preserve"> (индикатор присуства резултата проширења)</w:t>
            </w:r>
          </w:p>
        </w:tc>
      </w:tr>
      <w:tr w:rsidR="000110EF" w14:paraId="04049A7E" w14:textId="77777777" w:rsidTr="004645FB">
        <w:trPr>
          <w:cantSplit/>
          <w:jc w:val="center"/>
        </w:trPr>
        <w:tc>
          <w:tcPr>
            <w:tcW w:w="862" w:type="pct"/>
            <w:vAlign w:val="center"/>
          </w:tcPr>
          <w:p w14:paraId="2334272A" w14:textId="77777777" w:rsidR="000110EF" w:rsidRDefault="000110EF" w:rsidP="004645FB">
            <w:pPr>
              <w:pStyle w:val="Tabelatekst"/>
            </w:pPr>
            <w:r>
              <w:t>FIDO</w:t>
            </w:r>
          </w:p>
        </w:tc>
        <w:tc>
          <w:tcPr>
            <w:tcW w:w="4138" w:type="pct"/>
            <w:vAlign w:val="center"/>
          </w:tcPr>
          <w:p w14:paraId="22CF4130" w14:textId="77777777" w:rsidR="000110EF" w:rsidRDefault="000110EF" w:rsidP="004645FB">
            <w:pPr>
              <w:pStyle w:val="Tabelatekst"/>
            </w:pPr>
            <w:r>
              <w:rPr>
                <w:lang w:val="en-US"/>
              </w:rPr>
              <w:t>Fast IDentity Online</w:t>
            </w:r>
            <w:r>
              <w:t xml:space="preserve"> (алијанса за стандардизацију аутентификације)</w:t>
            </w:r>
          </w:p>
        </w:tc>
      </w:tr>
      <w:tr w:rsidR="000110EF" w14:paraId="356757AE" w14:textId="77777777" w:rsidTr="004645FB">
        <w:trPr>
          <w:cantSplit/>
          <w:jc w:val="center"/>
        </w:trPr>
        <w:tc>
          <w:tcPr>
            <w:tcW w:w="862" w:type="pct"/>
            <w:vAlign w:val="center"/>
          </w:tcPr>
          <w:p w14:paraId="3FA79543" w14:textId="77777777" w:rsidR="000110EF" w:rsidRDefault="000110EF" w:rsidP="004645FB">
            <w:pPr>
              <w:pStyle w:val="Tabelatekst"/>
            </w:pPr>
            <w:r>
              <w:t>GCM</w:t>
            </w:r>
          </w:p>
        </w:tc>
        <w:tc>
          <w:tcPr>
            <w:tcW w:w="4138" w:type="pct"/>
            <w:vAlign w:val="center"/>
          </w:tcPr>
          <w:p w14:paraId="1B15FBBE" w14:textId="77777777" w:rsidR="000110EF" w:rsidRDefault="000110EF" w:rsidP="004645FB">
            <w:pPr>
              <w:pStyle w:val="Tabelatekst"/>
            </w:pPr>
            <w:r>
              <w:rPr>
                <w:lang w:val="en-US"/>
              </w:rPr>
              <w:t>Galois/Counter Mode</w:t>
            </w:r>
            <w:r>
              <w:t xml:space="preserve"> (режим рада блоковске шифре)</w:t>
            </w:r>
          </w:p>
        </w:tc>
      </w:tr>
      <w:tr w:rsidR="000110EF" w14:paraId="62FA0AC2" w14:textId="77777777" w:rsidTr="004645FB">
        <w:trPr>
          <w:cantSplit/>
          <w:jc w:val="center"/>
        </w:trPr>
        <w:tc>
          <w:tcPr>
            <w:tcW w:w="862" w:type="pct"/>
            <w:vAlign w:val="center"/>
          </w:tcPr>
          <w:p w14:paraId="589B75C4" w14:textId="77777777" w:rsidR="000110EF" w:rsidRDefault="000110EF" w:rsidP="004645FB">
            <w:pPr>
              <w:pStyle w:val="Tabelatekst"/>
            </w:pPr>
            <w:r>
              <w:t>HMAC</w:t>
            </w:r>
          </w:p>
        </w:tc>
        <w:tc>
          <w:tcPr>
            <w:tcW w:w="4138" w:type="pct"/>
            <w:vAlign w:val="center"/>
          </w:tcPr>
          <w:p w14:paraId="5F01CBF3" w14:textId="5A2A5473" w:rsidR="000110EF" w:rsidRDefault="000110EF" w:rsidP="004645FB">
            <w:pPr>
              <w:pStyle w:val="Tabelatekst"/>
            </w:pPr>
            <w:r>
              <w:rPr>
                <w:lang w:val="en-US"/>
              </w:rPr>
              <w:t>Hash-based Message Authentication Code</w:t>
            </w:r>
            <w:r>
              <w:t xml:space="preserve"> </w:t>
            </w:r>
            <w:r w:rsidR="004645FB">
              <w:br/>
            </w:r>
            <w:r>
              <w:t>(ознака аутентичности заснована на хеш функцији)</w:t>
            </w:r>
          </w:p>
        </w:tc>
      </w:tr>
      <w:tr w:rsidR="000110EF" w14:paraId="61A0AFDE" w14:textId="77777777" w:rsidTr="004645FB">
        <w:trPr>
          <w:cantSplit/>
          <w:jc w:val="center"/>
        </w:trPr>
        <w:tc>
          <w:tcPr>
            <w:tcW w:w="862" w:type="pct"/>
            <w:vAlign w:val="center"/>
          </w:tcPr>
          <w:p w14:paraId="2D7B9A61" w14:textId="77777777" w:rsidR="000110EF" w:rsidRDefault="000110EF" w:rsidP="004645FB">
            <w:pPr>
              <w:pStyle w:val="Tabelatekst"/>
            </w:pPr>
            <w:r>
              <w:t>IANA</w:t>
            </w:r>
          </w:p>
        </w:tc>
        <w:tc>
          <w:tcPr>
            <w:tcW w:w="4138" w:type="pct"/>
            <w:vAlign w:val="center"/>
          </w:tcPr>
          <w:p w14:paraId="79DE5646" w14:textId="1BDEA17D" w:rsidR="000110EF" w:rsidRDefault="000110EF" w:rsidP="004645FB">
            <w:pPr>
              <w:pStyle w:val="Tabelatekst"/>
            </w:pPr>
            <w:r>
              <w:rPr>
                <w:lang w:val="en-US"/>
              </w:rPr>
              <w:t>Internet Assigned Numbers Authority</w:t>
            </w:r>
            <w:r>
              <w:t xml:space="preserve"> </w:t>
            </w:r>
            <w:r w:rsidR="004645FB">
              <w:br/>
            </w:r>
            <w:r>
              <w:t>(тело које одржава регистре додељених вредности)</w:t>
            </w:r>
          </w:p>
        </w:tc>
      </w:tr>
      <w:tr w:rsidR="000110EF" w14:paraId="662D19DC" w14:textId="77777777" w:rsidTr="004645FB">
        <w:trPr>
          <w:cantSplit/>
          <w:jc w:val="center"/>
        </w:trPr>
        <w:tc>
          <w:tcPr>
            <w:tcW w:w="862" w:type="pct"/>
            <w:vAlign w:val="center"/>
          </w:tcPr>
          <w:p w14:paraId="6C87BBFA" w14:textId="77777777" w:rsidR="000110EF" w:rsidRDefault="000110EF" w:rsidP="004645FB">
            <w:pPr>
              <w:pStyle w:val="Tabelatekst"/>
            </w:pPr>
            <w:r>
              <w:t>IV</w:t>
            </w:r>
          </w:p>
        </w:tc>
        <w:tc>
          <w:tcPr>
            <w:tcW w:w="4138" w:type="pct"/>
            <w:vAlign w:val="center"/>
          </w:tcPr>
          <w:p w14:paraId="2E4347FA" w14:textId="77777777" w:rsidR="000110EF" w:rsidRDefault="000110EF" w:rsidP="004645FB">
            <w:pPr>
              <w:pStyle w:val="Tabelatekst"/>
            </w:pPr>
            <w:r>
              <w:rPr>
                <w:lang w:val="en-US"/>
              </w:rPr>
              <w:t>Initialization Vector</w:t>
            </w:r>
            <w:r>
              <w:t xml:space="preserve"> (вектор иницијализације)</w:t>
            </w:r>
          </w:p>
        </w:tc>
      </w:tr>
      <w:tr w:rsidR="000110EF" w14:paraId="7BCE491B" w14:textId="77777777" w:rsidTr="004645FB">
        <w:trPr>
          <w:cantSplit/>
          <w:jc w:val="center"/>
        </w:trPr>
        <w:tc>
          <w:tcPr>
            <w:tcW w:w="862" w:type="pct"/>
            <w:vAlign w:val="center"/>
          </w:tcPr>
          <w:p w14:paraId="6B45F72B" w14:textId="77777777" w:rsidR="000110EF" w:rsidRDefault="000110EF" w:rsidP="004645FB">
            <w:pPr>
              <w:pStyle w:val="Tabelatekst"/>
            </w:pPr>
            <w:r>
              <w:t>JSON</w:t>
            </w:r>
          </w:p>
        </w:tc>
        <w:tc>
          <w:tcPr>
            <w:tcW w:w="4138" w:type="pct"/>
            <w:vAlign w:val="center"/>
          </w:tcPr>
          <w:p w14:paraId="76281C30" w14:textId="77777777" w:rsidR="000110EF" w:rsidRDefault="000110EF" w:rsidP="004645FB">
            <w:pPr>
              <w:pStyle w:val="Tabelatekst"/>
            </w:pPr>
            <w:r>
              <w:rPr>
                <w:lang w:val="en-US"/>
              </w:rPr>
              <w:t>JavaScript Object Notation</w:t>
            </w:r>
            <w:r>
              <w:t xml:space="preserve"> (формат за размену података)</w:t>
            </w:r>
          </w:p>
        </w:tc>
      </w:tr>
      <w:tr w:rsidR="000110EF" w14:paraId="3F24A202" w14:textId="77777777" w:rsidTr="004645FB">
        <w:trPr>
          <w:cantSplit/>
          <w:jc w:val="center"/>
        </w:trPr>
        <w:tc>
          <w:tcPr>
            <w:tcW w:w="862" w:type="pct"/>
            <w:vAlign w:val="center"/>
          </w:tcPr>
          <w:p w14:paraId="33D791C3" w14:textId="77777777" w:rsidR="000110EF" w:rsidRDefault="000110EF" w:rsidP="004645FB">
            <w:pPr>
              <w:pStyle w:val="Tabelatekst"/>
            </w:pPr>
            <w:r>
              <w:t>JVM</w:t>
            </w:r>
          </w:p>
        </w:tc>
        <w:tc>
          <w:tcPr>
            <w:tcW w:w="4138" w:type="pct"/>
            <w:vAlign w:val="center"/>
          </w:tcPr>
          <w:p w14:paraId="6FFFB08A" w14:textId="77777777" w:rsidR="000110EF" w:rsidRDefault="000110EF" w:rsidP="004645FB">
            <w:pPr>
              <w:pStyle w:val="Tabelatekst"/>
            </w:pPr>
            <w:r>
              <w:rPr>
                <w:lang w:val="en-US"/>
              </w:rPr>
              <w:t>Java Virtual Machine</w:t>
            </w:r>
            <w:r>
              <w:t xml:space="preserve"> (виртуелна машина језика Java)</w:t>
            </w:r>
          </w:p>
        </w:tc>
      </w:tr>
      <w:tr w:rsidR="000110EF" w14:paraId="5814DD5D" w14:textId="77777777" w:rsidTr="004645FB">
        <w:trPr>
          <w:cantSplit/>
          <w:jc w:val="center"/>
        </w:trPr>
        <w:tc>
          <w:tcPr>
            <w:tcW w:w="862" w:type="pct"/>
            <w:vAlign w:val="center"/>
          </w:tcPr>
          <w:p w14:paraId="7B67F493" w14:textId="77777777" w:rsidR="000110EF" w:rsidRDefault="000110EF" w:rsidP="004645FB">
            <w:pPr>
              <w:pStyle w:val="Tabelatekst"/>
            </w:pPr>
            <w:r>
              <w:t>JWT</w:t>
            </w:r>
          </w:p>
        </w:tc>
        <w:tc>
          <w:tcPr>
            <w:tcW w:w="4138" w:type="pct"/>
            <w:vAlign w:val="center"/>
          </w:tcPr>
          <w:p w14:paraId="5E1EA10A" w14:textId="77777777" w:rsidR="000110EF" w:rsidRDefault="000110EF" w:rsidP="004645FB">
            <w:pPr>
              <w:pStyle w:val="Tabelatekst"/>
            </w:pPr>
            <w:r>
              <w:rPr>
                <w:lang w:val="en-US"/>
              </w:rPr>
              <w:t>JSON Web Token</w:t>
            </w:r>
            <w:r>
              <w:t xml:space="preserve"> (формат токена заснован на JSON запису)</w:t>
            </w:r>
          </w:p>
        </w:tc>
      </w:tr>
      <w:tr w:rsidR="000110EF" w14:paraId="774BC69D" w14:textId="77777777" w:rsidTr="004645FB">
        <w:trPr>
          <w:cantSplit/>
          <w:jc w:val="center"/>
        </w:trPr>
        <w:tc>
          <w:tcPr>
            <w:tcW w:w="862" w:type="pct"/>
            <w:vAlign w:val="center"/>
          </w:tcPr>
          <w:p w14:paraId="337D25BB" w14:textId="77777777" w:rsidR="000110EF" w:rsidRDefault="000110EF" w:rsidP="004645FB">
            <w:pPr>
              <w:pStyle w:val="Tabelatekst"/>
            </w:pPr>
            <w:r>
              <w:lastRenderedPageBreak/>
              <w:t>KEK</w:t>
            </w:r>
          </w:p>
        </w:tc>
        <w:tc>
          <w:tcPr>
            <w:tcW w:w="4138" w:type="pct"/>
            <w:vAlign w:val="center"/>
          </w:tcPr>
          <w:p w14:paraId="631D54D1" w14:textId="77777777" w:rsidR="000110EF" w:rsidRDefault="000110EF" w:rsidP="004645FB">
            <w:pPr>
              <w:pStyle w:val="Tabelatekst"/>
            </w:pPr>
            <w:r>
              <w:rPr>
                <w:lang w:val="en-US"/>
              </w:rPr>
              <w:t>Key Encryption Key</w:t>
            </w:r>
            <w:r>
              <w:t xml:space="preserve"> (кључ за шифровање кључа)</w:t>
            </w:r>
          </w:p>
        </w:tc>
      </w:tr>
      <w:tr w:rsidR="000110EF" w14:paraId="48733824" w14:textId="77777777" w:rsidTr="004645FB">
        <w:trPr>
          <w:cantSplit/>
          <w:jc w:val="center"/>
        </w:trPr>
        <w:tc>
          <w:tcPr>
            <w:tcW w:w="862" w:type="pct"/>
            <w:vAlign w:val="center"/>
          </w:tcPr>
          <w:p w14:paraId="310F7C6F" w14:textId="77777777" w:rsidR="000110EF" w:rsidRDefault="000110EF" w:rsidP="004645FB">
            <w:pPr>
              <w:pStyle w:val="Tabelatekst"/>
            </w:pPr>
            <w:r>
              <w:t>OTP</w:t>
            </w:r>
          </w:p>
        </w:tc>
        <w:tc>
          <w:tcPr>
            <w:tcW w:w="4138" w:type="pct"/>
            <w:vAlign w:val="center"/>
          </w:tcPr>
          <w:p w14:paraId="3A256A7E" w14:textId="77777777" w:rsidR="000110EF" w:rsidRDefault="000110EF" w:rsidP="004645FB">
            <w:pPr>
              <w:pStyle w:val="Tabelatekst"/>
            </w:pPr>
            <w:r>
              <w:rPr>
                <w:lang w:val="en-US"/>
              </w:rPr>
              <w:t>One-Time Password</w:t>
            </w:r>
            <w:r>
              <w:t xml:space="preserve"> (једнократна лозинка)</w:t>
            </w:r>
          </w:p>
        </w:tc>
      </w:tr>
      <w:tr w:rsidR="000110EF" w14:paraId="7C3438DC" w14:textId="77777777" w:rsidTr="004645FB">
        <w:trPr>
          <w:cantSplit/>
          <w:jc w:val="center"/>
        </w:trPr>
        <w:tc>
          <w:tcPr>
            <w:tcW w:w="862" w:type="pct"/>
            <w:vAlign w:val="center"/>
          </w:tcPr>
          <w:p w14:paraId="073DAB27" w14:textId="77777777" w:rsidR="000110EF" w:rsidRDefault="000110EF" w:rsidP="004645FB">
            <w:pPr>
              <w:pStyle w:val="Tabelatekst"/>
            </w:pPr>
            <w:r>
              <w:t>PBKDF2</w:t>
            </w:r>
          </w:p>
        </w:tc>
        <w:tc>
          <w:tcPr>
            <w:tcW w:w="4138" w:type="pct"/>
            <w:vAlign w:val="center"/>
          </w:tcPr>
          <w:p w14:paraId="63DBA420" w14:textId="19D6106B" w:rsidR="000110EF" w:rsidRDefault="000110EF" w:rsidP="004645FB">
            <w:pPr>
              <w:pStyle w:val="Tabelatekst"/>
            </w:pPr>
            <w:r>
              <w:rPr>
                <w:lang w:val="en-US"/>
              </w:rPr>
              <w:t>Password-Based Key Derivation Function 2</w:t>
            </w:r>
            <w:r w:rsidR="004645FB">
              <w:br/>
            </w:r>
            <w:r>
              <w:t>(функција за извођење кључа из лозинке)</w:t>
            </w:r>
          </w:p>
        </w:tc>
      </w:tr>
      <w:tr w:rsidR="000110EF" w14:paraId="66CF911E" w14:textId="77777777" w:rsidTr="004645FB">
        <w:trPr>
          <w:cantSplit/>
          <w:jc w:val="center"/>
        </w:trPr>
        <w:tc>
          <w:tcPr>
            <w:tcW w:w="862" w:type="pct"/>
            <w:vAlign w:val="center"/>
          </w:tcPr>
          <w:p w14:paraId="7A765CEF" w14:textId="77777777" w:rsidR="000110EF" w:rsidRDefault="000110EF" w:rsidP="004645FB">
            <w:pPr>
              <w:pStyle w:val="Tabelatekst"/>
            </w:pPr>
            <w:r>
              <w:t>PEM</w:t>
            </w:r>
          </w:p>
        </w:tc>
        <w:tc>
          <w:tcPr>
            <w:tcW w:w="4138" w:type="pct"/>
            <w:vAlign w:val="center"/>
          </w:tcPr>
          <w:p w14:paraId="29D83755" w14:textId="77777777" w:rsidR="000110EF" w:rsidRDefault="000110EF" w:rsidP="004645FB">
            <w:pPr>
              <w:pStyle w:val="Tabelatekst"/>
            </w:pPr>
            <w:r>
              <w:rPr>
                <w:lang w:val="en-US"/>
              </w:rPr>
              <w:t>Privacy-Enhanced Mail</w:t>
            </w:r>
            <w:r>
              <w:t xml:space="preserve"> (текстуални запис сертификата и кључева)</w:t>
            </w:r>
          </w:p>
        </w:tc>
      </w:tr>
      <w:tr w:rsidR="000110EF" w14:paraId="22585293" w14:textId="77777777" w:rsidTr="004645FB">
        <w:trPr>
          <w:cantSplit/>
          <w:jc w:val="center"/>
        </w:trPr>
        <w:tc>
          <w:tcPr>
            <w:tcW w:w="862" w:type="pct"/>
            <w:vAlign w:val="center"/>
          </w:tcPr>
          <w:p w14:paraId="43FF128D" w14:textId="77777777" w:rsidR="000110EF" w:rsidRDefault="000110EF" w:rsidP="004645FB">
            <w:pPr>
              <w:pStyle w:val="Tabelatekst"/>
            </w:pPr>
            <w:r>
              <w:t>PII</w:t>
            </w:r>
          </w:p>
        </w:tc>
        <w:tc>
          <w:tcPr>
            <w:tcW w:w="4138" w:type="pct"/>
            <w:vAlign w:val="center"/>
          </w:tcPr>
          <w:p w14:paraId="2B777F38" w14:textId="4680B94B" w:rsidR="000110EF" w:rsidRDefault="000110EF" w:rsidP="004645FB">
            <w:pPr>
              <w:pStyle w:val="Tabelatekst"/>
            </w:pPr>
            <w:r>
              <w:rPr>
                <w:lang w:val="en-US"/>
              </w:rPr>
              <w:t>Personally Identifiable Information</w:t>
            </w:r>
            <w:r>
              <w:t xml:space="preserve"> (подаци који идентифик</w:t>
            </w:r>
            <w:r w:rsidR="00B12B5D">
              <w:t>ују</w:t>
            </w:r>
            <w:r>
              <w:t xml:space="preserve"> корисника)</w:t>
            </w:r>
          </w:p>
        </w:tc>
      </w:tr>
      <w:tr w:rsidR="000110EF" w14:paraId="586FC1FA" w14:textId="77777777" w:rsidTr="004645FB">
        <w:trPr>
          <w:cantSplit/>
          <w:jc w:val="center"/>
        </w:trPr>
        <w:tc>
          <w:tcPr>
            <w:tcW w:w="862" w:type="pct"/>
            <w:vAlign w:val="center"/>
          </w:tcPr>
          <w:p w14:paraId="316492F7" w14:textId="77777777" w:rsidR="000110EF" w:rsidRDefault="000110EF" w:rsidP="004645FB">
            <w:pPr>
              <w:pStyle w:val="Tabelatekst"/>
            </w:pPr>
            <w:r>
              <w:t>PIN</w:t>
            </w:r>
          </w:p>
        </w:tc>
        <w:tc>
          <w:tcPr>
            <w:tcW w:w="4138" w:type="pct"/>
            <w:vAlign w:val="center"/>
          </w:tcPr>
          <w:p w14:paraId="7A66E518" w14:textId="77777777" w:rsidR="000110EF" w:rsidRDefault="000110EF" w:rsidP="004645FB">
            <w:pPr>
              <w:pStyle w:val="Tabelatekst"/>
            </w:pPr>
            <w:r>
              <w:rPr>
                <w:lang w:val="en-US"/>
              </w:rPr>
              <w:t>Personal Identification Number</w:t>
            </w:r>
            <w:r>
              <w:t xml:space="preserve"> (лични идентификациони број)</w:t>
            </w:r>
          </w:p>
        </w:tc>
      </w:tr>
      <w:tr w:rsidR="000110EF" w14:paraId="744DC19B" w14:textId="77777777" w:rsidTr="004645FB">
        <w:trPr>
          <w:cantSplit/>
          <w:jc w:val="center"/>
        </w:trPr>
        <w:tc>
          <w:tcPr>
            <w:tcW w:w="862" w:type="pct"/>
            <w:vAlign w:val="center"/>
          </w:tcPr>
          <w:p w14:paraId="52718230" w14:textId="77777777" w:rsidR="000110EF" w:rsidRDefault="000110EF" w:rsidP="004645FB">
            <w:pPr>
              <w:pStyle w:val="Tabelatekst"/>
            </w:pPr>
            <w:r>
              <w:t>PKI</w:t>
            </w:r>
          </w:p>
        </w:tc>
        <w:tc>
          <w:tcPr>
            <w:tcW w:w="4138" w:type="pct"/>
            <w:vAlign w:val="center"/>
          </w:tcPr>
          <w:p w14:paraId="679C5AA1" w14:textId="77777777" w:rsidR="000110EF" w:rsidRDefault="000110EF" w:rsidP="004645FB">
            <w:pPr>
              <w:pStyle w:val="Tabelatekst"/>
            </w:pPr>
            <w:r>
              <w:rPr>
                <w:lang w:val="en-US"/>
              </w:rPr>
              <w:t>Public Key Infrastructure</w:t>
            </w:r>
            <w:r>
              <w:t xml:space="preserve"> (инфраструктура јавних кључева)</w:t>
            </w:r>
          </w:p>
        </w:tc>
      </w:tr>
      <w:tr w:rsidR="000110EF" w14:paraId="6C3DF291" w14:textId="77777777" w:rsidTr="004645FB">
        <w:trPr>
          <w:cantSplit/>
          <w:jc w:val="center"/>
        </w:trPr>
        <w:tc>
          <w:tcPr>
            <w:tcW w:w="862" w:type="pct"/>
            <w:vAlign w:val="center"/>
          </w:tcPr>
          <w:p w14:paraId="66093F75" w14:textId="77777777" w:rsidR="000110EF" w:rsidRDefault="000110EF" w:rsidP="004645FB">
            <w:pPr>
              <w:pStyle w:val="Tabelatekst"/>
            </w:pPr>
            <w:r>
              <w:t>PRF</w:t>
            </w:r>
          </w:p>
        </w:tc>
        <w:tc>
          <w:tcPr>
            <w:tcW w:w="4138" w:type="pct"/>
            <w:vAlign w:val="center"/>
          </w:tcPr>
          <w:p w14:paraId="0BD457EE" w14:textId="77777777" w:rsidR="000110EF" w:rsidRDefault="000110EF" w:rsidP="004645FB">
            <w:pPr>
              <w:pStyle w:val="Tabelatekst"/>
            </w:pPr>
            <w:r>
              <w:rPr>
                <w:lang w:val="en-US"/>
              </w:rPr>
              <w:t>Pseudo-Random Function</w:t>
            </w:r>
            <w:r>
              <w:t xml:space="preserve"> (псеудо-насумична функција)</w:t>
            </w:r>
          </w:p>
        </w:tc>
      </w:tr>
      <w:tr w:rsidR="000110EF" w14:paraId="335AD6ED" w14:textId="77777777" w:rsidTr="004645FB">
        <w:trPr>
          <w:cantSplit/>
          <w:jc w:val="center"/>
        </w:trPr>
        <w:tc>
          <w:tcPr>
            <w:tcW w:w="862" w:type="pct"/>
            <w:vAlign w:val="center"/>
          </w:tcPr>
          <w:p w14:paraId="1F8F8BDB" w14:textId="77777777" w:rsidR="000110EF" w:rsidRDefault="000110EF" w:rsidP="004645FB">
            <w:pPr>
              <w:pStyle w:val="Tabelatekst"/>
            </w:pPr>
            <w:r>
              <w:t>QR</w:t>
            </w:r>
          </w:p>
        </w:tc>
        <w:tc>
          <w:tcPr>
            <w:tcW w:w="4138" w:type="pct"/>
            <w:vAlign w:val="center"/>
          </w:tcPr>
          <w:p w14:paraId="60F508AE" w14:textId="77777777" w:rsidR="000110EF" w:rsidRDefault="000110EF" w:rsidP="004645FB">
            <w:pPr>
              <w:pStyle w:val="Tabelatekst"/>
            </w:pPr>
            <w:r>
              <w:rPr>
                <w:lang w:val="en-US"/>
              </w:rPr>
              <w:t>Quick Response</w:t>
            </w:r>
            <w:r>
              <w:t xml:space="preserve"> (дводимензионални бар код)</w:t>
            </w:r>
          </w:p>
        </w:tc>
      </w:tr>
      <w:tr w:rsidR="000110EF" w14:paraId="559061EC" w14:textId="77777777" w:rsidTr="004645FB">
        <w:trPr>
          <w:cantSplit/>
          <w:jc w:val="center"/>
        </w:trPr>
        <w:tc>
          <w:tcPr>
            <w:tcW w:w="862" w:type="pct"/>
            <w:vAlign w:val="center"/>
          </w:tcPr>
          <w:p w14:paraId="3EF40229" w14:textId="77777777" w:rsidR="000110EF" w:rsidRDefault="000110EF" w:rsidP="004645FB">
            <w:pPr>
              <w:pStyle w:val="Tabelatekst"/>
            </w:pPr>
            <w:r>
              <w:t>RAM</w:t>
            </w:r>
          </w:p>
        </w:tc>
        <w:tc>
          <w:tcPr>
            <w:tcW w:w="4138" w:type="pct"/>
            <w:vAlign w:val="center"/>
          </w:tcPr>
          <w:p w14:paraId="3203C459" w14:textId="77777777" w:rsidR="000110EF" w:rsidRDefault="000110EF" w:rsidP="004645FB">
            <w:pPr>
              <w:pStyle w:val="Tabelatekst"/>
            </w:pPr>
            <w:r>
              <w:rPr>
                <w:lang w:val="en-US"/>
              </w:rPr>
              <w:t>Random Access Memory</w:t>
            </w:r>
            <w:r>
              <w:t xml:space="preserve"> (радна меморија)</w:t>
            </w:r>
          </w:p>
        </w:tc>
      </w:tr>
      <w:tr w:rsidR="000110EF" w14:paraId="0D942A61" w14:textId="77777777" w:rsidTr="004645FB">
        <w:trPr>
          <w:cantSplit/>
          <w:jc w:val="center"/>
        </w:trPr>
        <w:tc>
          <w:tcPr>
            <w:tcW w:w="862" w:type="pct"/>
            <w:vAlign w:val="center"/>
          </w:tcPr>
          <w:p w14:paraId="1F09818A" w14:textId="77777777" w:rsidR="000110EF" w:rsidRDefault="000110EF" w:rsidP="004645FB">
            <w:pPr>
              <w:pStyle w:val="Tabelatekst"/>
            </w:pPr>
            <w:r>
              <w:t>RP</w:t>
            </w:r>
          </w:p>
        </w:tc>
        <w:tc>
          <w:tcPr>
            <w:tcW w:w="4138" w:type="pct"/>
            <w:vAlign w:val="center"/>
          </w:tcPr>
          <w:p w14:paraId="4ABB46B3" w14:textId="77777777" w:rsidR="000110EF" w:rsidRDefault="000110EF" w:rsidP="004645FB">
            <w:pPr>
              <w:pStyle w:val="Tabelatekst"/>
            </w:pPr>
            <w:r>
              <w:rPr>
                <w:lang w:val="en-US"/>
              </w:rPr>
              <w:t>Relying Party</w:t>
            </w:r>
            <w:r>
              <w:t xml:space="preserve"> (ослањајућа страна, сервис који захтева пријаву)</w:t>
            </w:r>
          </w:p>
        </w:tc>
      </w:tr>
      <w:tr w:rsidR="000110EF" w14:paraId="06BE0BEA" w14:textId="77777777" w:rsidTr="004645FB">
        <w:trPr>
          <w:cantSplit/>
          <w:jc w:val="center"/>
        </w:trPr>
        <w:tc>
          <w:tcPr>
            <w:tcW w:w="862" w:type="pct"/>
            <w:vAlign w:val="center"/>
          </w:tcPr>
          <w:p w14:paraId="082A8D8E" w14:textId="77777777" w:rsidR="000110EF" w:rsidRDefault="000110EF" w:rsidP="004645FB">
            <w:pPr>
              <w:pStyle w:val="Tabelatekst"/>
            </w:pPr>
            <w:r>
              <w:t>RP ID</w:t>
            </w:r>
          </w:p>
        </w:tc>
        <w:tc>
          <w:tcPr>
            <w:tcW w:w="4138" w:type="pct"/>
            <w:vAlign w:val="center"/>
          </w:tcPr>
          <w:p w14:paraId="63852A8B" w14:textId="77777777" w:rsidR="000110EF" w:rsidRDefault="000110EF" w:rsidP="004645FB">
            <w:pPr>
              <w:pStyle w:val="Tabelatekst"/>
            </w:pPr>
            <w:r>
              <w:rPr>
                <w:lang w:val="en-US"/>
              </w:rPr>
              <w:t>Relying Party ID</w:t>
            </w:r>
            <w:r>
              <w:t xml:space="preserve"> (идентификатор ослањајуће стране)</w:t>
            </w:r>
          </w:p>
        </w:tc>
      </w:tr>
      <w:tr w:rsidR="000110EF" w14:paraId="383B67E6" w14:textId="77777777" w:rsidTr="004645FB">
        <w:trPr>
          <w:cantSplit/>
          <w:jc w:val="center"/>
        </w:trPr>
        <w:tc>
          <w:tcPr>
            <w:tcW w:w="862" w:type="pct"/>
            <w:vAlign w:val="center"/>
          </w:tcPr>
          <w:p w14:paraId="43DBB552" w14:textId="77777777" w:rsidR="000110EF" w:rsidRDefault="000110EF" w:rsidP="004645FB">
            <w:pPr>
              <w:pStyle w:val="Tabelatekst"/>
            </w:pPr>
            <w:r>
              <w:t>RSA</w:t>
            </w:r>
          </w:p>
        </w:tc>
        <w:tc>
          <w:tcPr>
            <w:tcW w:w="4138" w:type="pct"/>
            <w:vAlign w:val="center"/>
          </w:tcPr>
          <w:p w14:paraId="5EC7F629" w14:textId="77777777" w:rsidR="000110EF" w:rsidRDefault="000110EF" w:rsidP="004645FB">
            <w:pPr>
              <w:pStyle w:val="Tabelatekst"/>
            </w:pPr>
            <w:r>
              <w:rPr>
                <w:lang w:val="en-US"/>
              </w:rPr>
              <w:t>Rivest-Shamir-Adleman</w:t>
            </w:r>
            <w:r>
              <w:t xml:space="preserve"> (алгоритам асиметричне криптографије)</w:t>
            </w:r>
          </w:p>
        </w:tc>
      </w:tr>
      <w:tr w:rsidR="000110EF" w14:paraId="7A27997B" w14:textId="77777777" w:rsidTr="004645FB">
        <w:trPr>
          <w:cantSplit/>
          <w:jc w:val="center"/>
        </w:trPr>
        <w:tc>
          <w:tcPr>
            <w:tcW w:w="862" w:type="pct"/>
            <w:vAlign w:val="center"/>
          </w:tcPr>
          <w:p w14:paraId="5A0DB6B3" w14:textId="77777777" w:rsidR="000110EF" w:rsidRDefault="000110EF" w:rsidP="004645FB">
            <w:pPr>
              <w:pStyle w:val="Tabelatekst"/>
            </w:pPr>
            <w:r>
              <w:t>SFTP</w:t>
            </w:r>
          </w:p>
        </w:tc>
        <w:tc>
          <w:tcPr>
            <w:tcW w:w="4138" w:type="pct"/>
            <w:vAlign w:val="center"/>
          </w:tcPr>
          <w:p w14:paraId="5B26CA31" w14:textId="77777777" w:rsidR="000110EF" w:rsidRDefault="000110EF" w:rsidP="004645FB">
            <w:pPr>
              <w:pStyle w:val="Tabelatekst"/>
            </w:pPr>
            <w:r>
              <w:rPr>
                <w:lang w:val="en-US"/>
              </w:rPr>
              <w:t>SSH File Transfer Protocol</w:t>
            </w:r>
            <w:r>
              <w:t xml:space="preserve"> (протокол за пренос датотека преко SSH везе)</w:t>
            </w:r>
          </w:p>
        </w:tc>
      </w:tr>
      <w:tr w:rsidR="000110EF" w14:paraId="05B7AD9F" w14:textId="77777777" w:rsidTr="004645FB">
        <w:trPr>
          <w:cantSplit/>
          <w:jc w:val="center"/>
        </w:trPr>
        <w:tc>
          <w:tcPr>
            <w:tcW w:w="862" w:type="pct"/>
            <w:vAlign w:val="center"/>
          </w:tcPr>
          <w:p w14:paraId="5C380229" w14:textId="77777777" w:rsidR="000110EF" w:rsidRDefault="000110EF" w:rsidP="004645FB">
            <w:pPr>
              <w:pStyle w:val="Tabelatekst"/>
            </w:pPr>
            <w:r>
              <w:t>SHA</w:t>
            </w:r>
          </w:p>
        </w:tc>
        <w:tc>
          <w:tcPr>
            <w:tcW w:w="4138" w:type="pct"/>
            <w:vAlign w:val="center"/>
          </w:tcPr>
          <w:p w14:paraId="6BB7D01C" w14:textId="77777777" w:rsidR="000110EF" w:rsidRDefault="000110EF" w:rsidP="004645FB">
            <w:pPr>
              <w:pStyle w:val="Tabelatekst"/>
            </w:pPr>
            <w:r>
              <w:rPr>
                <w:lang w:val="en-US"/>
              </w:rPr>
              <w:t>Secure Hash Algorithm</w:t>
            </w:r>
            <w:r>
              <w:t xml:space="preserve"> (породица криптографских хеш функција)</w:t>
            </w:r>
          </w:p>
        </w:tc>
      </w:tr>
      <w:tr w:rsidR="000110EF" w14:paraId="02B9133E" w14:textId="77777777" w:rsidTr="004645FB">
        <w:trPr>
          <w:cantSplit/>
          <w:jc w:val="center"/>
        </w:trPr>
        <w:tc>
          <w:tcPr>
            <w:tcW w:w="862" w:type="pct"/>
            <w:vAlign w:val="center"/>
          </w:tcPr>
          <w:p w14:paraId="728C7284" w14:textId="77777777" w:rsidR="000110EF" w:rsidRDefault="000110EF" w:rsidP="004645FB">
            <w:pPr>
              <w:pStyle w:val="Tabelatekst"/>
            </w:pPr>
            <w:r>
              <w:t>SSH</w:t>
            </w:r>
          </w:p>
        </w:tc>
        <w:tc>
          <w:tcPr>
            <w:tcW w:w="4138" w:type="pct"/>
            <w:vAlign w:val="center"/>
          </w:tcPr>
          <w:p w14:paraId="11123648" w14:textId="77777777" w:rsidR="000110EF" w:rsidRDefault="000110EF" w:rsidP="004645FB">
            <w:pPr>
              <w:pStyle w:val="Tabelatekst"/>
            </w:pPr>
            <w:r>
              <w:rPr>
                <w:lang w:val="en-US"/>
              </w:rPr>
              <w:t>Secure Shell</w:t>
            </w:r>
            <w:r>
              <w:t xml:space="preserve"> (протокол за безбедан приступ удаљеној машини)</w:t>
            </w:r>
          </w:p>
        </w:tc>
      </w:tr>
      <w:tr w:rsidR="000110EF" w14:paraId="6E84560E" w14:textId="77777777" w:rsidTr="004645FB">
        <w:trPr>
          <w:cantSplit/>
          <w:jc w:val="center"/>
        </w:trPr>
        <w:tc>
          <w:tcPr>
            <w:tcW w:w="862" w:type="pct"/>
            <w:vAlign w:val="center"/>
          </w:tcPr>
          <w:p w14:paraId="1123F603" w14:textId="77777777" w:rsidR="000110EF" w:rsidRDefault="000110EF" w:rsidP="004645FB">
            <w:pPr>
              <w:pStyle w:val="Tabelatekst"/>
            </w:pPr>
            <w:r>
              <w:t>TEE</w:t>
            </w:r>
          </w:p>
        </w:tc>
        <w:tc>
          <w:tcPr>
            <w:tcW w:w="4138" w:type="pct"/>
            <w:vAlign w:val="center"/>
          </w:tcPr>
          <w:p w14:paraId="2BA18552" w14:textId="77777777" w:rsidR="000110EF" w:rsidRDefault="000110EF" w:rsidP="004645FB">
            <w:pPr>
              <w:pStyle w:val="Tabelatekst"/>
            </w:pPr>
            <w:r>
              <w:rPr>
                <w:lang w:val="en-US"/>
              </w:rPr>
              <w:t>Trusted Execution Environment</w:t>
            </w:r>
            <w:r>
              <w:t xml:space="preserve"> (поуздано извршно окружење)</w:t>
            </w:r>
          </w:p>
        </w:tc>
      </w:tr>
      <w:tr w:rsidR="000110EF" w14:paraId="64FA37C1" w14:textId="77777777" w:rsidTr="004645FB">
        <w:trPr>
          <w:cantSplit/>
          <w:jc w:val="center"/>
        </w:trPr>
        <w:tc>
          <w:tcPr>
            <w:tcW w:w="862" w:type="pct"/>
            <w:vAlign w:val="center"/>
          </w:tcPr>
          <w:p w14:paraId="65E64AEC" w14:textId="77777777" w:rsidR="000110EF" w:rsidRDefault="000110EF" w:rsidP="004645FB">
            <w:pPr>
              <w:pStyle w:val="Tabelatekst"/>
            </w:pPr>
            <w:r>
              <w:t>TLS</w:t>
            </w:r>
          </w:p>
        </w:tc>
        <w:tc>
          <w:tcPr>
            <w:tcW w:w="4138" w:type="pct"/>
            <w:vAlign w:val="center"/>
          </w:tcPr>
          <w:p w14:paraId="4ED5390B" w14:textId="77777777" w:rsidR="000110EF" w:rsidRDefault="000110EF" w:rsidP="004645FB">
            <w:pPr>
              <w:pStyle w:val="Tabelatekst"/>
            </w:pPr>
            <w:r>
              <w:rPr>
                <w:lang w:val="en-US"/>
              </w:rPr>
              <w:t>Transport Layer Security</w:t>
            </w:r>
            <w:r>
              <w:t xml:space="preserve"> (протокол за заштиту мрежног саобраћаја)</w:t>
            </w:r>
          </w:p>
        </w:tc>
      </w:tr>
      <w:tr w:rsidR="000110EF" w14:paraId="5D59ABB0" w14:textId="77777777" w:rsidTr="004645FB">
        <w:trPr>
          <w:cantSplit/>
          <w:jc w:val="center"/>
        </w:trPr>
        <w:tc>
          <w:tcPr>
            <w:tcW w:w="862" w:type="pct"/>
            <w:vAlign w:val="center"/>
          </w:tcPr>
          <w:p w14:paraId="6E39E25E" w14:textId="77777777" w:rsidR="000110EF" w:rsidRDefault="000110EF" w:rsidP="004645FB">
            <w:pPr>
              <w:pStyle w:val="Tabelatekst"/>
            </w:pPr>
            <w:r>
              <w:t>TOML</w:t>
            </w:r>
          </w:p>
        </w:tc>
        <w:tc>
          <w:tcPr>
            <w:tcW w:w="4138" w:type="pct"/>
            <w:vAlign w:val="center"/>
          </w:tcPr>
          <w:p w14:paraId="3DAE28A2" w14:textId="77777777" w:rsidR="000110EF" w:rsidRDefault="000110EF" w:rsidP="004645FB">
            <w:pPr>
              <w:pStyle w:val="Tabelatekst"/>
            </w:pPr>
            <w:r>
              <w:rPr>
                <w:lang w:val="en-US"/>
              </w:rPr>
              <w:t>Tom's Obvious, Minimal Language</w:t>
            </w:r>
            <w:r>
              <w:t xml:space="preserve"> (формат за конфигурационе датотеке)</w:t>
            </w:r>
          </w:p>
        </w:tc>
      </w:tr>
      <w:tr w:rsidR="000110EF" w14:paraId="0E87572C" w14:textId="77777777" w:rsidTr="004645FB">
        <w:trPr>
          <w:cantSplit/>
          <w:jc w:val="center"/>
        </w:trPr>
        <w:tc>
          <w:tcPr>
            <w:tcW w:w="862" w:type="pct"/>
            <w:vAlign w:val="center"/>
          </w:tcPr>
          <w:p w14:paraId="541C5ACC" w14:textId="77777777" w:rsidR="000110EF" w:rsidRDefault="000110EF" w:rsidP="004645FB">
            <w:pPr>
              <w:pStyle w:val="Tabelatekst"/>
            </w:pPr>
            <w:r>
              <w:t>UP</w:t>
            </w:r>
          </w:p>
        </w:tc>
        <w:tc>
          <w:tcPr>
            <w:tcW w:w="4138" w:type="pct"/>
            <w:vAlign w:val="center"/>
          </w:tcPr>
          <w:p w14:paraId="5ED43879" w14:textId="77777777" w:rsidR="000110EF" w:rsidRDefault="000110EF" w:rsidP="004645FB">
            <w:pPr>
              <w:pStyle w:val="Tabelatekst"/>
            </w:pPr>
            <w:r>
              <w:rPr>
                <w:lang w:val="en-US"/>
              </w:rPr>
              <w:t>User Present</w:t>
            </w:r>
            <w:r>
              <w:t xml:space="preserve"> (индикатор присуства корисника)</w:t>
            </w:r>
          </w:p>
        </w:tc>
      </w:tr>
      <w:tr w:rsidR="000110EF" w14:paraId="0DD757DD" w14:textId="77777777" w:rsidTr="004645FB">
        <w:trPr>
          <w:cantSplit/>
          <w:jc w:val="center"/>
        </w:trPr>
        <w:tc>
          <w:tcPr>
            <w:tcW w:w="862" w:type="pct"/>
            <w:vAlign w:val="center"/>
          </w:tcPr>
          <w:p w14:paraId="7927E4F5" w14:textId="77777777" w:rsidR="000110EF" w:rsidRDefault="000110EF" w:rsidP="004645FB">
            <w:pPr>
              <w:pStyle w:val="Tabelatekst"/>
            </w:pPr>
            <w:r>
              <w:t>USB</w:t>
            </w:r>
          </w:p>
        </w:tc>
        <w:tc>
          <w:tcPr>
            <w:tcW w:w="4138" w:type="pct"/>
            <w:vAlign w:val="center"/>
          </w:tcPr>
          <w:p w14:paraId="0A879121" w14:textId="77777777" w:rsidR="000110EF" w:rsidRDefault="000110EF" w:rsidP="004645FB">
            <w:pPr>
              <w:pStyle w:val="Tabelatekst"/>
            </w:pPr>
            <w:r>
              <w:rPr>
                <w:lang w:val="en-US"/>
              </w:rPr>
              <w:t>Universal Serial Bus</w:t>
            </w:r>
            <w:r>
              <w:t xml:space="preserve"> (универзална серијска магистрала)</w:t>
            </w:r>
          </w:p>
        </w:tc>
      </w:tr>
      <w:tr w:rsidR="000110EF" w14:paraId="4D5A5E86" w14:textId="77777777" w:rsidTr="004645FB">
        <w:trPr>
          <w:cantSplit/>
          <w:jc w:val="center"/>
        </w:trPr>
        <w:tc>
          <w:tcPr>
            <w:tcW w:w="862" w:type="pct"/>
            <w:vAlign w:val="center"/>
          </w:tcPr>
          <w:p w14:paraId="19526798" w14:textId="77777777" w:rsidR="000110EF" w:rsidRDefault="000110EF" w:rsidP="004645FB">
            <w:pPr>
              <w:pStyle w:val="Tabelatekst"/>
            </w:pPr>
            <w:r>
              <w:t>UV</w:t>
            </w:r>
          </w:p>
        </w:tc>
        <w:tc>
          <w:tcPr>
            <w:tcW w:w="4138" w:type="pct"/>
            <w:vAlign w:val="center"/>
          </w:tcPr>
          <w:p w14:paraId="095CEF70" w14:textId="77777777" w:rsidR="000110EF" w:rsidRDefault="000110EF" w:rsidP="004645FB">
            <w:pPr>
              <w:pStyle w:val="Tabelatekst"/>
            </w:pPr>
            <w:r>
              <w:rPr>
                <w:lang w:val="en-US"/>
              </w:rPr>
              <w:t>User Verified</w:t>
            </w:r>
            <w:r>
              <w:t xml:space="preserve"> (индикатор верификације корисника)</w:t>
            </w:r>
          </w:p>
        </w:tc>
      </w:tr>
      <w:tr w:rsidR="000110EF" w14:paraId="4283D0FD" w14:textId="77777777" w:rsidTr="004645FB">
        <w:trPr>
          <w:cantSplit/>
          <w:jc w:val="center"/>
        </w:trPr>
        <w:tc>
          <w:tcPr>
            <w:tcW w:w="862" w:type="pct"/>
            <w:vAlign w:val="center"/>
          </w:tcPr>
          <w:p w14:paraId="1EE9156C" w14:textId="77777777" w:rsidR="000110EF" w:rsidRDefault="000110EF" w:rsidP="004645FB">
            <w:pPr>
              <w:pStyle w:val="Tabelatekst"/>
            </w:pPr>
            <w:r>
              <w:t>UX</w:t>
            </w:r>
          </w:p>
        </w:tc>
        <w:tc>
          <w:tcPr>
            <w:tcW w:w="4138" w:type="pct"/>
            <w:vAlign w:val="center"/>
          </w:tcPr>
          <w:p w14:paraId="6EE7826F" w14:textId="77777777" w:rsidR="000110EF" w:rsidRDefault="000110EF" w:rsidP="004645FB">
            <w:pPr>
              <w:pStyle w:val="Tabelatekst"/>
            </w:pPr>
            <w:r>
              <w:rPr>
                <w:lang w:val="en-US"/>
              </w:rPr>
              <w:t>User Experience</w:t>
            </w:r>
            <w:r>
              <w:t xml:space="preserve"> (корисничко искуство)</w:t>
            </w:r>
          </w:p>
        </w:tc>
      </w:tr>
      <w:tr w:rsidR="000110EF" w14:paraId="30AD2CE7" w14:textId="77777777" w:rsidTr="004645FB">
        <w:trPr>
          <w:cantSplit/>
          <w:jc w:val="center"/>
        </w:trPr>
        <w:tc>
          <w:tcPr>
            <w:tcW w:w="862" w:type="pct"/>
            <w:vAlign w:val="center"/>
          </w:tcPr>
          <w:p w14:paraId="55F54CB4" w14:textId="77777777" w:rsidR="000110EF" w:rsidRDefault="000110EF" w:rsidP="004645FB">
            <w:pPr>
              <w:pStyle w:val="Tabelatekst"/>
            </w:pPr>
            <w:r>
              <w:t>W3C</w:t>
            </w:r>
          </w:p>
        </w:tc>
        <w:tc>
          <w:tcPr>
            <w:tcW w:w="4138" w:type="pct"/>
            <w:vAlign w:val="center"/>
          </w:tcPr>
          <w:p w14:paraId="3E8C8A94" w14:textId="77777777" w:rsidR="000110EF" w:rsidRDefault="000110EF" w:rsidP="004645FB">
            <w:pPr>
              <w:pStyle w:val="Tabelatekst"/>
            </w:pPr>
            <w:r>
              <w:rPr>
                <w:lang w:val="en-US"/>
              </w:rPr>
              <w:t>World Wide Web Consortium</w:t>
            </w:r>
            <w:r>
              <w:t xml:space="preserve"> (конзорцијум за стандарде интернета)</w:t>
            </w:r>
          </w:p>
        </w:tc>
      </w:tr>
      <w:tr w:rsidR="000110EF" w14:paraId="31EEECA0" w14:textId="77777777" w:rsidTr="004645FB">
        <w:trPr>
          <w:cantSplit/>
          <w:jc w:val="center"/>
        </w:trPr>
        <w:tc>
          <w:tcPr>
            <w:tcW w:w="862" w:type="pct"/>
            <w:vAlign w:val="center"/>
          </w:tcPr>
          <w:p w14:paraId="7EA06B49" w14:textId="77777777" w:rsidR="000110EF" w:rsidRDefault="000110EF" w:rsidP="004645FB">
            <w:pPr>
              <w:pStyle w:val="Tabelatekst"/>
            </w:pPr>
            <w:r>
              <w:t>WebAuthn</w:t>
            </w:r>
          </w:p>
        </w:tc>
        <w:tc>
          <w:tcPr>
            <w:tcW w:w="4138" w:type="pct"/>
            <w:vAlign w:val="center"/>
          </w:tcPr>
          <w:p w14:paraId="6B40D9C3" w14:textId="77777777" w:rsidR="000110EF" w:rsidRDefault="000110EF" w:rsidP="004645FB">
            <w:pPr>
              <w:pStyle w:val="Tabelatekst"/>
            </w:pPr>
            <w:r>
              <w:rPr>
                <w:lang w:val="en-US"/>
              </w:rPr>
              <w:t>Web Authentication</w:t>
            </w:r>
            <w:r>
              <w:t xml:space="preserve"> (спецификација за аутентификацију на интернету)</w:t>
            </w:r>
          </w:p>
        </w:tc>
      </w:tr>
      <w:tr w:rsidR="000110EF" w14:paraId="5934C945" w14:textId="77777777" w:rsidTr="004645FB">
        <w:trPr>
          <w:cantSplit/>
          <w:jc w:val="center"/>
        </w:trPr>
        <w:tc>
          <w:tcPr>
            <w:tcW w:w="862" w:type="pct"/>
            <w:vAlign w:val="center"/>
          </w:tcPr>
          <w:p w14:paraId="35F8876C" w14:textId="77777777" w:rsidR="000110EF" w:rsidRDefault="000110EF" w:rsidP="004645FB">
            <w:pPr>
              <w:pStyle w:val="Tabelatekst"/>
            </w:pPr>
            <w:r>
              <w:t>XSS</w:t>
            </w:r>
          </w:p>
        </w:tc>
        <w:tc>
          <w:tcPr>
            <w:tcW w:w="4138" w:type="pct"/>
            <w:vAlign w:val="center"/>
          </w:tcPr>
          <w:p w14:paraId="1A701726" w14:textId="77777777" w:rsidR="000110EF" w:rsidRDefault="000110EF" w:rsidP="004645FB">
            <w:pPr>
              <w:pStyle w:val="Tabelatekst"/>
            </w:pPr>
            <w:r>
              <w:rPr>
                <w:lang w:val="en-US"/>
              </w:rPr>
              <w:t>Cross-Site Scripting</w:t>
            </w:r>
            <w:r>
              <w:t xml:space="preserve"> (уметање малициозних скрипти)</w:t>
            </w:r>
          </w:p>
        </w:tc>
      </w:tr>
    </w:tbl>
    <w:p w14:paraId="68306B95" w14:textId="77777777" w:rsidR="005C18BF" w:rsidRDefault="005C18BF">
      <w:pPr>
        <w:spacing w:after="0" w:line="20" w:lineRule="exact"/>
        <w:rPr>
          <w:sz w:val="2"/>
        </w:rPr>
        <w:sectPr w:rsidR="005C18BF">
          <w:headerReference w:type="even" r:id="rId61"/>
          <w:headerReference w:type="first" r:id="rId62"/>
          <w:type w:val="oddPage"/>
          <w:pgSz w:w="9978" w:h="14173"/>
          <w:pgMar w:top="1417" w:right="850" w:bottom="1417" w:left="1134" w:header="567" w:footer="992" w:gutter="0"/>
          <w:cols w:space="708"/>
          <w:titlePg/>
          <w:docGrid w:linePitch="360"/>
        </w:sectPr>
      </w:pPr>
    </w:p>
    <w:p w14:paraId="249C2DF0" w14:textId="77777777" w:rsidR="005C18BF" w:rsidRDefault="0032052B">
      <w:pPr>
        <w:pStyle w:val="Heading1"/>
      </w:pPr>
      <w:bookmarkStart w:id="120" w:name="_Toc240527646"/>
      <w:r>
        <w:lastRenderedPageBreak/>
        <w:t>Списак коришћених појмова</w:t>
      </w:r>
      <w:bookmarkEnd w:id="120"/>
    </w:p>
    <w:tbl>
      <w:tblPr>
        <w:tblStyle w:val="TabelaFTN"/>
        <w:tblW w:w="5000" w:type="pct"/>
        <w:jc w:val="center"/>
        <w:tblBorders>
          <w:top w:val="none" w:sz="0" w:space="0" w:color="auto"/>
          <w:left w:val="none" w:sz="0" w:space="0" w:color="auto"/>
          <w:right w:val="none" w:sz="0" w:space="0" w:color="auto"/>
          <w:insideH w:val="single" w:sz="4" w:space="0" w:color="D9D9D9"/>
          <w:insideV w:val="none" w:sz="0" w:space="0" w:color="auto"/>
        </w:tblBorders>
        <w:tblCellMar>
          <w:top w:w="28" w:type="dxa"/>
          <w:bottom w:w="28" w:type="dxa"/>
        </w:tblCellMar>
        <w:tblLook w:val="04A0" w:firstRow="1" w:lastRow="0" w:firstColumn="1" w:lastColumn="0" w:noHBand="0" w:noVBand="1"/>
      </w:tblPr>
      <w:tblGrid>
        <w:gridCol w:w="1986"/>
        <w:gridCol w:w="6008"/>
      </w:tblGrid>
      <w:tr w:rsidR="005C18BF" w14:paraId="72ED15A9" w14:textId="77777777" w:rsidTr="00EC69A5">
        <w:trPr>
          <w:cnfStyle w:val="100000000000" w:firstRow="1" w:lastRow="0" w:firstColumn="0" w:lastColumn="0" w:oddVBand="0" w:evenVBand="0" w:oddHBand="0" w:evenHBand="0" w:firstRowFirstColumn="0" w:firstRowLastColumn="0" w:lastRowFirstColumn="0" w:lastRowLastColumn="0"/>
          <w:cantSplit/>
          <w:tblHeader/>
          <w:jc w:val="center"/>
        </w:trPr>
        <w:tc>
          <w:tcPr>
            <w:tcW w:w="1242" w:type="pct"/>
          </w:tcPr>
          <w:p w14:paraId="169B1EDD" w14:textId="77777777" w:rsidR="005C18BF" w:rsidRDefault="0032052B">
            <w:pPr>
              <w:pStyle w:val="Tabelazaglavlje"/>
            </w:pPr>
            <w:r>
              <w:t>Појам</w:t>
            </w:r>
          </w:p>
        </w:tc>
        <w:tc>
          <w:tcPr>
            <w:tcW w:w="3758" w:type="pct"/>
          </w:tcPr>
          <w:p w14:paraId="57FBD37C" w14:textId="77777777" w:rsidR="005C18BF" w:rsidRDefault="0032052B">
            <w:pPr>
              <w:pStyle w:val="Tabelazaglavlje"/>
            </w:pPr>
            <w:r>
              <w:t>Објашњење</w:t>
            </w:r>
          </w:p>
        </w:tc>
      </w:tr>
      <w:tr w:rsidR="00EC69A5" w14:paraId="721EF04B" w14:textId="77777777" w:rsidTr="008C5B56">
        <w:trPr>
          <w:cantSplit/>
          <w:jc w:val="center"/>
        </w:trPr>
        <w:tc>
          <w:tcPr>
            <w:tcW w:w="1242" w:type="pct"/>
            <w:vAlign w:val="center"/>
          </w:tcPr>
          <w:p w14:paraId="0C64D787" w14:textId="0E962B8A" w:rsidR="00EC69A5" w:rsidRDefault="00EC69A5" w:rsidP="008C5B56">
            <w:pPr>
              <w:pStyle w:val="Tabelatekst"/>
            </w:pPr>
            <w:r w:rsidRPr="0096041E">
              <w:t>Атестација</w:t>
            </w:r>
          </w:p>
        </w:tc>
        <w:tc>
          <w:tcPr>
            <w:tcW w:w="3758" w:type="pct"/>
            <w:vAlign w:val="center"/>
          </w:tcPr>
          <w:p w14:paraId="13AD1583" w14:textId="530BDE6D" w:rsidR="00EC69A5" w:rsidRDefault="00EC69A5" w:rsidP="008C5B56">
            <w:pPr>
              <w:pStyle w:val="Tabelatekst"/>
            </w:pPr>
            <w:r w:rsidRPr="0096041E">
              <w:t>Потписана тврдња о томе где је приватни кључ настао и под каквим условима се чува.</w:t>
            </w:r>
          </w:p>
        </w:tc>
      </w:tr>
      <w:tr w:rsidR="00EC69A5" w14:paraId="2E81DE7E" w14:textId="77777777" w:rsidTr="008C5B56">
        <w:trPr>
          <w:cantSplit/>
          <w:jc w:val="center"/>
        </w:trPr>
        <w:tc>
          <w:tcPr>
            <w:tcW w:w="1242" w:type="pct"/>
            <w:vAlign w:val="center"/>
          </w:tcPr>
          <w:p w14:paraId="14B5D914" w14:textId="65785DDF" w:rsidR="00EC69A5" w:rsidRDefault="00EC69A5" w:rsidP="008C5B56">
            <w:pPr>
              <w:pStyle w:val="Tabelatekst"/>
            </w:pPr>
            <w:r w:rsidRPr="0096041E">
              <w:t>Аутентификатор</w:t>
            </w:r>
          </w:p>
        </w:tc>
        <w:tc>
          <w:tcPr>
            <w:tcW w:w="3758" w:type="pct"/>
            <w:vAlign w:val="center"/>
          </w:tcPr>
          <w:p w14:paraId="1F5582A6" w14:textId="47185505" w:rsidR="00EC69A5" w:rsidRDefault="00EC69A5" w:rsidP="008C5B56">
            <w:pPr>
              <w:pStyle w:val="Tabelatekst"/>
            </w:pPr>
            <w:r w:rsidRPr="0096041E">
              <w:t>Уређај или програм који креира кључеве, чува их и користи за потписивање.</w:t>
            </w:r>
          </w:p>
        </w:tc>
      </w:tr>
      <w:tr w:rsidR="00EC69A5" w14:paraId="0B30E10A" w14:textId="77777777" w:rsidTr="008C5B56">
        <w:trPr>
          <w:cantSplit/>
          <w:jc w:val="center"/>
        </w:trPr>
        <w:tc>
          <w:tcPr>
            <w:tcW w:w="1242" w:type="pct"/>
            <w:vAlign w:val="center"/>
          </w:tcPr>
          <w:p w14:paraId="75AA9F4C" w14:textId="25F3645D" w:rsidR="00EC69A5" w:rsidRDefault="00EC69A5" w:rsidP="008C5B56">
            <w:pPr>
              <w:pStyle w:val="Tabelatekst"/>
            </w:pPr>
            <w:r w:rsidRPr="0096041E">
              <w:t>Верификација корисника</w:t>
            </w:r>
          </w:p>
        </w:tc>
        <w:tc>
          <w:tcPr>
            <w:tcW w:w="3758" w:type="pct"/>
            <w:vAlign w:val="center"/>
          </w:tcPr>
          <w:p w14:paraId="2DAE1A3A" w14:textId="02B54211" w:rsidR="00EC69A5" w:rsidRDefault="00EC69A5" w:rsidP="008C5B56">
            <w:pPr>
              <w:pStyle w:val="Tabelatekst"/>
            </w:pPr>
            <w:r w:rsidRPr="0096041E">
              <w:t>Провера идентитета корисника коју спроводи сам аутентификатор, биометријом или уносом PIN-а.</w:t>
            </w:r>
          </w:p>
        </w:tc>
      </w:tr>
      <w:tr w:rsidR="00EC69A5" w14:paraId="1C5A63A5" w14:textId="77777777" w:rsidTr="008C5B56">
        <w:trPr>
          <w:cantSplit/>
          <w:jc w:val="center"/>
        </w:trPr>
        <w:tc>
          <w:tcPr>
            <w:tcW w:w="1242" w:type="pct"/>
            <w:vAlign w:val="center"/>
          </w:tcPr>
          <w:p w14:paraId="7C7C6567" w14:textId="60B328C2" w:rsidR="00EC69A5" w:rsidRDefault="00EC69A5" w:rsidP="008C5B56">
            <w:pPr>
              <w:pStyle w:val="Tabelatekst"/>
            </w:pPr>
            <w:r w:rsidRPr="0096041E">
              <w:t>Добављач креденцијала</w:t>
            </w:r>
          </w:p>
        </w:tc>
        <w:tc>
          <w:tcPr>
            <w:tcW w:w="3758" w:type="pct"/>
            <w:vAlign w:val="center"/>
          </w:tcPr>
          <w:p w14:paraId="4B4B21BE" w14:textId="3DA4C10B" w:rsidR="00EC69A5" w:rsidRDefault="00EC69A5" w:rsidP="008C5B56">
            <w:pPr>
              <w:pStyle w:val="Tabelatekst"/>
            </w:pPr>
            <w:r w:rsidRPr="0096041E">
              <w:t>Апликација коју Android систем позива када страница или друга апликација затражи приступни кључ.</w:t>
            </w:r>
          </w:p>
        </w:tc>
      </w:tr>
      <w:tr w:rsidR="00EC69A5" w14:paraId="47A8414F" w14:textId="77777777" w:rsidTr="008C5B56">
        <w:trPr>
          <w:cantSplit/>
          <w:jc w:val="center"/>
        </w:trPr>
        <w:tc>
          <w:tcPr>
            <w:tcW w:w="1242" w:type="pct"/>
            <w:vAlign w:val="center"/>
          </w:tcPr>
          <w:p w14:paraId="7E492FE6" w14:textId="1E2F0EE6" w:rsidR="00EC69A5" w:rsidRDefault="00EC69A5" w:rsidP="008C5B56">
            <w:pPr>
              <w:pStyle w:val="Tabelatekst"/>
            </w:pPr>
            <w:r w:rsidRPr="0096041E">
              <w:t>Изазов</w:t>
            </w:r>
          </w:p>
        </w:tc>
        <w:tc>
          <w:tcPr>
            <w:tcW w:w="3758" w:type="pct"/>
            <w:vAlign w:val="center"/>
          </w:tcPr>
          <w:p w14:paraId="58BF8D9A" w14:textId="61167C55" w:rsidR="00EC69A5" w:rsidRDefault="00EC69A5" w:rsidP="008C5B56">
            <w:pPr>
              <w:pStyle w:val="Tabelatekst"/>
            </w:pPr>
            <w:r w:rsidRPr="0096041E">
              <w:t>Насумична вредност коју сервис шаље и која важи само за то извођење церемоније.</w:t>
            </w:r>
          </w:p>
        </w:tc>
      </w:tr>
      <w:tr w:rsidR="00EC69A5" w14:paraId="7FE081AB" w14:textId="77777777" w:rsidTr="008C5B56">
        <w:trPr>
          <w:cantSplit/>
          <w:jc w:val="center"/>
        </w:trPr>
        <w:tc>
          <w:tcPr>
            <w:tcW w:w="1242" w:type="pct"/>
            <w:vAlign w:val="center"/>
          </w:tcPr>
          <w:p w14:paraId="3389FDF8" w14:textId="1835FB28" w:rsidR="00EC69A5" w:rsidRDefault="00EC69A5" w:rsidP="008C5B56">
            <w:pPr>
              <w:pStyle w:val="Tabelatekst"/>
            </w:pPr>
            <w:r w:rsidRPr="0096041E">
              <w:t>Креденцијал</w:t>
            </w:r>
          </w:p>
        </w:tc>
        <w:tc>
          <w:tcPr>
            <w:tcW w:w="3758" w:type="pct"/>
            <w:vAlign w:val="center"/>
          </w:tcPr>
          <w:p w14:paraId="4FE0D88D" w14:textId="5A144E77" w:rsidR="00EC69A5" w:rsidRDefault="00EC69A5" w:rsidP="008C5B56">
            <w:pPr>
              <w:pStyle w:val="Tabelatekst"/>
            </w:pPr>
            <w:r w:rsidRPr="0096041E">
              <w:t>Пар кључева које аутентификатор ствара за један сервис, заједно са припадајућим подацима као што је његов идентификатор.</w:t>
            </w:r>
          </w:p>
        </w:tc>
      </w:tr>
      <w:tr w:rsidR="00EC69A5" w14:paraId="283288A2" w14:textId="77777777" w:rsidTr="008C5B56">
        <w:trPr>
          <w:cantSplit/>
          <w:jc w:val="center"/>
        </w:trPr>
        <w:tc>
          <w:tcPr>
            <w:tcW w:w="1242" w:type="pct"/>
            <w:vAlign w:val="center"/>
          </w:tcPr>
          <w:p w14:paraId="02B781C8" w14:textId="6E2084EA" w:rsidR="00EC69A5" w:rsidRDefault="00EC69A5" w:rsidP="008C5B56">
            <w:pPr>
              <w:pStyle w:val="Tabelatekst"/>
            </w:pPr>
            <w:r w:rsidRPr="0096041E">
              <w:t>Магична веза</w:t>
            </w:r>
          </w:p>
        </w:tc>
        <w:tc>
          <w:tcPr>
            <w:tcW w:w="3758" w:type="pct"/>
            <w:vAlign w:val="center"/>
          </w:tcPr>
          <w:p w14:paraId="54FA7A4C" w14:textId="0FE7DE94" w:rsidR="00EC69A5" w:rsidRDefault="00EC69A5" w:rsidP="008C5B56">
            <w:pPr>
              <w:pStyle w:val="Tabelatekst"/>
            </w:pPr>
            <w:r w:rsidRPr="0096041E">
              <w:t>Једнократна веза послата е-поштом, којом корисник без лозинке долази до свог налога.</w:t>
            </w:r>
          </w:p>
        </w:tc>
      </w:tr>
      <w:tr w:rsidR="00EC69A5" w14:paraId="502A6641" w14:textId="77777777" w:rsidTr="008C5B56">
        <w:trPr>
          <w:cantSplit/>
          <w:jc w:val="center"/>
        </w:trPr>
        <w:tc>
          <w:tcPr>
            <w:tcW w:w="1242" w:type="pct"/>
            <w:vAlign w:val="center"/>
          </w:tcPr>
          <w:p w14:paraId="1F35B444" w14:textId="738B16A4" w:rsidR="00EC69A5" w:rsidRDefault="00EC69A5" w:rsidP="008C5B56">
            <w:pPr>
              <w:pStyle w:val="Tabelatekst"/>
            </w:pPr>
            <w:r w:rsidRPr="0096041E">
              <w:t>Ознака аутентичности</w:t>
            </w:r>
          </w:p>
        </w:tc>
        <w:tc>
          <w:tcPr>
            <w:tcW w:w="3758" w:type="pct"/>
            <w:vAlign w:val="center"/>
          </w:tcPr>
          <w:p w14:paraId="6A5168B2" w14:textId="58B469D7" w:rsidR="00EC69A5" w:rsidRDefault="00EC69A5" w:rsidP="008C5B56">
            <w:pPr>
              <w:pStyle w:val="Tabelatekst"/>
            </w:pPr>
            <w:r w:rsidRPr="0096041E">
              <w:t>Вредност која потврђује да подаци нису измењени и да потичу од стране која зна кључ.</w:t>
            </w:r>
          </w:p>
        </w:tc>
      </w:tr>
      <w:tr w:rsidR="00EC69A5" w14:paraId="578E6D7B" w14:textId="77777777" w:rsidTr="008C5B56">
        <w:trPr>
          <w:cantSplit/>
          <w:jc w:val="center"/>
        </w:trPr>
        <w:tc>
          <w:tcPr>
            <w:tcW w:w="1242" w:type="pct"/>
            <w:vAlign w:val="center"/>
          </w:tcPr>
          <w:p w14:paraId="697C37C5" w14:textId="59A08F51" w:rsidR="00EC69A5" w:rsidRDefault="00EC69A5" w:rsidP="008C5B56">
            <w:pPr>
              <w:pStyle w:val="Tabelatekst"/>
            </w:pPr>
            <w:r w:rsidRPr="0096041E">
              <w:t>Ослањајућа страна</w:t>
            </w:r>
          </w:p>
        </w:tc>
        <w:tc>
          <w:tcPr>
            <w:tcW w:w="3758" w:type="pct"/>
            <w:vAlign w:val="center"/>
          </w:tcPr>
          <w:p w14:paraId="5D7473E1" w14:textId="44E8B505" w:rsidR="00EC69A5" w:rsidRDefault="00EC69A5" w:rsidP="008C5B56">
            <w:pPr>
              <w:pStyle w:val="Tabelatekst"/>
            </w:pPr>
            <w:r w:rsidRPr="0096041E">
              <w:t>Сервис који захтева пријаву и проверава одговор аутентификатора.</w:t>
            </w:r>
          </w:p>
        </w:tc>
      </w:tr>
      <w:tr w:rsidR="00EC69A5" w14:paraId="42089318" w14:textId="77777777" w:rsidTr="008C5B56">
        <w:trPr>
          <w:cantSplit/>
          <w:jc w:val="center"/>
        </w:trPr>
        <w:tc>
          <w:tcPr>
            <w:tcW w:w="1242" w:type="pct"/>
            <w:vAlign w:val="center"/>
          </w:tcPr>
          <w:p w14:paraId="253B90EB" w14:textId="64DF0AD3" w:rsidR="00EC69A5" w:rsidRDefault="00EC69A5" w:rsidP="008C5B56">
            <w:pPr>
              <w:pStyle w:val="Tabelatekst"/>
            </w:pPr>
            <w:r w:rsidRPr="0096041E">
              <w:t>Пецање</w:t>
            </w:r>
          </w:p>
        </w:tc>
        <w:tc>
          <w:tcPr>
            <w:tcW w:w="3758" w:type="pct"/>
            <w:vAlign w:val="center"/>
          </w:tcPr>
          <w:p w14:paraId="793359CA" w14:textId="6B8BF7EC" w:rsidR="00EC69A5" w:rsidRDefault="00EC69A5" w:rsidP="008C5B56">
            <w:pPr>
              <w:pStyle w:val="Tabelatekst"/>
            </w:pPr>
            <w:r w:rsidRPr="0096041E">
              <w:t>Напад у ком лажна страница имитира пријаву на постојећи сервис да би прибавила тајну корисника.</w:t>
            </w:r>
          </w:p>
        </w:tc>
      </w:tr>
      <w:tr w:rsidR="00EC69A5" w14:paraId="664E598D" w14:textId="77777777" w:rsidTr="008C5B56">
        <w:trPr>
          <w:cantSplit/>
          <w:jc w:val="center"/>
        </w:trPr>
        <w:tc>
          <w:tcPr>
            <w:tcW w:w="1242" w:type="pct"/>
            <w:vAlign w:val="center"/>
          </w:tcPr>
          <w:p w14:paraId="377BEE99" w14:textId="34137783" w:rsidR="00EC69A5" w:rsidRDefault="00EC69A5" w:rsidP="008C5B56">
            <w:pPr>
              <w:pStyle w:val="Tabelatekst"/>
            </w:pPr>
            <w:r w:rsidRPr="0096041E">
              <w:t>Порекло</w:t>
            </w:r>
          </w:p>
        </w:tc>
        <w:tc>
          <w:tcPr>
            <w:tcW w:w="3758" w:type="pct"/>
            <w:vAlign w:val="center"/>
          </w:tcPr>
          <w:p w14:paraId="287D345B" w14:textId="50754C7B" w:rsidR="00EC69A5" w:rsidRDefault="00EC69A5" w:rsidP="008C5B56">
            <w:pPr>
              <w:pStyle w:val="Tabelatekst"/>
            </w:pPr>
            <w:r w:rsidRPr="0096041E">
              <w:t>Шема, домен и порт странице са које захтев потиче, које прегледач сам уписује у податке клијента.</w:t>
            </w:r>
          </w:p>
        </w:tc>
      </w:tr>
      <w:tr w:rsidR="00EC69A5" w14:paraId="698B51B3" w14:textId="77777777" w:rsidTr="008C5B56">
        <w:trPr>
          <w:cantSplit/>
          <w:jc w:val="center"/>
        </w:trPr>
        <w:tc>
          <w:tcPr>
            <w:tcW w:w="1242" w:type="pct"/>
            <w:vAlign w:val="center"/>
          </w:tcPr>
          <w:p w14:paraId="2E42F52E" w14:textId="14F52840" w:rsidR="00EC69A5" w:rsidRDefault="00EC69A5" w:rsidP="008C5B56">
            <w:pPr>
              <w:pStyle w:val="Tabelatekst"/>
            </w:pPr>
            <w:r w:rsidRPr="0096041E">
              <w:t>Придружени подаци</w:t>
            </w:r>
          </w:p>
        </w:tc>
        <w:tc>
          <w:tcPr>
            <w:tcW w:w="3758" w:type="pct"/>
            <w:vAlign w:val="center"/>
          </w:tcPr>
          <w:p w14:paraId="59C4AF70" w14:textId="0BF73E9C" w:rsidR="00EC69A5" w:rsidRDefault="00EC69A5" w:rsidP="008C5B56">
            <w:pPr>
              <w:pStyle w:val="Tabelatekst"/>
            </w:pPr>
            <w:r w:rsidRPr="0096041E">
              <w:t>Део који се у GCM режиму не шифрује, али улази у рачун ознаке аутентичности.</w:t>
            </w:r>
          </w:p>
        </w:tc>
      </w:tr>
      <w:tr w:rsidR="00EC69A5" w14:paraId="07AC9F76" w14:textId="77777777" w:rsidTr="008C5B56">
        <w:trPr>
          <w:cantSplit/>
          <w:jc w:val="center"/>
        </w:trPr>
        <w:tc>
          <w:tcPr>
            <w:tcW w:w="1242" w:type="pct"/>
            <w:vAlign w:val="center"/>
          </w:tcPr>
          <w:p w14:paraId="4D7FEBE2" w14:textId="00C983F7" w:rsidR="00EC69A5" w:rsidRDefault="00EC69A5" w:rsidP="008C5B56">
            <w:pPr>
              <w:pStyle w:val="Tabelatekst"/>
            </w:pPr>
            <w:r w:rsidRPr="0096041E">
              <w:t>Приступни кључ</w:t>
            </w:r>
          </w:p>
        </w:tc>
        <w:tc>
          <w:tcPr>
            <w:tcW w:w="3758" w:type="pct"/>
            <w:vAlign w:val="center"/>
          </w:tcPr>
          <w:p w14:paraId="3F890C60" w14:textId="7E59D7A1" w:rsidR="00EC69A5" w:rsidRDefault="00EC69A5" w:rsidP="008C5B56">
            <w:pPr>
              <w:pStyle w:val="Tabelatekst"/>
            </w:pPr>
            <w:r w:rsidRPr="0096041E">
              <w:t>Пар криптографских кључева везан за један сервис, којим се корисник пријављује уместо лозинком. Приватни кључ остаје у аутентификатору и не напушта га.</w:t>
            </w:r>
          </w:p>
        </w:tc>
      </w:tr>
      <w:tr w:rsidR="00EC69A5" w14:paraId="3A826263" w14:textId="77777777" w:rsidTr="008C5B56">
        <w:trPr>
          <w:cantSplit/>
          <w:jc w:val="center"/>
        </w:trPr>
        <w:tc>
          <w:tcPr>
            <w:tcW w:w="1242" w:type="pct"/>
            <w:vAlign w:val="center"/>
          </w:tcPr>
          <w:p w14:paraId="6FA14013" w14:textId="6CE218E0" w:rsidR="00EC69A5" w:rsidRDefault="00EC69A5" w:rsidP="008C5B56">
            <w:pPr>
              <w:pStyle w:val="Tabelatekst"/>
            </w:pPr>
            <w:r w:rsidRPr="0096041E">
              <w:t>Проширење</w:t>
            </w:r>
          </w:p>
        </w:tc>
        <w:tc>
          <w:tcPr>
            <w:tcW w:w="3758" w:type="pct"/>
            <w:vAlign w:val="center"/>
          </w:tcPr>
          <w:p w14:paraId="18240FE4" w14:textId="31ABD44F" w:rsidR="00EC69A5" w:rsidRDefault="00EC69A5" w:rsidP="008C5B56">
            <w:pPr>
              <w:pStyle w:val="Tabelatekst"/>
            </w:pPr>
            <w:r w:rsidRPr="0096041E">
              <w:t>Додатна могућност коју сервис може затражити током церемоније, изван самог потписивања.</w:t>
            </w:r>
          </w:p>
        </w:tc>
      </w:tr>
      <w:tr w:rsidR="00EC69A5" w14:paraId="5CADED45" w14:textId="77777777" w:rsidTr="008C5B56">
        <w:trPr>
          <w:cantSplit/>
          <w:jc w:val="center"/>
        </w:trPr>
        <w:tc>
          <w:tcPr>
            <w:tcW w:w="1242" w:type="pct"/>
            <w:vAlign w:val="center"/>
          </w:tcPr>
          <w:p w14:paraId="47CE18E2" w14:textId="24988474" w:rsidR="00EC69A5" w:rsidRDefault="00EC69A5" w:rsidP="008C5B56">
            <w:pPr>
              <w:pStyle w:val="Tabelatekst"/>
            </w:pPr>
            <w:r w:rsidRPr="0096041E">
              <w:t>Резидентни кључ</w:t>
            </w:r>
          </w:p>
        </w:tc>
        <w:tc>
          <w:tcPr>
            <w:tcW w:w="3758" w:type="pct"/>
            <w:vAlign w:val="center"/>
          </w:tcPr>
          <w:p w14:paraId="489D7C14" w14:textId="40690148" w:rsidR="00EC69A5" w:rsidRDefault="00EC69A5" w:rsidP="008C5B56">
            <w:pPr>
              <w:pStyle w:val="Tabelatekst"/>
            </w:pPr>
            <w:r w:rsidRPr="0096041E">
              <w:t>Приступни кључ који аутентификатор чува код себе, па пријава може почети без иједног унетог податка.</w:t>
            </w:r>
          </w:p>
        </w:tc>
      </w:tr>
      <w:tr w:rsidR="00EC69A5" w14:paraId="75CBBA73" w14:textId="77777777" w:rsidTr="008C5B56">
        <w:trPr>
          <w:cantSplit/>
          <w:jc w:val="center"/>
        </w:trPr>
        <w:tc>
          <w:tcPr>
            <w:tcW w:w="1242" w:type="pct"/>
            <w:vAlign w:val="center"/>
          </w:tcPr>
          <w:p w14:paraId="457D5FCE" w14:textId="4CB1223B" w:rsidR="00EC69A5" w:rsidRDefault="00EC69A5" w:rsidP="008C5B56">
            <w:pPr>
              <w:pStyle w:val="Tabelatekst"/>
            </w:pPr>
            <w:r w:rsidRPr="0096041E">
              <w:t>Сажетак</w:t>
            </w:r>
          </w:p>
        </w:tc>
        <w:tc>
          <w:tcPr>
            <w:tcW w:w="3758" w:type="pct"/>
            <w:vAlign w:val="center"/>
          </w:tcPr>
          <w:p w14:paraId="75D1342E" w14:textId="0513321D" w:rsidR="00EC69A5" w:rsidRDefault="00EC69A5" w:rsidP="008C5B56">
            <w:pPr>
              <w:pStyle w:val="Tabelatekst"/>
            </w:pPr>
            <w:r w:rsidRPr="0096041E">
              <w:t>Излаз хеш функције, низ бајтова утврђене дужине који одговара улазу произвољне дужине.</w:t>
            </w:r>
          </w:p>
        </w:tc>
      </w:tr>
      <w:tr w:rsidR="00EC69A5" w14:paraId="7D6643A7" w14:textId="77777777" w:rsidTr="008C5B56">
        <w:trPr>
          <w:cantSplit/>
          <w:jc w:val="center"/>
        </w:trPr>
        <w:tc>
          <w:tcPr>
            <w:tcW w:w="1242" w:type="pct"/>
            <w:vAlign w:val="center"/>
          </w:tcPr>
          <w:p w14:paraId="07125BA4" w14:textId="6FD76DAE" w:rsidR="00EC69A5" w:rsidRDefault="00EC69A5" w:rsidP="008C5B56">
            <w:pPr>
              <w:pStyle w:val="Tabelatekst"/>
            </w:pPr>
            <w:r w:rsidRPr="0096041E">
              <w:t>Сеф</w:t>
            </w:r>
          </w:p>
        </w:tc>
        <w:tc>
          <w:tcPr>
            <w:tcW w:w="3758" w:type="pct"/>
            <w:vAlign w:val="center"/>
          </w:tcPr>
          <w:p w14:paraId="66524677" w14:textId="70BEB2B5" w:rsidR="00EC69A5" w:rsidRDefault="00EC69A5" w:rsidP="008C5B56">
            <w:pPr>
              <w:pStyle w:val="Tabelatekst"/>
            </w:pPr>
            <w:r w:rsidRPr="0096041E">
              <w:t>Датотека у којој Локот чува серверске тајне у шифрованом облику.</w:t>
            </w:r>
          </w:p>
        </w:tc>
      </w:tr>
      <w:tr w:rsidR="00EC69A5" w14:paraId="5C60276E" w14:textId="77777777" w:rsidTr="008C5B56">
        <w:trPr>
          <w:cantSplit/>
          <w:jc w:val="center"/>
        </w:trPr>
        <w:tc>
          <w:tcPr>
            <w:tcW w:w="1242" w:type="pct"/>
            <w:vAlign w:val="center"/>
          </w:tcPr>
          <w:p w14:paraId="6F7EFFB0" w14:textId="089CC3AF" w:rsidR="00EC69A5" w:rsidRDefault="00EC69A5" w:rsidP="008C5B56">
            <w:pPr>
              <w:pStyle w:val="Tabelatekst"/>
            </w:pPr>
            <w:r w:rsidRPr="0096041E">
              <w:lastRenderedPageBreak/>
              <w:t>Со</w:t>
            </w:r>
          </w:p>
        </w:tc>
        <w:tc>
          <w:tcPr>
            <w:tcW w:w="3758" w:type="pct"/>
            <w:vAlign w:val="center"/>
          </w:tcPr>
          <w:p w14:paraId="7623F44D" w14:textId="3E5576E6" w:rsidR="00EC69A5" w:rsidRDefault="00EC69A5" w:rsidP="008C5B56">
            <w:pPr>
              <w:pStyle w:val="Tabelatekst"/>
            </w:pPr>
            <w:r w:rsidRPr="0096041E">
              <w:t>Насумична вредност која у функцију улази заједно са тајном, тако да исти улаз даје различите излазе.</w:t>
            </w:r>
          </w:p>
        </w:tc>
      </w:tr>
      <w:tr w:rsidR="00EC69A5" w14:paraId="02722DC4" w14:textId="77777777" w:rsidTr="008C5B56">
        <w:trPr>
          <w:cantSplit/>
          <w:jc w:val="center"/>
        </w:trPr>
        <w:tc>
          <w:tcPr>
            <w:tcW w:w="1242" w:type="pct"/>
            <w:vAlign w:val="center"/>
          </w:tcPr>
          <w:p w14:paraId="6695F253" w14:textId="157E67D6" w:rsidR="00EC69A5" w:rsidRDefault="00EC69A5" w:rsidP="008C5B56">
            <w:pPr>
              <w:pStyle w:val="Tabelatekst"/>
            </w:pPr>
            <w:r w:rsidRPr="0096041E">
              <w:t>Умотавање</w:t>
            </w:r>
          </w:p>
        </w:tc>
        <w:tc>
          <w:tcPr>
            <w:tcW w:w="3758" w:type="pct"/>
            <w:vAlign w:val="center"/>
          </w:tcPr>
          <w:p w14:paraId="217E398A" w14:textId="2E9AFB15" w:rsidR="00EC69A5" w:rsidRDefault="00EC69A5" w:rsidP="008C5B56">
            <w:pPr>
              <w:pStyle w:val="Tabelatekst"/>
            </w:pPr>
            <w:r w:rsidRPr="0096041E">
              <w:t>Шифровање једног кључа другим кључем, да би први могао да се чува на диску.</w:t>
            </w:r>
          </w:p>
        </w:tc>
      </w:tr>
      <w:tr w:rsidR="00EC69A5" w14:paraId="7610B640" w14:textId="77777777" w:rsidTr="008C5B56">
        <w:trPr>
          <w:cantSplit/>
          <w:jc w:val="center"/>
        </w:trPr>
        <w:tc>
          <w:tcPr>
            <w:tcW w:w="1242" w:type="pct"/>
            <w:vAlign w:val="center"/>
          </w:tcPr>
          <w:p w14:paraId="73C3A761" w14:textId="13E3F004" w:rsidR="00EC69A5" w:rsidRDefault="00EC69A5" w:rsidP="008C5B56">
            <w:pPr>
              <w:pStyle w:val="Tabelatekst"/>
            </w:pPr>
            <w:r w:rsidRPr="0096041E">
              <w:t>Хибридни транспорт</w:t>
            </w:r>
          </w:p>
        </w:tc>
        <w:tc>
          <w:tcPr>
            <w:tcW w:w="3758" w:type="pct"/>
            <w:vAlign w:val="center"/>
          </w:tcPr>
          <w:p w14:paraId="33F917BE" w14:textId="55C40B99" w:rsidR="00EC69A5" w:rsidRDefault="00EC69A5" w:rsidP="008C5B56">
            <w:pPr>
              <w:pStyle w:val="Tabelatekst"/>
            </w:pPr>
            <w:r w:rsidRPr="0096041E">
              <w:t xml:space="preserve">Начин на који аутентификатор са телефона учествује у церемонији покренутој на другом уређају, преко QR кода и Bluetooth </w:t>
            </w:r>
            <w:r w:rsidR="00CF2DBA">
              <w:t>везе</w:t>
            </w:r>
            <w:r w:rsidRPr="0096041E">
              <w:t>.</w:t>
            </w:r>
          </w:p>
        </w:tc>
      </w:tr>
      <w:tr w:rsidR="00EC69A5" w14:paraId="70BEA81A" w14:textId="77777777" w:rsidTr="008C5B56">
        <w:trPr>
          <w:cantSplit/>
          <w:jc w:val="center"/>
        </w:trPr>
        <w:tc>
          <w:tcPr>
            <w:tcW w:w="1242" w:type="pct"/>
            <w:vAlign w:val="center"/>
          </w:tcPr>
          <w:p w14:paraId="554D866B" w14:textId="4C33AC78" w:rsidR="00EC69A5" w:rsidRDefault="00EC69A5" w:rsidP="008C5B56">
            <w:pPr>
              <w:pStyle w:val="Tabelatekst"/>
            </w:pPr>
            <w:r w:rsidRPr="0096041E">
              <w:t>Церемонија</w:t>
            </w:r>
          </w:p>
        </w:tc>
        <w:tc>
          <w:tcPr>
            <w:tcW w:w="3758" w:type="pct"/>
            <w:vAlign w:val="center"/>
          </w:tcPr>
          <w:p w14:paraId="1A2AA312" w14:textId="59264DDB" w:rsidR="00EC69A5" w:rsidRDefault="00EC69A5" w:rsidP="008C5B56">
            <w:pPr>
              <w:pStyle w:val="Tabelatekst"/>
            </w:pPr>
            <w:r w:rsidRPr="0096041E">
              <w:t>Утврђен ток размене порука између странице, прегледача, аутентификатора и сервиса, приликом регистрације или пријаве.</w:t>
            </w:r>
          </w:p>
        </w:tc>
      </w:tr>
    </w:tbl>
    <w:p w14:paraId="1321AC0F" w14:textId="77777777" w:rsidR="005C18BF" w:rsidRDefault="005C18BF">
      <w:pPr>
        <w:spacing w:after="0" w:line="20" w:lineRule="exact"/>
        <w:rPr>
          <w:sz w:val="2"/>
        </w:rPr>
        <w:sectPr w:rsidR="005C18BF">
          <w:headerReference w:type="even" r:id="rId63"/>
          <w:headerReference w:type="first" r:id="rId64"/>
          <w:type w:val="oddPage"/>
          <w:pgSz w:w="9978" w:h="14173"/>
          <w:pgMar w:top="1417" w:right="850" w:bottom="1417" w:left="1134" w:header="567" w:footer="992" w:gutter="0"/>
          <w:cols w:space="708"/>
          <w:titlePg/>
          <w:docGrid w:linePitch="360"/>
        </w:sectPr>
      </w:pPr>
    </w:p>
    <w:p w14:paraId="0DD26F27" w14:textId="77777777" w:rsidR="005C18BF" w:rsidRDefault="0032052B">
      <w:pPr>
        <w:pStyle w:val="Heading1"/>
      </w:pPr>
      <w:bookmarkStart w:id="121" w:name="_Toc240527647"/>
      <w:r>
        <w:lastRenderedPageBreak/>
        <w:t>Биографија</w:t>
      </w:r>
      <w:bookmarkEnd w:id="121"/>
    </w:p>
    <w:p w14:paraId="3357BA34" w14:textId="0A2BF0A7" w:rsidR="00797C97" w:rsidRDefault="00BF6AF1" w:rsidP="00797C97">
      <w:pPr>
        <w:ind w:firstLine="567"/>
      </w:pPr>
      <w:r>
        <w:t>Момир Станишић</w:t>
      </w:r>
      <w:r w:rsidR="00436D74">
        <w:t xml:space="preserve"> рођен</w:t>
      </w:r>
      <w:r w:rsidR="00057BF6">
        <w:t xml:space="preserve"> </w:t>
      </w:r>
      <w:r w:rsidR="00797C97">
        <w:t xml:space="preserve">је </w:t>
      </w:r>
      <w:r w:rsidR="00057BF6">
        <w:t xml:space="preserve">у Новом Саду, </w:t>
      </w:r>
      <w:r w:rsidR="00436D74">
        <w:t>4. јуна 2003. године.</w:t>
      </w:r>
      <w:r w:rsidR="00057BF6">
        <w:t xml:space="preserve"> </w:t>
      </w:r>
    </w:p>
    <w:p w14:paraId="16D9F65C" w14:textId="10F96AF3" w:rsidR="00797C97" w:rsidRDefault="00CE5C29" w:rsidP="00797C97">
      <w:pPr>
        <w:ind w:firstLine="567"/>
      </w:pPr>
      <w:r>
        <w:t>О</w:t>
      </w:r>
      <w:r w:rsidR="00057BF6">
        <w:t>сновну школу „Светозар Марковић Тоза“ у Новом Саду</w:t>
      </w:r>
      <w:r w:rsidR="00797C97">
        <w:t xml:space="preserve"> </w:t>
      </w:r>
      <w:r>
        <w:t xml:space="preserve">завршава </w:t>
      </w:r>
      <w:r w:rsidR="00057BF6">
        <w:t>2018. године</w:t>
      </w:r>
      <w:r>
        <w:t xml:space="preserve"> као ђак генерације</w:t>
      </w:r>
      <w:r w:rsidR="00057BF6">
        <w:t>. Током похађања основне школе такмичи се из области физике, техничког и информатичког образовања, математике и биологије.</w:t>
      </w:r>
      <w:r w:rsidR="003453A8">
        <w:t xml:space="preserve"> Н</w:t>
      </w:r>
      <w:r w:rsidR="00057BF6">
        <w:t>ајзна</w:t>
      </w:r>
      <w:r w:rsidR="003453A8">
        <w:softHyphen/>
      </w:r>
      <w:r w:rsidR="00057BF6">
        <w:t>чајније успехе оствар</w:t>
      </w:r>
      <w:r w:rsidR="00863793">
        <w:t>ује</w:t>
      </w:r>
      <w:r w:rsidR="00057BF6">
        <w:t xml:space="preserve"> на такмичењима из физике</w:t>
      </w:r>
      <w:r w:rsidR="00797C97">
        <w:t>, где је на републи</w:t>
      </w:r>
      <w:r w:rsidR="001101EE">
        <w:t>ч</w:t>
      </w:r>
      <w:r w:rsidR="00797C97">
        <w:t>ком нивоу два пута освојио прво и једном треће место.</w:t>
      </w:r>
      <w:r w:rsidR="00BD518F">
        <w:t xml:space="preserve"> У</w:t>
      </w:r>
      <w:r w:rsidR="00797C97">
        <w:t>честв</w:t>
      </w:r>
      <w:r w:rsidR="00863793">
        <w:t>ује</w:t>
      </w:r>
      <w:r w:rsidR="00797C97">
        <w:t xml:space="preserve"> </w:t>
      </w:r>
      <w:r w:rsidR="00112B79">
        <w:t xml:space="preserve">и </w:t>
      </w:r>
      <w:r w:rsidR="00797C97">
        <w:t xml:space="preserve">на Српској физичкој </w:t>
      </w:r>
      <w:r w:rsidR="00AA1427">
        <w:t>о</w:t>
      </w:r>
      <w:r w:rsidR="00797C97">
        <w:t>лимпијади</w:t>
      </w:r>
      <w:r w:rsidR="00112B79">
        <w:t>,</w:t>
      </w:r>
      <w:r w:rsidR="00797C97">
        <w:t xml:space="preserve"> где осваја треће место. </w:t>
      </w:r>
    </w:p>
    <w:p w14:paraId="380C344F" w14:textId="6F932CB9" w:rsidR="00057BF6" w:rsidRPr="00785131" w:rsidRDefault="00797C97" w:rsidP="00785131">
      <w:pPr>
        <w:ind w:firstLine="567"/>
      </w:pPr>
      <w:r>
        <w:t xml:space="preserve">Такмичарски дух задржава и </w:t>
      </w:r>
      <w:r w:rsidR="0028269C">
        <w:t>током</w:t>
      </w:r>
      <w:r>
        <w:t xml:space="preserve"> даље</w:t>
      </w:r>
      <w:r w:rsidR="0028269C">
        <w:t>г</w:t>
      </w:r>
      <w:r>
        <w:t xml:space="preserve"> школовањ</w:t>
      </w:r>
      <w:r w:rsidR="0028269C">
        <w:t>а</w:t>
      </w:r>
      <w:r>
        <w:t xml:space="preserve"> које наставља у електр</w:t>
      </w:r>
      <w:r w:rsidR="001101EE">
        <w:t>о</w:t>
      </w:r>
      <w:r w:rsidR="006D6967">
        <w:softHyphen/>
      </w:r>
      <w:r>
        <w:t>техничкој школи „Михајло Пупин“, смер електротехничар информационих техно</w:t>
      </w:r>
      <w:r w:rsidR="00684F20">
        <w:softHyphen/>
      </w:r>
      <w:r>
        <w:t>логија. У средњој школи осваја прво место на републичком такмичењу из физике, треће место на републичком такмичењу из програмирања и прву награду на републичком такмичењу из основа електротехнике. Поред такмичења</w:t>
      </w:r>
      <w:r w:rsidR="00785131">
        <w:t>,</w:t>
      </w:r>
      <w:r>
        <w:t xml:space="preserve"> </w:t>
      </w:r>
      <w:r w:rsidR="00785131">
        <w:t>учеств</w:t>
      </w:r>
      <w:r w:rsidR="00AA7D75">
        <w:t>ује</w:t>
      </w:r>
      <w:r w:rsidR="00785131">
        <w:t xml:space="preserve"> </w:t>
      </w:r>
      <w:r w:rsidR="00112B79">
        <w:t>и</w:t>
      </w:r>
      <w:r w:rsidR="00785131">
        <w:t xml:space="preserve"> на </w:t>
      </w:r>
      <w:r>
        <w:t>семинар</w:t>
      </w:r>
      <w:r w:rsidR="00785131">
        <w:t>има</w:t>
      </w:r>
      <w:r>
        <w:t xml:space="preserve"> из примењене физике и електронике</w:t>
      </w:r>
      <w:r w:rsidR="00785131">
        <w:t xml:space="preserve"> </w:t>
      </w:r>
      <w:r w:rsidR="007E2A0B">
        <w:t>у оквиру</w:t>
      </w:r>
      <w:r w:rsidR="00785131">
        <w:t xml:space="preserve"> </w:t>
      </w:r>
      <w:r w:rsidR="00112B79">
        <w:t>И</w:t>
      </w:r>
      <w:r w:rsidR="00785131">
        <w:t>страживачк</w:t>
      </w:r>
      <w:r w:rsidR="007E2A0B">
        <w:t>е</w:t>
      </w:r>
      <w:r w:rsidR="00785131">
        <w:t xml:space="preserve"> станиц</w:t>
      </w:r>
      <w:r w:rsidR="007E2A0B">
        <w:t>е</w:t>
      </w:r>
      <w:r w:rsidR="00785131">
        <w:t xml:space="preserve"> „Петница“. На петничкој конференцији „Корак у науку“ 2020. године презентује свој рад </w:t>
      </w:r>
      <w:r w:rsidR="008F6C68">
        <w:t>„</w:t>
      </w:r>
      <w:r w:rsidR="00785131" w:rsidRPr="008F6C68">
        <w:t>Дизајнирањ</w:t>
      </w:r>
      <w:r w:rsidR="00112B79" w:rsidRPr="008F6C68">
        <w:t>е</w:t>
      </w:r>
      <w:r w:rsidR="00785131" w:rsidRPr="008F6C68">
        <w:t xml:space="preserve"> аутопилота за стабилизацију авиона коришћењем адаптивног ПИД контролера</w:t>
      </w:r>
      <w:r w:rsidR="008F6C68">
        <w:t>“</w:t>
      </w:r>
      <w:r w:rsidR="00785131">
        <w:rPr>
          <w:i/>
          <w:iCs/>
        </w:rPr>
        <w:t xml:space="preserve">. </w:t>
      </w:r>
      <w:r w:rsidR="00785131">
        <w:t>Средњу школу завршава са титулом ђака генерације 2022. године.</w:t>
      </w:r>
    </w:p>
    <w:p w14:paraId="42CCDFFC" w14:textId="038F3E96" w:rsidR="00292B8C" w:rsidRPr="00292B8C" w:rsidRDefault="00785131" w:rsidP="00AC0B06">
      <w:pPr>
        <w:ind w:firstLine="567"/>
        <w:rPr>
          <w:lang w:val="en-US"/>
        </w:rPr>
      </w:pPr>
      <w:r>
        <w:t>Школовање наставља на Факултету техничких наука у Новом Саду</w:t>
      </w:r>
      <w:r w:rsidR="00863793">
        <w:t>,</w:t>
      </w:r>
      <w:r>
        <w:t xml:space="preserve"> где уписује смер софтверско инжењерство и информационе технологије.</w:t>
      </w:r>
      <w:r w:rsidR="007E2A0B">
        <w:t xml:space="preserve"> Између предавања и</w:t>
      </w:r>
      <w:r w:rsidR="00544B14">
        <w:t xml:space="preserve"> </w:t>
      </w:r>
      <w:r w:rsidR="007E2A0B">
        <w:t>полагања испита, 2024. године учествује на републичком такмичењу „Сајбер херој“</w:t>
      </w:r>
      <w:r w:rsidR="00112B79">
        <w:t>,</w:t>
      </w:r>
      <w:r w:rsidR="007E2A0B">
        <w:t xml:space="preserve"> где заједно са својим тимом представља ФТН и осваја четврто место.</w:t>
      </w:r>
      <w:r>
        <w:t xml:space="preserve"> </w:t>
      </w:r>
      <w:r w:rsidR="00C2524F">
        <w:t>У оквиру студентских протеста доприноси борби као део „Блокадне педале“, возећи бицикл од Новог Сада до Крагујевца, Ниша, Београда, Стразбура, Лознице</w:t>
      </w:r>
      <w:r w:rsidR="00A20C09">
        <w:t xml:space="preserve">, Суботице </w:t>
      </w:r>
      <w:r w:rsidR="00C2524F">
        <w:t xml:space="preserve">и Шапца. </w:t>
      </w:r>
      <w:r w:rsidR="007E2A0B">
        <w:t>У јулу 2026. године п</w:t>
      </w:r>
      <w:r w:rsidR="007E2A0B" w:rsidRPr="007E2A0B">
        <w:t>ол</w:t>
      </w:r>
      <w:r w:rsidR="007E2A0B">
        <w:t>а</w:t>
      </w:r>
      <w:r w:rsidR="007E2A0B" w:rsidRPr="007E2A0B">
        <w:t>ж</w:t>
      </w:r>
      <w:r w:rsidR="007E2A0B">
        <w:t>е</w:t>
      </w:r>
      <w:r w:rsidR="007E2A0B" w:rsidRPr="007E2A0B">
        <w:t xml:space="preserve"> </w:t>
      </w:r>
      <w:r w:rsidR="007E2A0B">
        <w:t>последњи испит</w:t>
      </w:r>
      <w:r w:rsidR="007E2A0B" w:rsidRPr="007E2A0B">
        <w:t xml:space="preserve"> предвиђен планом и програмом.</w:t>
      </w:r>
      <w:r w:rsidR="007E2A0B">
        <w:t xml:space="preserve"> </w:t>
      </w:r>
    </w:p>
    <w:p w14:paraId="4BF42609" w14:textId="77777777" w:rsidR="00DC4489" w:rsidRPr="00DC4489" w:rsidRDefault="00DC4489" w:rsidP="00DC4489">
      <w:pPr>
        <w:rPr>
          <w:lang w:val="en-US"/>
        </w:rPr>
      </w:pPr>
    </w:p>
    <w:p w14:paraId="3A98DBA1" w14:textId="77777777" w:rsidR="005C18BF" w:rsidRDefault="005C18BF">
      <w:pPr>
        <w:spacing w:after="0" w:line="20" w:lineRule="exact"/>
        <w:rPr>
          <w:sz w:val="2"/>
        </w:rPr>
        <w:sectPr w:rsidR="005C18BF">
          <w:headerReference w:type="even" r:id="rId65"/>
          <w:headerReference w:type="first" r:id="rId66"/>
          <w:type w:val="oddPage"/>
          <w:pgSz w:w="9978" w:h="14173"/>
          <w:pgMar w:top="1417" w:right="850" w:bottom="1417" w:left="1134" w:header="567" w:footer="992" w:gutter="0"/>
          <w:cols w:space="708"/>
          <w:titlePg/>
          <w:docGrid w:linePitch="360"/>
        </w:sectPr>
      </w:pPr>
    </w:p>
    <w:p w14:paraId="152E7ED7" w14:textId="77777777" w:rsidR="005C18BF" w:rsidRDefault="0032052B">
      <w:pPr>
        <w:pStyle w:val="Heading1"/>
      </w:pPr>
      <w:bookmarkStart w:id="122" w:name="_Toc240527648"/>
      <w:r>
        <w:lastRenderedPageBreak/>
        <w:t>Литература</w:t>
      </w:r>
      <w:bookmarkEnd w:id="122"/>
    </w:p>
    <w:p w14:paraId="15FF17F5" w14:textId="33F90CFA" w:rsidR="004368CC" w:rsidRPr="00B03FC9" w:rsidRDefault="004368CC" w:rsidP="007F6D89">
      <w:pPr>
        <w:pStyle w:val="Literaturastavka"/>
        <w:rPr>
          <w:lang w:val="en-US"/>
        </w:rPr>
      </w:pPr>
      <w:bookmarkStart w:id="123" w:name="_Ref240263173"/>
      <w:bookmarkStart w:id="124" w:name="_Ref240186440"/>
      <w:r w:rsidRPr="0031084C">
        <w:rPr>
          <w:lang w:val="en-US"/>
        </w:rPr>
        <w:t xml:space="preserve">A. Langley, A Tour of WebAuthn, 2024, </w:t>
      </w:r>
      <w:hyperlink r:id="rId67" w:history="1">
        <w:r w:rsidRPr="0031084C">
          <w:rPr>
            <w:rStyle w:val="Hyperlink"/>
            <w:lang w:val="en-US"/>
          </w:rPr>
          <w:t>https://www.imperialviolet.org/tourofwebauthn/tourofwebauthn.html</w:t>
        </w:r>
      </w:hyperlink>
      <w:bookmarkEnd w:id="123"/>
    </w:p>
    <w:p w14:paraId="2333EE5E" w14:textId="7BC212E7" w:rsidR="009B2455" w:rsidRPr="0005742D" w:rsidRDefault="009B2455">
      <w:pPr>
        <w:pStyle w:val="Literaturastavka"/>
        <w:rPr>
          <w:lang w:val="en-US"/>
        </w:rPr>
      </w:pPr>
      <w:bookmarkStart w:id="125" w:name="_Ref240273108"/>
      <w:r w:rsidRPr="0005742D">
        <w:rPr>
          <w:lang w:val="en-US"/>
        </w:rPr>
        <w:t xml:space="preserve">L. Lassak, E. Pan, B. Ur, M. Golla, </w:t>
      </w:r>
      <w:r w:rsidRPr="0005742D">
        <w:rPr>
          <w:i/>
          <w:iCs/>
          <w:lang w:val="en-US"/>
        </w:rPr>
        <w:t>Why Aren't We Using Passkeys? Obstacles Companies Face Deploying FIDO2 Passwordless Authentication</w:t>
      </w:r>
      <w:r w:rsidRPr="0005742D">
        <w:rPr>
          <w:lang w:val="en-US"/>
        </w:rPr>
        <w:t xml:space="preserve">, Proceedings of the 33rd USENIX Security Symposium, USENIX Association, 2024, </w:t>
      </w:r>
      <w:hyperlink r:id="rId68" w:history="1">
        <w:r w:rsidR="00E70852">
          <w:rPr>
            <w:rStyle w:val="Hyperlink"/>
            <w:lang w:val="en-US"/>
          </w:rPr>
          <w:t>https://www.usenix.org/system/files/usenixsecurity24-lassak.pdf</w:t>
        </w:r>
      </w:hyperlink>
      <w:bookmarkEnd w:id="124"/>
      <w:bookmarkEnd w:id="125"/>
    </w:p>
    <w:p w14:paraId="7DACC6B4" w14:textId="6D559A41" w:rsidR="009B2455" w:rsidRPr="0005742D" w:rsidRDefault="003D6A0C">
      <w:pPr>
        <w:pStyle w:val="Literaturastavka"/>
        <w:rPr>
          <w:lang w:val="en-US"/>
        </w:rPr>
      </w:pPr>
      <w:bookmarkStart w:id="126" w:name="_Ref240186541"/>
      <w:r w:rsidRPr="0005742D">
        <w:rPr>
          <w:lang w:val="en-US"/>
        </w:rPr>
        <w:t xml:space="preserve">A. Das, J. Bonneau, M. Caesar, N. Borisov, X. Wang, </w:t>
      </w:r>
      <w:r w:rsidRPr="0005742D">
        <w:rPr>
          <w:i/>
          <w:iCs/>
          <w:lang w:val="en-US"/>
        </w:rPr>
        <w:t>The Tangled Web of Password Reuse</w:t>
      </w:r>
      <w:r w:rsidRPr="0005742D">
        <w:rPr>
          <w:lang w:val="en-US"/>
        </w:rPr>
        <w:t xml:space="preserve">, Proceedings of the Network and Distributed System Security Symposium (NDSS), Internet Society, 2014, </w:t>
      </w:r>
      <w:r w:rsidR="00E24C93">
        <w:br/>
      </w:r>
      <w:hyperlink r:id="rId69" w:history="1">
        <w:r w:rsidR="00E24C93" w:rsidRPr="00C9797B">
          <w:rPr>
            <w:rStyle w:val="Hyperlink"/>
            <w:lang w:val="en-US"/>
          </w:rPr>
          <w:t>https://www.ndss-symposium.org/wp-content/uploads/2017/09/06_1_1.pdf</w:t>
        </w:r>
      </w:hyperlink>
      <w:bookmarkEnd w:id="126"/>
    </w:p>
    <w:p w14:paraId="5AA898A8" w14:textId="2D9373F5" w:rsidR="009B2455" w:rsidRPr="0005742D" w:rsidRDefault="003D6A0C">
      <w:pPr>
        <w:pStyle w:val="Literaturastavka"/>
        <w:rPr>
          <w:lang w:val="en-US"/>
        </w:rPr>
      </w:pPr>
      <w:bookmarkStart w:id="127" w:name="_Ref240186529"/>
      <w:r w:rsidRPr="0005742D">
        <w:rPr>
          <w:lang w:val="en-US"/>
        </w:rPr>
        <w:t xml:space="preserve">Cybersecurity and Infrastructure Security Agency (CISA), </w:t>
      </w:r>
      <w:r w:rsidRPr="0005742D">
        <w:rPr>
          <w:i/>
          <w:iCs/>
          <w:lang w:val="en-US"/>
        </w:rPr>
        <w:t>Implementing Phishing-Resistant MFA</w:t>
      </w:r>
      <w:r w:rsidRPr="0005742D">
        <w:rPr>
          <w:lang w:val="en-US"/>
        </w:rPr>
        <w:t xml:space="preserve">, 2022, </w:t>
      </w:r>
      <w:hyperlink r:id="rId70" w:tgtFrame="_blank" w:history="1">
        <w:r w:rsidRPr="0005742D">
          <w:rPr>
            <w:rStyle w:val="Hyperlink"/>
            <w:lang w:val="en-US"/>
          </w:rPr>
          <w:t>https://www.cisa.gov/sites/default/files/publications/fact-sheet-implementing-phishing-resistant-mfa-508c.pdf</w:t>
        </w:r>
      </w:hyperlink>
      <w:bookmarkEnd w:id="127"/>
    </w:p>
    <w:p w14:paraId="2D87CB05" w14:textId="67A62004" w:rsidR="009B2455" w:rsidRPr="0005742D" w:rsidRDefault="003D6A0C">
      <w:pPr>
        <w:pStyle w:val="Literaturastavka"/>
        <w:rPr>
          <w:lang w:val="en-US"/>
        </w:rPr>
      </w:pPr>
      <w:bookmarkStart w:id="128" w:name="_Ref240186466"/>
      <w:r w:rsidRPr="0005742D">
        <w:rPr>
          <w:lang w:val="en-US"/>
        </w:rPr>
        <w:t xml:space="preserve">T. Cappalli, A. Kumar, E. Lundberg, M. Miller, Pascoe, N. Satragno, </w:t>
      </w:r>
      <w:r w:rsidRPr="0005742D">
        <w:rPr>
          <w:i/>
          <w:iCs/>
          <w:lang w:val="en-US"/>
        </w:rPr>
        <w:t>Web Authentication: An API for accessing Public Key Credentials Level 3</w:t>
      </w:r>
      <w:r w:rsidRPr="0005742D">
        <w:rPr>
          <w:lang w:val="en-US"/>
        </w:rPr>
        <w:t xml:space="preserve">, W3C Recommendation, World Wide Web Consortium, 25. </w:t>
      </w:r>
      <w:r w:rsidRPr="0005742D">
        <w:t>август</w:t>
      </w:r>
      <w:r w:rsidRPr="0005742D">
        <w:rPr>
          <w:lang w:val="en-US"/>
        </w:rPr>
        <w:t xml:space="preserve"> 2026, </w:t>
      </w:r>
      <w:hyperlink r:id="rId71" w:tgtFrame="_blank" w:history="1">
        <w:r w:rsidRPr="0005742D">
          <w:rPr>
            <w:rStyle w:val="Hyperlink"/>
            <w:lang w:val="en-US"/>
          </w:rPr>
          <w:t>https://www.w3.org/TR/webauthn-3/</w:t>
        </w:r>
      </w:hyperlink>
      <w:bookmarkEnd w:id="128"/>
    </w:p>
    <w:p w14:paraId="67BCAC43" w14:textId="196B7F30" w:rsidR="003D6A0C" w:rsidRPr="0005742D" w:rsidRDefault="003D6A0C">
      <w:pPr>
        <w:pStyle w:val="Literaturastavka"/>
        <w:rPr>
          <w:lang w:val="en-US"/>
        </w:rPr>
      </w:pPr>
      <w:bookmarkStart w:id="129" w:name="_Ref240186478"/>
      <w:r w:rsidRPr="0005742D">
        <w:rPr>
          <w:lang w:val="en-US"/>
        </w:rPr>
        <w:t xml:space="preserve">FIDO Alliance, </w:t>
      </w:r>
      <w:r w:rsidRPr="0005742D">
        <w:rPr>
          <w:i/>
          <w:iCs/>
          <w:lang w:val="en-US"/>
        </w:rPr>
        <w:t>Client to Authenticator Protocol (CTAP) v2.2</w:t>
      </w:r>
      <w:r w:rsidRPr="0005742D">
        <w:rPr>
          <w:lang w:val="en-US"/>
        </w:rPr>
        <w:t xml:space="preserve">, Proposed Standard, 14. </w:t>
      </w:r>
      <w:r w:rsidRPr="00BB2576">
        <w:t>јул</w:t>
      </w:r>
      <w:r w:rsidRPr="0005742D">
        <w:rPr>
          <w:lang w:val="en-US"/>
        </w:rPr>
        <w:t xml:space="preserve"> 2025, </w:t>
      </w:r>
      <w:hyperlink r:id="rId72" w:tgtFrame="_blank" w:history="1">
        <w:r w:rsidR="0099619E">
          <w:rPr>
            <w:rStyle w:val="Hyperlink"/>
            <w:lang w:val="en-US"/>
          </w:rPr>
          <w:t>https://fidoalliance.org/specs/fido-v2.2-ps-20250714/fido-client-to-authenticator-protocol-v2.2-ps-20250714.html</w:t>
        </w:r>
      </w:hyperlink>
      <w:bookmarkEnd w:id="129"/>
    </w:p>
    <w:p w14:paraId="7842A706" w14:textId="63C159FF" w:rsidR="003D6A0C" w:rsidRPr="0005742D" w:rsidRDefault="003D6A0C">
      <w:pPr>
        <w:pStyle w:val="Literaturastavka"/>
        <w:rPr>
          <w:lang w:val="en-US"/>
        </w:rPr>
      </w:pPr>
      <w:bookmarkStart w:id="130" w:name="_Ref240186495"/>
      <w:r w:rsidRPr="0005742D">
        <w:rPr>
          <w:lang w:val="en-US"/>
        </w:rPr>
        <w:t xml:space="preserve">FIDO Alliance, W3C, </w:t>
      </w:r>
      <w:r w:rsidRPr="0005742D">
        <w:rPr>
          <w:i/>
          <w:iCs/>
          <w:lang w:val="en-US"/>
        </w:rPr>
        <w:t>FIDO Alliance and W3C Achieve Major Standards Milestone in Global Effort Towards Simpler, Stronger Authentication on the Web</w:t>
      </w:r>
      <w:r w:rsidRPr="0005742D">
        <w:rPr>
          <w:lang w:val="en-US"/>
        </w:rPr>
        <w:t xml:space="preserve">, 10. </w:t>
      </w:r>
      <w:r w:rsidRPr="0005742D">
        <w:t>април</w:t>
      </w:r>
      <w:r w:rsidRPr="0005742D">
        <w:rPr>
          <w:lang w:val="en-US"/>
        </w:rPr>
        <w:t xml:space="preserve"> 2018, </w:t>
      </w:r>
      <w:hyperlink r:id="rId73" w:tgtFrame="_blank" w:history="1">
        <w:r w:rsidRPr="0005742D">
          <w:rPr>
            <w:rStyle w:val="Hyperlink"/>
            <w:lang w:val="en-US"/>
          </w:rPr>
          <w:t>https://fidoalliance.org/fido-alliance-and-w3c-achieve-major-standards-milestone-in-global-effort-towards-simpler-stronger-authentication-on-the-web/</w:t>
        </w:r>
      </w:hyperlink>
      <w:bookmarkEnd w:id="130"/>
    </w:p>
    <w:p w14:paraId="31BE5016" w14:textId="62934CB7" w:rsidR="006E148B" w:rsidRPr="006E148B" w:rsidRDefault="0005742D">
      <w:pPr>
        <w:pStyle w:val="Literaturastavka"/>
        <w:rPr>
          <w:lang w:val="en-US"/>
        </w:rPr>
      </w:pPr>
      <w:bookmarkStart w:id="131" w:name="_Ref240186491"/>
      <w:r w:rsidRPr="0005742D">
        <w:rPr>
          <w:lang w:val="en-US"/>
        </w:rPr>
        <w:t xml:space="preserve">W3C, FIDO Alliance, </w:t>
      </w:r>
      <w:r w:rsidRPr="0005742D">
        <w:rPr>
          <w:i/>
          <w:iCs/>
          <w:lang w:val="en-US"/>
        </w:rPr>
        <w:t>W3C and FIDO Alliance Finalize Web Standard for Secure, Passwordless Logins</w:t>
      </w:r>
      <w:r w:rsidRPr="0005742D">
        <w:rPr>
          <w:lang w:val="en-US"/>
        </w:rPr>
        <w:t xml:space="preserve">, 4. </w:t>
      </w:r>
      <w:r w:rsidRPr="0005742D">
        <w:t>март</w:t>
      </w:r>
      <w:r w:rsidRPr="0005742D">
        <w:rPr>
          <w:lang w:val="en-US"/>
        </w:rPr>
        <w:t xml:space="preserve"> 2019, </w:t>
      </w:r>
      <w:r w:rsidR="00E24C93">
        <w:br/>
      </w:r>
      <w:hyperlink r:id="rId74" w:history="1">
        <w:r w:rsidR="00E24C93" w:rsidRPr="00C9797B">
          <w:rPr>
            <w:rStyle w:val="Hyperlink"/>
            <w:lang w:val="en-US"/>
          </w:rPr>
          <w:t>https://www.w3.org/press-releases/2019/webauthn/</w:t>
        </w:r>
      </w:hyperlink>
      <w:bookmarkEnd w:id="131"/>
    </w:p>
    <w:p w14:paraId="75C4D9D3" w14:textId="4049A21C" w:rsidR="006E148B" w:rsidRPr="006E148B" w:rsidRDefault="00955952">
      <w:pPr>
        <w:pStyle w:val="Literaturastavka"/>
        <w:rPr>
          <w:lang w:val="en-US"/>
        </w:rPr>
      </w:pPr>
      <w:bookmarkStart w:id="132" w:name="_Ref240191434"/>
      <w:r w:rsidRPr="00955952">
        <w:rPr>
          <w:lang w:val="en-US"/>
        </w:rPr>
        <w:t xml:space="preserve">T. Scott, Hashing Algorithms and Security, Computerphile, YouTube, </w:t>
      </w:r>
      <w:hyperlink r:id="rId75" w:history="1">
        <w:r w:rsidR="0085566E" w:rsidRPr="0085566E">
          <w:rPr>
            <w:rStyle w:val="Hyperlink"/>
            <w:lang w:val="en-US"/>
          </w:rPr>
          <w:t>https://youtu.be/b4b8ktEV4Bg</w:t>
        </w:r>
      </w:hyperlink>
      <w:bookmarkEnd w:id="132"/>
    </w:p>
    <w:p w14:paraId="6A6D64FF" w14:textId="7A655F52" w:rsidR="006E148B" w:rsidRPr="006E148B" w:rsidRDefault="0085566E">
      <w:pPr>
        <w:pStyle w:val="Literaturastavka"/>
        <w:rPr>
          <w:lang w:val="en-US"/>
        </w:rPr>
      </w:pPr>
      <w:bookmarkStart w:id="133" w:name="_Ref240191443"/>
      <w:r w:rsidRPr="0085566E">
        <w:rPr>
          <w:lang w:val="en-US"/>
        </w:rPr>
        <w:t xml:space="preserve">M. Pound, Hash Collisions &amp; The Birthday Paradox, Computerphile, YouTube, </w:t>
      </w:r>
      <w:hyperlink r:id="rId76" w:history="1">
        <w:r w:rsidRPr="0085566E">
          <w:rPr>
            <w:rStyle w:val="Hyperlink"/>
            <w:lang w:val="en-US"/>
          </w:rPr>
          <w:t>https://youtu.be/jsraR-el8_o</w:t>
        </w:r>
      </w:hyperlink>
      <w:bookmarkEnd w:id="133"/>
    </w:p>
    <w:p w14:paraId="0B1DD360" w14:textId="215B6CC1" w:rsidR="00351A33" w:rsidRPr="006E148B" w:rsidRDefault="00351A33">
      <w:pPr>
        <w:pStyle w:val="Literaturastavka"/>
        <w:rPr>
          <w:lang w:val="en-US"/>
        </w:rPr>
      </w:pPr>
      <w:bookmarkStart w:id="134" w:name="_Ref240525871"/>
      <w:bookmarkStart w:id="135" w:name="_Ref240189573"/>
      <w:r w:rsidRPr="000B5CFB">
        <w:rPr>
          <w:lang w:val="en-US"/>
        </w:rPr>
        <w:t xml:space="preserve">National Institute of Standards and Technology, Secure Hash Standard (SHS), FIPS PUB 180-4, </w:t>
      </w:r>
      <w:r w:rsidRPr="000B5CFB">
        <w:t>август</w:t>
      </w:r>
      <w:r w:rsidRPr="000B5CFB">
        <w:rPr>
          <w:lang w:val="en-US"/>
        </w:rPr>
        <w:t xml:space="preserve"> 2015, </w:t>
      </w:r>
      <w:hyperlink r:id="rId77" w:history="1">
        <w:r w:rsidRPr="000B5CFB">
          <w:rPr>
            <w:rStyle w:val="Hyperlink"/>
            <w:lang w:val="en-US"/>
          </w:rPr>
          <w:t>https://doi.org/10.6028/NIST.FIPS.180-4</w:t>
        </w:r>
      </w:hyperlink>
      <w:bookmarkEnd w:id="134"/>
    </w:p>
    <w:p w14:paraId="27DC086B" w14:textId="46CDF983" w:rsidR="00351A33" w:rsidRPr="006E148B" w:rsidRDefault="00351A33">
      <w:pPr>
        <w:pStyle w:val="Literaturastavka"/>
        <w:rPr>
          <w:lang w:val="en-US"/>
        </w:rPr>
      </w:pPr>
      <w:bookmarkStart w:id="136" w:name="_Ref240191454"/>
      <w:bookmarkEnd w:id="135"/>
      <w:r w:rsidRPr="00955952">
        <w:rPr>
          <w:lang w:val="en-US"/>
        </w:rPr>
        <w:lastRenderedPageBreak/>
        <w:t xml:space="preserve">M. Pound, SHA: Secure Hashing Algorithm, Computerphile, YouTube, </w:t>
      </w:r>
      <w:hyperlink r:id="rId78" w:history="1">
        <w:r w:rsidRPr="0085566E">
          <w:rPr>
            <w:rStyle w:val="Hyperlink"/>
            <w:lang w:val="en-US"/>
          </w:rPr>
          <w:t>https://youtu.be/DMtFhACPnTY</w:t>
        </w:r>
      </w:hyperlink>
      <w:bookmarkEnd w:id="136"/>
    </w:p>
    <w:p w14:paraId="0F97C626" w14:textId="2E69EB71" w:rsidR="0085566E" w:rsidRDefault="0085566E" w:rsidP="006E148B">
      <w:pPr>
        <w:pStyle w:val="Literaturastavka"/>
        <w:rPr>
          <w:lang w:val="en-US"/>
        </w:rPr>
      </w:pPr>
      <w:bookmarkStart w:id="137" w:name="_Ref240191496"/>
      <w:r w:rsidRPr="0085566E">
        <w:rPr>
          <w:lang w:val="en-US"/>
        </w:rPr>
        <w:t xml:space="preserve">H. Krawczyk, M. Bellare, R. Canetti, HMAC: Keyed-Hashing for Message Authentication, RFC 2104, Internet Engineering Task Force, </w:t>
      </w:r>
      <w:r w:rsidRPr="00504869">
        <w:t>фебруар</w:t>
      </w:r>
      <w:r w:rsidRPr="0085566E">
        <w:rPr>
          <w:lang w:val="en-US"/>
        </w:rPr>
        <w:t xml:space="preserve"> 1997, </w:t>
      </w:r>
      <w:hyperlink r:id="rId79" w:history="1">
        <w:r w:rsidRPr="0085566E">
          <w:rPr>
            <w:rStyle w:val="Hyperlink"/>
            <w:lang w:val="en-US"/>
          </w:rPr>
          <w:t>https://www.rfc-editor.org/rfc/rfc2104</w:t>
        </w:r>
      </w:hyperlink>
      <w:bookmarkEnd w:id="137"/>
    </w:p>
    <w:p w14:paraId="7A0CB8BE" w14:textId="69593870" w:rsidR="005F48D8" w:rsidRDefault="005F48D8" w:rsidP="006E148B">
      <w:pPr>
        <w:pStyle w:val="Literaturastavka"/>
        <w:rPr>
          <w:lang w:val="en-US"/>
        </w:rPr>
      </w:pPr>
      <w:bookmarkStart w:id="138" w:name="_Ref240191528"/>
      <w:r w:rsidRPr="0085566E">
        <w:rPr>
          <w:lang w:val="en-US"/>
        </w:rPr>
        <w:t xml:space="preserve">M. Pound, Securing Stream Ciphers (HMAC), Computerphile, YouTube, </w:t>
      </w:r>
      <w:hyperlink r:id="rId80" w:history="1">
        <w:r w:rsidRPr="0085566E">
          <w:rPr>
            <w:rStyle w:val="Hyperlink"/>
            <w:lang w:val="en-US"/>
          </w:rPr>
          <w:t>https://youtu.be/wlSG3pEiQdc</w:t>
        </w:r>
      </w:hyperlink>
      <w:bookmarkEnd w:id="138"/>
    </w:p>
    <w:p w14:paraId="1A441C81" w14:textId="70DBC46C" w:rsidR="00351A33" w:rsidRPr="006E148B" w:rsidRDefault="00351A33" w:rsidP="006E148B">
      <w:pPr>
        <w:pStyle w:val="Literaturastavka"/>
        <w:rPr>
          <w:lang w:val="en-US"/>
        </w:rPr>
      </w:pPr>
      <w:bookmarkStart w:id="139" w:name="_Ref240191537"/>
      <w:r w:rsidRPr="0085566E">
        <w:rPr>
          <w:lang w:val="en-US"/>
        </w:rPr>
        <w:t xml:space="preserve">M. Pound, SHA2 Fatal Flaw? (Hash Length Extension Attack), Computerphile, YouTube, </w:t>
      </w:r>
      <w:hyperlink r:id="rId81" w:history="1">
        <w:r w:rsidRPr="0085566E">
          <w:rPr>
            <w:rStyle w:val="Hyperlink"/>
            <w:lang w:val="en-US"/>
          </w:rPr>
          <w:t>https://youtu.be/gOIBUe1fjX0</w:t>
        </w:r>
      </w:hyperlink>
      <w:bookmarkEnd w:id="139"/>
    </w:p>
    <w:p w14:paraId="615382F7" w14:textId="70C95A29" w:rsidR="0085566E" w:rsidRDefault="003E64DF" w:rsidP="006E148B">
      <w:pPr>
        <w:pStyle w:val="Literaturastavka"/>
        <w:rPr>
          <w:lang w:val="en-US"/>
        </w:rPr>
      </w:pPr>
      <w:bookmarkStart w:id="140" w:name="_Ref240200011"/>
      <w:r w:rsidRPr="003E64DF">
        <w:rPr>
          <w:lang w:val="en-US"/>
        </w:rPr>
        <w:t xml:space="preserve">K. Moriarty, B. Kaliski, A. Rusch, PKCS #5: Password-Based Cryptography Specification Version 2.1, RFC 8018, Internet Engineering Task Force, </w:t>
      </w:r>
      <w:r w:rsidRPr="00CC4EAA">
        <w:t>јануар</w:t>
      </w:r>
      <w:r w:rsidRPr="003E64DF">
        <w:rPr>
          <w:lang w:val="en-US"/>
        </w:rPr>
        <w:t xml:space="preserve"> 2017, </w:t>
      </w:r>
      <w:hyperlink r:id="rId82" w:history="1">
        <w:r w:rsidR="00CC4EAA" w:rsidRPr="00CC4EAA">
          <w:rPr>
            <w:rStyle w:val="Hyperlink"/>
            <w:lang w:val="en-US"/>
          </w:rPr>
          <w:t>https://www.rfc-editor.org/rfc/rfc8018</w:t>
        </w:r>
      </w:hyperlink>
      <w:bookmarkEnd w:id="140"/>
    </w:p>
    <w:p w14:paraId="4397A9C7" w14:textId="3C004FAB" w:rsidR="0085566E" w:rsidRDefault="0006152C" w:rsidP="006E148B">
      <w:pPr>
        <w:pStyle w:val="Literaturastavka"/>
        <w:rPr>
          <w:lang w:val="en-US"/>
        </w:rPr>
      </w:pPr>
      <w:bookmarkStart w:id="141" w:name="_Ref240200586"/>
      <w:r w:rsidRPr="0006152C">
        <w:rPr>
          <w:lang w:val="en-US"/>
        </w:rPr>
        <w:t xml:space="preserve">National Institute of Standards and Technology, Advanced Encryption Standard (AES), FIPS PUB 197-upd1, </w:t>
      </w:r>
      <w:r w:rsidRPr="00C51E83">
        <w:t>мај</w:t>
      </w:r>
      <w:r w:rsidRPr="0006152C">
        <w:rPr>
          <w:lang w:val="en-US"/>
        </w:rPr>
        <w:t xml:space="preserve"> 2023,</w:t>
      </w:r>
      <w:r w:rsidR="0027723A">
        <w:rPr>
          <w:lang w:val="en-US"/>
        </w:rPr>
        <w:t xml:space="preserve"> </w:t>
      </w:r>
      <w:r w:rsidR="00E24C93">
        <w:br/>
      </w:r>
      <w:hyperlink r:id="rId83" w:history="1">
        <w:r w:rsidR="00E24C93" w:rsidRPr="00C9797B">
          <w:rPr>
            <w:rStyle w:val="Hyperlink"/>
            <w:lang w:val="en-US"/>
          </w:rPr>
          <w:t>https://doi.org/10.6028/NIST.FIPS.197-upd1</w:t>
        </w:r>
      </w:hyperlink>
      <w:bookmarkEnd w:id="141"/>
    </w:p>
    <w:p w14:paraId="75C39F73" w14:textId="07854EF0" w:rsidR="003E64DF" w:rsidRPr="003E64DF" w:rsidRDefault="004B354B" w:rsidP="006E148B">
      <w:pPr>
        <w:pStyle w:val="Literaturastavka"/>
        <w:rPr>
          <w:lang w:val="en-US"/>
        </w:rPr>
      </w:pPr>
      <w:bookmarkStart w:id="142" w:name="_Ref240200601"/>
      <w:r w:rsidRPr="004B354B">
        <w:rPr>
          <w:lang w:val="en-US"/>
        </w:rPr>
        <w:t xml:space="preserve">M. Pound, AES Explained (Advanced Encryption Standard), Computerphile, YouTube, </w:t>
      </w:r>
      <w:hyperlink r:id="rId84" w:history="1">
        <w:r w:rsidRPr="004B354B">
          <w:rPr>
            <w:rStyle w:val="Hyperlink"/>
            <w:lang w:val="en-US"/>
          </w:rPr>
          <w:t>https://youtu.be/O4xNJsjtN6E</w:t>
        </w:r>
      </w:hyperlink>
      <w:bookmarkEnd w:id="142"/>
    </w:p>
    <w:p w14:paraId="69966142" w14:textId="7379BD67" w:rsidR="003E64DF" w:rsidRPr="003E64DF" w:rsidRDefault="00D91450" w:rsidP="006E148B">
      <w:pPr>
        <w:pStyle w:val="Literaturastavka"/>
        <w:rPr>
          <w:lang w:val="en-US"/>
        </w:rPr>
      </w:pPr>
      <w:bookmarkStart w:id="143" w:name="_Ref240203100"/>
      <w:r w:rsidRPr="00D91450">
        <w:rPr>
          <w:lang w:val="en-US"/>
        </w:rPr>
        <w:t xml:space="preserve">M. Dworkin, Recommendation for Block Cipher Modes of Operation: Galois/Counter Mode (GCM) and GMAC, NIST Special Publication 800-38D, National Institute of Standards and Technology, </w:t>
      </w:r>
      <w:r w:rsidRPr="00D91450">
        <w:t>новембар</w:t>
      </w:r>
      <w:r w:rsidRPr="00D91450">
        <w:rPr>
          <w:lang w:val="en-US"/>
        </w:rPr>
        <w:t xml:space="preserve"> 2007, </w:t>
      </w:r>
      <w:hyperlink r:id="rId85" w:history="1">
        <w:r w:rsidRPr="00D91450">
          <w:rPr>
            <w:rStyle w:val="Hyperlink"/>
            <w:lang w:val="en-US"/>
          </w:rPr>
          <w:t>https://doi.org/10.6028/NIST.SP.800-38D</w:t>
        </w:r>
      </w:hyperlink>
      <w:bookmarkEnd w:id="143"/>
    </w:p>
    <w:p w14:paraId="2E6A200B" w14:textId="31779F82" w:rsidR="003E64DF" w:rsidRPr="003E64DF" w:rsidRDefault="00DE5653" w:rsidP="006E148B">
      <w:pPr>
        <w:pStyle w:val="Literaturastavka"/>
        <w:rPr>
          <w:lang w:val="en-US"/>
        </w:rPr>
      </w:pPr>
      <w:bookmarkStart w:id="144" w:name="_Ref240203106"/>
      <w:r w:rsidRPr="00DE5653">
        <w:rPr>
          <w:lang w:val="en-US"/>
        </w:rPr>
        <w:t xml:space="preserve">M. Pound, AES GCM (Advanced Encryption Standard in Galois Counter Mode), Computerphile, YouTube, </w:t>
      </w:r>
      <w:hyperlink r:id="rId86" w:history="1">
        <w:r w:rsidRPr="00DE5653">
          <w:rPr>
            <w:rStyle w:val="Hyperlink"/>
            <w:lang w:val="en-US"/>
          </w:rPr>
          <w:t>https://youtu.be/-fpVv_T4xwA</w:t>
        </w:r>
      </w:hyperlink>
      <w:bookmarkEnd w:id="144"/>
    </w:p>
    <w:p w14:paraId="21B12A75" w14:textId="122416A3" w:rsidR="00D30FD3" w:rsidRPr="00D30FD3" w:rsidRDefault="009553A2" w:rsidP="006E148B">
      <w:pPr>
        <w:pStyle w:val="Literaturastavka"/>
        <w:rPr>
          <w:lang w:val="en-US"/>
        </w:rPr>
      </w:pPr>
      <w:bookmarkStart w:id="145" w:name="_Ref240206231"/>
      <w:r w:rsidRPr="009553A2">
        <w:rPr>
          <w:lang w:val="en-US"/>
        </w:rPr>
        <w:t xml:space="preserve">M. Pound, What are Digital Signatures?, Computerphile, YouTube, </w:t>
      </w:r>
      <w:hyperlink r:id="rId87" w:history="1">
        <w:r w:rsidRPr="009553A2">
          <w:rPr>
            <w:rStyle w:val="Hyperlink"/>
            <w:lang w:val="en-US"/>
          </w:rPr>
          <w:t>https://youtu.be/s22eJ1eVLTU</w:t>
        </w:r>
      </w:hyperlink>
      <w:bookmarkEnd w:id="145"/>
    </w:p>
    <w:p w14:paraId="3122E050" w14:textId="6902C50A" w:rsidR="00BC636D" w:rsidRPr="009517FB" w:rsidRDefault="00BC636D" w:rsidP="006E148B">
      <w:pPr>
        <w:pStyle w:val="Literaturastavka"/>
        <w:rPr>
          <w:lang w:val="en-US"/>
        </w:rPr>
      </w:pPr>
      <w:bookmarkStart w:id="146" w:name="_Ref240206236"/>
      <w:r w:rsidRPr="009517FB">
        <w:rPr>
          <w:lang w:val="en-US"/>
        </w:rPr>
        <w:t xml:space="preserve">National Institute of Standards and Technology, Digital Signature Standard (DSS), FIPS PUB 186-5, 3. </w:t>
      </w:r>
      <w:r w:rsidRPr="00983C63">
        <w:t>фебруар</w:t>
      </w:r>
      <w:r w:rsidRPr="009517FB">
        <w:rPr>
          <w:lang w:val="en-US"/>
        </w:rPr>
        <w:t xml:space="preserve"> 2023, </w:t>
      </w:r>
      <w:hyperlink r:id="rId88" w:history="1">
        <w:r w:rsidRPr="009517FB">
          <w:rPr>
            <w:rStyle w:val="Hyperlink"/>
            <w:lang w:val="en-US"/>
          </w:rPr>
          <w:t>https://doi.org/10.6028/NIST.FIPS.186-5</w:t>
        </w:r>
      </w:hyperlink>
      <w:bookmarkEnd w:id="146"/>
    </w:p>
    <w:p w14:paraId="4F8A19C7" w14:textId="301E9F8E" w:rsidR="00D30FD3" w:rsidRPr="002B1ED3" w:rsidRDefault="002B1ED3" w:rsidP="006E148B">
      <w:pPr>
        <w:pStyle w:val="Literaturastavka"/>
        <w:rPr>
          <w:lang w:val="en-US"/>
        </w:rPr>
      </w:pPr>
      <w:bookmarkStart w:id="147" w:name="_Ref240206257"/>
      <w:r w:rsidRPr="002B1ED3">
        <w:rPr>
          <w:lang w:val="en-US"/>
        </w:rPr>
        <w:t xml:space="preserve">M. Pound, Elliptic Curves, Computerphile, YouTube, </w:t>
      </w:r>
      <w:r w:rsidR="00E24C93">
        <w:br/>
      </w:r>
      <w:hyperlink r:id="rId89" w:history="1">
        <w:r w:rsidR="00E24C93" w:rsidRPr="00C9797B">
          <w:rPr>
            <w:rStyle w:val="Hyperlink"/>
            <w:lang w:val="en-US"/>
          </w:rPr>
          <w:t>https://youtu.be/NF1pwjL9-DE</w:t>
        </w:r>
      </w:hyperlink>
      <w:bookmarkEnd w:id="147"/>
    </w:p>
    <w:p w14:paraId="7834CE44" w14:textId="7374B04F" w:rsidR="007F6D89" w:rsidRPr="007F6D89" w:rsidRDefault="00913FBF" w:rsidP="006E148B">
      <w:pPr>
        <w:pStyle w:val="Literaturastavka"/>
        <w:rPr>
          <w:lang w:val="en-US"/>
        </w:rPr>
      </w:pPr>
      <w:bookmarkStart w:id="148" w:name="_Ref240208290"/>
      <w:r w:rsidRPr="00913FBF">
        <w:rPr>
          <w:lang w:val="en-US"/>
        </w:rPr>
        <w:t xml:space="preserve">D. Cooper, S. Santesson, S. Farrell, S. Boeyen, R. Housley, W. Polk, Internet X.509 Public Key Infrastructure Certificate and Certificate Revocation List (CRL) Profile, RFC 5280, Internet Engineering Task Force, </w:t>
      </w:r>
      <w:r w:rsidRPr="00913FBF">
        <w:t>мај</w:t>
      </w:r>
      <w:r w:rsidRPr="00913FBF">
        <w:rPr>
          <w:lang w:val="en-US"/>
        </w:rPr>
        <w:t xml:space="preserve"> 2008, </w:t>
      </w:r>
      <w:r w:rsidR="00E24C93">
        <w:br/>
      </w:r>
      <w:hyperlink r:id="rId90" w:history="1">
        <w:r w:rsidR="00E24C93" w:rsidRPr="00C9797B">
          <w:rPr>
            <w:rStyle w:val="Hyperlink"/>
            <w:lang w:val="en-US"/>
          </w:rPr>
          <w:t>https://www.rfc-editor.org/rfc/rfc5280</w:t>
        </w:r>
      </w:hyperlink>
      <w:bookmarkEnd w:id="148"/>
    </w:p>
    <w:p w14:paraId="43BFBFDE" w14:textId="0F00288B" w:rsidR="00B03FC9" w:rsidRPr="00B03FC9" w:rsidRDefault="004368CC" w:rsidP="007F6D89">
      <w:pPr>
        <w:pStyle w:val="Literaturastavka"/>
        <w:rPr>
          <w:lang w:val="en-US"/>
        </w:rPr>
      </w:pPr>
      <w:bookmarkStart w:id="149" w:name="_Ref240273484"/>
      <w:r w:rsidRPr="004368CC">
        <w:rPr>
          <w:lang w:val="en-US"/>
        </w:rPr>
        <w:t xml:space="preserve">S. Josefsson, The Base16, Base32, and Base64 Data Encodings, RFC 4648, Internet Engineering Task Force, </w:t>
      </w:r>
      <w:r w:rsidRPr="004368CC">
        <w:t>октобар</w:t>
      </w:r>
      <w:r w:rsidRPr="004368CC">
        <w:rPr>
          <w:lang w:val="en-US"/>
        </w:rPr>
        <w:t xml:space="preserve"> 2006, </w:t>
      </w:r>
      <w:hyperlink r:id="rId91" w:history="1">
        <w:r w:rsidRPr="004368CC">
          <w:rPr>
            <w:rStyle w:val="Hyperlink"/>
            <w:lang w:val="en-US"/>
          </w:rPr>
          <w:t>https://www.rfc-editor.org/rfc/rfc4648</w:t>
        </w:r>
      </w:hyperlink>
      <w:bookmarkEnd w:id="149"/>
    </w:p>
    <w:p w14:paraId="10F42364" w14:textId="77777777" w:rsidR="002C53A4" w:rsidRPr="006C1466" w:rsidRDefault="002C53A4" w:rsidP="007F6D89">
      <w:pPr>
        <w:pStyle w:val="Literaturastavka"/>
        <w:rPr>
          <w:lang w:val="en-US"/>
        </w:rPr>
      </w:pPr>
      <w:bookmarkStart w:id="150" w:name="_Ref240526382"/>
      <w:bookmarkStart w:id="151" w:name="_Ref240289453"/>
      <w:r w:rsidRPr="006C1466">
        <w:rPr>
          <w:lang w:val="en-US"/>
        </w:rPr>
        <w:t xml:space="preserve">passkeydeveloper, Passkey Authenticator AAGUIDs, </w:t>
      </w:r>
      <w:r>
        <w:t>незванични</w:t>
      </w:r>
      <w:r w:rsidRPr="006C1466">
        <w:rPr>
          <w:lang w:val="en-US"/>
        </w:rPr>
        <w:t xml:space="preserve"> </w:t>
      </w:r>
      <w:r w:rsidRPr="00CC22EC">
        <w:t>списак</w:t>
      </w:r>
      <w:r w:rsidRPr="006C1466">
        <w:rPr>
          <w:lang w:val="en-US"/>
        </w:rPr>
        <w:t xml:space="preserve">, </w:t>
      </w:r>
      <w:hyperlink r:id="rId92" w:history="1">
        <w:r w:rsidRPr="006C1466">
          <w:rPr>
            <w:rStyle w:val="Hyperlink"/>
            <w:lang w:val="en-US"/>
          </w:rPr>
          <w:t>https://github.com/passkeydeveloper/passkey-authenticator-aaguids</w:t>
        </w:r>
      </w:hyperlink>
      <w:bookmarkEnd w:id="150"/>
    </w:p>
    <w:p w14:paraId="4CD91B30" w14:textId="18CD6F15" w:rsidR="00544B14" w:rsidRPr="00544B14" w:rsidRDefault="00771D8B" w:rsidP="007F6D89">
      <w:pPr>
        <w:pStyle w:val="Literaturastavka"/>
        <w:rPr>
          <w:lang w:val="en-US"/>
        </w:rPr>
      </w:pPr>
      <w:bookmarkStart w:id="152" w:name="_Ref240527084"/>
      <w:r w:rsidRPr="00771D8B">
        <w:rPr>
          <w:lang w:val="en-US"/>
        </w:rPr>
        <w:lastRenderedPageBreak/>
        <w:t xml:space="preserve">J. Schaad, CBOR Object Signing and Encryption (COSE): Structures and Process, RFC 9052, Internet Engineering Task Force, </w:t>
      </w:r>
      <w:r w:rsidRPr="00771D8B">
        <w:t>август</w:t>
      </w:r>
      <w:r w:rsidRPr="00771D8B">
        <w:rPr>
          <w:lang w:val="en-US"/>
        </w:rPr>
        <w:t xml:space="preserve"> 2022, </w:t>
      </w:r>
      <w:r w:rsidR="00E24C93">
        <w:br/>
      </w:r>
      <w:hyperlink r:id="rId93" w:history="1">
        <w:r w:rsidR="00E24C93" w:rsidRPr="00C9797B">
          <w:rPr>
            <w:rStyle w:val="Hyperlink"/>
            <w:lang w:val="en-US"/>
          </w:rPr>
          <w:t>https://www.rfc-editor.org/rfc/rfc9052</w:t>
        </w:r>
      </w:hyperlink>
      <w:bookmarkEnd w:id="151"/>
      <w:bookmarkEnd w:id="152"/>
    </w:p>
    <w:p w14:paraId="76728A10" w14:textId="68FA8E26" w:rsidR="006041ED" w:rsidRPr="00B03FC9" w:rsidRDefault="006041ED" w:rsidP="007F6D89">
      <w:pPr>
        <w:pStyle w:val="Literaturastavka"/>
        <w:rPr>
          <w:lang w:val="en-US"/>
        </w:rPr>
      </w:pPr>
      <w:bookmarkStart w:id="153" w:name="_Ref240260076"/>
      <w:bookmarkStart w:id="154" w:name="_Ref240285736"/>
      <w:r w:rsidRPr="00B03FC9">
        <w:rPr>
          <w:lang w:val="en-US"/>
        </w:rPr>
        <w:t xml:space="preserve">C. Bormann, P. Hoffman, Concise Binary Object Representation (CBOR), RFC 8949, Internet Engineering Task Force, </w:t>
      </w:r>
      <w:r w:rsidRPr="00B03FC9">
        <w:t>децембар</w:t>
      </w:r>
      <w:r w:rsidRPr="00B03FC9">
        <w:rPr>
          <w:lang w:val="en-US"/>
        </w:rPr>
        <w:t xml:space="preserve"> 2020, </w:t>
      </w:r>
      <w:r w:rsidR="00E24C93">
        <w:br/>
      </w:r>
      <w:hyperlink r:id="rId94" w:history="1">
        <w:r w:rsidR="00E24C93" w:rsidRPr="00C9797B">
          <w:rPr>
            <w:rStyle w:val="Hyperlink"/>
            <w:lang w:val="en-US"/>
          </w:rPr>
          <w:t>https://www.rfc-editor.org/rfc/rfc8949</w:t>
        </w:r>
      </w:hyperlink>
      <w:bookmarkEnd w:id="153"/>
    </w:p>
    <w:p w14:paraId="40907270" w14:textId="2A183829" w:rsidR="00AF7365" w:rsidRPr="00AF7365" w:rsidRDefault="00AF7365" w:rsidP="002E3754">
      <w:pPr>
        <w:pStyle w:val="Literaturastavka"/>
        <w:rPr>
          <w:lang w:val="en-US"/>
        </w:rPr>
      </w:pPr>
      <w:bookmarkStart w:id="155" w:name="_Ref240285756"/>
      <w:bookmarkEnd w:id="154"/>
      <w:r w:rsidRPr="00AF7365">
        <w:rPr>
          <w:lang w:val="en-US"/>
        </w:rPr>
        <w:t xml:space="preserve">Internet Assigned Numbers Authority, CBOR Object Signing and Encryption (COSE), </w:t>
      </w:r>
      <w:r w:rsidRPr="00AF7365">
        <w:t>регистар додељених вредности</w:t>
      </w:r>
      <w:r w:rsidRPr="00AF7365">
        <w:rPr>
          <w:lang w:val="en-US"/>
        </w:rPr>
        <w:t xml:space="preserve">, </w:t>
      </w:r>
      <w:hyperlink r:id="rId95" w:history="1">
        <w:r w:rsidRPr="00AF7365">
          <w:rPr>
            <w:rStyle w:val="Hyperlink"/>
            <w:lang w:val="en-US"/>
          </w:rPr>
          <w:t>https://www.iana.org/assignments/cose</w:t>
        </w:r>
      </w:hyperlink>
    </w:p>
    <w:p w14:paraId="03CEA576" w14:textId="141DF8D6" w:rsidR="00544B14" w:rsidRPr="00544B14" w:rsidRDefault="00C438C6" w:rsidP="007F6D89">
      <w:pPr>
        <w:pStyle w:val="Literaturastavka"/>
        <w:rPr>
          <w:lang w:val="en-US"/>
        </w:rPr>
      </w:pPr>
      <w:bookmarkStart w:id="156" w:name="_Ref240289472"/>
      <w:bookmarkEnd w:id="155"/>
      <w:r w:rsidRPr="00C438C6">
        <w:rPr>
          <w:lang w:val="en-US"/>
        </w:rPr>
        <w:t xml:space="preserve">M. B. Jones, O. Steele, Fully-Specified Algorithms for JSON Object Signing and Encryption (JOSE) and CBOR Object Signing and Encryption (COSE), RFC 9864, Internet Engineering Task Force, </w:t>
      </w:r>
      <w:r w:rsidRPr="00C438C6">
        <w:t>октобар</w:t>
      </w:r>
      <w:r w:rsidRPr="00C438C6">
        <w:rPr>
          <w:lang w:val="en-US"/>
        </w:rPr>
        <w:t xml:space="preserve"> 2025, </w:t>
      </w:r>
      <w:r w:rsidR="00E24C93">
        <w:br/>
      </w:r>
      <w:hyperlink r:id="rId96" w:history="1">
        <w:r w:rsidR="00E24C93" w:rsidRPr="00C9797B">
          <w:rPr>
            <w:rStyle w:val="Hyperlink"/>
            <w:lang w:val="en-US"/>
          </w:rPr>
          <w:t>https://www.rfc-editor.org/rfc/rfc9864</w:t>
        </w:r>
      </w:hyperlink>
      <w:bookmarkEnd w:id="156"/>
    </w:p>
    <w:p w14:paraId="48CB34CD" w14:textId="57105D45" w:rsidR="00906F91" w:rsidRPr="00906F91" w:rsidRDefault="001D547B" w:rsidP="007F6D89">
      <w:pPr>
        <w:pStyle w:val="Literaturastavka"/>
        <w:rPr>
          <w:lang w:val="en-US"/>
        </w:rPr>
      </w:pPr>
      <w:bookmarkStart w:id="157" w:name="_Ref240351261"/>
      <w:r w:rsidRPr="001D547B">
        <w:rPr>
          <w:lang w:val="en-US"/>
        </w:rPr>
        <w:t xml:space="preserve">Cloudflare, Cloudflare Tunnel, </w:t>
      </w:r>
      <w:r w:rsidRPr="001D547B">
        <w:t>документација</w:t>
      </w:r>
      <w:r w:rsidRPr="001D547B">
        <w:rPr>
          <w:lang w:val="en-US"/>
        </w:rPr>
        <w:t xml:space="preserve">, </w:t>
      </w:r>
      <w:hyperlink r:id="rId97" w:history="1">
        <w:r w:rsidRPr="001D547B">
          <w:rPr>
            <w:rStyle w:val="Hyperlink"/>
            <w:lang w:val="en-US"/>
          </w:rPr>
          <w:t>https://developers.cloudflare.com/tunnel/</w:t>
        </w:r>
      </w:hyperlink>
      <w:bookmarkEnd w:id="157"/>
    </w:p>
    <w:p w14:paraId="4EF0B08C" w14:textId="18F4AA11" w:rsidR="00906F91" w:rsidRPr="00906F91" w:rsidRDefault="001D547B" w:rsidP="007F6D89">
      <w:pPr>
        <w:pStyle w:val="Literaturastavka"/>
        <w:rPr>
          <w:lang w:val="en-US"/>
        </w:rPr>
      </w:pPr>
      <w:bookmarkStart w:id="158" w:name="_Ref240351271"/>
      <w:r w:rsidRPr="001D547B">
        <w:rPr>
          <w:lang w:val="en-US"/>
        </w:rPr>
        <w:t xml:space="preserve">Docker Inc., What is Docker?, </w:t>
      </w:r>
      <w:r w:rsidRPr="001D547B">
        <w:t>документација</w:t>
      </w:r>
      <w:r w:rsidRPr="001D547B">
        <w:rPr>
          <w:lang w:val="en-US"/>
        </w:rPr>
        <w:t xml:space="preserve">, </w:t>
      </w:r>
      <w:r w:rsidR="00E24C93">
        <w:br/>
      </w:r>
      <w:hyperlink r:id="rId98" w:history="1">
        <w:r w:rsidR="00E24C93" w:rsidRPr="00C9797B">
          <w:rPr>
            <w:rStyle w:val="Hyperlink"/>
            <w:lang w:val="en-US"/>
          </w:rPr>
          <w:t>https://docs.docker.com/get-started/docker-overview/</w:t>
        </w:r>
      </w:hyperlink>
      <w:bookmarkEnd w:id="158"/>
    </w:p>
    <w:p w14:paraId="4195A7E1" w14:textId="5C87C4F5" w:rsidR="001D547B" w:rsidRDefault="001D547B" w:rsidP="007F6D89">
      <w:pPr>
        <w:pStyle w:val="Literaturastavka"/>
        <w:rPr>
          <w:lang w:val="en-US"/>
        </w:rPr>
      </w:pPr>
      <w:bookmarkStart w:id="159" w:name="_Ref240348144"/>
      <w:r w:rsidRPr="00707D5C">
        <w:rPr>
          <w:lang w:val="en-US"/>
        </w:rPr>
        <w:t xml:space="preserve">M. Pound, Transport Layer Security (TLS), Computerphile, YouTube, </w:t>
      </w:r>
      <w:hyperlink r:id="rId99" w:history="1">
        <w:r w:rsidRPr="00707D5C">
          <w:rPr>
            <w:rStyle w:val="Hyperlink"/>
            <w:lang w:val="en-US"/>
          </w:rPr>
          <w:t>https://youtu.be/0TLDTodL7Lc</w:t>
        </w:r>
      </w:hyperlink>
      <w:bookmarkEnd w:id="159"/>
    </w:p>
    <w:p w14:paraId="255628CC" w14:textId="1A2B87DE" w:rsidR="001D547B" w:rsidRDefault="001D547B" w:rsidP="007F6D89">
      <w:pPr>
        <w:pStyle w:val="Literaturastavka"/>
        <w:rPr>
          <w:lang w:val="en-US"/>
        </w:rPr>
      </w:pPr>
      <w:bookmarkStart w:id="160" w:name="_Ref240348146"/>
      <w:r w:rsidRPr="00707D5C">
        <w:rPr>
          <w:lang w:val="en-US"/>
        </w:rPr>
        <w:t xml:space="preserve">M. Pound, TLS Handshake Explained, Computerphile, YouTube, </w:t>
      </w:r>
      <w:hyperlink r:id="rId100" w:history="1">
        <w:r w:rsidRPr="00707D5C">
          <w:rPr>
            <w:rStyle w:val="Hyperlink"/>
            <w:lang w:val="en-US"/>
          </w:rPr>
          <w:t>https://youtu.be/86cQJ0MMses</w:t>
        </w:r>
      </w:hyperlink>
      <w:bookmarkEnd w:id="160"/>
    </w:p>
    <w:p w14:paraId="483ACA44" w14:textId="48C050C9" w:rsidR="00906F91" w:rsidRPr="00906F91" w:rsidRDefault="00977620" w:rsidP="007F6D89">
      <w:pPr>
        <w:pStyle w:val="Literaturastavka"/>
        <w:rPr>
          <w:lang w:val="en-US"/>
        </w:rPr>
      </w:pPr>
      <w:bookmarkStart w:id="161" w:name="_Ref240357595"/>
      <w:r w:rsidRPr="00977620">
        <w:rPr>
          <w:lang w:val="en-US"/>
        </w:rPr>
        <w:t xml:space="preserve">Google, Integrate Credential Manager with your credential provider solution, </w:t>
      </w:r>
      <w:r w:rsidRPr="00977620">
        <w:t>документација</w:t>
      </w:r>
      <w:r w:rsidRPr="00977620">
        <w:rPr>
          <w:lang w:val="en-US"/>
        </w:rPr>
        <w:t xml:space="preserve">, </w:t>
      </w:r>
      <w:hyperlink r:id="rId101" w:history="1">
        <w:r w:rsidRPr="00977620">
          <w:rPr>
            <w:rStyle w:val="Hyperlink"/>
            <w:lang w:val="en-US"/>
          </w:rPr>
          <w:t>https://developer.android.com/identity/sign-in/credential-provider</w:t>
        </w:r>
      </w:hyperlink>
      <w:bookmarkEnd w:id="161"/>
    </w:p>
    <w:p w14:paraId="0CDDD784" w14:textId="5E947641" w:rsidR="00977620" w:rsidRPr="00977620" w:rsidRDefault="00500EB1" w:rsidP="007F6D89">
      <w:pPr>
        <w:pStyle w:val="Literaturastavka"/>
        <w:rPr>
          <w:lang w:val="en-US"/>
        </w:rPr>
      </w:pPr>
      <w:bookmarkStart w:id="162" w:name="_Ref240367567"/>
      <w:r w:rsidRPr="00500EB1">
        <w:rPr>
          <w:lang w:val="en-US"/>
        </w:rPr>
        <w:t xml:space="preserve">Google, Android Keystore system, </w:t>
      </w:r>
      <w:r w:rsidRPr="00500EB1">
        <w:t>документација</w:t>
      </w:r>
      <w:r w:rsidRPr="00500EB1">
        <w:rPr>
          <w:lang w:val="en-US"/>
        </w:rPr>
        <w:t xml:space="preserve">, </w:t>
      </w:r>
      <w:hyperlink r:id="rId102" w:history="1">
        <w:r w:rsidRPr="00500EB1">
          <w:rPr>
            <w:rStyle w:val="Hyperlink"/>
            <w:lang w:val="en-US"/>
          </w:rPr>
          <w:t>https://developer.android.com/privacy-and-security/keystore</w:t>
        </w:r>
      </w:hyperlink>
      <w:bookmarkEnd w:id="162"/>
    </w:p>
    <w:p w14:paraId="29F76177" w14:textId="519149C1" w:rsidR="00977620" w:rsidRPr="00977620" w:rsidRDefault="00871A69" w:rsidP="007F6D89">
      <w:pPr>
        <w:pStyle w:val="Literaturastavka"/>
        <w:rPr>
          <w:lang w:val="en-US"/>
        </w:rPr>
      </w:pPr>
      <w:bookmarkStart w:id="163" w:name="_Ref240374922"/>
      <w:r w:rsidRPr="00871A69">
        <w:rPr>
          <w:lang w:val="en-US"/>
        </w:rPr>
        <w:t xml:space="preserve">OWASP, Password Storage Cheat Sheet, </w:t>
      </w:r>
      <w:hyperlink r:id="rId103" w:history="1">
        <w:r w:rsidRPr="00871A69">
          <w:rPr>
            <w:rStyle w:val="Hyperlink"/>
            <w:lang w:val="en-US"/>
          </w:rPr>
          <w:t>https://cheatsheetseries.owasp.org/cheatsheets/Password_Storage_Cheat_Sheet.html</w:t>
        </w:r>
      </w:hyperlink>
      <w:bookmarkEnd w:id="163"/>
    </w:p>
    <w:p w14:paraId="7C011A33" w14:textId="4D963E41" w:rsidR="00977620" w:rsidRPr="00977620" w:rsidRDefault="00520C4B" w:rsidP="007F6D89">
      <w:pPr>
        <w:pStyle w:val="Literaturastavka"/>
        <w:rPr>
          <w:lang w:val="en-US"/>
        </w:rPr>
      </w:pPr>
      <w:bookmarkStart w:id="164" w:name="_Ref240384536"/>
      <w:r w:rsidRPr="00520C4B">
        <w:rPr>
          <w:lang w:val="en-US"/>
        </w:rPr>
        <w:t xml:space="preserve">Google, Server-side passkey registration, </w:t>
      </w:r>
      <w:r w:rsidRPr="00520C4B">
        <w:t>документација</w:t>
      </w:r>
      <w:r w:rsidRPr="00520C4B">
        <w:rPr>
          <w:lang w:val="en-US"/>
        </w:rPr>
        <w:t xml:space="preserve">, </w:t>
      </w:r>
      <w:hyperlink r:id="rId104" w:history="1">
        <w:r w:rsidRPr="00520C4B">
          <w:rPr>
            <w:rStyle w:val="Hyperlink"/>
            <w:lang w:val="en-US"/>
          </w:rPr>
          <w:t>https://developers.google.com/identity/passkeys/developer-guides/server-registration</w:t>
        </w:r>
      </w:hyperlink>
      <w:bookmarkEnd w:id="164"/>
    </w:p>
    <w:p w14:paraId="4CE73630" w14:textId="1B6476BB" w:rsidR="00520C4B" w:rsidRPr="00520C4B" w:rsidRDefault="00712FD5" w:rsidP="007F6D89">
      <w:pPr>
        <w:pStyle w:val="Literaturastavka"/>
        <w:rPr>
          <w:lang w:val="en-US"/>
        </w:rPr>
      </w:pPr>
      <w:bookmarkStart w:id="165" w:name="_Ref240387340"/>
      <w:r w:rsidRPr="00712FD5">
        <w:rPr>
          <w:lang w:val="en-US"/>
        </w:rPr>
        <w:t xml:space="preserve">Google, Verify hardware-backed key pairs with key attestation, </w:t>
      </w:r>
      <w:r w:rsidRPr="00712FD5">
        <w:t>документација</w:t>
      </w:r>
      <w:r w:rsidRPr="00712FD5">
        <w:rPr>
          <w:lang w:val="en-US"/>
        </w:rPr>
        <w:t xml:space="preserve">, </w:t>
      </w:r>
      <w:hyperlink r:id="rId105" w:history="1">
        <w:r w:rsidRPr="00712FD5">
          <w:rPr>
            <w:rStyle w:val="Hyperlink"/>
            <w:lang w:val="en-US"/>
          </w:rPr>
          <w:t>https://developer.android.com/privacy-and-security/security-key-attestation</w:t>
        </w:r>
      </w:hyperlink>
      <w:bookmarkEnd w:id="165"/>
    </w:p>
    <w:p w14:paraId="7E1D1F1C" w14:textId="1291D80D" w:rsidR="00520C4B" w:rsidRPr="00520C4B" w:rsidRDefault="00712FD5" w:rsidP="007F6D89">
      <w:pPr>
        <w:pStyle w:val="Literaturastavka"/>
        <w:rPr>
          <w:lang w:val="en-US"/>
        </w:rPr>
      </w:pPr>
      <w:bookmarkStart w:id="166" w:name="_Ref240389454"/>
      <w:r w:rsidRPr="00712FD5">
        <w:rPr>
          <w:lang w:val="en-US"/>
        </w:rPr>
        <w:t xml:space="preserve">Android Open Source Project, Key and ID attestation, </w:t>
      </w:r>
      <w:r w:rsidRPr="00712FD5">
        <w:t>документација</w:t>
      </w:r>
      <w:r w:rsidRPr="00712FD5">
        <w:rPr>
          <w:lang w:val="en-US"/>
        </w:rPr>
        <w:t xml:space="preserve">, </w:t>
      </w:r>
      <w:hyperlink r:id="rId106" w:history="1">
        <w:r w:rsidRPr="00712FD5">
          <w:rPr>
            <w:rStyle w:val="Hyperlink"/>
            <w:lang w:val="en-US"/>
          </w:rPr>
          <w:t>https://source.android.com/docs/security/features/keystore/attestation</w:t>
        </w:r>
      </w:hyperlink>
      <w:bookmarkEnd w:id="166"/>
    </w:p>
    <w:p w14:paraId="7D473458" w14:textId="2D22173F" w:rsidR="00520C4B" w:rsidRPr="00520C4B" w:rsidRDefault="00E02978" w:rsidP="007F6D89">
      <w:pPr>
        <w:pStyle w:val="Literaturastavka"/>
        <w:rPr>
          <w:lang w:val="en-US"/>
        </w:rPr>
      </w:pPr>
      <w:bookmarkStart w:id="167" w:name="_Ref240404204"/>
      <w:r w:rsidRPr="00E02978">
        <w:rPr>
          <w:lang w:val="en-US"/>
        </w:rPr>
        <w:t xml:space="preserve">E. Le Guevel, Bypassing Android Hardware Attestation from the Analyst's Chair, Quarkslab, 11. </w:t>
      </w:r>
      <w:r w:rsidRPr="00E02978">
        <w:t>август</w:t>
      </w:r>
      <w:r w:rsidRPr="00E02978">
        <w:rPr>
          <w:lang w:val="en-US"/>
        </w:rPr>
        <w:t xml:space="preserve"> 2026, </w:t>
      </w:r>
      <w:r w:rsidR="00E24C93">
        <w:br/>
      </w:r>
      <w:hyperlink r:id="rId107" w:history="1">
        <w:r w:rsidR="00E24C93" w:rsidRPr="00C9797B">
          <w:rPr>
            <w:rStyle w:val="Hyperlink"/>
            <w:lang w:val="en-US"/>
          </w:rPr>
          <w:t>https://blog.quarkslab.com/bypassing-android-hardware-attestation.html</w:t>
        </w:r>
      </w:hyperlink>
      <w:bookmarkEnd w:id="167"/>
    </w:p>
    <w:p w14:paraId="47576944" w14:textId="38FFCDAC" w:rsidR="00E24C93" w:rsidRPr="00CC22EC" w:rsidRDefault="00AE1046" w:rsidP="00CC22EC">
      <w:pPr>
        <w:pStyle w:val="Literaturastavka"/>
        <w:rPr>
          <w:lang w:val="en-US"/>
        </w:rPr>
      </w:pPr>
      <w:bookmarkStart w:id="168" w:name="_Ref240489440"/>
      <w:bookmarkStart w:id="169" w:name="_Ref240526697"/>
      <w:r w:rsidRPr="00CC22EC">
        <w:rPr>
          <w:lang w:val="en-US"/>
        </w:rPr>
        <w:lastRenderedPageBreak/>
        <w:t xml:space="preserve">Docker Inc., Manage secrets securely in Docker Compose, </w:t>
      </w:r>
      <w:r w:rsidRPr="00AE1046">
        <w:t>документација</w:t>
      </w:r>
      <w:r w:rsidRPr="00CC22EC">
        <w:rPr>
          <w:lang w:val="en-US"/>
        </w:rPr>
        <w:t xml:space="preserve">, </w:t>
      </w:r>
      <w:hyperlink r:id="rId108" w:history="1">
        <w:r w:rsidRPr="00CC22EC">
          <w:rPr>
            <w:rStyle w:val="Hyperlink"/>
            <w:lang w:val="en-US"/>
          </w:rPr>
          <w:t>https://docs.docker.com/compose/how-tos/use-secrets</w:t>
        </w:r>
      </w:hyperlink>
      <w:bookmarkStart w:id="170" w:name="_Ref240503422"/>
      <w:bookmarkEnd w:id="168"/>
      <w:bookmarkEnd w:id="169"/>
    </w:p>
    <w:p w14:paraId="2BA6B96C" w14:textId="1A3A3D89" w:rsidR="00E02978" w:rsidRPr="00E02978" w:rsidRDefault="00ED1E93" w:rsidP="007F6D89">
      <w:pPr>
        <w:pStyle w:val="Literaturastavka"/>
        <w:rPr>
          <w:lang w:val="en-US"/>
        </w:rPr>
      </w:pPr>
      <w:bookmarkStart w:id="171" w:name="_Ref240526696"/>
      <w:r w:rsidRPr="00ED1E93">
        <w:rPr>
          <w:lang w:val="en-US"/>
        </w:rPr>
        <w:t xml:space="preserve">M. Cotton, L. Eggert, J. Touch, M. Westerlund, S. Cheshire, Internet Assigned Numbers Authority (IANA) Procedures for the Management of the Service Name and Transport Protocol Port Number Registry, RFC 6335, Internet Engineering Task Force, </w:t>
      </w:r>
      <w:r w:rsidRPr="00ED1E93">
        <w:t>август</w:t>
      </w:r>
      <w:r w:rsidRPr="00ED1E93">
        <w:rPr>
          <w:lang w:val="en-US"/>
        </w:rPr>
        <w:t xml:space="preserve"> 2011, </w:t>
      </w:r>
      <w:hyperlink r:id="rId109" w:history="1">
        <w:r w:rsidRPr="00ED1E93">
          <w:rPr>
            <w:rStyle w:val="Hyperlink"/>
            <w:lang w:val="en-US"/>
          </w:rPr>
          <w:t>https://www.rfc-editor.org/rfc/rfc6335</w:t>
        </w:r>
      </w:hyperlink>
      <w:bookmarkEnd w:id="170"/>
      <w:bookmarkEnd w:id="171"/>
    </w:p>
    <w:p w14:paraId="0FDE8263" w14:textId="32624E02" w:rsidR="003611F4" w:rsidRPr="003611F4" w:rsidRDefault="003611F4" w:rsidP="007F6D89">
      <w:pPr>
        <w:pStyle w:val="Literaturastavka"/>
        <w:rPr>
          <w:lang w:val="en-US"/>
        </w:rPr>
      </w:pPr>
      <w:bookmarkStart w:id="172" w:name="_Ref240503430"/>
      <w:r w:rsidRPr="003611F4">
        <w:rPr>
          <w:lang w:val="en-US"/>
        </w:rPr>
        <w:t>T. Preston-Werner, P. Gedam</w:t>
      </w:r>
      <w:r w:rsidR="003C0F2A" w:rsidRPr="003C0F2A">
        <w:rPr>
          <w:lang w:val="en-US"/>
        </w:rPr>
        <w:t>, et al.</w:t>
      </w:r>
      <w:r w:rsidRPr="003611F4">
        <w:rPr>
          <w:lang w:val="en-US"/>
        </w:rPr>
        <w:t xml:space="preserve">, TOML v1.0.0, Tom's Obvious, Minimal Language, 11. </w:t>
      </w:r>
      <w:r w:rsidRPr="003611F4">
        <w:t>јануар</w:t>
      </w:r>
      <w:r w:rsidRPr="003611F4">
        <w:rPr>
          <w:lang w:val="en-US"/>
        </w:rPr>
        <w:t xml:space="preserve"> 2021, </w:t>
      </w:r>
      <w:hyperlink r:id="rId110" w:history="1">
        <w:r w:rsidRPr="003611F4">
          <w:rPr>
            <w:rStyle w:val="Hyperlink"/>
            <w:lang w:val="en-US"/>
          </w:rPr>
          <w:t>https://toml.io/en/v1.0.0</w:t>
        </w:r>
      </w:hyperlink>
      <w:bookmarkEnd w:id="172"/>
    </w:p>
    <w:p w14:paraId="33D20FB8" w14:textId="67FD9ACF" w:rsidR="003611F4" w:rsidRPr="003611F4" w:rsidRDefault="00323AAA" w:rsidP="007F6D89">
      <w:pPr>
        <w:pStyle w:val="Literaturastavka"/>
        <w:rPr>
          <w:lang w:val="en-US"/>
        </w:rPr>
      </w:pPr>
      <w:bookmarkStart w:id="173" w:name="_Ref240505427"/>
      <w:r w:rsidRPr="00323AAA">
        <w:rPr>
          <w:lang w:val="en-US"/>
        </w:rPr>
        <w:t xml:space="preserve">S. Josefsson, S. Leonard, Textual Encodings of PKIX, PKCS, and CMS Structures, RFC 7468, Internet Engineering Task Force, </w:t>
      </w:r>
      <w:r w:rsidRPr="00323AAA">
        <w:t>април</w:t>
      </w:r>
      <w:r w:rsidRPr="00323AAA">
        <w:rPr>
          <w:lang w:val="en-US"/>
        </w:rPr>
        <w:t xml:space="preserve"> 2015, </w:t>
      </w:r>
      <w:r w:rsidR="00E24C93">
        <w:br/>
      </w:r>
      <w:hyperlink r:id="rId111" w:history="1">
        <w:r w:rsidR="00E24C93" w:rsidRPr="00C9797B">
          <w:rPr>
            <w:rStyle w:val="Hyperlink"/>
            <w:lang w:val="en-US"/>
          </w:rPr>
          <w:t>https://www.rfc-editor.org/rfc/rfc7468</w:t>
        </w:r>
      </w:hyperlink>
      <w:bookmarkEnd w:id="173"/>
    </w:p>
    <w:p w14:paraId="6EF4A91F" w14:textId="7DF298A0" w:rsidR="000B7CD2" w:rsidRPr="000B7CD2" w:rsidRDefault="000B7CD2" w:rsidP="007F6D89">
      <w:pPr>
        <w:pStyle w:val="Literaturastavka"/>
        <w:rPr>
          <w:lang w:val="en-US"/>
        </w:rPr>
      </w:pPr>
      <w:bookmarkStart w:id="174" w:name="_Ref240513762"/>
      <w:r w:rsidRPr="000B7CD2">
        <w:rPr>
          <w:lang w:val="en-US"/>
        </w:rPr>
        <w:t xml:space="preserve">Linux man-pages, tmpfs(5), </w:t>
      </w:r>
      <w:r w:rsidRPr="000B7CD2">
        <w:t>упутство</w:t>
      </w:r>
      <w:r w:rsidRPr="000B7CD2">
        <w:rPr>
          <w:lang w:val="en-US"/>
        </w:rPr>
        <w:t xml:space="preserve">, </w:t>
      </w:r>
      <w:r w:rsidRPr="000B7CD2">
        <w:t>верзија</w:t>
      </w:r>
      <w:r w:rsidRPr="000B7CD2">
        <w:rPr>
          <w:lang w:val="en-US"/>
        </w:rPr>
        <w:t xml:space="preserve"> 6.19, 8. </w:t>
      </w:r>
      <w:r w:rsidRPr="000B7CD2">
        <w:t>фебруар</w:t>
      </w:r>
      <w:r w:rsidRPr="000B7CD2">
        <w:rPr>
          <w:lang w:val="en-US"/>
        </w:rPr>
        <w:t xml:space="preserve"> 2026, </w:t>
      </w:r>
      <w:hyperlink r:id="rId112" w:history="1">
        <w:r w:rsidRPr="000B7CD2">
          <w:rPr>
            <w:rStyle w:val="Hyperlink"/>
            <w:lang w:val="en-US"/>
          </w:rPr>
          <w:t>https://man7.org/linux/man-pages/man5/tmpfs.5.html</w:t>
        </w:r>
      </w:hyperlink>
      <w:bookmarkEnd w:id="174"/>
    </w:p>
    <w:p w14:paraId="7B699B6B" w14:textId="684EFFB8" w:rsidR="000B7CD2" w:rsidRPr="000B7CD2" w:rsidRDefault="000B7CD2" w:rsidP="007F6D89">
      <w:pPr>
        <w:pStyle w:val="Literaturastavka"/>
        <w:rPr>
          <w:lang w:val="en-US"/>
        </w:rPr>
      </w:pPr>
      <w:bookmarkStart w:id="175" w:name="_Ref240513774"/>
      <w:r w:rsidRPr="000B7CD2">
        <w:rPr>
          <w:lang w:val="en-US"/>
        </w:rPr>
        <w:t xml:space="preserve">OpenBSD, scp(1), OpenSSH secure file copy, </w:t>
      </w:r>
      <w:r w:rsidRPr="000B7CD2">
        <w:t>упутство</w:t>
      </w:r>
      <w:r w:rsidRPr="000B7CD2">
        <w:rPr>
          <w:lang w:val="en-US"/>
        </w:rPr>
        <w:t xml:space="preserve">, </w:t>
      </w:r>
      <w:hyperlink r:id="rId113" w:history="1">
        <w:r w:rsidRPr="000B7CD2">
          <w:rPr>
            <w:rStyle w:val="Hyperlink"/>
            <w:lang w:val="en-US"/>
          </w:rPr>
          <w:t>https://man.openbsd.org/scp.1</w:t>
        </w:r>
      </w:hyperlink>
      <w:bookmarkEnd w:id="175"/>
    </w:p>
    <w:p w14:paraId="7AE121FA" w14:textId="16763420" w:rsidR="000B7CD2" w:rsidRPr="000B7CD2" w:rsidRDefault="000B7CD2" w:rsidP="007F6D89">
      <w:pPr>
        <w:pStyle w:val="Literaturastavka"/>
        <w:rPr>
          <w:lang w:val="en-US"/>
        </w:rPr>
      </w:pPr>
      <w:bookmarkStart w:id="176" w:name="_Ref240513789"/>
      <w:r w:rsidRPr="000B7CD2">
        <w:rPr>
          <w:lang w:val="en-US"/>
        </w:rPr>
        <w:t xml:space="preserve">T. Ylonen, C. Lonvick, The Secure Shell (SSH) Protocol Architecture, RFC 4251, Internet Engineering Task Force, </w:t>
      </w:r>
      <w:r w:rsidRPr="000B7CD2">
        <w:t>јануар</w:t>
      </w:r>
      <w:r w:rsidRPr="000B7CD2">
        <w:rPr>
          <w:lang w:val="en-US"/>
        </w:rPr>
        <w:t xml:space="preserve"> 2006, </w:t>
      </w:r>
      <w:r w:rsidR="00E24C93">
        <w:br/>
      </w:r>
      <w:hyperlink r:id="rId114" w:history="1">
        <w:r w:rsidR="00E24C93" w:rsidRPr="00C9797B">
          <w:rPr>
            <w:rStyle w:val="Hyperlink"/>
            <w:lang w:val="en-US"/>
          </w:rPr>
          <w:t>https://www.rfc-editor.org/rfc/rfc4251</w:t>
        </w:r>
      </w:hyperlink>
      <w:bookmarkEnd w:id="176"/>
    </w:p>
    <w:p w14:paraId="0FF6C8F5" w14:textId="2236EC8A" w:rsidR="000B7CD2" w:rsidRPr="000B7CD2" w:rsidRDefault="000B7CD2" w:rsidP="007F6D89">
      <w:pPr>
        <w:pStyle w:val="Literaturastavka"/>
        <w:rPr>
          <w:lang w:val="en-US"/>
        </w:rPr>
      </w:pPr>
      <w:bookmarkStart w:id="177" w:name="_Ref240513790"/>
      <w:r w:rsidRPr="000B7CD2">
        <w:rPr>
          <w:lang w:val="en-US"/>
        </w:rPr>
        <w:t xml:space="preserve">T. Ylonen, S. Lehtinen, SSH File Transfer Protocol, draft-ietf-secsh-filexfer-02, Internet Engineering Task Force, </w:t>
      </w:r>
      <w:r w:rsidRPr="000B7CD2">
        <w:t>октобар</w:t>
      </w:r>
      <w:r w:rsidRPr="000B7CD2">
        <w:rPr>
          <w:lang w:val="en-US"/>
        </w:rPr>
        <w:t xml:space="preserve"> 2001, </w:t>
      </w:r>
      <w:hyperlink r:id="rId115" w:history="1">
        <w:r w:rsidRPr="000B7CD2">
          <w:rPr>
            <w:rStyle w:val="Hyperlink"/>
            <w:lang w:val="en-US"/>
          </w:rPr>
          <w:t>https://datatracker.ietf.org/doc/html/draft-ietf-secsh-filexfer-02</w:t>
        </w:r>
      </w:hyperlink>
      <w:bookmarkEnd w:id="177"/>
    </w:p>
    <w:p w14:paraId="4DA3A38D" w14:textId="592268F5" w:rsidR="00BC78DF" w:rsidRDefault="00BC78DF" w:rsidP="007F6D89">
      <w:pPr>
        <w:pStyle w:val="Literaturastavka"/>
        <w:rPr>
          <w:lang w:val="en-US"/>
        </w:rPr>
      </w:pPr>
      <w:bookmarkStart w:id="178" w:name="_Ref240514725"/>
      <w:bookmarkStart w:id="179" w:name="_Ref240513801"/>
      <w:r w:rsidRPr="00BC78DF">
        <w:rPr>
          <w:lang w:val="en-US"/>
        </w:rPr>
        <w:t xml:space="preserve">Yubico, libfido2, </w:t>
      </w:r>
      <w:r w:rsidRPr="00BC78DF">
        <w:t>изворни код и документација</w:t>
      </w:r>
      <w:r w:rsidRPr="00BC78DF">
        <w:rPr>
          <w:lang w:val="en-US"/>
        </w:rPr>
        <w:t xml:space="preserve">, </w:t>
      </w:r>
      <w:hyperlink r:id="rId116" w:history="1">
        <w:r w:rsidR="00515CD9" w:rsidRPr="00515CD9">
          <w:rPr>
            <w:rStyle w:val="Hyperlink"/>
            <w:lang w:val="en-US"/>
          </w:rPr>
          <w:t>https://github.com/Yubico/libfido2</w:t>
        </w:r>
      </w:hyperlink>
      <w:bookmarkEnd w:id="178"/>
    </w:p>
    <w:p w14:paraId="5A116824" w14:textId="5B63B2D5" w:rsidR="00515CD9" w:rsidRDefault="00515CD9" w:rsidP="007F6D89">
      <w:pPr>
        <w:pStyle w:val="Literaturastavka"/>
        <w:rPr>
          <w:lang w:val="en-US"/>
        </w:rPr>
      </w:pPr>
      <w:bookmarkStart w:id="180" w:name="_Ref240514823"/>
      <w:r w:rsidRPr="00515CD9">
        <w:rPr>
          <w:lang w:val="en-US"/>
        </w:rPr>
        <w:t xml:space="preserve">OpenSSL Foundation, OpenSSL Library, </w:t>
      </w:r>
      <w:r w:rsidRPr="00515CD9">
        <w:t>документација</w:t>
      </w:r>
      <w:r w:rsidRPr="00515CD9">
        <w:rPr>
          <w:lang w:val="en-US"/>
        </w:rPr>
        <w:t xml:space="preserve">, </w:t>
      </w:r>
      <w:r>
        <w:rPr>
          <w:lang w:val="en-US"/>
        </w:rPr>
        <w:br/>
      </w:r>
      <w:hyperlink r:id="rId117" w:history="1">
        <w:r w:rsidRPr="00C9797B">
          <w:rPr>
            <w:rStyle w:val="Hyperlink"/>
            <w:lang w:val="en-US"/>
          </w:rPr>
          <w:t>https://openssl-library.org/</w:t>
        </w:r>
      </w:hyperlink>
      <w:bookmarkEnd w:id="180"/>
    </w:p>
    <w:p w14:paraId="462F36CA" w14:textId="312CEA9A" w:rsidR="00515CD9" w:rsidRDefault="00515CD9" w:rsidP="007F6D89">
      <w:pPr>
        <w:pStyle w:val="Literaturastavka"/>
        <w:rPr>
          <w:lang w:val="en-US"/>
        </w:rPr>
      </w:pPr>
      <w:bookmarkStart w:id="181" w:name="_Ref240514912"/>
      <w:r w:rsidRPr="00515CD9">
        <w:rPr>
          <w:lang w:val="en-US"/>
        </w:rPr>
        <w:t xml:space="preserve">OpenBSD, LibreSSL, </w:t>
      </w:r>
      <w:r w:rsidRPr="00515CD9">
        <w:t>документација</w:t>
      </w:r>
      <w:r w:rsidRPr="00515CD9">
        <w:rPr>
          <w:lang w:val="en-US"/>
        </w:rPr>
        <w:t xml:space="preserve">, </w:t>
      </w:r>
      <w:hyperlink r:id="rId118" w:history="1">
        <w:r w:rsidRPr="00515CD9">
          <w:rPr>
            <w:rStyle w:val="Hyperlink"/>
            <w:lang w:val="en-US"/>
          </w:rPr>
          <w:t>https://www.libressl.org/</w:t>
        </w:r>
      </w:hyperlink>
      <w:bookmarkEnd w:id="181"/>
    </w:p>
    <w:p w14:paraId="707285CC" w14:textId="77BA6E87" w:rsidR="00AC4A27" w:rsidRPr="000B7CD2" w:rsidRDefault="00AC4A27" w:rsidP="007F6D89">
      <w:pPr>
        <w:pStyle w:val="Literaturastavka"/>
        <w:rPr>
          <w:lang w:val="en-US"/>
        </w:rPr>
      </w:pPr>
      <w:bookmarkStart w:id="182" w:name="_Ref240515566"/>
      <w:r w:rsidRPr="000B7CD2">
        <w:rPr>
          <w:lang w:val="en-US"/>
        </w:rPr>
        <w:t xml:space="preserve">C. Brand, Attestation format change for the Android FIDO2 API, Android Developers Blog, 24. </w:t>
      </w:r>
      <w:r w:rsidRPr="000B7CD2">
        <w:t>септембар</w:t>
      </w:r>
      <w:r w:rsidRPr="000B7CD2">
        <w:rPr>
          <w:lang w:val="en-US"/>
        </w:rPr>
        <w:t xml:space="preserve"> 2024, </w:t>
      </w:r>
      <w:hyperlink r:id="rId119" w:history="1">
        <w:r w:rsidRPr="000B7CD2">
          <w:rPr>
            <w:rStyle w:val="Hyperlink"/>
            <w:lang w:val="en-US"/>
          </w:rPr>
          <w:t>https://android-developers.googleblog.com/2024/09/attestation-format-change-for-android-fido2-api.html</w:t>
        </w:r>
      </w:hyperlink>
      <w:bookmarkEnd w:id="179"/>
      <w:bookmarkEnd w:id="182"/>
    </w:p>
    <w:p w14:paraId="363AEB66" w14:textId="26F14AAB" w:rsidR="00A30C31" w:rsidRDefault="00A30C31" w:rsidP="007F6D89">
      <w:pPr>
        <w:pStyle w:val="Literaturastavka"/>
        <w:rPr>
          <w:lang w:val="en-US"/>
        </w:rPr>
      </w:pPr>
      <w:bookmarkStart w:id="183" w:name="_Ref240517398"/>
      <w:r w:rsidRPr="00A30C31">
        <w:rPr>
          <w:lang w:val="en-US"/>
        </w:rPr>
        <w:t xml:space="preserve">J. L. Zapata, Simplifying WebAuthn feature detection for passkeys, Chrome for Developers, 22. </w:t>
      </w:r>
      <w:r w:rsidRPr="00A30C31">
        <w:t>јануар</w:t>
      </w:r>
      <w:r w:rsidRPr="00A30C31">
        <w:rPr>
          <w:lang w:val="en-US"/>
        </w:rPr>
        <w:t xml:space="preserve"> 2025, </w:t>
      </w:r>
      <w:r>
        <w:rPr>
          <w:lang w:val="en-US"/>
        </w:rPr>
        <w:br/>
      </w:r>
      <w:hyperlink r:id="rId120" w:history="1">
        <w:r w:rsidRPr="00C9797B">
          <w:rPr>
            <w:rStyle w:val="Hyperlink"/>
            <w:lang w:val="en-US"/>
          </w:rPr>
          <w:t>https://developer.chrome.com/blog/passkeys-client-capabilities</w:t>
        </w:r>
      </w:hyperlink>
      <w:bookmarkEnd w:id="183"/>
    </w:p>
    <w:p w14:paraId="4B598637" w14:textId="0366FE0A" w:rsidR="00A30C31" w:rsidRDefault="00A30C31" w:rsidP="007F6D89">
      <w:pPr>
        <w:pStyle w:val="Literaturastavka"/>
        <w:rPr>
          <w:lang w:val="en-US"/>
        </w:rPr>
      </w:pPr>
      <w:bookmarkStart w:id="184" w:name="_Ref240517422"/>
      <w:r w:rsidRPr="00A30C31">
        <w:rPr>
          <w:lang w:val="en-US"/>
        </w:rPr>
        <w:t xml:space="preserve">M. West, Secure Contexts, W3C Candidate Recommendation Draft, World Wide Web Consortium, 10. </w:t>
      </w:r>
      <w:r w:rsidRPr="00A30C31">
        <w:t>новембар</w:t>
      </w:r>
      <w:r w:rsidRPr="00A30C31">
        <w:rPr>
          <w:lang w:val="en-US"/>
        </w:rPr>
        <w:t xml:space="preserve"> 2023, </w:t>
      </w:r>
      <w:hyperlink r:id="rId121" w:history="1">
        <w:r w:rsidRPr="00A30C31">
          <w:rPr>
            <w:rStyle w:val="Hyperlink"/>
            <w:lang w:val="en-US"/>
          </w:rPr>
          <w:t>https://www.w3.org/TR/secure-contexts/</w:t>
        </w:r>
      </w:hyperlink>
      <w:bookmarkEnd w:id="184"/>
    </w:p>
    <w:p w14:paraId="77E93DC8" w14:textId="243A0F99" w:rsidR="000C0AE1" w:rsidRDefault="000C0AE1" w:rsidP="007F6D89">
      <w:pPr>
        <w:pStyle w:val="Literaturastavka"/>
        <w:rPr>
          <w:lang w:val="en-US"/>
        </w:rPr>
      </w:pPr>
      <w:bookmarkStart w:id="185" w:name="_Ref240525874"/>
      <w:r w:rsidRPr="000C0AE1">
        <w:rPr>
          <w:lang w:val="en-US"/>
        </w:rPr>
        <w:t xml:space="preserve">M. Nystrom, Identifiers and Test Vectors for HMAC-SHA-224, HMAC-SHA-256, HMAC-SHA-384, and HMAC-SHA-512, RFC 4231, Internet Engineering Task Force, </w:t>
      </w:r>
      <w:r w:rsidRPr="000C0AE1">
        <w:t>децембар</w:t>
      </w:r>
      <w:r w:rsidRPr="000C0AE1">
        <w:rPr>
          <w:lang w:val="en-US"/>
        </w:rPr>
        <w:t xml:space="preserve"> 2005, </w:t>
      </w:r>
      <w:hyperlink r:id="rId122" w:history="1">
        <w:r w:rsidRPr="000C0AE1">
          <w:rPr>
            <w:rStyle w:val="Hyperlink"/>
            <w:lang w:val="en-US"/>
          </w:rPr>
          <w:t>https://www.rfc-editor.org/rfc/rfc4231</w:t>
        </w:r>
      </w:hyperlink>
      <w:bookmarkEnd w:id="185"/>
    </w:p>
    <w:sectPr w:rsidR="000C0AE1">
      <w:headerReference w:type="even" r:id="rId123"/>
      <w:headerReference w:type="first" r:id="rId124"/>
      <w:type w:val="oddPage"/>
      <w:pgSz w:w="9978" w:h="14173"/>
      <w:pgMar w:top="1417" w:right="850" w:bottom="1417" w:left="1134" w:header="567" w:footer="9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E425" w14:textId="77777777" w:rsidR="001935A3" w:rsidRDefault="001935A3">
      <w:pPr>
        <w:spacing w:after="0" w:line="240" w:lineRule="auto"/>
      </w:pPr>
      <w:r>
        <w:separator/>
      </w:r>
    </w:p>
  </w:endnote>
  <w:endnote w:type="continuationSeparator" w:id="0">
    <w:p w14:paraId="3F65646E" w14:textId="77777777" w:rsidR="001935A3" w:rsidRDefault="00193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002FF" w:usb1="1000F8EB" w:usb2="00000008" w:usb3="00000000" w:csb0="0000019F" w:csb1="00000000"/>
    <w:embedRegular r:id="rId1" w:fontKey="{91B92254-16F0-4E4E-8DA8-A079102C9330}"/>
    <w:embedBold r:id="rId2" w:fontKey="{90928364-E8F6-4DE8-A61B-48FAEC1F9C34}"/>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embedRegular r:id="rId3" w:fontKey="{D1D0237A-A38A-4316-9B73-AA3B80B14A9D}"/>
  </w:font>
  <w:font w:name="Segoe UI">
    <w:panose1 w:val="020B0502040204020203"/>
    <w:charset w:val="00"/>
    <w:family w:val="swiss"/>
    <w:pitch w:val="variable"/>
    <w:sig w:usb0="E4002EFF" w:usb1="C000E47F" w:usb2="00000009" w:usb3="00000000" w:csb0="000001FF" w:csb1="00000000"/>
    <w:embedRegular r:id="rId4" w:fontKey="{4D669BF1-8060-4122-9E21-61A21C82E267}"/>
  </w:font>
  <w:font w:name="Source Sans Pro Light">
    <w:charset w:val="00"/>
    <w:family w:val="swiss"/>
    <w:pitch w:val="variable"/>
    <w:sig w:usb0="600002F7" w:usb1="02000001" w:usb2="00000000" w:usb3="00000000" w:csb0="0000019F" w:csb1="00000000"/>
    <w:embedItalic r:id="rId5" w:fontKey="{941A9344-39F0-4A7E-BAD6-193506EE9602}"/>
  </w:font>
  <w:font w:name="Cambria Math">
    <w:panose1 w:val="02040503050406030204"/>
    <w:charset w:val="00"/>
    <w:family w:val="roman"/>
    <w:pitch w:val="variable"/>
    <w:sig w:usb0="E00006FF" w:usb1="420024FF" w:usb2="02000000" w:usb3="00000000" w:csb0="0000019F" w:csb1="00000000"/>
    <w:embedRegular r:id="rId6" w:fontKey="{89EFD801-63DC-4ED0-BEEA-9BCF0E359249}"/>
    <w:embedItalic r:id="rId7" w:fontKey="{1F41FDFE-5F2E-4011-9A7D-818F6EC51844}"/>
  </w:font>
  <w:font w:name="Aptos Display">
    <w:panose1 w:val="020B0004020202020204"/>
    <w:charset w:val="00"/>
    <w:family w:val="swiss"/>
    <w:pitch w:val="variable"/>
    <w:sig w:usb0="20000287" w:usb1="00000003" w:usb2="00000000" w:usb3="00000000" w:csb0="0000019F" w:csb1="00000000"/>
    <w:embedRegular r:id="rId8" w:fontKey="{9AF40BA4-8121-4936-B3E7-A048945340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67E02" w14:textId="77777777" w:rsidR="005C18BF" w:rsidRDefault="0032052B">
    <w:pPr>
      <w:pStyle w:val="Foo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306FF" w14:textId="77777777" w:rsidR="005C18BF" w:rsidRDefault="0032052B">
    <w:pPr>
      <w:pStyle w:val="Foo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6249" w14:textId="77777777" w:rsidR="005C18BF" w:rsidRDefault="0032052B">
    <w:pPr>
      <w:pStyle w:val="Foo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6804" w14:textId="77777777" w:rsidR="001935A3" w:rsidRDefault="001935A3">
      <w:pPr>
        <w:spacing w:after="0" w:line="240" w:lineRule="auto"/>
      </w:pPr>
      <w:r>
        <w:separator/>
      </w:r>
    </w:p>
  </w:footnote>
  <w:footnote w:type="continuationSeparator" w:id="0">
    <w:p w14:paraId="1C8D06EC" w14:textId="77777777" w:rsidR="001935A3" w:rsidRDefault="00193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751B" w14:textId="4725C119" w:rsidR="005C18BF" w:rsidRDefault="001C489B">
    <w:pPr>
      <w:pStyle w:val="Header"/>
    </w:pPr>
    <w:fldSimple w:instr="STYLEREF 1 \* MERGEFORMAT">
      <w:r w:rsidR="000F2F09">
        <w:rPr>
          <w:noProof/>
        </w:rPr>
        <w:t>Увод</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31F54" w14:textId="7D343347" w:rsidR="005C18BF" w:rsidRDefault="00684F20">
    <w:pPr>
      <w:pStyle w:val="Header"/>
      <w:jc w:val="right"/>
    </w:pPr>
    <w:fldSimple w:instr="STYLEREF 1 \* MERGEFORMAT">
      <w:r w:rsidR="008F5916">
        <w:rPr>
          <w:noProof/>
        </w:rPr>
        <w:t>Привезак</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E261" w14:textId="77777777" w:rsidR="005C18BF" w:rsidRDefault="005C18BF">
    <w:pPr>
      <w:pStyle w:val="Zaglavljeprazn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98DBA" w14:textId="712708D8" w:rsidR="005C18BF" w:rsidRDefault="00183933">
    <w:pPr>
      <w:pStyle w:val="Header"/>
    </w:pPr>
    <w:fldSimple w:instr="STYLEREF 2 \* MERGEFORMAT">
      <w:r w:rsidR="008F5916">
        <w:rPr>
          <w:noProof/>
        </w:rPr>
        <w:t>Атестација</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E5C9" w14:textId="77777777" w:rsidR="005C18BF" w:rsidRDefault="005C18BF">
    <w:pPr>
      <w:pStyle w:val="Zaglavljeprazn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B163C" w14:textId="632C3C34" w:rsidR="00EE4A85" w:rsidRDefault="006C28C3">
    <w:pPr>
      <w:pStyle w:val="Header"/>
    </w:pPr>
    <w:fldSimple w:instr="STYLEREF 2 \* MERGEFORMAT">
      <w:r w:rsidR="008F5916">
        <w:rPr>
          <w:noProof/>
        </w:rPr>
        <w:t>Три подсистема и веза међу њима</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E86C" w14:textId="77777777" w:rsidR="00EE4A85" w:rsidRDefault="00EE4A85">
    <w:pPr>
      <w:pStyle w:val="Zaglavljeprazn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8AC6" w14:textId="589E75F8" w:rsidR="00EE4A85" w:rsidRDefault="00F9060D">
    <w:pPr>
      <w:pStyle w:val="Header"/>
    </w:pPr>
    <w:fldSimple w:instr="STYLEREF 2 \* MERGEFORMAT">
      <w:r w:rsidR="008F5916">
        <w:rPr>
          <w:noProof/>
        </w:rPr>
        <w:t>Апликација и додатна очвршћавања</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2CD5" w14:textId="5CB13C6B" w:rsidR="00EE4A85" w:rsidRDefault="00EE4A85">
    <w:pPr>
      <w:pStyle w:val="Zaglavljeprazn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FAEA" w14:textId="680CD24B" w:rsidR="00EE4A85" w:rsidRDefault="00684F20">
    <w:pPr>
      <w:pStyle w:val="Header"/>
    </w:pPr>
    <w:fldSimple w:instr="STYLEREF 2 \* MERGEFORMAT">
      <w:r w:rsidR="000F2F09">
        <w:rPr>
          <w:noProof/>
        </w:rPr>
        <w:t>Архитектура, API и модел података</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4C67" w14:textId="5DE36FEF" w:rsidR="00EE4A85" w:rsidRDefault="00EE4A85">
    <w:pPr>
      <w:pStyle w:val="Zaglavljeprazn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A847" w14:textId="0E4A720B" w:rsidR="005C18BF" w:rsidRDefault="00684F20">
    <w:pPr>
      <w:pStyle w:val="Header"/>
    </w:pPr>
    <w:fldSimple w:instr="STYLEREF 2 \* MERGEFORMAT">
      <w:r w:rsidR="000F2F09">
        <w:rPr>
          <w:noProof/>
        </w:rPr>
        <w:t>Од PRF излаза до кључа сефа</w:t>
      </w:r>
    </w:fldSimple>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1280" w14:textId="77777777" w:rsidR="005C18BF" w:rsidRDefault="005C18BF">
    <w:pPr>
      <w:pStyle w:val="Zaglavljeprazn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22BEF" w14:textId="69C2248F" w:rsidR="005C18BF" w:rsidRDefault="00BA1310">
    <w:pPr>
      <w:pStyle w:val="Header"/>
    </w:pPr>
    <w:fldSimple w:instr="STYLEREF 1 \* MERGEFORMAT">
      <w:r>
        <w:rPr>
          <w:noProof/>
        </w:rPr>
        <w:t>Закључак</w:t>
      </w:r>
    </w:fldSimple>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9EAF" w14:textId="77777777" w:rsidR="005C18BF" w:rsidRDefault="005C18BF">
    <w:pPr>
      <w:pStyle w:val="Zaglavljeprazn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7EA7" w14:textId="3E15DA22" w:rsidR="005C18BF" w:rsidRDefault="0090532D">
    <w:pPr>
      <w:pStyle w:val="Header"/>
    </w:pPr>
    <w:fldSimple w:instr="STYLEREF 1 \* MERGEFORMAT">
      <w:r>
        <w:rPr>
          <w:noProof/>
        </w:rPr>
        <w:t>Закључак</w:t>
      </w:r>
    </w:fldSimple>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6903" w14:textId="77777777" w:rsidR="005C18BF" w:rsidRDefault="005C18BF">
    <w:pPr>
      <w:pStyle w:val="Zaglavljeprazn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9169" w14:textId="1EA29FE0" w:rsidR="005C18BF" w:rsidRDefault="0090532D">
    <w:pPr>
      <w:pStyle w:val="Header"/>
    </w:pPr>
    <w:fldSimple w:instr="STYLEREF 1 \* MERGEFORMAT">
      <w:r>
        <w:rPr>
          <w:noProof/>
        </w:rPr>
        <w:t>Списак слика</w:t>
      </w:r>
    </w:fldSimple>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1803" w14:textId="77777777" w:rsidR="005C18BF" w:rsidRDefault="005C18BF">
    <w:pPr>
      <w:pStyle w:val="Zaglavljeprazn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1CBB" w14:textId="1A61E2A0" w:rsidR="005C18BF" w:rsidRDefault="0090532D">
    <w:pPr>
      <w:pStyle w:val="Header"/>
    </w:pPr>
    <w:fldSimple w:instr="STYLEREF 1 \* MERGEFORMAT">
      <w:r>
        <w:rPr>
          <w:noProof/>
        </w:rPr>
        <w:t>Списак листинга</w:t>
      </w:r>
    </w:fldSimple>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42BD" w14:textId="77777777" w:rsidR="005C18BF" w:rsidRDefault="005C18BF">
    <w:pPr>
      <w:pStyle w:val="Zaglavljeprazn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EB32" w14:textId="10C99032" w:rsidR="005C18BF" w:rsidRDefault="0073318C">
    <w:pPr>
      <w:pStyle w:val="Header"/>
    </w:pPr>
    <w:fldSimple w:instr="STYLEREF 1 \* MERGEFORMAT">
      <w:r w:rsidR="000F2F09">
        <w:rPr>
          <w:noProof/>
        </w:rPr>
        <w:t>Списак коришћених скраћеница</w:t>
      </w:r>
    </w:fldSimple>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30C3" w14:textId="77777777" w:rsidR="005C18BF" w:rsidRDefault="005C18BF">
    <w:pPr>
      <w:pStyle w:val="Zaglavljeprazn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39C81" w14:textId="3ABC05DB" w:rsidR="005C18BF" w:rsidRDefault="00684F20">
    <w:pPr>
      <w:pStyle w:val="Header"/>
    </w:pPr>
    <w:fldSimple w:instr="STYLEREF 1 \* MERGEFORMAT">
      <w:r w:rsidR="000F2F09">
        <w:rPr>
          <w:noProof/>
        </w:rPr>
        <w:t>Списак коришћених појмова</w:t>
      </w:r>
    </w:fldSimple>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12CB" w14:textId="77777777" w:rsidR="005C18BF" w:rsidRDefault="005C18BF">
    <w:pPr>
      <w:pStyle w:val="Zaglavljeprazn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7F0E" w14:textId="697E1A70" w:rsidR="005C18BF" w:rsidRDefault="0090532D">
    <w:pPr>
      <w:pStyle w:val="Header"/>
    </w:pPr>
    <w:fldSimple w:instr="STYLEREF 1 \* MERGEFORMAT">
      <w:r>
        <w:rPr>
          <w:noProof/>
        </w:rPr>
        <w:t>Списак коришћених појмова</w:t>
      </w:r>
    </w:fldSimple>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B55E" w14:textId="77777777" w:rsidR="005C18BF" w:rsidRDefault="005C18BF">
    <w:pPr>
      <w:pStyle w:val="Zaglavljeprazn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AB3E2" w14:textId="19329740" w:rsidR="005C18BF" w:rsidRDefault="00684F20">
    <w:pPr>
      <w:pStyle w:val="Header"/>
    </w:pPr>
    <w:fldSimple w:instr="STYLEREF 1 \* MERGEFORMAT">
      <w:r w:rsidR="000F2F09">
        <w:rPr>
          <w:noProof/>
        </w:rPr>
        <w:t>Литература</w:t>
      </w:r>
    </w:fldSimple>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8525" w14:textId="5B75A081" w:rsidR="005C18BF" w:rsidRDefault="005C18BF">
    <w:pPr>
      <w:pStyle w:val="Zaglavljeprazn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ECC"/>
    <w:multiLevelType w:val="hybridMultilevel"/>
    <w:tmpl w:val="59EAC4BA"/>
    <w:name w:val="Нумерисано"/>
    <w:lvl w:ilvl="0" w:tplc="8AF45790">
      <w:start w:val="1"/>
      <w:numFmt w:val="decimal"/>
      <w:pStyle w:val="Nabrajanjenumerisano"/>
      <w:lvlText w:val="%1."/>
      <w:lvlJc w:val="left"/>
      <w:pPr>
        <w:ind w:left="397" w:hanging="284"/>
      </w:pPr>
    </w:lvl>
    <w:lvl w:ilvl="1" w:tplc="B81C8DAC">
      <w:start w:val="1"/>
      <w:numFmt w:val="lowerLetter"/>
      <w:lvlText w:val="%2."/>
      <w:lvlJc w:val="left"/>
      <w:pPr>
        <w:ind w:left="737" w:hanging="284"/>
      </w:pPr>
    </w:lvl>
    <w:lvl w:ilvl="2" w:tplc="9C18D0D4">
      <w:start w:val="1"/>
      <w:numFmt w:val="lowerRoman"/>
      <w:lvlText w:val="%3."/>
      <w:lvlJc w:val="left"/>
      <w:pPr>
        <w:ind w:left="1077" w:hanging="284"/>
      </w:pPr>
    </w:lvl>
    <w:lvl w:ilvl="3" w:tplc="12CA0B80">
      <w:start w:val="1"/>
      <w:numFmt w:val="decimal"/>
      <w:lvlText w:val="%4."/>
      <w:lvlJc w:val="left"/>
      <w:pPr>
        <w:ind w:left="1417" w:hanging="284"/>
      </w:pPr>
    </w:lvl>
    <w:lvl w:ilvl="4" w:tplc="877E4C3A">
      <w:start w:val="1"/>
      <w:numFmt w:val="lowerLetter"/>
      <w:lvlText w:val="%5."/>
      <w:lvlJc w:val="left"/>
      <w:pPr>
        <w:ind w:left="1757" w:hanging="284"/>
      </w:pPr>
    </w:lvl>
    <w:lvl w:ilvl="5" w:tplc="C33C55F6">
      <w:start w:val="1"/>
      <w:numFmt w:val="lowerRoman"/>
      <w:lvlText w:val="%6."/>
      <w:lvlJc w:val="left"/>
      <w:pPr>
        <w:ind w:left="2097" w:hanging="284"/>
      </w:pPr>
    </w:lvl>
    <w:lvl w:ilvl="6" w:tplc="38906CAC">
      <w:start w:val="1"/>
      <w:numFmt w:val="decimal"/>
      <w:lvlText w:val="%7."/>
      <w:lvlJc w:val="left"/>
      <w:pPr>
        <w:ind w:left="2437" w:hanging="284"/>
      </w:pPr>
    </w:lvl>
    <w:lvl w:ilvl="7" w:tplc="88885DC8">
      <w:start w:val="1"/>
      <w:numFmt w:val="lowerLetter"/>
      <w:lvlText w:val="%8."/>
      <w:lvlJc w:val="left"/>
      <w:pPr>
        <w:ind w:left="2777" w:hanging="284"/>
      </w:pPr>
    </w:lvl>
    <w:lvl w:ilvl="8" w:tplc="4502E392">
      <w:start w:val="1"/>
      <w:numFmt w:val="lowerRoman"/>
      <w:lvlText w:val="%9."/>
      <w:lvlJc w:val="left"/>
      <w:pPr>
        <w:ind w:left="3117" w:hanging="284"/>
      </w:pPr>
    </w:lvl>
  </w:abstractNum>
  <w:abstractNum w:abstractNumId="1" w15:restartNumberingAfterBreak="0">
    <w:nsid w:val="357B7925"/>
    <w:multiLevelType w:val="multilevel"/>
    <w:tmpl w:val="338CDEB2"/>
    <w:name w:val="Наслови"/>
    <w:lvl w:ilvl="0">
      <w:start w:val="1"/>
      <w:numFmt w:val="decimal"/>
      <w:pStyle w:val="Glava"/>
      <w:suff w:val="nothing"/>
      <w:lvlText w:val="Глава %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3B363BD1"/>
    <w:multiLevelType w:val="hybridMultilevel"/>
    <w:tmpl w:val="F8DCDCC4"/>
    <w:name w:val="Набрајање"/>
    <w:lvl w:ilvl="0" w:tplc="ECE82882">
      <w:start w:val="1"/>
      <w:numFmt w:val="bullet"/>
      <w:pStyle w:val="Nabrajanje"/>
      <w:lvlText w:val="•"/>
      <w:lvlJc w:val="left"/>
      <w:pPr>
        <w:ind w:left="397" w:hanging="284"/>
      </w:pPr>
      <w:rPr>
        <w:rFonts w:ascii="Arial" w:hAnsi="Arial" w:hint="default"/>
      </w:rPr>
    </w:lvl>
    <w:lvl w:ilvl="1" w:tplc="58F63694">
      <w:start w:val="1"/>
      <w:numFmt w:val="bullet"/>
      <w:lvlText w:val="◦"/>
      <w:lvlJc w:val="left"/>
      <w:pPr>
        <w:ind w:left="737" w:hanging="284"/>
      </w:pPr>
      <w:rPr>
        <w:rFonts w:ascii="Arial" w:hAnsi="Arial" w:hint="default"/>
      </w:rPr>
    </w:lvl>
    <w:lvl w:ilvl="2" w:tplc="2EFA9728">
      <w:start w:val="1"/>
      <w:numFmt w:val="bullet"/>
      <w:lvlText w:val="▪"/>
      <w:lvlJc w:val="left"/>
      <w:pPr>
        <w:ind w:left="1077" w:hanging="284"/>
      </w:pPr>
      <w:rPr>
        <w:rFonts w:ascii="Arial" w:hAnsi="Arial" w:hint="default"/>
      </w:rPr>
    </w:lvl>
    <w:lvl w:ilvl="3" w:tplc="4C4C8B82">
      <w:start w:val="1"/>
      <w:numFmt w:val="bullet"/>
      <w:lvlText w:val="•"/>
      <w:lvlJc w:val="left"/>
      <w:pPr>
        <w:ind w:left="1417" w:hanging="284"/>
      </w:pPr>
      <w:rPr>
        <w:rFonts w:ascii="Arial" w:hAnsi="Arial" w:hint="default"/>
      </w:rPr>
    </w:lvl>
    <w:lvl w:ilvl="4" w:tplc="964A1C94">
      <w:start w:val="1"/>
      <w:numFmt w:val="bullet"/>
      <w:lvlText w:val="◦"/>
      <w:lvlJc w:val="left"/>
      <w:pPr>
        <w:ind w:left="1757" w:hanging="284"/>
      </w:pPr>
      <w:rPr>
        <w:rFonts w:ascii="Arial" w:hAnsi="Arial" w:hint="default"/>
      </w:rPr>
    </w:lvl>
    <w:lvl w:ilvl="5" w:tplc="BB02F5F2">
      <w:start w:val="1"/>
      <w:numFmt w:val="bullet"/>
      <w:lvlText w:val="▪"/>
      <w:lvlJc w:val="left"/>
      <w:pPr>
        <w:ind w:left="2097" w:hanging="284"/>
      </w:pPr>
      <w:rPr>
        <w:rFonts w:ascii="Arial" w:hAnsi="Arial" w:hint="default"/>
      </w:rPr>
    </w:lvl>
    <w:lvl w:ilvl="6" w:tplc="D6A88A32">
      <w:start w:val="1"/>
      <w:numFmt w:val="bullet"/>
      <w:lvlText w:val="•"/>
      <w:lvlJc w:val="left"/>
      <w:pPr>
        <w:ind w:left="2437" w:hanging="284"/>
      </w:pPr>
      <w:rPr>
        <w:rFonts w:ascii="Arial" w:hAnsi="Arial" w:hint="default"/>
      </w:rPr>
    </w:lvl>
    <w:lvl w:ilvl="7" w:tplc="025A7B18">
      <w:start w:val="1"/>
      <w:numFmt w:val="bullet"/>
      <w:lvlText w:val="◦"/>
      <w:lvlJc w:val="left"/>
      <w:pPr>
        <w:ind w:left="2777" w:hanging="284"/>
      </w:pPr>
      <w:rPr>
        <w:rFonts w:ascii="Arial" w:hAnsi="Arial" w:hint="default"/>
      </w:rPr>
    </w:lvl>
    <w:lvl w:ilvl="8" w:tplc="B7527764">
      <w:start w:val="1"/>
      <w:numFmt w:val="bullet"/>
      <w:lvlText w:val="▪"/>
      <w:lvlJc w:val="left"/>
      <w:pPr>
        <w:ind w:left="3117" w:hanging="284"/>
      </w:pPr>
      <w:rPr>
        <w:rFonts w:ascii="Arial" w:hAnsi="Arial" w:hint="default"/>
      </w:rPr>
    </w:lvl>
  </w:abstractNum>
  <w:abstractNum w:abstractNumId="3" w15:restartNumberingAfterBreak="0">
    <w:nsid w:val="599A2F4D"/>
    <w:multiLevelType w:val="multilevel"/>
    <w:tmpl w:val="A566DBD4"/>
    <w:name w:val="Литература"/>
    <w:lvl w:ilvl="0">
      <w:start w:val="1"/>
      <w:numFmt w:val="decimal"/>
      <w:pStyle w:val="Literaturastavka"/>
      <w:lvlText w:val="[%1]"/>
      <w:lvlJc w:val="left"/>
      <w:pPr>
        <w:ind w:left="567" w:hanging="567"/>
      </w:pPr>
    </w:lvl>
    <w:lvl w:ilvl="1">
      <w:start w:val="1"/>
      <w:numFmt w:val="decimal"/>
      <w:lvlText w:val="%2."/>
      <w:lvlJc w:val="left"/>
      <w:pPr>
        <w:ind w:left="927" w:hanging="360"/>
      </w:pPr>
    </w:lvl>
    <w:lvl w:ilvl="2">
      <w:start w:val="1"/>
      <w:numFmt w:val="decimal"/>
      <w:lvlText w:val="%3."/>
      <w:lvlJc w:val="left"/>
      <w:pPr>
        <w:ind w:left="1287" w:hanging="360"/>
      </w:pPr>
    </w:lvl>
    <w:lvl w:ilvl="3">
      <w:start w:val="1"/>
      <w:numFmt w:val="decimal"/>
      <w:lvlText w:val="%4."/>
      <w:lvlJc w:val="left"/>
      <w:pPr>
        <w:ind w:left="1647" w:hanging="360"/>
      </w:pPr>
    </w:lvl>
    <w:lvl w:ilvl="4">
      <w:start w:val="1"/>
      <w:numFmt w:val="decimal"/>
      <w:lvlText w:val="%5."/>
      <w:lvlJc w:val="left"/>
      <w:pPr>
        <w:ind w:left="2007" w:hanging="360"/>
      </w:pPr>
    </w:lvl>
    <w:lvl w:ilvl="5">
      <w:start w:val="1"/>
      <w:numFmt w:val="decimal"/>
      <w:lvlText w:val="%6."/>
      <w:lvlJc w:val="left"/>
      <w:pPr>
        <w:ind w:left="2367" w:hanging="360"/>
      </w:pPr>
    </w:lvl>
    <w:lvl w:ilvl="6">
      <w:start w:val="1"/>
      <w:numFmt w:val="decimal"/>
      <w:lvlText w:val="%7."/>
      <w:lvlJc w:val="left"/>
      <w:pPr>
        <w:ind w:left="2727" w:hanging="360"/>
      </w:pPr>
    </w:lvl>
    <w:lvl w:ilvl="7">
      <w:start w:val="1"/>
      <w:numFmt w:val="decimal"/>
      <w:lvlText w:val="%8."/>
      <w:lvlJc w:val="left"/>
      <w:pPr>
        <w:ind w:left="3087" w:hanging="360"/>
      </w:pPr>
    </w:lvl>
    <w:lvl w:ilvl="8">
      <w:start w:val="1"/>
      <w:numFmt w:val="decimal"/>
      <w:lvlText w:val="%9."/>
      <w:lvlJc w:val="left"/>
      <w:pPr>
        <w:ind w:left="3447" w:hanging="360"/>
      </w:pPr>
    </w:lvl>
  </w:abstractNum>
  <w:num w:numId="1" w16cid:durableId="322197543">
    <w:abstractNumId w:val="1"/>
  </w:num>
  <w:num w:numId="2" w16cid:durableId="1006711487">
    <w:abstractNumId w:val="2"/>
  </w:num>
  <w:num w:numId="3" w16cid:durableId="1628703793">
    <w:abstractNumId w:val="0"/>
  </w:num>
  <w:num w:numId="4" w16cid:durableId="316233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irrorMargins/>
  <w:bordersDoNotSurroundHeader/>
  <w:bordersDoNotSurroundFooter/>
  <w:proofState w:spelling="clean"/>
  <w:defaultTabStop w:val="567"/>
  <w:consecutiveHyphenLimit w:val="3"/>
  <w:hyphenationZone w:val="357"/>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BF"/>
    <w:rsid w:val="00001F4F"/>
    <w:rsid w:val="00002AD4"/>
    <w:rsid w:val="00004848"/>
    <w:rsid w:val="0000692C"/>
    <w:rsid w:val="000110EF"/>
    <w:rsid w:val="000111B9"/>
    <w:rsid w:val="00013EAF"/>
    <w:rsid w:val="000156CE"/>
    <w:rsid w:val="00016F6F"/>
    <w:rsid w:val="0001747A"/>
    <w:rsid w:val="000175F0"/>
    <w:rsid w:val="00017859"/>
    <w:rsid w:val="00020405"/>
    <w:rsid w:val="000212D5"/>
    <w:rsid w:val="0002149F"/>
    <w:rsid w:val="00021500"/>
    <w:rsid w:val="00023B1D"/>
    <w:rsid w:val="00023DEB"/>
    <w:rsid w:val="0002408D"/>
    <w:rsid w:val="00024C3E"/>
    <w:rsid w:val="000252BE"/>
    <w:rsid w:val="00025545"/>
    <w:rsid w:val="00025DAD"/>
    <w:rsid w:val="00027121"/>
    <w:rsid w:val="00027579"/>
    <w:rsid w:val="00027841"/>
    <w:rsid w:val="00027983"/>
    <w:rsid w:val="000315E4"/>
    <w:rsid w:val="00032176"/>
    <w:rsid w:val="00032207"/>
    <w:rsid w:val="000324D2"/>
    <w:rsid w:val="000328BE"/>
    <w:rsid w:val="0003574E"/>
    <w:rsid w:val="0003585E"/>
    <w:rsid w:val="00036B4C"/>
    <w:rsid w:val="0003782B"/>
    <w:rsid w:val="00040160"/>
    <w:rsid w:val="00042D20"/>
    <w:rsid w:val="0004348E"/>
    <w:rsid w:val="00043C06"/>
    <w:rsid w:val="0004465B"/>
    <w:rsid w:val="00045A16"/>
    <w:rsid w:val="00045E28"/>
    <w:rsid w:val="0004644A"/>
    <w:rsid w:val="0004722C"/>
    <w:rsid w:val="0004789C"/>
    <w:rsid w:val="000518E2"/>
    <w:rsid w:val="0005456C"/>
    <w:rsid w:val="000548B0"/>
    <w:rsid w:val="00054B26"/>
    <w:rsid w:val="0005597B"/>
    <w:rsid w:val="000560B0"/>
    <w:rsid w:val="00056663"/>
    <w:rsid w:val="00056C18"/>
    <w:rsid w:val="00056CD6"/>
    <w:rsid w:val="0005742D"/>
    <w:rsid w:val="00057BF6"/>
    <w:rsid w:val="0006152C"/>
    <w:rsid w:val="00062E7C"/>
    <w:rsid w:val="00063702"/>
    <w:rsid w:val="0006481D"/>
    <w:rsid w:val="000649DF"/>
    <w:rsid w:val="00064B6A"/>
    <w:rsid w:val="00065BE8"/>
    <w:rsid w:val="00066BC1"/>
    <w:rsid w:val="00066FDC"/>
    <w:rsid w:val="000679A4"/>
    <w:rsid w:val="00071C67"/>
    <w:rsid w:val="00074458"/>
    <w:rsid w:val="000764C0"/>
    <w:rsid w:val="0007773B"/>
    <w:rsid w:val="00080220"/>
    <w:rsid w:val="00084CE1"/>
    <w:rsid w:val="00084EB9"/>
    <w:rsid w:val="00086AFB"/>
    <w:rsid w:val="00090213"/>
    <w:rsid w:val="000966D3"/>
    <w:rsid w:val="00096B34"/>
    <w:rsid w:val="000971B8"/>
    <w:rsid w:val="000A04D3"/>
    <w:rsid w:val="000A31F4"/>
    <w:rsid w:val="000A3863"/>
    <w:rsid w:val="000A549B"/>
    <w:rsid w:val="000A561D"/>
    <w:rsid w:val="000A5C35"/>
    <w:rsid w:val="000A7577"/>
    <w:rsid w:val="000A7634"/>
    <w:rsid w:val="000B2CF3"/>
    <w:rsid w:val="000B30F1"/>
    <w:rsid w:val="000B5329"/>
    <w:rsid w:val="000B5A7B"/>
    <w:rsid w:val="000B5CFB"/>
    <w:rsid w:val="000B635F"/>
    <w:rsid w:val="000B636D"/>
    <w:rsid w:val="000B6B69"/>
    <w:rsid w:val="000B762E"/>
    <w:rsid w:val="000B7CD2"/>
    <w:rsid w:val="000C007C"/>
    <w:rsid w:val="000C00E3"/>
    <w:rsid w:val="000C0AE1"/>
    <w:rsid w:val="000C1588"/>
    <w:rsid w:val="000C2429"/>
    <w:rsid w:val="000C2AFC"/>
    <w:rsid w:val="000C2C8A"/>
    <w:rsid w:val="000C2EF0"/>
    <w:rsid w:val="000C3407"/>
    <w:rsid w:val="000C40BC"/>
    <w:rsid w:val="000C4155"/>
    <w:rsid w:val="000C4AFD"/>
    <w:rsid w:val="000C5D3B"/>
    <w:rsid w:val="000C77CC"/>
    <w:rsid w:val="000D0644"/>
    <w:rsid w:val="000D1C09"/>
    <w:rsid w:val="000D231B"/>
    <w:rsid w:val="000D4D1B"/>
    <w:rsid w:val="000D66E9"/>
    <w:rsid w:val="000D6AB7"/>
    <w:rsid w:val="000D71FA"/>
    <w:rsid w:val="000D7E4B"/>
    <w:rsid w:val="000E4A5C"/>
    <w:rsid w:val="000E5387"/>
    <w:rsid w:val="000E53E1"/>
    <w:rsid w:val="000E74EA"/>
    <w:rsid w:val="000F0C19"/>
    <w:rsid w:val="000F210E"/>
    <w:rsid w:val="000F2208"/>
    <w:rsid w:val="000F259E"/>
    <w:rsid w:val="000F280E"/>
    <w:rsid w:val="000F2F09"/>
    <w:rsid w:val="000F3495"/>
    <w:rsid w:val="000F42C1"/>
    <w:rsid w:val="000F4562"/>
    <w:rsid w:val="000F5F44"/>
    <w:rsid w:val="000F668B"/>
    <w:rsid w:val="000F6C94"/>
    <w:rsid w:val="000F7781"/>
    <w:rsid w:val="000F7C11"/>
    <w:rsid w:val="00102847"/>
    <w:rsid w:val="0010329C"/>
    <w:rsid w:val="00104329"/>
    <w:rsid w:val="0010535F"/>
    <w:rsid w:val="001101EE"/>
    <w:rsid w:val="00111895"/>
    <w:rsid w:val="00111C6C"/>
    <w:rsid w:val="00112735"/>
    <w:rsid w:val="00112B79"/>
    <w:rsid w:val="00113A9C"/>
    <w:rsid w:val="00114D8B"/>
    <w:rsid w:val="0011511E"/>
    <w:rsid w:val="0011545B"/>
    <w:rsid w:val="001164D9"/>
    <w:rsid w:val="00117EFA"/>
    <w:rsid w:val="00121A05"/>
    <w:rsid w:val="00123390"/>
    <w:rsid w:val="00123B09"/>
    <w:rsid w:val="001268B0"/>
    <w:rsid w:val="00126B1D"/>
    <w:rsid w:val="00130A17"/>
    <w:rsid w:val="001332A0"/>
    <w:rsid w:val="00133EAF"/>
    <w:rsid w:val="00133EF8"/>
    <w:rsid w:val="001352F9"/>
    <w:rsid w:val="0013773D"/>
    <w:rsid w:val="00141613"/>
    <w:rsid w:val="0014321D"/>
    <w:rsid w:val="00143AD3"/>
    <w:rsid w:val="00144399"/>
    <w:rsid w:val="00144649"/>
    <w:rsid w:val="00144E53"/>
    <w:rsid w:val="0014759A"/>
    <w:rsid w:val="001477DD"/>
    <w:rsid w:val="0015043B"/>
    <w:rsid w:val="00151089"/>
    <w:rsid w:val="00151205"/>
    <w:rsid w:val="001512CE"/>
    <w:rsid w:val="00151DB6"/>
    <w:rsid w:val="0015302E"/>
    <w:rsid w:val="001535BA"/>
    <w:rsid w:val="0015478E"/>
    <w:rsid w:val="00154A2C"/>
    <w:rsid w:val="00154FC7"/>
    <w:rsid w:val="00155084"/>
    <w:rsid w:val="001555CE"/>
    <w:rsid w:val="00155F6B"/>
    <w:rsid w:val="0015701C"/>
    <w:rsid w:val="001613CF"/>
    <w:rsid w:val="00161543"/>
    <w:rsid w:val="00163401"/>
    <w:rsid w:val="00163688"/>
    <w:rsid w:val="00164C5B"/>
    <w:rsid w:val="001662C3"/>
    <w:rsid w:val="0016756C"/>
    <w:rsid w:val="00171455"/>
    <w:rsid w:val="00171F9C"/>
    <w:rsid w:val="00176C0C"/>
    <w:rsid w:val="001775F1"/>
    <w:rsid w:val="0018318B"/>
    <w:rsid w:val="00183933"/>
    <w:rsid w:val="001845C4"/>
    <w:rsid w:val="001850B1"/>
    <w:rsid w:val="00185A93"/>
    <w:rsid w:val="00186828"/>
    <w:rsid w:val="00190366"/>
    <w:rsid w:val="001906B3"/>
    <w:rsid w:val="00191CF1"/>
    <w:rsid w:val="00192A1D"/>
    <w:rsid w:val="001935A3"/>
    <w:rsid w:val="0019526C"/>
    <w:rsid w:val="00195E9F"/>
    <w:rsid w:val="00197C2A"/>
    <w:rsid w:val="001A0DD0"/>
    <w:rsid w:val="001A308C"/>
    <w:rsid w:val="001A4B05"/>
    <w:rsid w:val="001A4EAE"/>
    <w:rsid w:val="001A60B6"/>
    <w:rsid w:val="001A7031"/>
    <w:rsid w:val="001A7057"/>
    <w:rsid w:val="001B1683"/>
    <w:rsid w:val="001B3C68"/>
    <w:rsid w:val="001B4FC8"/>
    <w:rsid w:val="001B5785"/>
    <w:rsid w:val="001B59B6"/>
    <w:rsid w:val="001B63BA"/>
    <w:rsid w:val="001B760C"/>
    <w:rsid w:val="001B7D8F"/>
    <w:rsid w:val="001B7DDC"/>
    <w:rsid w:val="001C076A"/>
    <w:rsid w:val="001C2159"/>
    <w:rsid w:val="001C2B0C"/>
    <w:rsid w:val="001C31F9"/>
    <w:rsid w:val="001C489B"/>
    <w:rsid w:val="001C52B9"/>
    <w:rsid w:val="001C60D8"/>
    <w:rsid w:val="001C6D3D"/>
    <w:rsid w:val="001C748F"/>
    <w:rsid w:val="001C7926"/>
    <w:rsid w:val="001D072C"/>
    <w:rsid w:val="001D0DED"/>
    <w:rsid w:val="001D1269"/>
    <w:rsid w:val="001D1B61"/>
    <w:rsid w:val="001D277B"/>
    <w:rsid w:val="001D3135"/>
    <w:rsid w:val="001D4AE9"/>
    <w:rsid w:val="001D534E"/>
    <w:rsid w:val="001D547B"/>
    <w:rsid w:val="001E3BA1"/>
    <w:rsid w:val="001E582C"/>
    <w:rsid w:val="001F000A"/>
    <w:rsid w:val="001F022F"/>
    <w:rsid w:val="001F0BA1"/>
    <w:rsid w:val="001F0F41"/>
    <w:rsid w:val="001F1BFE"/>
    <w:rsid w:val="001F32D6"/>
    <w:rsid w:val="001F5D1E"/>
    <w:rsid w:val="001F6A2C"/>
    <w:rsid w:val="001F7327"/>
    <w:rsid w:val="001F74CB"/>
    <w:rsid w:val="001F7FE7"/>
    <w:rsid w:val="00202D6B"/>
    <w:rsid w:val="00202E5C"/>
    <w:rsid w:val="002033A5"/>
    <w:rsid w:val="00203839"/>
    <w:rsid w:val="00204372"/>
    <w:rsid w:val="0020536F"/>
    <w:rsid w:val="00206AE4"/>
    <w:rsid w:val="002071AA"/>
    <w:rsid w:val="002071B6"/>
    <w:rsid w:val="00207B0B"/>
    <w:rsid w:val="00210C10"/>
    <w:rsid w:val="002117A3"/>
    <w:rsid w:val="00212136"/>
    <w:rsid w:val="002129CD"/>
    <w:rsid w:val="002139CD"/>
    <w:rsid w:val="00214935"/>
    <w:rsid w:val="002174E0"/>
    <w:rsid w:val="00222B49"/>
    <w:rsid w:val="00222C89"/>
    <w:rsid w:val="002232D5"/>
    <w:rsid w:val="0022401E"/>
    <w:rsid w:val="00224B1C"/>
    <w:rsid w:val="00226EB2"/>
    <w:rsid w:val="00227691"/>
    <w:rsid w:val="0023017F"/>
    <w:rsid w:val="00230BD1"/>
    <w:rsid w:val="0023461C"/>
    <w:rsid w:val="00234BD1"/>
    <w:rsid w:val="0023682A"/>
    <w:rsid w:val="00236BD7"/>
    <w:rsid w:val="00236CA2"/>
    <w:rsid w:val="00237524"/>
    <w:rsid w:val="0023797F"/>
    <w:rsid w:val="00240540"/>
    <w:rsid w:val="002406AF"/>
    <w:rsid w:val="00240E15"/>
    <w:rsid w:val="002432D7"/>
    <w:rsid w:val="002436CE"/>
    <w:rsid w:val="00243C97"/>
    <w:rsid w:val="0024450B"/>
    <w:rsid w:val="00244A58"/>
    <w:rsid w:val="00247150"/>
    <w:rsid w:val="002510BB"/>
    <w:rsid w:val="00252034"/>
    <w:rsid w:val="002531EF"/>
    <w:rsid w:val="00253C37"/>
    <w:rsid w:val="0025448A"/>
    <w:rsid w:val="00255DE6"/>
    <w:rsid w:val="00257D84"/>
    <w:rsid w:val="00260433"/>
    <w:rsid w:val="0026062D"/>
    <w:rsid w:val="0026105B"/>
    <w:rsid w:val="002638BE"/>
    <w:rsid w:val="0027057F"/>
    <w:rsid w:val="0027068A"/>
    <w:rsid w:val="00271B18"/>
    <w:rsid w:val="00271EA5"/>
    <w:rsid w:val="002721AA"/>
    <w:rsid w:val="002722DE"/>
    <w:rsid w:val="00276026"/>
    <w:rsid w:val="0027722B"/>
    <w:rsid w:val="0027723A"/>
    <w:rsid w:val="0028035E"/>
    <w:rsid w:val="00280F42"/>
    <w:rsid w:val="00281894"/>
    <w:rsid w:val="0028206B"/>
    <w:rsid w:val="0028269C"/>
    <w:rsid w:val="0028386C"/>
    <w:rsid w:val="00284815"/>
    <w:rsid w:val="00287EF1"/>
    <w:rsid w:val="00292B8C"/>
    <w:rsid w:val="00294133"/>
    <w:rsid w:val="002947FE"/>
    <w:rsid w:val="00295660"/>
    <w:rsid w:val="00295CF3"/>
    <w:rsid w:val="00295DF6"/>
    <w:rsid w:val="00295E1E"/>
    <w:rsid w:val="002964A2"/>
    <w:rsid w:val="00296B4A"/>
    <w:rsid w:val="00296EB2"/>
    <w:rsid w:val="002A246E"/>
    <w:rsid w:val="002A4315"/>
    <w:rsid w:val="002B1ED3"/>
    <w:rsid w:val="002B23FF"/>
    <w:rsid w:val="002B329F"/>
    <w:rsid w:val="002B4BC2"/>
    <w:rsid w:val="002B721E"/>
    <w:rsid w:val="002C00F2"/>
    <w:rsid w:val="002C0404"/>
    <w:rsid w:val="002C0C53"/>
    <w:rsid w:val="002C1700"/>
    <w:rsid w:val="002C1F3D"/>
    <w:rsid w:val="002C24FB"/>
    <w:rsid w:val="002C29EC"/>
    <w:rsid w:val="002C307E"/>
    <w:rsid w:val="002C3288"/>
    <w:rsid w:val="002C408F"/>
    <w:rsid w:val="002C4276"/>
    <w:rsid w:val="002C4298"/>
    <w:rsid w:val="002C53A4"/>
    <w:rsid w:val="002C6459"/>
    <w:rsid w:val="002D28DD"/>
    <w:rsid w:val="002D2F84"/>
    <w:rsid w:val="002D4450"/>
    <w:rsid w:val="002D4657"/>
    <w:rsid w:val="002D5442"/>
    <w:rsid w:val="002E1893"/>
    <w:rsid w:val="002E1B92"/>
    <w:rsid w:val="002E2603"/>
    <w:rsid w:val="002E352C"/>
    <w:rsid w:val="002E35E6"/>
    <w:rsid w:val="002E3754"/>
    <w:rsid w:val="002E442C"/>
    <w:rsid w:val="002E50A1"/>
    <w:rsid w:val="002E697D"/>
    <w:rsid w:val="002E6CD7"/>
    <w:rsid w:val="002E7617"/>
    <w:rsid w:val="002E7A40"/>
    <w:rsid w:val="002F083B"/>
    <w:rsid w:val="002F0ADA"/>
    <w:rsid w:val="002F1A7F"/>
    <w:rsid w:val="002F2FEE"/>
    <w:rsid w:val="002F4717"/>
    <w:rsid w:val="002F7848"/>
    <w:rsid w:val="0030027F"/>
    <w:rsid w:val="00300BCC"/>
    <w:rsid w:val="00300CE5"/>
    <w:rsid w:val="00300FF1"/>
    <w:rsid w:val="00301A6D"/>
    <w:rsid w:val="00302BCE"/>
    <w:rsid w:val="00302EF3"/>
    <w:rsid w:val="00302F0B"/>
    <w:rsid w:val="003035AE"/>
    <w:rsid w:val="00303915"/>
    <w:rsid w:val="00303A1D"/>
    <w:rsid w:val="00304D58"/>
    <w:rsid w:val="0030751E"/>
    <w:rsid w:val="00307E37"/>
    <w:rsid w:val="00307F6B"/>
    <w:rsid w:val="00310364"/>
    <w:rsid w:val="0031084C"/>
    <w:rsid w:val="00310A6F"/>
    <w:rsid w:val="00312D84"/>
    <w:rsid w:val="00313489"/>
    <w:rsid w:val="00313EB8"/>
    <w:rsid w:val="00314283"/>
    <w:rsid w:val="003154A8"/>
    <w:rsid w:val="00316418"/>
    <w:rsid w:val="003174BD"/>
    <w:rsid w:val="00320127"/>
    <w:rsid w:val="0032052B"/>
    <w:rsid w:val="00321CF0"/>
    <w:rsid w:val="00322650"/>
    <w:rsid w:val="00322DF0"/>
    <w:rsid w:val="00323599"/>
    <w:rsid w:val="00323AAA"/>
    <w:rsid w:val="0032437F"/>
    <w:rsid w:val="0032576C"/>
    <w:rsid w:val="003307A0"/>
    <w:rsid w:val="00331BA6"/>
    <w:rsid w:val="00333176"/>
    <w:rsid w:val="00336B2D"/>
    <w:rsid w:val="003377F6"/>
    <w:rsid w:val="00341AAE"/>
    <w:rsid w:val="003453A8"/>
    <w:rsid w:val="0034574B"/>
    <w:rsid w:val="00346572"/>
    <w:rsid w:val="0034735C"/>
    <w:rsid w:val="0034784B"/>
    <w:rsid w:val="003502D1"/>
    <w:rsid w:val="00350688"/>
    <w:rsid w:val="00350BF9"/>
    <w:rsid w:val="00351A33"/>
    <w:rsid w:val="003540FE"/>
    <w:rsid w:val="00354796"/>
    <w:rsid w:val="003562DF"/>
    <w:rsid w:val="00356A34"/>
    <w:rsid w:val="0035778A"/>
    <w:rsid w:val="003607A8"/>
    <w:rsid w:val="003611F4"/>
    <w:rsid w:val="00361CE7"/>
    <w:rsid w:val="003626AC"/>
    <w:rsid w:val="003638CA"/>
    <w:rsid w:val="00363968"/>
    <w:rsid w:val="0036451E"/>
    <w:rsid w:val="0036544A"/>
    <w:rsid w:val="00365709"/>
    <w:rsid w:val="00366A8B"/>
    <w:rsid w:val="00367C39"/>
    <w:rsid w:val="00367ED2"/>
    <w:rsid w:val="0037115E"/>
    <w:rsid w:val="003715F4"/>
    <w:rsid w:val="003719B7"/>
    <w:rsid w:val="0037244D"/>
    <w:rsid w:val="00373520"/>
    <w:rsid w:val="00373E78"/>
    <w:rsid w:val="0037421D"/>
    <w:rsid w:val="00375022"/>
    <w:rsid w:val="0037506C"/>
    <w:rsid w:val="00376BEF"/>
    <w:rsid w:val="00380945"/>
    <w:rsid w:val="00382412"/>
    <w:rsid w:val="00382C87"/>
    <w:rsid w:val="00382E95"/>
    <w:rsid w:val="003830AA"/>
    <w:rsid w:val="003833F1"/>
    <w:rsid w:val="00383CBA"/>
    <w:rsid w:val="00386918"/>
    <w:rsid w:val="00386A65"/>
    <w:rsid w:val="00386DD7"/>
    <w:rsid w:val="00387C3E"/>
    <w:rsid w:val="00390027"/>
    <w:rsid w:val="00390B5D"/>
    <w:rsid w:val="00391C90"/>
    <w:rsid w:val="003922F6"/>
    <w:rsid w:val="0039331B"/>
    <w:rsid w:val="003936AF"/>
    <w:rsid w:val="0039483B"/>
    <w:rsid w:val="0039780F"/>
    <w:rsid w:val="003A0674"/>
    <w:rsid w:val="003A101C"/>
    <w:rsid w:val="003A1147"/>
    <w:rsid w:val="003A1995"/>
    <w:rsid w:val="003A251B"/>
    <w:rsid w:val="003A53CE"/>
    <w:rsid w:val="003A5F56"/>
    <w:rsid w:val="003A799A"/>
    <w:rsid w:val="003B1231"/>
    <w:rsid w:val="003B1775"/>
    <w:rsid w:val="003B25D7"/>
    <w:rsid w:val="003B2847"/>
    <w:rsid w:val="003B2A58"/>
    <w:rsid w:val="003B3501"/>
    <w:rsid w:val="003B3978"/>
    <w:rsid w:val="003B3A68"/>
    <w:rsid w:val="003B3BCC"/>
    <w:rsid w:val="003B41B4"/>
    <w:rsid w:val="003B4CE9"/>
    <w:rsid w:val="003B53B3"/>
    <w:rsid w:val="003B762B"/>
    <w:rsid w:val="003C010E"/>
    <w:rsid w:val="003C0F2A"/>
    <w:rsid w:val="003C1BF9"/>
    <w:rsid w:val="003C1C38"/>
    <w:rsid w:val="003C1E51"/>
    <w:rsid w:val="003C2BE1"/>
    <w:rsid w:val="003C2C6E"/>
    <w:rsid w:val="003C305B"/>
    <w:rsid w:val="003C3833"/>
    <w:rsid w:val="003C3DAB"/>
    <w:rsid w:val="003C3EA0"/>
    <w:rsid w:val="003C518D"/>
    <w:rsid w:val="003C67FE"/>
    <w:rsid w:val="003C6842"/>
    <w:rsid w:val="003C7EA6"/>
    <w:rsid w:val="003D035F"/>
    <w:rsid w:val="003D0AFE"/>
    <w:rsid w:val="003D3899"/>
    <w:rsid w:val="003D3DA3"/>
    <w:rsid w:val="003D5809"/>
    <w:rsid w:val="003D6035"/>
    <w:rsid w:val="003D6A0C"/>
    <w:rsid w:val="003D6F2A"/>
    <w:rsid w:val="003D75EA"/>
    <w:rsid w:val="003E0EFE"/>
    <w:rsid w:val="003E28B9"/>
    <w:rsid w:val="003E2B3F"/>
    <w:rsid w:val="003E2E83"/>
    <w:rsid w:val="003E3155"/>
    <w:rsid w:val="003E3CEE"/>
    <w:rsid w:val="003E4CDE"/>
    <w:rsid w:val="003E4E32"/>
    <w:rsid w:val="003E560A"/>
    <w:rsid w:val="003E57ED"/>
    <w:rsid w:val="003E5FED"/>
    <w:rsid w:val="003E64DF"/>
    <w:rsid w:val="003E7517"/>
    <w:rsid w:val="003F52F1"/>
    <w:rsid w:val="003F5A73"/>
    <w:rsid w:val="003F5DE8"/>
    <w:rsid w:val="003F6668"/>
    <w:rsid w:val="003F75C5"/>
    <w:rsid w:val="004016DD"/>
    <w:rsid w:val="00402D19"/>
    <w:rsid w:val="00405430"/>
    <w:rsid w:val="004069C8"/>
    <w:rsid w:val="00406ED0"/>
    <w:rsid w:val="004117DA"/>
    <w:rsid w:val="004118AE"/>
    <w:rsid w:val="004128C9"/>
    <w:rsid w:val="00412B93"/>
    <w:rsid w:val="004132B9"/>
    <w:rsid w:val="00413BF9"/>
    <w:rsid w:val="00414033"/>
    <w:rsid w:val="0041635D"/>
    <w:rsid w:val="004173E5"/>
    <w:rsid w:val="0042390B"/>
    <w:rsid w:val="00424C55"/>
    <w:rsid w:val="00425020"/>
    <w:rsid w:val="004257A2"/>
    <w:rsid w:val="004260B7"/>
    <w:rsid w:val="0042743E"/>
    <w:rsid w:val="004301E9"/>
    <w:rsid w:val="004307A2"/>
    <w:rsid w:val="00430C43"/>
    <w:rsid w:val="00433553"/>
    <w:rsid w:val="00433666"/>
    <w:rsid w:val="00433E26"/>
    <w:rsid w:val="00434642"/>
    <w:rsid w:val="004362BD"/>
    <w:rsid w:val="004368CC"/>
    <w:rsid w:val="0043690D"/>
    <w:rsid w:val="00436D74"/>
    <w:rsid w:val="00440B73"/>
    <w:rsid w:val="004410C2"/>
    <w:rsid w:val="004446E3"/>
    <w:rsid w:val="004453FC"/>
    <w:rsid w:val="00447EBA"/>
    <w:rsid w:val="00450BDF"/>
    <w:rsid w:val="00450EA8"/>
    <w:rsid w:val="00452101"/>
    <w:rsid w:val="00453748"/>
    <w:rsid w:val="0045389C"/>
    <w:rsid w:val="00454412"/>
    <w:rsid w:val="004547B3"/>
    <w:rsid w:val="004601D6"/>
    <w:rsid w:val="004601F4"/>
    <w:rsid w:val="004645FB"/>
    <w:rsid w:val="0046533C"/>
    <w:rsid w:val="00465FC4"/>
    <w:rsid w:val="00466B6D"/>
    <w:rsid w:val="0046759E"/>
    <w:rsid w:val="00467D13"/>
    <w:rsid w:val="00470E1E"/>
    <w:rsid w:val="00472147"/>
    <w:rsid w:val="00472536"/>
    <w:rsid w:val="004726BC"/>
    <w:rsid w:val="0047319C"/>
    <w:rsid w:val="00474D00"/>
    <w:rsid w:val="00474DD1"/>
    <w:rsid w:val="0047633F"/>
    <w:rsid w:val="00477C2B"/>
    <w:rsid w:val="00480291"/>
    <w:rsid w:val="00480341"/>
    <w:rsid w:val="00482792"/>
    <w:rsid w:val="00482846"/>
    <w:rsid w:val="00485B0A"/>
    <w:rsid w:val="00485C65"/>
    <w:rsid w:val="00485EA2"/>
    <w:rsid w:val="00487721"/>
    <w:rsid w:val="00487FDF"/>
    <w:rsid w:val="00490552"/>
    <w:rsid w:val="00492B2A"/>
    <w:rsid w:val="00493174"/>
    <w:rsid w:val="00494BAD"/>
    <w:rsid w:val="00494F01"/>
    <w:rsid w:val="0049637E"/>
    <w:rsid w:val="00496691"/>
    <w:rsid w:val="004970EC"/>
    <w:rsid w:val="004A164F"/>
    <w:rsid w:val="004A3016"/>
    <w:rsid w:val="004A378F"/>
    <w:rsid w:val="004A451F"/>
    <w:rsid w:val="004A6274"/>
    <w:rsid w:val="004A6918"/>
    <w:rsid w:val="004A6A0B"/>
    <w:rsid w:val="004A6AF2"/>
    <w:rsid w:val="004B1E57"/>
    <w:rsid w:val="004B2492"/>
    <w:rsid w:val="004B2945"/>
    <w:rsid w:val="004B354B"/>
    <w:rsid w:val="004B423B"/>
    <w:rsid w:val="004B43FD"/>
    <w:rsid w:val="004B502C"/>
    <w:rsid w:val="004C0F32"/>
    <w:rsid w:val="004C367E"/>
    <w:rsid w:val="004C3EC6"/>
    <w:rsid w:val="004C74A3"/>
    <w:rsid w:val="004D0FD1"/>
    <w:rsid w:val="004D2718"/>
    <w:rsid w:val="004D3662"/>
    <w:rsid w:val="004D4F95"/>
    <w:rsid w:val="004D5C41"/>
    <w:rsid w:val="004D754C"/>
    <w:rsid w:val="004E096A"/>
    <w:rsid w:val="004E1DF6"/>
    <w:rsid w:val="004E2454"/>
    <w:rsid w:val="004E26E0"/>
    <w:rsid w:val="004E296F"/>
    <w:rsid w:val="004E308A"/>
    <w:rsid w:val="004E3773"/>
    <w:rsid w:val="004E4FED"/>
    <w:rsid w:val="004E5186"/>
    <w:rsid w:val="004F02D4"/>
    <w:rsid w:val="004F04A6"/>
    <w:rsid w:val="004F1842"/>
    <w:rsid w:val="004F31C0"/>
    <w:rsid w:val="004F33B8"/>
    <w:rsid w:val="004F4D8F"/>
    <w:rsid w:val="004F4E32"/>
    <w:rsid w:val="004F5084"/>
    <w:rsid w:val="004F5E6D"/>
    <w:rsid w:val="004F6298"/>
    <w:rsid w:val="004F6590"/>
    <w:rsid w:val="004F79E2"/>
    <w:rsid w:val="004F7BED"/>
    <w:rsid w:val="005003B8"/>
    <w:rsid w:val="00500EB1"/>
    <w:rsid w:val="005024E3"/>
    <w:rsid w:val="00502668"/>
    <w:rsid w:val="005028FD"/>
    <w:rsid w:val="0050378F"/>
    <w:rsid w:val="00503824"/>
    <w:rsid w:val="00503AD1"/>
    <w:rsid w:val="00504869"/>
    <w:rsid w:val="00504FFE"/>
    <w:rsid w:val="00505A25"/>
    <w:rsid w:val="00506C93"/>
    <w:rsid w:val="005077CB"/>
    <w:rsid w:val="00512886"/>
    <w:rsid w:val="00515CD9"/>
    <w:rsid w:val="00516EF2"/>
    <w:rsid w:val="00517ECF"/>
    <w:rsid w:val="00520A3B"/>
    <w:rsid w:val="00520C4B"/>
    <w:rsid w:val="00525A01"/>
    <w:rsid w:val="00525CBC"/>
    <w:rsid w:val="00525DA0"/>
    <w:rsid w:val="00526B43"/>
    <w:rsid w:val="005276FD"/>
    <w:rsid w:val="005303A1"/>
    <w:rsid w:val="0053272F"/>
    <w:rsid w:val="00532A4D"/>
    <w:rsid w:val="00532B78"/>
    <w:rsid w:val="00532CE8"/>
    <w:rsid w:val="0053303F"/>
    <w:rsid w:val="0053487E"/>
    <w:rsid w:val="00535A4C"/>
    <w:rsid w:val="00541186"/>
    <w:rsid w:val="005418DD"/>
    <w:rsid w:val="00544B14"/>
    <w:rsid w:val="005465BB"/>
    <w:rsid w:val="00550DC2"/>
    <w:rsid w:val="0055120D"/>
    <w:rsid w:val="00552FC6"/>
    <w:rsid w:val="005534E5"/>
    <w:rsid w:val="005535C6"/>
    <w:rsid w:val="0055482A"/>
    <w:rsid w:val="00555EB1"/>
    <w:rsid w:val="00555FDA"/>
    <w:rsid w:val="00562148"/>
    <w:rsid w:val="00562E6B"/>
    <w:rsid w:val="00564C82"/>
    <w:rsid w:val="00565859"/>
    <w:rsid w:val="00565AFF"/>
    <w:rsid w:val="00567730"/>
    <w:rsid w:val="005678E0"/>
    <w:rsid w:val="00574FDB"/>
    <w:rsid w:val="0057501E"/>
    <w:rsid w:val="0057503A"/>
    <w:rsid w:val="00575585"/>
    <w:rsid w:val="00575ADC"/>
    <w:rsid w:val="0057772A"/>
    <w:rsid w:val="00582CA6"/>
    <w:rsid w:val="00584CD5"/>
    <w:rsid w:val="0058565E"/>
    <w:rsid w:val="0058634F"/>
    <w:rsid w:val="00587326"/>
    <w:rsid w:val="0058758C"/>
    <w:rsid w:val="00587AA5"/>
    <w:rsid w:val="00594F8D"/>
    <w:rsid w:val="00595897"/>
    <w:rsid w:val="00595F83"/>
    <w:rsid w:val="00597115"/>
    <w:rsid w:val="00597A08"/>
    <w:rsid w:val="005A0179"/>
    <w:rsid w:val="005A1976"/>
    <w:rsid w:val="005A2F17"/>
    <w:rsid w:val="005A3B62"/>
    <w:rsid w:val="005A555D"/>
    <w:rsid w:val="005A5851"/>
    <w:rsid w:val="005A7037"/>
    <w:rsid w:val="005B0DFC"/>
    <w:rsid w:val="005B16E3"/>
    <w:rsid w:val="005B1D3B"/>
    <w:rsid w:val="005B2DBD"/>
    <w:rsid w:val="005B3189"/>
    <w:rsid w:val="005B483A"/>
    <w:rsid w:val="005B6110"/>
    <w:rsid w:val="005B7258"/>
    <w:rsid w:val="005C0C8C"/>
    <w:rsid w:val="005C18BF"/>
    <w:rsid w:val="005C1B50"/>
    <w:rsid w:val="005C21C9"/>
    <w:rsid w:val="005C23BD"/>
    <w:rsid w:val="005C3D75"/>
    <w:rsid w:val="005C4DD2"/>
    <w:rsid w:val="005C55EE"/>
    <w:rsid w:val="005C5A0A"/>
    <w:rsid w:val="005C67F2"/>
    <w:rsid w:val="005D0CEA"/>
    <w:rsid w:val="005D0EE4"/>
    <w:rsid w:val="005D1BA3"/>
    <w:rsid w:val="005D1E18"/>
    <w:rsid w:val="005D2137"/>
    <w:rsid w:val="005D2CEF"/>
    <w:rsid w:val="005D308D"/>
    <w:rsid w:val="005D4230"/>
    <w:rsid w:val="005D45BF"/>
    <w:rsid w:val="005D71F7"/>
    <w:rsid w:val="005D73AE"/>
    <w:rsid w:val="005E26F5"/>
    <w:rsid w:val="005E27B3"/>
    <w:rsid w:val="005E3609"/>
    <w:rsid w:val="005E42B2"/>
    <w:rsid w:val="005E7000"/>
    <w:rsid w:val="005E7FAA"/>
    <w:rsid w:val="005F0CE3"/>
    <w:rsid w:val="005F134D"/>
    <w:rsid w:val="005F189A"/>
    <w:rsid w:val="005F1B3D"/>
    <w:rsid w:val="005F1DED"/>
    <w:rsid w:val="005F228D"/>
    <w:rsid w:val="005F28DA"/>
    <w:rsid w:val="005F2EC4"/>
    <w:rsid w:val="005F48D8"/>
    <w:rsid w:val="005F4DFB"/>
    <w:rsid w:val="005F5448"/>
    <w:rsid w:val="005F6B4A"/>
    <w:rsid w:val="005F7751"/>
    <w:rsid w:val="00601161"/>
    <w:rsid w:val="00601920"/>
    <w:rsid w:val="00601921"/>
    <w:rsid w:val="00603E09"/>
    <w:rsid w:val="006041ED"/>
    <w:rsid w:val="00606A3F"/>
    <w:rsid w:val="00606F3E"/>
    <w:rsid w:val="00607552"/>
    <w:rsid w:val="0061001B"/>
    <w:rsid w:val="00610124"/>
    <w:rsid w:val="0061294A"/>
    <w:rsid w:val="00614399"/>
    <w:rsid w:val="00614C92"/>
    <w:rsid w:val="00620EDB"/>
    <w:rsid w:val="0062173E"/>
    <w:rsid w:val="00623D25"/>
    <w:rsid w:val="006242E2"/>
    <w:rsid w:val="0062560C"/>
    <w:rsid w:val="00627C34"/>
    <w:rsid w:val="00630110"/>
    <w:rsid w:val="006319FC"/>
    <w:rsid w:val="00632222"/>
    <w:rsid w:val="00633CA7"/>
    <w:rsid w:val="006349C8"/>
    <w:rsid w:val="0063519F"/>
    <w:rsid w:val="0063551B"/>
    <w:rsid w:val="006364F8"/>
    <w:rsid w:val="00636AFB"/>
    <w:rsid w:val="006379E8"/>
    <w:rsid w:val="00641612"/>
    <w:rsid w:val="00643FE3"/>
    <w:rsid w:val="006441B1"/>
    <w:rsid w:val="0064483B"/>
    <w:rsid w:val="00646932"/>
    <w:rsid w:val="00646F26"/>
    <w:rsid w:val="0064785A"/>
    <w:rsid w:val="006507CA"/>
    <w:rsid w:val="006521BA"/>
    <w:rsid w:val="00652BEE"/>
    <w:rsid w:val="00654113"/>
    <w:rsid w:val="006542D4"/>
    <w:rsid w:val="00654E7C"/>
    <w:rsid w:val="006553D9"/>
    <w:rsid w:val="00655927"/>
    <w:rsid w:val="00656055"/>
    <w:rsid w:val="00656181"/>
    <w:rsid w:val="00656310"/>
    <w:rsid w:val="00660349"/>
    <w:rsid w:val="006609F6"/>
    <w:rsid w:val="00660FD0"/>
    <w:rsid w:val="00663B9C"/>
    <w:rsid w:val="00664DE9"/>
    <w:rsid w:val="0066564E"/>
    <w:rsid w:val="006659D1"/>
    <w:rsid w:val="00666881"/>
    <w:rsid w:val="00670033"/>
    <w:rsid w:val="006722E4"/>
    <w:rsid w:val="006731A1"/>
    <w:rsid w:val="0067358B"/>
    <w:rsid w:val="006754F0"/>
    <w:rsid w:val="00675E5A"/>
    <w:rsid w:val="0067671B"/>
    <w:rsid w:val="006775CC"/>
    <w:rsid w:val="00683760"/>
    <w:rsid w:val="00684F20"/>
    <w:rsid w:val="00685E74"/>
    <w:rsid w:val="006860B4"/>
    <w:rsid w:val="00686A31"/>
    <w:rsid w:val="00686EFC"/>
    <w:rsid w:val="0068740E"/>
    <w:rsid w:val="006874B4"/>
    <w:rsid w:val="00687CB9"/>
    <w:rsid w:val="00693A72"/>
    <w:rsid w:val="00696C59"/>
    <w:rsid w:val="006A0CEE"/>
    <w:rsid w:val="006A0D26"/>
    <w:rsid w:val="006A14BD"/>
    <w:rsid w:val="006A1B82"/>
    <w:rsid w:val="006A1D1A"/>
    <w:rsid w:val="006A29C4"/>
    <w:rsid w:val="006A420C"/>
    <w:rsid w:val="006A4FE1"/>
    <w:rsid w:val="006A6C54"/>
    <w:rsid w:val="006B1CBD"/>
    <w:rsid w:val="006B2ED1"/>
    <w:rsid w:val="006B32CF"/>
    <w:rsid w:val="006B6364"/>
    <w:rsid w:val="006C060C"/>
    <w:rsid w:val="006C1466"/>
    <w:rsid w:val="006C1B6E"/>
    <w:rsid w:val="006C2670"/>
    <w:rsid w:val="006C28C3"/>
    <w:rsid w:val="006C2ECC"/>
    <w:rsid w:val="006C3C4F"/>
    <w:rsid w:val="006C3D98"/>
    <w:rsid w:val="006C5AC0"/>
    <w:rsid w:val="006C5B8D"/>
    <w:rsid w:val="006C6040"/>
    <w:rsid w:val="006C6CF4"/>
    <w:rsid w:val="006C777D"/>
    <w:rsid w:val="006C7D7C"/>
    <w:rsid w:val="006D3D20"/>
    <w:rsid w:val="006D4714"/>
    <w:rsid w:val="006D5797"/>
    <w:rsid w:val="006D57F0"/>
    <w:rsid w:val="006D6657"/>
    <w:rsid w:val="006D6967"/>
    <w:rsid w:val="006E0674"/>
    <w:rsid w:val="006E148B"/>
    <w:rsid w:val="006E15B8"/>
    <w:rsid w:val="006E4A0D"/>
    <w:rsid w:val="006E4D7C"/>
    <w:rsid w:val="006E6147"/>
    <w:rsid w:val="006E645B"/>
    <w:rsid w:val="006E797C"/>
    <w:rsid w:val="006F05EB"/>
    <w:rsid w:val="006F0D96"/>
    <w:rsid w:val="006F17FE"/>
    <w:rsid w:val="006F1B27"/>
    <w:rsid w:val="006F341E"/>
    <w:rsid w:val="006F3F20"/>
    <w:rsid w:val="006F541B"/>
    <w:rsid w:val="006F75E2"/>
    <w:rsid w:val="00700724"/>
    <w:rsid w:val="00700EE1"/>
    <w:rsid w:val="00702343"/>
    <w:rsid w:val="00702904"/>
    <w:rsid w:val="00703BB5"/>
    <w:rsid w:val="00704241"/>
    <w:rsid w:val="00707908"/>
    <w:rsid w:val="00707D5C"/>
    <w:rsid w:val="00711E5F"/>
    <w:rsid w:val="00712A09"/>
    <w:rsid w:val="00712FD5"/>
    <w:rsid w:val="007135B5"/>
    <w:rsid w:val="0071368E"/>
    <w:rsid w:val="0071512D"/>
    <w:rsid w:val="00715607"/>
    <w:rsid w:val="00715BEB"/>
    <w:rsid w:val="00717326"/>
    <w:rsid w:val="007233FE"/>
    <w:rsid w:val="00724921"/>
    <w:rsid w:val="00725FDB"/>
    <w:rsid w:val="0072601A"/>
    <w:rsid w:val="00727284"/>
    <w:rsid w:val="00727C02"/>
    <w:rsid w:val="00730A7D"/>
    <w:rsid w:val="00731B21"/>
    <w:rsid w:val="00731DE2"/>
    <w:rsid w:val="00732A70"/>
    <w:rsid w:val="0073318C"/>
    <w:rsid w:val="00733B4E"/>
    <w:rsid w:val="00733DB3"/>
    <w:rsid w:val="00735FAD"/>
    <w:rsid w:val="00736EE9"/>
    <w:rsid w:val="007421DE"/>
    <w:rsid w:val="0074295F"/>
    <w:rsid w:val="007457D2"/>
    <w:rsid w:val="007461A3"/>
    <w:rsid w:val="007515FF"/>
    <w:rsid w:val="0075259A"/>
    <w:rsid w:val="00752D18"/>
    <w:rsid w:val="0075343B"/>
    <w:rsid w:val="00755594"/>
    <w:rsid w:val="0075608C"/>
    <w:rsid w:val="007564E6"/>
    <w:rsid w:val="0075783A"/>
    <w:rsid w:val="0075786E"/>
    <w:rsid w:val="007612FE"/>
    <w:rsid w:val="0076188E"/>
    <w:rsid w:val="007644E1"/>
    <w:rsid w:val="00765926"/>
    <w:rsid w:val="007666A0"/>
    <w:rsid w:val="00770DCE"/>
    <w:rsid w:val="007718C3"/>
    <w:rsid w:val="00771D8B"/>
    <w:rsid w:val="00772F5C"/>
    <w:rsid w:val="00773CCF"/>
    <w:rsid w:val="00774458"/>
    <w:rsid w:val="0077533E"/>
    <w:rsid w:val="00775F31"/>
    <w:rsid w:val="00777296"/>
    <w:rsid w:val="007804D7"/>
    <w:rsid w:val="00781B79"/>
    <w:rsid w:val="00782097"/>
    <w:rsid w:val="00783946"/>
    <w:rsid w:val="00783BD9"/>
    <w:rsid w:val="007843B1"/>
    <w:rsid w:val="00785131"/>
    <w:rsid w:val="00785341"/>
    <w:rsid w:val="007860A7"/>
    <w:rsid w:val="007871D9"/>
    <w:rsid w:val="0078787C"/>
    <w:rsid w:val="00787CED"/>
    <w:rsid w:val="007920F8"/>
    <w:rsid w:val="007928AD"/>
    <w:rsid w:val="00793B16"/>
    <w:rsid w:val="007947BA"/>
    <w:rsid w:val="0079596D"/>
    <w:rsid w:val="00795C57"/>
    <w:rsid w:val="00796793"/>
    <w:rsid w:val="00797C97"/>
    <w:rsid w:val="007A12F6"/>
    <w:rsid w:val="007A17F9"/>
    <w:rsid w:val="007A1B88"/>
    <w:rsid w:val="007A320A"/>
    <w:rsid w:val="007A3EC4"/>
    <w:rsid w:val="007A46C6"/>
    <w:rsid w:val="007B02D0"/>
    <w:rsid w:val="007B09E6"/>
    <w:rsid w:val="007B3BCF"/>
    <w:rsid w:val="007B43B0"/>
    <w:rsid w:val="007B445A"/>
    <w:rsid w:val="007B6709"/>
    <w:rsid w:val="007B6B2C"/>
    <w:rsid w:val="007B6F06"/>
    <w:rsid w:val="007B7043"/>
    <w:rsid w:val="007B7AF0"/>
    <w:rsid w:val="007C0D9F"/>
    <w:rsid w:val="007C12C5"/>
    <w:rsid w:val="007C14BD"/>
    <w:rsid w:val="007C2FD0"/>
    <w:rsid w:val="007C2FE6"/>
    <w:rsid w:val="007C3765"/>
    <w:rsid w:val="007D0D69"/>
    <w:rsid w:val="007D1435"/>
    <w:rsid w:val="007D174E"/>
    <w:rsid w:val="007D2434"/>
    <w:rsid w:val="007D39D8"/>
    <w:rsid w:val="007D4B9C"/>
    <w:rsid w:val="007D5174"/>
    <w:rsid w:val="007D5FD3"/>
    <w:rsid w:val="007D60CA"/>
    <w:rsid w:val="007D6D06"/>
    <w:rsid w:val="007E12CA"/>
    <w:rsid w:val="007E25DF"/>
    <w:rsid w:val="007E2A0B"/>
    <w:rsid w:val="007E36CE"/>
    <w:rsid w:val="007E4202"/>
    <w:rsid w:val="007E4605"/>
    <w:rsid w:val="007E4D5F"/>
    <w:rsid w:val="007E644B"/>
    <w:rsid w:val="007E6E94"/>
    <w:rsid w:val="007E6FA9"/>
    <w:rsid w:val="007E7895"/>
    <w:rsid w:val="007F0AAF"/>
    <w:rsid w:val="007F0D50"/>
    <w:rsid w:val="007F0F09"/>
    <w:rsid w:val="007F3234"/>
    <w:rsid w:val="007F519C"/>
    <w:rsid w:val="007F536A"/>
    <w:rsid w:val="007F59F5"/>
    <w:rsid w:val="007F6D89"/>
    <w:rsid w:val="007F7B7B"/>
    <w:rsid w:val="00800121"/>
    <w:rsid w:val="008008D0"/>
    <w:rsid w:val="00801866"/>
    <w:rsid w:val="00802DFF"/>
    <w:rsid w:val="00802E94"/>
    <w:rsid w:val="00803831"/>
    <w:rsid w:val="00803C3F"/>
    <w:rsid w:val="00804396"/>
    <w:rsid w:val="00805A07"/>
    <w:rsid w:val="00807911"/>
    <w:rsid w:val="0081036A"/>
    <w:rsid w:val="008103F3"/>
    <w:rsid w:val="00810C84"/>
    <w:rsid w:val="008122CE"/>
    <w:rsid w:val="00812CF9"/>
    <w:rsid w:val="00814041"/>
    <w:rsid w:val="008163FE"/>
    <w:rsid w:val="008169AE"/>
    <w:rsid w:val="00816EBC"/>
    <w:rsid w:val="00816F17"/>
    <w:rsid w:val="008179C3"/>
    <w:rsid w:val="00820D5A"/>
    <w:rsid w:val="00821009"/>
    <w:rsid w:val="00824B64"/>
    <w:rsid w:val="00824B75"/>
    <w:rsid w:val="00824FCD"/>
    <w:rsid w:val="008260AA"/>
    <w:rsid w:val="0082745A"/>
    <w:rsid w:val="00830A38"/>
    <w:rsid w:val="00830B0C"/>
    <w:rsid w:val="00831A70"/>
    <w:rsid w:val="008324C6"/>
    <w:rsid w:val="00832C37"/>
    <w:rsid w:val="0083404D"/>
    <w:rsid w:val="00835F2F"/>
    <w:rsid w:val="00836061"/>
    <w:rsid w:val="00840FD0"/>
    <w:rsid w:val="00841573"/>
    <w:rsid w:val="00842066"/>
    <w:rsid w:val="008426FE"/>
    <w:rsid w:val="00843E68"/>
    <w:rsid w:val="008457E8"/>
    <w:rsid w:val="00845AAC"/>
    <w:rsid w:val="00850AB2"/>
    <w:rsid w:val="0085124B"/>
    <w:rsid w:val="008527BF"/>
    <w:rsid w:val="0085480C"/>
    <w:rsid w:val="0085566E"/>
    <w:rsid w:val="00856C91"/>
    <w:rsid w:val="00860802"/>
    <w:rsid w:val="00862DE3"/>
    <w:rsid w:val="00862EF1"/>
    <w:rsid w:val="00863793"/>
    <w:rsid w:val="008637FC"/>
    <w:rsid w:val="00863DF5"/>
    <w:rsid w:val="008654BE"/>
    <w:rsid w:val="00865F59"/>
    <w:rsid w:val="00866DF6"/>
    <w:rsid w:val="008703E7"/>
    <w:rsid w:val="00871A69"/>
    <w:rsid w:val="008720C9"/>
    <w:rsid w:val="008724A0"/>
    <w:rsid w:val="00873772"/>
    <w:rsid w:val="00873AA8"/>
    <w:rsid w:val="00873B6C"/>
    <w:rsid w:val="00875825"/>
    <w:rsid w:val="008811FA"/>
    <w:rsid w:val="00882EBB"/>
    <w:rsid w:val="00884057"/>
    <w:rsid w:val="00884A95"/>
    <w:rsid w:val="00885FE9"/>
    <w:rsid w:val="0088731B"/>
    <w:rsid w:val="00890EA8"/>
    <w:rsid w:val="008925EB"/>
    <w:rsid w:val="0089346B"/>
    <w:rsid w:val="00895DFC"/>
    <w:rsid w:val="008970E2"/>
    <w:rsid w:val="008979B4"/>
    <w:rsid w:val="008A449F"/>
    <w:rsid w:val="008A5355"/>
    <w:rsid w:val="008A68D4"/>
    <w:rsid w:val="008A7212"/>
    <w:rsid w:val="008B013B"/>
    <w:rsid w:val="008B3304"/>
    <w:rsid w:val="008B348F"/>
    <w:rsid w:val="008B530D"/>
    <w:rsid w:val="008B60AF"/>
    <w:rsid w:val="008B633C"/>
    <w:rsid w:val="008B6870"/>
    <w:rsid w:val="008B79C6"/>
    <w:rsid w:val="008C2261"/>
    <w:rsid w:val="008C25C2"/>
    <w:rsid w:val="008C2C63"/>
    <w:rsid w:val="008C33D3"/>
    <w:rsid w:val="008C44C3"/>
    <w:rsid w:val="008C5350"/>
    <w:rsid w:val="008C5578"/>
    <w:rsid w:val="008C574A"/>
    <w:rsid w:val="008C5B56"/>
    <w:rsid w:val="008C6435"/>
    <w:rsid w:val="008D03B1"/>
    <w:rsid w:val="008D04DD"/>
    <w:rsid w:val="008D0979"/>
    <w:rsid w:val="008D0EAB"/>
    <w:rsid w:val="008D1337"/>
    <w:rsid w:val="008D1580"/>
    <w:rsid w:val="008D16B9"/>
    <w:rsid w:val="008D1C97"/>
    <w:rsid w:val="008D3A24"/>
    <w:rsid w:val="008D4A73"/>
    <w:rsid w:val="008D598E"/>
    <w:rsid w:val="008D5AA9"/>
    <w:rsid w:val="008E11F0"/>
    <w:rsid w:val="008E3156"/>
    <w:rsid w:val="008E40D7"/>
    <w:rsid w:val="008E4356"/>
    <w:rsid w:val="008E50BA"/>
    <w:rsid w:val="008E65AD"/>
    <w:rsid w:val="008E7CB1"/>
    <w:rsid w:val="008F0DAB"/>
    <w:rsid w:val="008F23E8"/>
    <w:rsid w:val="008F48F7"/>
    <w:rsid w:val="008F496C"/>
    <w:rsid w:val="008F58B0"/>
    <w:rsid w:val="008F5916"/>
    <w:rsid w:val="008F6200"/>
    <w:rsid w:val="008F6C68"/>
    <w:rsid w:val="008F716B"/>
    <w:rsid w:val="009015B8"/>
    <w:rsid w:val="009030E0"/>
    <w:rsid w:val="009041BC"/>
    <w:rsid w:val="0090532D"/>
    <w:rsid w:val="00905EC4"/>
    <w:rsid w:val="00906F91"/>
    <w:rsid w:val="0091044D"/>
    <w:rsid w:val="009106BC"/>
    <w:rsid w:val="00911326"/>
    <w:rsid w:val="00913FBF"/>
    <w:rsid w:val="0091471C"/>
    <w:rsid w:val="00916A6B"/>
    <w:rsid w:val="0091765B"/>
    <w:rsid w:val="00921280"/>
    <w:rsid w:val="00921811"/>
    <w:rsid w:val="00923AA0"/>
    <w:rsid w:val="0092468D"/>
    <w:rsid w:val="00924B05"/>
    <w:rsid w:val="0092538D"/>
    <w:rsid w:val="00925D47"/>
    <w:rsid w:val="00926667"/>
    <w:rsid w:val="00926AE6"/>
    <w:rsid w:val="00926F5C"/>
    <w:rsid w:val="00927298"/>
    <w:rsid w:val="00927DC7"/>
    <w:rsid w:val="00930E94"/>
    <w:rsid w:val="00932192"/>
    <w:rsid w:val="009329DA"/>
    <w:rsid w:val="00933372"/>
    <w:rsid w:val="00933A8F"/>
    <w:rsid w:val="00933E6E"/>
    <w:rsid w:val="00934093"/>
    <w:rsid w:val="00935642"/>
    <w:rsid w:val="009358F7"/>
    <w:rsid w:val="009363AC"/>
    <w:rsid w:val="009405FD"/>
    <w:rsid w:val="009419E8"/>
    <w:rsid w:val="00945689"/>
    <w:rsid w:val="009462FB"/>
    <w:rsid w:val="00950D71"/>
    <w:rsid w:val="00950DAC"/>
    <w:rsid w:val="0095172E"/>
    <w:rsid w:val="009517FB"/>
    <w:rsid w:val="00951A16"/>
    <w:rsid w:val="00951FAC"/>
    <w:rsid w:val="00953BCD"/>
    <w:rsid w:val="00954131"/>
    <w:rsid w:val="009553A2"/>
    <w:rsid w:val="00955828"/>
    <w:rsid w:val="00955952"/>
    <w:rsid w:val="00956C37"/>
    <w:rsid w:val="00957BB5"/>
    <w:rsid w:val="0096087E"/>
    <w:rsid w:val="00961832"/>
    <w:rsid w:val="0096223A"/>
    <w:rsid w:val="00962265"/>
    <w:rsid w:val="0096345A"/>
    <w:rsid w:val="00964B6B"/>
    <w:rsid w:val="0096552D"/>
    <w:rsid w:val="009655A9"/>
    <w:rsid w:val="00966366"/>
    <w:rsid w:val="00966A26"/>
    <w:rsid w:val="0097052F"/>
    <w:rsid w:val="00970DE8"/>
    <w:rsid w:val="0097115E"/>
    <w:rsid w:val="00971582"/>
    <w:rsid w:val="00973F1E"/>
    <w:rsid w:val="009746D4"/>
    <w:rsid w:val="00974E88"/>
    <w:rsid w:val="00975F33"/>
    <w:rsid w:val="00975F39"/>
    <w:rsid w:val="00976BD1"/>
    <w:rsid w:val="00977620"/>
    <w:rsid w:val="00977696"/>
    <w:rsid w:val="00981D53"/>
    <w:rsid w:val="00982F25"/>
    <w:rsid w:val="00983C63"/>
    <w:rsid w:val="0098432C"/>
    <w:rsid w:val="009864CC"/>
    <w:rsid w:val="00990644"/>
    <w:rsid w:val="00991092"/>
    <w:rsid w:val="00991EE2"/>
    <w:rsid w:val="00992EBA"/>
    <w:rsid w:val="00993199"/>
    <w:rsid w:val="009938E9"/>
    <w:rsid w:val="00994FBC"/>
    <w:rsid w:val="0099619E"/>
    <w:rsid w:val="00996C5A"/>
    <w:rsid w:val="00997BF9"/>
    <w:rsid w:val="009A0A4F"/>
    <w:rsid w:val="009A1214"/>
    <w:rsid w:val="009A225F"/>
    <w:rsid w:val="009A3791"/>
    <w:rsid w:val="009A3949"/>
    <w:rsid w:val="009A3ED9"/>
    <w:rsid w:val="009A6131"/>
    <w:rsid w:val="009A6C67"/>
    <w:rsid w:val="009B2455"/>
    <w:rsid w:val="009B2AD4"/>
    <w:rsid w:val="009B307B"/>
    <w:rsid w:val="009B57CF"/>
    <w:rsid w:val="009B7DAD"/>
    <w:rsid w:val="009C0C60"/>
    <w:rsid w:val="009C35BA"/>
    <w:rsid w:val="009C3844"/>
    <w:rsid w:val="009C5032"/>
    <w:rsid w:val="009D15E6"/>
    <w:rsid w:val="009D2172"/>
    <w:rsid w:val="009D23E0"/>
    <w:rsid w:val="009D2D95"/>
    <w:rsid w:val="009D2E45"/>
    <w:rsid w:val="009D2EBC"/>
    <w:rsid w:val="009D3F69"/>
    <w:rsid w:val="009D48B9"/>
    <w:rsid w:val="009D4E2A"/>
    <w:rsid w:val="009E0518"/>
    <w:rsid w:val="009E2016"/>
    <w:rsid w:val="009E3476"/>
    <w:rsid w:val="009F19D5"/>
    <w:rsid w:val="009F34A9"/>
    <w:rsid w:val="009F4896"/>
    <w:rsid w:val="009F5771"/>
    <w:rsid w:val="009F5BA6"/>
    <w:rsid w:val="009F7832"/>
    <w:rsid w:val="009F7C2C"/>
    <w:rsid w:val="009F7DDB"/>
    <w:rsid w:val="00A0057D"/>
    <w:rsid w:val="00A02402"/>
    <w:rsid w:val="00A02798"/>
    <w:rsid w:val="00A03051"/>
    <w:rsid w:val="00A0305B"/>
    <w:rsid w:val="00A05D9A"/>
    <w:rsid w:val="00A05FAD"/>
    <w:rsid w:val="00A06617"/>
    <w:rsid w:val="00A069E3"/>
    <w:rsid w:val="00A10D44"/>
    <w:rsid w:val="00A11267"/>
    <w:rsid w:val="00A11ED2"/>
    <w:rsid w:val="00A12986"/>
    <w:rsid w:val="00A1484A"/>
    <w:rsid w:val="00A15E1E"/>
    <w:rsid w:val="00A163C2"/>
    <w:rsid w:val="00A172CE"/>
    <w:rsid w:val="00A1775E"/>
    <w:rsid w:val="00A17FB7"/>
    <w:rsid w:val="00A200EC"/>
    <w:rsid w:val="00A203B1"/>
    <w:rsid w:val="00A20C09"/>
    <w:rsid w:val="00A25435"/>
    <w:rsid w:val="00A25D99"/>
    <w:rsid w:val="00A30841"/>
    <w:rsid w:val="00A30C31"/>
    <w:rsid w:val="00A310FD"/>
    <w:rsid w:val="00A318E6"/>
    <w:rsid w:val="00A31968"/>
    <w:rsid w:val="00A3407C"/>
    <w:rsid w:val="00A34D24"/>
    <w:rsid w:val="00A364A7"/>
    <w:rsid w:val="00A36B1D"/>
    <w:rsid w:val="00A407F2"/>
    <w:rsid w:val="00A40963"/>
    <w:rsid w:val="00A41036"/>
    <w:rsid w:val="00A44A2D"/>
    <w:rsid w:val="00A44BAC"/>
    <w:rsid w:val="00A44BF3"/>
    <w:rsid w:val="00A45006"/>
    <w:rsid w:val="00A45099"/>
    <w:rsid w:val="00A451CF"/>
    <w:rsid w:val="00A45790"/>
    <w:rsid w:val="00A46268"/>
    <w:rsid w:val="00A51202"/>
    <w:rsid w:val="00A5148F"/>
    <w:rsid w:val="00A549B6"/>
    <w:rsid w:val="00A54D8E"/>
    <w:rsid w:val="00A562AA"/>
    <w:rsid w:val="00A62D98"/>
    <w:rsid w:val="00A64432"/>
    <w:rsid w:val="00A6748A"/>
    <w:rsid w:val="00A67A94"/>
    <w:rsid w:val="00A709D7"/>
    <w:rsid w:val="00A70A9D"/>
    <w:rsid w:val="00A71CF5"/>
    <w:rsid w:val="00A72735"/>
    <w:rsid w:val="00A73B92"/>
    <w:rsid w:val="00A73F4D"/>
    <w:rsid w:val="00A741AB"/>
    <w:rsid w:val="00A74DC5"/>
    <w:rsid w:val="00A75369"/>
    <w:rsid w:val="00A75E35"/>
    <w:rsid w:val="00A762D1"/>
    <w:rsid w:val="00A775AF"/>
    <w:rsid w:val="00A802EF"/>
    <w:rsid w:val="00A80DBC"/>
    <w:rsid w:val="00A81594"/>
    <w:rsid w:val="00A82046"/>
    <w:rsid w:val="00A8363E"/>
    <w:rsid w:val="00A85B89"/>
    <w:rsid w:val="00A865FF"/>
    <w:rsid w:val="00A86A12"/>
    <w:rsid w:val="00A86ED1"/>
    <w:rsid w:val="00A86F4D"/>
    <w:rsid w:val="00A9169D"/>
    <w:rsid w:val="00A92234"/>
    <w:rsid w:val="00A92537"/>
    <w:rsid w:val="00A9387A"/>
    <w:rsid w:val="00A93CD4"/>
    <w:rsid w:val="00A94C59"/>
    <w:rsid w:val="00A94F16"/>
    <w:rsid w:val="00AA0DC1"/>
    <w:rsid w:val="00AA1427"/>
    <w:rsid w:val="00AA2027"/>
    <w:rsid w:val="00AA256F"/>
    <w:rsid w:val="00AA2E8D"/>
    <w:rsid w:val="00AA71B2"/>
    <w:rsid w:val="00AA724E"/>
    <w:rsid w:val="00AA7B85"/>
    <w:rsid w:val="00AA7D75"/>
    <w:rsid w:val="00AA7EA3"/>
    <w:rsid w:val="00AB0487"/>
    <w:rsid w:val="00AB092F"/>
    <w:rsid w:val="00AB2079"/>
    <w:rsid w:val="00AB5754"/>
    <w:rsid w:val="00AB634B"/>
    <w:rsid w:val="00AB77CD"/>
    <w:rsid w:val="00AC0B06"/>
    <w:rsid w:val="00AC1804"/>
    <w:rsid w:val="00AC1A04"/>
    <w:rsid w:val="00AC2A39"/>
    <w:rsid w:val="00AC43C4"/>
    <w:rsid w:val="00AC4422"/>
    <w:rsid w:val="00AC44CB"/>
    <w:rsid w:val="00AC47D8"/>
    <w:rsid w:val="00AC4A27"/>
    <w:rsid w:val="00AD0CC6"/>
    <w:rsid w:val="00AD1652"/>
    <w:rsid w:val="00AD1A98"/>
    <w:rsid w:val="00AD1C28"/>
    <w:rsid w:val="00AD1C2D"/>
    <w:rsid w:val="00AD2F95"/>
    <w:rsid w:val="00AD3E65"/>
    <w:rsid w:val="00AD7170"/>
    <w:rsid w:val="00AD7679"/>
    <w:rsid w:val="00AD791C"/>
    <w:rsid w:val="00AD7F9B"/>
    <w:rsid w:val="00AE1046"/>
    <w:rsid w:val="00AE3ED2"/>
    <w:rsid w:val="00AE4667"/>
    <w:rsid w:val="00AE52C5"/>
    <w:rsid w:val="00AE60EF"/>
    <w:rsid w:val="00AE77DE"/>
    <w:rsid w:val="00AF0856"/>
    <w:rsid w:val="00AF276C"/>
    <w:rsid w:val="00AF2C31"/>
    <w:rsid w:val="00AF4CD5"/>
    <w:rsid w:val="00AF4D9C"/>
    <w:rsid w:val="00AF4DC4"/>
    <w:rsid w:val="00AF7365"/>
    <w:rsid w:val="00AF7A97"/>
    <w:rsid w:val="00B00080"/>
    <w:rsid w:val="00B00C7F"/>
    <w:rsid w:val="00B00D95"/>
    <w:rsid w:val="00B02284"/>
    <w:rsid w:val="00B02FB1"/>
    <w:rsid w:val="00B0320A"/>
    <w:rsid w:val="00B034BE"/>
    <w:rsid w:val="00B03A79"/>
    <w:rsid w:val="00B03FC9"/>
    <w:rsid w:val="00B04F87"/>
    <w:rsid w:val="00B06B82"/>
    <w:rsid w:val="00B07C39"/>
    <w:rsid w:val="00B100B4"/>
    <w:rsid w:val="00B12267"/>
    <w:rsid w:val="00B12B5D"/>
    <w:rsid w:val="00B12E24"/>
    <w:rsid w:val="00B131EA"/>
    <w:rsid w:val="00B135F8"/>
    <w:rsid w:val="00B13D0B"/>
    <w:rsid w:val="00B140CF"/>
    <w:rsid w:val="00B14151"/>
    <w:rsid w:val="00B1576B"/>
    <w:rsid w:val="00B15A1D"/>
    <w:rsid w:val="00B20087"/>
    <w:rsid w:val="00B20676"/>
    <w:rsid w:val="00B209FA"/>
    <w:rsid w:val="00B20CB6"/>
    <w:rsid w:val="00B20E13"/>
    <w:rsid w:val="00B2134F"/>
    <w:rsid w:val="00B22AAB"/>
    <w:rsid w:val="00B24BA0"/>
    <w:rsid w:val="00B24BA3"/>
    <w:rsid w:val="00B24E8E"/>
    <w:rsid w:val="00B272E0"/>
    <w:rsid w:val="00B2789D"/>
    <w:rsid w:val="00B2791A"/>
    <w:rsid w:val="00B30538"/>
    <w:rsid w:val="00B30A0C"/>
    <w:rsid w:val="00B31C2C"/>
    <w:rsid w:val="00B32487"/>
    <w:rsid w:val="00B3339B"/>
    <w:rsid w:val="00B359F9"/>
    <w:rsid w:val="00B3781C"/>
    <w:rsid w:val="00B41A2F"/>
    <w:rsid w:val="00B41EF5"/>
    <w:rsid w:val="00B42118"/>
    <w:rsid w:val="00B4235F"/>
    <w:rsid w:val="00B43202"/>
    <w:rsid w:val="00B443C6"/>
    <w:rsid w:val="00B443E9"/>
    <w:rsid w:val="00B4511A"/>
    <w:rsid w:val="00B45692"/>
    <w:rsid w:val="00B47C9B"/>
    <w:rsid w:val="00B518EF"/>
    <w:rsid w:val="00B535A5"/>
    <w:rsid w:val="00B53A3C"/>
    <w:rsid w:val="00B53AB5"/>
    <w:rsid w:val="00B53C4A"/>
    <w:rsid w:val="00B56AC4"/>
    <w:rsid w:val="00B57DB2"/>
    <w:rsid w:val="00B57F65"/>
    <w:rsid w:val="00B61CAF"/>
    <w:rsid w:val="00B62F3A"/>
    <w:rsid w:val="00B67207"/>
    <w:rsid w:val="00B72A19"/>
    <w:rsid w:val="00B72D2F"/>
    <w:rsid w:val="00B73D18"/>
    <w:rsid w:val="00B74282"/>
    <w:rsid w:val="00B75B90"/>
    <w:rsid w:val="00B75FFB"/>
    <w:rsid w:val="00B81C05"/>
    <w:rsid w:val="00B84710"/>
    <w:rsid w:val="00B91BAC"/>
    <w:rsid w:val="00B92960"/>
    <w:rsid w:val="00B92EA2"/>
    <w:rsid w:val="00B949CA"/>
    <w:rsid w:val="00B95F6A"/>
    <w:rsid w:val="00B96831"/>
    <w:rsid w:val="00B973B4"/>
    <w:rsid w:val="00B97EC5"/>
    <w:rsid w:val="00BA0BA3"/>
    <w:rsid w:val="00BA117E"/>
    <w:rsid w:val="00BA1310"/>
    <w:rsid w:val="00BA2914"/>
    <w:rsid w:val="00BA2E7F"/>
    <w:rsid w:val="00BA37D9"/>
    <w:rsid w:val="00BA468D"/>
    <w:rsid w:val="00BA6262"/>
    <w:rsid w:val="00BA7EE7"/>
    <w:rsid w:val="00BB2576"/>
    <w:rsid w:val="00BB31C0"/>
    <w:rsid w:val="00BB64B1"/>
    <w:rsid w:val="00BB7E2D"/>
    <w:rsid w:val="00BB7EA0"/>
    <w:rsid w:val="00BB7FEC"/>
    <w:rsid w:val="00BC090B"/>
    <w:rsid w:val="00BC13E1"/>
    <w:rsid w:val="00BC1F36"/>
    <w:rsid w:val="00BC20D6"/>
    <w:rsid w:val="00BC4742"/>
    <w:rsid w:val="00BC590E"/>
    <w:rsid w:val="00BC5BBA"/>
    <w:rsid w:val="00BC5FC3"/>
    <w:rsid w:val="00BC61D4"/>
    <w:rsid w:val="00BC636D"/>
    <w:rsid w:val="00BC707B"/>
    <w:rsid w:val="00BC7648"/>
    <w:rsid w:val="00BC78DF"/>
    <w:rsid w:val="00BD0EE0"/>
    <w:rsid w:val="00BD3A07"/>
    <w:rsid w:val="00BD3D29"/>
    <w:rsid w:val="00BD4C4E"/>
    <w:rsid w:val="00BD50DE"/>
    <w:rsid w:val="00BD518F"/>
    <w:rsid w:val="00BD74C6"/>
    <w:rsid w:val="00BD792E"/>
    <w:rsid w:val="00BD7AD0"/>
    <w:rsid w:val="00BD7C6A"/>
    <w:rsid w:val="00BE02B4"/>
    <w:rsid w:val="00BE10A2"/>
    <w:rsid w:val="00BE1966"/>
    <w:rsid w:val="00BE407D"/>
    <w:rsid w:val="00BE505C"/>
    <w:rsid w:val="00BE52BC"/>
    <w:rsid w:val="00BE5C3B"/>
    <w:rsid w:val="00BE5F4C"/>
    <w:rsid w:val="00BE66DB"/>
    <w:rsid w:val="00BF02AB"/>
    <w:rsid w:val="00BF18DC"/>
    <w:rsid w:val="00BF2225"/>
    <w:rsid w:val="00BF56F8"/>
    <w:rsid w:val="00BF5B6C"/>
    <w:rsid w:val="00BF663E"/>
    <w:rsid w:val="00BF69E0"/>
    <w:rsid w:val="00BF6AF1"/>
    <w:rsid w:val="00BF7F3E"/>
    <w:rsid w:val="00C000E2"/>
    <w:rsid w:val="00C018AA"/>
    <w:rsid w:val="00C02514"/>
    <w:rsid w:val="00C03358"/>
    <w:rsid w:val="00C054EA"/>
    <w:rsid w:val="00C1007D"/>
    <w:rsid w:val="00C11246"/>
    <w:rsid w:val="00C11273"/>
    <w:rsid w:val="00C1147F"/>
    <w:rsid w:val="00C13CB8"/>
    <w:rsid w:val="00C1559B"/>
    <w:rsid w:val="00C16048"/>
    <w:rsid w:val="00C16325"/>
    <w:rsid w:val="00C16E95"/>
    <w:rsid w:val="00C20E94"/>
    <w:rsid w:val="00C2240F"/>
    <w:rsid w:val="00C22A68"/>
    <w:rsid w:val="00C2524F"/>
    <w:rsid w:val="00C265C1"/>
    <w:rsid w:val="00C26E9F"/>
    <w:rsid w:val="00C30389"/>
    <w:rsid w:val="00C30D27"/>
    <w:rsid w:val="00C3189A"/>
    <w:rsid w:val="00C33F46"/>
    <w:rsid w:val="00C35947"/>
    <w:rsid w:val="00C35BE0"/>
    <w:rsid w:val="00C35C68"/>
    <w:rsid w:val="00C36EDD"/>
    <w:rsid w:val="00C40A5C"/>
    <w:rsid w:val="00C41DA2"/>
    <w:rsid w:val="00C425DD"/>
    <w:rsid w:val="00C42DF1"/>
    <w:rsid w:val="00C43133"/>
    <w:rsid w:val="00C438C6"/>
    <w:rsid w:val="00C4763B"/>
    <w:rsid w:val="00C47D52"/>
    <w:rsid w:val="00C5003E"/>
    <w:rsid w:val="00C50069"/>
    <w:rsid w:val="00C51842"/>
    <w:rsid w:val="00C51E83"/>
    <w:rsid w:val="00C52975"/>
    <w:rsid w:val="00C53490"/>
    <w:rsid w:val="00C54243"/>
    <w:rsid w:val="00C572B3"/>
    <w:rsid w:val="00C5796B"/>
    <w:rsid w:val="00C57E4F"/>
    <w:rsid w:val="00C60805"/>
    <w:rsid w:val="00C61061"/>
    <w:rsid w:val="00C617A8"/>
    <w:rsid w:val="00C6209F"/>
    <w:rsid w:val="00C628D5"/>
    <w:rsid w:val="00C62DED"/>
    <w:rsid w:val="00C6306C"/>
    <w:rsid w:val="00C64C9D"/>
    <w:rsid w:val="00C658DE"/>
    <w:rsid w:val="00C6732E"/>
    <w:rsid w:val="00C72DB0"/>
    <w:rsid w:val="00C72DB3"/>
    <w:rsid w:val="00C74B47"/>
    <w:rsid w:val="00C76DF4"/>
    <w:rsid w:val="00C77755"/>
    <w:rsid w:val="00C82139"/>
    <w:rsid w:val="00C8391A"/>
    <w:rsid w:val="00C848A9"/>
    <w:rsid w:val="00C85197"/>
    <w:rsid w:val="00C85882"/>
    <w:rsid w:val="00C862D5"/>
    <w:rsid w:val="00C8650E"/>
    <w:rsid w:val="00C87820"/>
    <w:rsid w:val="00C924B2"/>
    <w:rsid w:val="00C925B4"/>
    <w:rsid w:val="00C92913"/>
    <w:rsid w:val="00C92DF7"/>
    <w:rsid w:val="00C94098"/>
    <w:rsid w:val="00C942AB"/>
    <w:rsid w:val="00C94462"/>
    <w:rsid w:val="00C94B9F"/>
    <w:rsid w:val="00C9524C"/>
    <w:rsid w:val="00CA0E00"/>
    <w:rsid w:val="00CA1767"/>
    <w:rsid w:val="00CA2A3E"/>
    <w:rsid w:val="00CA2FC0"/>
    <w:rsid w:val="00CA3027"/>
    <w:rsid w:val="00CA3A6F"/>
    <w:rsid w:val="00CA3F37"/>
    <w:rsid w:val="00CA401F"/>
    <w:rsid w:val="00CA476B"/>
    <w:rsid w:val="00CA4A5D"/>
    <w:rsid w:val="00CB199A"/>
    <w:rsid w:val="00CB1C3D"/>
    <w:rsid w:val="00CB41D7"/>
    <w:rsid w:val="00CB5175"/>
    <w:rsid w:val="00CB5C93"/>
    <w:rsid w:val="00CB684B"/>
    <w:rsid w:val="00CC1794"/>
    <w:rsid w:val="00CC187F"/>
    <w:rsid w:val="00CC22EC"/>
    <w:rsid w:val="00CC2568"/>
    <w:rsid w:val="00CC3D01"/>
    <w:rsid w:val="00CC477D"/>
    <w:rsid w:val="00CC4EAA"/>
    <w:rsid w:val="00CC58B0"/>
    <w:rsid w:val="00CC60E1"/>
    <w:rsid w:val="00CC6CB0"/>
    <w:rsid w:val="00CD140B"/>
    <w:rsid w:val="00CD15BE"/>
    <w:rsid w:val="00CD2F96"/>
    <w:rsid w:val="00CD361F"/>
    <w:rsid w:val="00CD4C8E"/>
    <w:rsid w:val="00CD4E2D"/>
    <w:rsid w:val="00CD6024"/>
    <w:rsid w:val="00CD6CD8"/>
    <w:rsid w:val="00CD79E8"/>
    <w:rsid w:val="00CD7C09"/>
    <w:rsid w:val="00CE0F31"/>
    <w:rsid w:val="00CE1ECB"/>
    <w:rsid w:val="00CE3488"/>
    <w:rsid w:val="00CE3BAF"/>
    <w:rsid w:val="00CE471A"/>
    <w:rsid w:val="00CE48FB"/>
    <w:rsid w:val="00CE4BC6"/>
    <w:rsid w:val="00CE4FF8"/>
    <w:rsid w:val="00CE5C29"/>
    <w:rsid w:val="00CE5F4D"/>
    <w:rsid w:val="00CE64C9"/>
    <w:rsid w:val="00CE7D6E"/>
    <w:rsid w:val="00CF0568"/>
    <w:rsid w:val="00CF0DF8"/>
    <w:rsid w:val="00CF1557"/>
    <w:rsid w:val="00CF2DBA"/>
    <w:rsid w:val="00CF4DC7"/>
    <w:rsid w:val="00CF4FD4"/>
    <w:rsid w:val="00CF58C2"/>
    <w:rsid w:val="00CF7FE3"/>
    <w:rsid w:val="00D0146A"/>
    <w:rsid w:val="00D0191E"/>
    <w:rsid w:val="00D02EE7"/>
    <w:rsid w:val="00D04851"/>
    <w:rsid w:val="00D05725"/>
    <w:rsid w:val="00D05E6E"/>
    <w:rsid w:val="00D0630C"/>
    <w:rsid w:val="00D0668C"/>
    <w:rsid w:val="00D06763"/>
    <w:rsid w:val="00D0789A"/>
    <w:rsid w:val="00D07C87"/>
    <w:rsid w:val="00D10F82"/>
    <w:rsid w:val="00D137D4"/>
    <w:rsid w:val="00D17DFB"/>
    <w:rsid w:val="00D212C9"/>
    <w:rsid w:val="00D21A6E"/>
    <w:rsid w:val="00D21B8F"/>
    <w:rsid w:val="00D21F6C"/>
    <w:rsid w:val="00D2315D"/>
    <w:rsid w:val="00D2514E"/>
    <w:rsid w:val="00D2624B"/>
    <w:rsid w:val="00D26262"/>
    <w:rsid w:val="00D26C04"/>
    <w:rsid w:val="00D27862"/>
    <w:rsid w:val="00D30FD3"/>
    <w:rsid w:val="00D31991"/>
    <w:rsid w:val="00D31D1D"/>
    <w:rsid w:val="00D32326"/>
    <w:rsid w:val="00D32B0A"/>
    <w:rsid w:val="00D34117"/>
    <w:rsid w:val="00D371C8"/>
    <w:rsid w:val="00D37CFB"/>
    <w:rsid w:val="00D40F28"/>
    <w:rsid w:val="00D44921"/>
    <w:rsid w:val="00D44C54"/>
    <w:rsid w:val="00D44E6E"/>
    <w:rsid w:val="00D4511E"/>
    <w:rsid w:val="00D451CB"/>
    <w:rsid w:val="00D46176"/>
    <w:rsid w:val="00D46F43"/>
    <w:rsid w:val="00D47674"/>
    <w:rsid w:val="00D4782F"/>
    <w:rsid w:val="00D478D8"/>
    <w:rsid w:val="00D5076E"/>
    <w:rsid w:val="00D5181A"/>
    <w:rsid w:val="00D51C3D"/>
    <w:rsid w:val="00D5259C"/>
    <w:rsid w:val="00D52ED2"/>
    <w:rsid w:val="00D535EA"/>
    <w:rsid w:val="00D5424C"/>
    <w:rsid w:val="00D55A3A"/>
    <w:rsid w:val="00D5648C"/>
    <w:rsid w:val="00D57129"/>
    <w:rsid w:val="00D57373"/>
    <w:rsid w:val="00D6211F"/>
    <w:rsid w:val="00D62439"/>
    <w:rsid w:val="00D6331F"/>
    <w:rsid w:val="00D63815"/>
    <w:rsid w:val="00D641A1"/>
    <w:rsid w:val="00D643B8"/>
    <w:rsid w:val="00D65203"/>
    <w:rsid w:val="00D67704"/>
    <w:rsid w:val="00D7007C"/>
    <w:rsid w:val="00D72559"/>
    <w:rsid w:val="00D729E2"/>
    <w:rsid w:val="00D7554F"/>
    <w:rsid w:val="00D7650B"/>
    <w:rsid w:val="00D7768D"/>
    <w:rsid w:val="00D80B62"/>
    <w:rsid w:val="00D81F3C"/>
    <w:rsid w:val="00D82100"/>
    <w:rsid w:val="00D82237"/>
    <w:rsid w:val="00D840A6"/>
    <w:rsid w:val="00D91450"/>
    <w:rsid w:val="00D95475"/>
    <w:rsid w:val="00D970F4"/>
    <w:rsid w:val="00D978F3"/>
    <w:rsid w:val="00DA0C15"/>
    <w:rsid w:val="00DA196D"/>
    <w:rsid w:val="00DA2E8D"/>
    <w:rsid w:val="00DA3B47"/>
    <w:rsid w:val="00DA5FAC"/>
    <w:rsid w:val="00DA6FC0"/>
    <w:rsid w:val="00DA789F"/>
    <w:rsid w:val="00DA7BA6"/>
    <w:rsid w:val="00DB12B3"/>
    <w:rsid w:val="00DB1E61"/>
    <w:rsid w:val="00DB247F"/>
    <w:rsid w:val="00DB36F6"/>
    <w:rsid w:val="00DB68D8"/>
    <w:rsid w:val="00DB715C"/>
    <w:rsid w:val="00DC1727"/>
    <w:rsid w:val="00DC2B21"/>
    <w:rsid w:val="00DC2E85"/>
    <w:rsid w:val="00DC3205"/>
    <w:rsid w:val="00DC4489"/>
    <w:rsid w:val="00DC47B5"/>
    <w:rsid w:val="00DC4ACD"/>
    <w:rsid w:val="00DC5D23"/>
    <w:rsid w:val="00DC6BD7"/>
    <w:rsid w:val="00DD01FD"/>
    <w:rsid w:val="00DD0550"/>
    <w:rsid w:val="00DD0902"/>
    <w:rsid w:val="00DD0EE6"/>
    <w:rsid w:val="00DD197A"/>
    <w:rsid w:val="00DD1C08"/>
    <w:rsid w:val="00DD1F4E"/>
    <w:rsid w:val="00DD3D9F"/>
    <w:rsid w:val="00DD4002"/>
    <w:rsid w:val="00DD68EC"/>
    <w:rsid w:val="00DD6FA0"/>
    <w:rsid w:val="00DD7373"/>
    <w:rsid w:val="00DD74CA"/>
    <w:rsid w:val="00DD7E30"/>
    <w:rsid w:val="00DE0388"/>
    <w:rsid w:val="00DE2840"/>
    <w:rsid w:val="00DE373A"/>
    <w:rsid w:val="00DE444B"/>
    <w:rsid w:val="00DE4FDB"/>
    <w:rsid w:val="00DE5653"/>
    <w:rsid w:val="00DE6B31"/>
    <w:rsid w:val="00DE6C87"/>
    <w:rsid w:val="00DF0566"/>
    <w:rsid w:val="00DF08D5"/>
    <w:rsid w:val="00DF13AE"/>
    <w:rsid w:val="00DF2B6D"/>
    <w:rsid w:val="00DF452F"/>
    <w:rsid w:val="00DF4840"/>
    <w:rsid w:val="00DF5209"/>
    <w:rsid w:val="00DF5659"/>
    <w:rsid w:val="00DF5890"/>
    <w:rsid w:val="00DF631F"/>
    <w:rsid w:val="00DF691E"/>
    <w:rsid w:val="00DF6D95"/>
    <w:rsid w:val="00DF737B"/>
    <w:rsid w:val="00DF769A"/>
    <w:rsid w:val="00DF7F04"/>
    <w:rsid w:val="00DF7F98"/>
    <w:rsid w:val="00E0073A"/>
    <w:rsid w:val="00E02978"/>
    <w:rsid w:val="00E02BDE"/>
    <w:rsid w:val="00E03C7A"/>
    <w:rsid w:val="00E04FF2"/>
    <w:rsid w:val="00E113BB"/>
    <w:rsid w:val="00E11425"/>
    <w:rsid w:val="00E12F8F"/>
    <w:rsid w:val="00E13A0A"/>
    <w:rsid w:val="00E13BA5"/>
    <w:rsid w:val="00E175A7"/>
    <w:rsid w:val="00E20AEA"/>
    <w:rsid w:val="00E20C73"/>
    <w:rsid w:val="00E213CB"/>
    <w:rsid w:val="00E22482"/>
    <w:rsid w:val="00E22863"/>
    <w:rsid w:val="00E2358E"/>
    <w:rsid w:val="00E238A2"/>
    <w:rsid w:val="00E24387"/>
    <w:rsid w:val="00E24C93"/>
    <w:rsid w:val="00E2556A"/>
    <w:rsid w:val="00E2703F"/>
    <w:rsid w:val="00E317A6"/>
    <w:rsid w:val="00E319C8"/>
    <w:rsid w:val="00E331EE"/>
    <w:rsid w:val="00E349C7"/>
    <w:rsid w:val="00E34AF7"/>
    <w:rsid w:val="00E36BFD"/>
    <w:rsid w:val="00E371F0"/>
    <w:rsid w:val="00E40BD3"/>
    <w:rsid w:val="00E4104E"/>
    <w:rsid w:val="00E41CA7"/>
    <w:rsid w:val="00E42681"/>
    <w:rsid w:val="00E42CD1"/>
    <w:rsid w:val="00E43729"/>
    <w:rsid w:val="00E45AF4"/>
    <w:rsid w:val="00E45E42"/>
    <w:rsid w:val="00E47283"/>
    <w:rsid w:val="00E50557"/>
    <w:rsid w:val="00E542D9"/>
    <w:rsid w:val="00E56CF7"/>
    <w:rsid w:val="00E56E33"/>
    <w:rsid w:val="00E571B4"/>
    <w:rsid w:val="00E57EC7"/>
    <w:rsid w:val="00E600E8"/>
    <w:rsid w:val="00E61330"/>
    <w:rsid w:val="00E636F4"/>
    <w:rsid w:val="00E640A1"/>
    <w:rsid w:val="00E641D0"/>
    <w:rsid w:val="00E66291"/>
    <w:rsid w:val="00E67476"/>
    <w:rsid w:val="00E67BDB"/>
    <w:rsid w:val="00E70852"/>
    <w:rsid w:val="00E71106"/>
    <w:rsid w:val="00E7191E"/>
    <w:rsid w:val="00E72202"/>
    <w:rsid w:val="00E72D71"/>
    <w:rsid w:val="00E736CB"/>
    <w:rsid w:val="00E73BC5"/>
    <w:rsid w:val="00E73C1C"/>
    <w:rsid w:val="00E742FC"/>
    <w:rsid w:val="00E747A8"/>
    <w:rsid w:val="00E76E0D"/>
    <w:rsid w:val="00E76FC0"/>
    <w:rsid w:val="00E802DA"/>
    <w:rsid w:val="00E80519"/>
    <w:rsid w:val="00E80FA8"/>
    <w:rsid w:val="00E81503"/>
    <w:rsid w:val="00E815E1"/>
    <w:rsid w:val="00E81F4B"/>
    <w:rsid w:val="00E82A44"/>
    <w:rsid w:val="00E83B25"/>
    <w:rsid w:val="00E83C93"/>
    <w:rsid w:val="00E84195"/>
    <w:rsid w:val="00E84397"/>
    <w:rsid w:val="00E854FD"/>
    <w:rsid w:val="00E856A9"/>
    <w:rsid w:val="00E86817"/>
    <w:rsid w:val="00E86C5E"/>
    <w:rsid w:val="00E8797B"/>
    <w:rsid w:val="00E90078"/>
    <w:rsid w:val="00E902C5"/>
    <w:rsid w:val="00E91BE1"/>
    <w:rsid w:val="00E940A9"/>
    <w:rsid w:val="00EA039E"/>
    <w:rsid w:val="00EA1395"/>
    <w:rsid w:val="00EA17D1"/>
    <w:rsid w:val="00EA1C3C"/>
    <w:rsid w:val="00EA1DB8"/>
    <w:rsid w:val="00EA3A6C"/>
    <w:rsid w:val="00EA42AA"/>
    <w:rsid w:val="00EA547D"/>
    <w:rsid w:val="00EA56D3"/>
    <w:rsid w:val="00EA600B"/>
    <w:rsid w:val="00EA70E4"/>
    <w:rsid w:val="00EA7A83"/>
    <w:rsid w:val="00EB1EC8"/>
    <w:rsid w:val="00EB230E"/>
    <w:rsid w:val="00EB352D"/>
    <w:rsid w:val="00EB3CDE"/>
    <w:rsid w:val="00EB47DC"/>
    <w:rsid w:val="00EB4980"/>
    <w:rsid w:val="00EB49A7"/>
    <w:rsid w:val="00EB4FA7"/>
    <w:rsid w:val="00EB6349"/>
    <w:rsid w:val="00EB7D99"/>
    <w:rsid w:val="00EC152E"/>
    <w:rsid w:val="00EC2CFA"/>
    <w:rsid w:val="00EC2D7D"/>
    <w:rsid w:val="00EC31ED"/>
    <w:rsid w:val="00EC412C"/>
    <w:rsid w:val="00EC69A5"/>
    <w:rsid w:val="00EC74DD"/>
    <w:rsid w:val="00ED0C9D"/>
    <w:rsid w:val="00ED166C"/>
    <w:rsid w:val="00ED1E93"/>
    <w:rsid w:val="00ED1EAB"/>
    <w:rsid w:val="00ED28E9"/>
    <w:rsid w:val="00ED2ABE"/>
    <w:rsid w:val="00ED49E7"/>
    <w:rsid w:val="00ED5B0B"/>
    <w:rsid w:val="00ED5C93"/>
    <w:rsid w:val="00ED6065"/>
    <w:rsid w:val="00ED6259"/>
    <w:rsid w:val="00EE0FFF"/>
    <w:rsid w:val="00EE2774"/>
    <w:rsid w:val="00EE4A85"/>
    <w:rsid w:val="00EE4ADD"/>
    <w:rsid w:val="00EE6427"/>
    <w:rsid w:val="00EF03A7"/>
    <w:rsid w:val="00EF0C62"/>
    <w:rsid w:val="00EF1EB5"/>
    <w:rsid w:val="00EF34B3"/>
    <w:rsid w:val="00EF3D85"/>
    <w:rsid w:val="00EF5CE7"/>
    <w:rsid w:val="00EF7C19"/>
    <w:rsid w:val="00F00BDE"/>
    <w:rsid w:val="00F01C5D"/>
    <w:rsid w:val="00F01E22"/>
    <w:rsid w:val="00F023DC"/>
    <w:rsid w:val="00F042D5"/>
    <w:rsid w:val="00F04852"/>
    <w:rsid w:val="00F0554B"/>
    <w:rsid w:val="00F059DE"/>
    <w:rsid w:val="00F0731E"/>
    <w:rsid w:val="00F0750B"/>
    <w:rsid w:val="00F1050B"/>
    <w:rsid w:val="00F11B36"/>
    <w:rsid w:val="00F14255"/>
    <w:rsid w:val="00F14AD8"/>
    <w:rsid w:val="00F14CCE"/>
    <w:rsid w:val="00F153FD"/>
    <w:rsid w:val="00F155FF"/>
    <w:rsid w:val="00F168C4"/>
    <w:rsid w:val="00F17AE8"/>
    <w:rsid w:val="00F22B79"/>
    <w:rsid w:val="00F22E3D"/>
    <w:rsid w:val="00F231E1"/>
    <w:rsid w:val="00F23565"/>
    <w:rsid w:val="00F24274"/>
    <w:rsid w:val="00F24F93"/>
    <w:rsid w:val="00F25F7B"/>
    <w:rsid w:val="00F26060"/>
    <w:rsid w:val="00F313B7"/>
    <w:rsid w:val="00F327F6"/>
    <w:rsid w:val="00F362A0"/>
    <w:rsid w:val="00F364EF"/>
    <w:rsid w:val="00F365FB"/>
    <w:rsid w:val="00F40530"/>
    <w:rsid w:val="00F40FFD"/>
    <w:rsid w:val="00F41687"/>
    <w:rsid w:val="00F4198C"/>
    <w:rsid w:val="00F41A08"/>
    <w:rsid w:val="00F426A8"/>
    <w:rsid w:val="00F4310F"/>
    <w:rsid w:val="00F4356B"/>
    <w:rsid w:val="00F441DD"/>
    <w:rsid w:val="00F46F1A"/>
    <w:rsid w:val="00F4704C"/>
    <w:rsid w:val="00F47C01"/>
    <w:rsid w:val="00F515F3"/>
    <w:rsid w:val="00F52295"/>
    <w:rsid w:val="00F5352A"/>
    <w:rsid w:val="00F53DEF"/>
    <w:rsid w:val="00F5649C"/>
    <w:rsid w:val="00F568D3"/>
    <w:rsid w:val="00F57A54"/>
    <w:rsid w:val="00F57E40"/>
    <w:rsid w:val="00F61D1B"/>
    <w:rsid w:val="00F62AEE"/>
    <w:rsid w:val="00F6450A"/>
    <w:rsid w:val="00F64A73"/>
    <w:rsid w:val="00F66D47"/>
    <w:rsid w:val="00F67B73"/>
    <w:rsid w:val="00F70B3E"/>
    <w:rsid w:val="00F70D3A"/>
    <w:rsid w:val="00F70E40"/>
    <w:rsid w:val="00F714BC"/>
    <w:rsid w:val="00F71534"/>
    <w:rsid w:val="00F72408"/>
    <w:rsid w:val="00F73114"/>
    <w:rsid w:val="00F7432D"/>
    <w:rsid w:val="00F766A7"/>
    <w:rsid w:val="00F77951"/>
    <w:rsid w:val="00F80BB5"/>
    <w:rsid w:val="00F80D7E"/>
    <w:rsid w:val="00F82166"/>
    <w:rsid w:val="00F8397C"/>
    <w:rsid w:val="00F8593B"/>
    <w:rsid w:val="00F85D44"/>
    <w:rsid w:val="00F86491"/>
    <w:rsid w:val="00F86E84"/>
    <w:rsid w:val="00F87155"/>
    <w:rsid w:val="00F87F5B"/>
    <w:rsid w:val="00F9060D"/>
    <w:rsid w:val="00F9164C"/>
    <w:rsid w:val="00F91A0D"/>
    <w:rsid w:val="00F91A18"/>
    <w:rsid w:val="00F96F26"/>
    <w:rsid w:val="00F97B11"/>
    <w:rsid w:val="00F97C53"/>
    <w:rsid w:val="00FA123E"/>
    <w:rsid w:val="00FA14C2"/>
    <w:rsid w:val="00FA1D26"/>
    <w:rsid w:val="00FA250B"/>
    <w:rsid w:val="00FA2DBF"/>
    <w:rsid w:val="00FA376D"/>
    <w:rsid w:val="00FA3D47"/>
    <w:rsid w:val="00FA4266"/>
    <w:rsid w:val="00FA5DF4"/>
    <w:rsid w:val="00FA621A"/>
    <w:rsid w:val="00FA6624"/>
    <w:rsid w:val="00FA6C03"/>
    <w:rsid w:val="00FA788F"/>
    <w:rsid w:val="00FB1383"/>
    <w:rsid w:val="00FB1628"/>
    <w:rsid w:val="00FB2929"/>
    <w:rsid w:val="00FB3AB7"/>
    <w:rsid w:val="00FB4E95"/>
    <w:rsid w:val="00FB5419"/>
    <w:rsid w:val="00FB575C"/>
    <w:rsid w:val="00FB57DF"/>
    <w:rsid w:val="00FB5816"/>
    <w:rsid w:val="00FB61EB"/>
    <w:rsid w:val="00FB7FF9"/>
    <w:rsid w:val="00FC3072"/>
    <w:rsid w:val="00FC3377"/>
    <w:rsid w:val="00FC3C3E"/>
    <w:rsid w:val="00FC50C5"/>
    <w:rsid w:val="00FC5F1D"/>
    <w:rsid w:val="00FC6125"/>
    <w:rsid w:val="00FC69A0"/>
    <w:rsid w:val="00FC6E26"/>
    <w:rsid w:val="00FD22DD"/>
    <w:rsid w:val="00FD2ED1"/>
    <w:rsid w:val="00FD3658"/>
    <w:rsid w:val="00FD368D"/>
    <w:rsid w:val="00FD44BC"/>
    <w:rsid w:val="00FD6813"/>
    <w:rsid w:val="00FD7CFF"/>
    <w:rsid w:val="00FE0DB9"/>
    <w:rsid w:val="00FE4706"/>
    <w:rsid w:val="00FF02CB"/>
    <w:rsid w:val="00FF0977"/>
    <w:rsid w:val="00FF0AA8"/>
    <w:rsid w:val="00FF0E12"/>
    <w:rsid w:val="00FF1B2E"/>
    <w:rsid w:val="00FF2702"/>
    <w:rsid w:val="00FF2A68"/>
    <w:rsid w:val="00FF59E9"/>
    <w:rsid w:val="00FF5B80"/>
    <w:rsid w:val="00FF6E81"/>
    <w:rsid w:val="00FF6FA7"/>
    <w:rsid w:val="00FF739C"/>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3C3B4"/>
  <w15:docId w15:val="{AB8E1980-919F-4BD7-B402-0AE1EAE9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sr-Cyrl-RS" w:eastAsia="sr-Cyrl-RS" w:bidi="ar-SA"/>
      </w:rPr>
    </w:rPrDefault>
    <w:pPrDefault>
      <w:pPr>
        <w:spacing w:after="12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A07"/>
    <w:pPr>
      <w:jc w:val="both"/>
    </w:pPr>
  </w:style>
  <w:style w:type="paragraph" w:styleId="Heading1">
    <w:name w:val="heading 1"/>
    <w:basedOn w:val="Normal"/>
    <w:next w:val="Normal"/>
    <w:link w:val="Heading1Char"/>
    <w:uiPriority w:val="3"/>
    <w:qFormat/>
    <w:pPr>
      <w:keepNext/>
      <w:keepLines/>
      <w:pBdr>
        <w:top w:val="single" w:sz="8" w:space="8" w:color="auto"/>
        <w:bottom w:val="single" w:sz="8" w:space="10" w:color="auto"/>
      </w:pBdr>
      <w:suppressAutoHyphens/>
      <w:spacing w:after="380" w:line="240" w:lineRule="auto"/>
      <w:jc w:val="right"/>
      <w:outlineLvl w:val="0"/>
    </w:pPr>
    <w:rPr>
      <w:b/>
      <w:bCs/>
      <w:sz w:val="44"/>
      <w:szCs w:val="44"/>
    </w:rPr>
  </w:style>
  <w:style w:type="paragraph" w:styleId="Heading2">
    <w:name w:val="heading 2"/>
    <w:basedOn w:val="Normal"/>
    <w:next w:val="Normal"/>
    <w:link w:val="Heading2Char"/>
    <w:uiPriority w:val="4"/>
    <w:qFormat/>
    <w:pPr>
      <w:keepNext/>
      <w:keepLines/>
      <w:numPr>
        <w:ilvl w:val="1"/>
        <w:numId w:val="1"/>
      </w:numPr>
      <w:suppressAutoHyphens/>
      <w:spacing w:before="280" w:after="80" w:line="264" w:lineRule="auto"/>
      <w:jc w:val="left"/>
      <w:outlineLvl w:val="1"/>
    </w:pPr>
    <w:rPr>
      <w:b/>
      <w:bCs/>
      <w:sz w:val="26"/>
      <w:szCs w:val="26"/>
    </w:rPr>
  </w:style>
  <w:style w:type="paragraph" w:styleId="Heading3">
    <w:name w:val="heading 3"/>
    <w:basedOn w:val="Normal"/>
    <w:next w:val="Normal"/>
    <w:uiPriority w:val="5"/>
    <w:qFormat/>
    <w:pPr>
      <w:keepNext/>
      <w:keepLines/>
      <w:numPr>
        <w:ilvl w:val="2"/>
        <w:numId w:val="1"/>
      </w:numPr>
      <w:suppressAutoHyphens/>
      <w:spacing w:before="220" w:after="60" w:line="264" w:lineRule="auto"/>
      <w:jc w:val="left"/>
      <w:outlineLvl w:val="2"/>
    </w:pPr>
    <w:rPr>
      <w:b/>
      <w:bCs/>
      <w:sz w:val="23"/>
      <w:szCs w:val="23"/>
    </w:rPr>
  </w:style>
  <w:style w:type="paragraph" w:styleId="Heading4">
    <w:name w:val="heading 4"/>
    <w:basedOn w:val="Normal"/>
    <w:next w:val="Normal"/>
    <w:uiPriority w:val="6"/>
    <w:qFormat/>
    <w:pPr>
      <w:keepNext/>
      <w:keepLines/>
      <w:numPr>
        <w:ilvl w:val="3"/>
        <w:numId w:val="1"/>
      </w:numPr>
      <w:suppressAutoHyphens/>
      <w:spacing w:before="180" w:after="40" w:line="264" w:lineRule="auto"/>
      <w:jc w:val="lef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ava">
    <w:name w:val="Glava"/>
    <w:basedOn w:val="Normal"/>
    <w:next w:val="Heading1"/>
    <w:uiPriority w:val="2"/>
    <w:qFormat/>
    <w:pPr>
      <w:keepNext/>
      <w:keepLines/>
      <w:numPr>
        <w:numId w:val="1"/>
      </w:numPr>
      <w:suppressAutoHyphens/>
      <w:spacing w:after="60" w:line="240" w:lineRule="auto"/>
      <w:jc w:val="left"/>
    </w:pPr>
    <w:rPr>
      <w:b/>
      <w:bCs/>
      <w:sz w:val="44"/>
      <w:szCs w:val="44"/>
    </w:rPr>
  </w:style>
  <w:style w:type="paragraph" w:styleId="TOCHeading">
    <w:name w:val="TOC Heading"/>
    <w:basedOn w:val="Heading1"/>
    <w:next w:val="Normal"/>
    <w:uiPriority w:val="8"/>
    <w:qFormat/>
    <w:pPr>
      <w:outlineLvl w:val="9"/>
    </w:pPr>
  </w:style>
  <w:style w:type="character" w:customStyle="1" w:styleId="Heading1Char">
    <w:name w:val="Heading 1 Char"/>
    <w:basedOn w:val="DefaultParagraphFont"/>
    <w:link w:val="Heading1"/>
    <w:uiPriority w:val="3"/>
    <w:rPr>
      <w:rFonts w:ascii="Times New Roman" w:hAnsi="Times New Roman" w:cs="Times New Roman"/>
      <w:b/>
      <w:bCs/>
      <w:sz w:val="44"/>
      <w:szCs w:val="44"/>
    </w:rPr>
  </w:style>
  <w:style w:type="paragraph" w:customStyle="1" w:styleId="Nabrajanje">
    <w:name w:val="Nabrajanje"/>
    <w:basedOn w:val="Normal"/>
    <w:uiPriority w:val="10"/>
    <w:qFormat/>
    <w:pPr>
      <w:numPr>
        <w:numId w:val="2"/>
      </w:numPr>
      <w:spacing w:after="80"/>
    </w:pPr>
  </w:style>
  <w:style w:type="paragraph" w:customStyle="1" w:styleId="Nabrajanjenumerisano">
    <w:name w:val="Nabrajanje (numerisano)"/>
    <w:basedOn w:val="Normal"/>
    <w:uiPriority w:val="11"/>
    <w:qFormat/>
    <w:pPr>
      <w:numPr>
        <w:numId w:val="3"/>
      </w:numPr>
      <w:spacing w:after="80"/>
    </w:pPr>
  </w:style>
  <w:style w:type="paragraph" w:styleId="ListParagraph">
    <w:name w:val="List Paragraph"/>
    <w:basedOn w:val="Normal"/>
    <w:uiPriority w:val="34"/>
    <w:qFormat/>
    <w:pPr>
      <w:ind w:left="720"/>
      <w:contextualSpacing/>
    </w:pPr>
  </w:style>
  <w:style w:type="paragraph" w:customStyle="1" w:styleId="Slika">
    <w:name w:val="Slika"/>
    <w:basedOn w:val="Normal"/>
    <w:next w:val="Caption"/>
    <w:uiPriority w:val="12"/>
    <w:qFormat/>
    <w:pPr>
      <w:keepNext/>
      <w:keepLines/>
      <w:spacing w:before="240" w:after="60" w:line="240" w:lineRule="auto"/>
      <w:jc w:val="center"/>
    </w:pPr>
  </w:style>
  <w:style w:type="paragraph" w:styleId="Caption">
    <w:name w:val="caption"/>
    <w:basedOn w:val="Normal"/>
    <w:next w:val="Normal"/>
    <w:uiPriority w:val="13"/>
    <w:qFormat/>
    <w:rsid w:val="0014321D"/>
    <w:pPr>
      <w:keepLines/>
      <w:spacing w:before="120" w:after="280" w:line="240" w:lineRule="auto"/>
      <w:jc w:val="center"/>
    </w:pPr>
    <w:rPr>
      <w:sz w:val="21"/>
      <w:szCs w:val="21"/>
    </w:rPr>
  </w:style>
  <w:style w:type="paragraph" w:customStyle="1" w:styleId="Natpisiznad">
    <w:name w:val="Natpis iznad"/>
    <w:basedOn w:val="Caption"/>
    <w:next w:val="Normal"/>
    <w:uiPriority w:val="14"/>
    <w:qFormat/>
    <w:rsid w:val="00F5352A"/>
    <w:pPr>
      <w:keepNext/>
      <w:spacing w:before="280" w:after="120"/>
    </w:pPr>
  </w:style>
  <w:style w:type="paragraph" w:customStyle="1" w:styleId="Listing">
    <w:name w:val="Listing"/>
    <w:basedOn w:val="Normal"/>
    <w:link w:val="ListingChar"/>
    <w:uiPriority w:val="15"/>
    <w:qFormat/>
    <w:rsid w:val="00450BDF"/>
    <w:pPr>
      <w:keepLines/>
      <w:pBdr>
        <w:top w:val="single" w:sz="4" w:space="4" w:color="D9D9D9"/>
        <w:left w:val="single" w:sz="4" w:space="4" w:color="D9D9D9"/>
        <w:bottom w:val="single" w:sz="4" w:space="4" w:color="D9D9D9"/>
        <w:right w:val="single" w:sz="4" w:space="4" w:color="D9D9D9"/>
      </w:pBdr>
      <w:shd w:val="clear" w:color="auto" w:fill="F7F7F7"/>
      <w:suppressAutoHyphens/>
      <w:spacing w:after="0" w:line="240" w:lineRule="auto"/>
      <w:ind w:left="170" w:right="170"/>
      <w:contextualSpacing/>
      <w:jc w:val="left"/>
    </w:pPr>
    <w:rPr>
      <w:rFonts w:ascii="JetBrains Mono" w:hAnsi="JetBrains Mono" w:cs="Courier New"/>
      <w:sz w:val="17"/>
      <w:szCs w:val="20"/>
      <w:lang w:val="en-US"/>
    </w:rPr>
  </w:style>
  <w:style w:type="paragraph" w:customStyle="1" w:styleId="Tabelatekst">
    <w:name w:val="Tabela (tekst)"/>
    <w:basedOn w:val="Normal"/>
    <w:uiPriority w:val="16"/>
    <w:qFormat/>
    <w:pPr>
      <w:spacing w:before="20" w:after="20" w:line="240" w:lineRule="auto"/>
      <w:jc w:val="left"/>
    </w:pPr>
    <w:rPr>
      <w:sz w:val="20"/>
      <w:szCs w:val="20"/>
    </w:rPr>
  </w:style>
  <w:style w:type="paragraph" w:customStyle="1" w:styleId="Tabelazaglavlje">
    <w:name w:val="Tabela (zaglavlje)"/>
    <w:basedOn w:val="Tabelatekst"/>
    <w:next w:val="Tabelatekst"/>
    <w:uiPriority w:val="17"/>
    <w:qFormat/>
    <w:pPr>
      <w:keepNext/>
    </w:pPr>
    <w:rPr>
      <w:b/>
      <w:bCs/>
    </w:rPr>
  </w:style>
  <w:style w:type="paragraph" w:customStyle="1" w:styleId="Literaturastavka">
    <w:name w:val="Literatura (stavka)"/>
    <w:basedOn w:val="Normal"/>
    <w:uiPriority w:val="18"/>
    <w:qFormat/>
    <w:pPr>
      <w:numPr>
        <w:numId w:val="4"/>
      </w:numPr>
      <w:spacing w:line="240" w:lineRule="auto"/>
      <w:jc w:val="left"/>
    </w:pPr>
  </w:style>
  <w:style w:type="paragraph" w:customStyle="1" w:styleId="Naslovnacentrirano">
    <w:name w:val="Naslovna (centrirano)"/>
    <w:basedOn w:val="Normal"/>
    <w:uiPriority w:val="20"/>
    <w:qFormat/>
    <w:pPr>
      <w:spacing w:after="0" w:line="240" w:lineRule="auto"/>
      <w:jc w:val="center"/>
    </w:pPr>
  </w:style>
  <w:style w:type="paragraph" w:customStyle="1" w:styleId="Formular">
    <w:name w:val="Formular"/>
    <w:basedOn w:val="Normal"/>
    <w:uiPriority w:val="40"/>
    <w:qFormat/>
    <w:pPr>
      <w:suppressAutoHyphens/>
      <w:spacing w:after="0" w:line="240" w:lineRule="auto"/>
      <w:jc w:val="left"/>
    </w:pPr>
    <w:rPr>
      <w:rFonts w:ascii="Arial" w:hAnsi="Arial" w:cs="Arial"/>
      <w:sz w:val="16"/>
      <w:szCs w:val="16"/>
    </w:rPr>
  </w:style>
  <w:style w:type="paragraph" w:customStyle="1" w:styleId="Formularnaslov">
    <w:name w:val="Formular (naslov)"/>
    <w:basedOn w:val="Formular"/>
    <w:next w:val="Formular"/>
    <w:uiPriority w:val="41"/>
    <w:qFormat/>
    <w:pPr>
      <w:spacing w:before="40" w:after="40"/>
      <w:jc w:val="center"/>
    </w:pPr>
    <w:rPr>
      <w:b/>
      <w:bCs/>
      <w:sz w:val="21"/>
      <w:szCs w:val="21"/>
    </w:rPr>
  </w:style>
  <w:style w:type="paragraph" w:styleId="Header">
    <w:name w:val="header"/>
    <w:basedOn w:val="Normal"/>
    <w:next w:val="Normal"/>
    <w:link w:val="HeaderChar"/>
    <w:uiPriority w:val="50"/>
    <w:pPr>
      <w:pBdr>
        <w:bottom w:val="single" w:sz="8" w:space="4" w:color="auto"/>
      </w:pBdr>
      <w:tabs>
        <w:tab w:val="center" w:pos="3997"/>
        <w:tab w:val="right" w:pos="7994"/>
      </w:tabs>
      <w:spacing w:after="0" w:line="240" w:lineRule="auto"/>
      <w:jc w:val="left"/>
    </w:pPr>
    <w:rPr>
      <w:i/>
      <w:iCs/>
    </w:rPr>
  </w:style>
  <w:style w:type="paragraph" w:customStyle="1" w:styleId="Zaglavljeprazno">
    <w:name w:val="Zaglavlje (prazno)"/>
    <w:basedOn w:val="Normal"/>
    <w:next w:val="Normal"/>
    <w:uiPriority w:val="51"/>
    <w:pPr>
      <w:spacing w:after="0" w:line="240" w:lineRule="auto"/>
    </w:pPr>
  </w:style>
  <w:style w:type="paragraph" w:styleId="Footer">
    <w:name w:val="footer"/>
    <w:basedOn w:val="Normal"/>
    <w:next w:val="Normal"/>
    <w:uiPriority w:val="52"/>
    <w:pPr>
      <w:tabs>
        <w:tab w:val="center" w:pos="3997"/>
        <w:tab w:val="right" w:pos="7994"/>
      </w:tabs>
      <w:spacing w:after="0" w:line="240" w:lineRule="auto"/>
      <w:jc w:val="center"/>
    </w:pPr>
  </w:style>
  <w:style w:type="paragraph" w:styleId="TOC1">
    <w:name w:val="toc 1"/>
    <w:basedOn w:val="Normal"/>
    <w:next w:val="Normal"/>
    <w:uiPriority w:val="39"/>
    <w:pPr>
      <w:tabs>
        <w:tab w:val="right" w:leader="dot" w:pos="7994"/>
      </w:tabs>
      <w:spacing w:after="60" w:line="240" w:lineRule="auto"/>
      <w:jc w:val="left"/>
    </w:pPr>
  </w:style>
  <w:style w:type="paragraph" w:styleId="TOC2">
    <w:name w:val="toc 2"/>
    <w:basedOn w:val="Normal"/>
    <w:next w:val="Normal"/>
    <w:uiPriority w:val="39"/>
    <w:pPr>
      <w:tabs>
        <w:tab w:val="right" w:leader="dot" w:pos="7994"/>
      </w:tabs>
      <w:spacing w:after="60" w:line="240" w:lineRule="auto"/>
      <w:ind w:left="283"/>
      <w:jc w:val="left"/>
    </w:pPr>
  </w:style>
  <w:style w:type="paragraph" w:styleId="TOC3">
    <w:name w:val="toc 3"/>
    <w:basedOn w:val="Normal"/>
    <w:next w:val="Normal"/>
    <w:uiPriority w:val="39"/>
    <w:pPr>
      <w:tabs>
        <w:tab w:val="right" w:leader="dot" w:pos="7994"/>
      </w:tabs>
      <w:spacing w:after="60" w:line="240" w:lineRule="auto"/>
      <w:ind w:left="566"/>
      <w:jc w:val="left"/>
    </w:pPr>
  </w:style>
  <w:style w:type="paragraph" w:styleId="TableofFigures">
    <w:name w:val="table of figures"/>
    <w:basedOn w:val="Normal"/>
    <w:next w:val="Normal"/>
    <w:uiPriority w:val="99"/>
    <w:pPr>
      <w:tabs>
        <w:tab w:val="right" w:leader="dot" w:pos="7994"/>
      </w:tabs>
      <w:spacing w:after="60" w:line="240" w:lineRule="auto"/>
      <w:jc w:val="left"/>
    </w:pPr>
  </w:style>
  <w:style w:type="paragraph" w:styleId="FootnoteText">
    <w:name w:val="footnote text"/>
    <w:basedOn w:val="Normal"/>
    <w:uiPriority w:val="99"/>
    <w:pPr>
      <w:spacing w:after="0" w:line="240" w:lineRule="auto"/>
    </w:pPr>
    <w:rPr>
      <w:sz w:val="18"/>
      <w:szCs w:val="18"/>
    </w:rPr>
  </w:style>
  <w:style w:type="character" w:styleId="FootnoteReference">
    <w:name w:val="footnote reference"/>
    <w:basedOn w:val="DefaultParagraphFont"/>
    <w:uiPriority w:val="99"/>
    <w:rPr>
      <w:vertAlign w:val="superscript"/>
    </w:rPr>
  </w:style>
  <w:style w:type="character" w:customStyle="1" w:styleId="Kod">
    <w:name w:val="Kod"/>
    <w:uiPriority w:val="6"/>
    <w:qFormat/>
    <w:rsid w:val="003922F6"/>
    <w:rPr>
      <w:rFonts w:ascii="JetBrains Mono" w:hAnsi="JetBrains Mono" w:cs="JetBrains Mono"/>
      <w:sz w:val="16"/>
      <w:szCs w:val="16"/>
      <w:lang w:val="en-US"/>
    </w:rPr>
  </w:style>
  <w:style w:type="character" w:customStyle="1" w:styleId="Pojam">
    <w:name w:val="Pojam"/>
    <w:basedOn w:val="DefaultParagraphFont"/>
    <w:uiPriority w:val="7"/>
    <w:qFormat/>
    <w:rPr>
      <w:i/>
      <w:iCs/>
    </w:rPr>
  </w:style>
  <w:style w:type="character" w:styleId="Hyperlink">
    <w:name w:val="Hyperlink"/>
    <w:basedOn w:val="DefaultParagraphFont"/>
    <w:uiPriority w:val="99"/>
    <w:rPr>
      <w:color w:val="0563C1"/>
      <w:u w:val="single"/>
    </w:rPr>
  </w:style>
  <w:style w:type="table" w:customStyle="1" w:styleId="TabelaFTN">
    <w:name w:val="Tabela FTN"/>
    <w:basedOn w:val="TableNormal"/>
    <w:uiPriority w:val="59"/>
    <w:qFormat/>
    <w:pPr>
      <w:spacing w:before="20" w:after="20" w:line="240" w:lineRule="auto"/>
    </w:pPr>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Pr>
    <w:tblStylePr w:type="firstRow">
      <w:rPr>
        <w:b/>
        <w:bCs/>
      </w:rPr>
      <w:tblPr/>
      <w:tcPr>
        <w:tcBorders>
          <w:bottom w:val="single" w:sz="12" w:space="0" w:color="000000"/>
        </w:tcBorders>
      </w:tcPr>
    </w:tblStylePr>
  </w:style>
  <w:style w:type="character" w:styleId="UnresolvedMention">
    <w:name w:val="Unresolved Mention"/>
    <w:basedOn w:val="DefaultParagraphFont"/>
    <w:uiPriority w:val="99"/>
    <w:semiHidden/>
    <w:unhideWhenUsed/>
    <w:rsid w:val="009B2455"/>
    <w:rPr>
      <w:color w:val="605E5C"/>
      <w:shd w:val="clear" w:color="auto" w:fill="E1DFDD"/>
    </w:rPr>
  </w:style>
  <w:style w:type="character" w:styleId="FollowedHyperlink">
    <w:name w:val="FollowedHyperlink"/>
    <w:basedOn w:val="DefaultParagraphFont"/>
    <w:uiPriority w:val="99"/>
    <w:semiHidden/>
    <w:unhideWhenUsed/>
    <w:rsid w:val="0005742D"/>
    <w:rPr>
      <w:color w:val="96607D" w:themeColor="followedHyperlink"/>
      <w:u w:val="single"/>
    </w:rPr>
  </w:style>
  <w:style w:type="character" w:customStyle="1" w:styleId="Heading2Char">
    <w:name w:val="Heading 2 Char"/>
    <w:basedOn w:val="DefaultParagraphFont"/>
    <w:link w:val="Heading2"/>
    <w:uiPriority w:val="4"/>
    <w:rsid w:val="00EE4A85"/>
    <w:rPr>
      <w:b/>
      <w:bCs/>
      <w:sz w:val="26"/>
      <w:szCs w:val="26"/>
    </w:rPr>
  </w:style>
  <w:style w:type="character" w:customStyle="1" w:styleId="HeaderChar">
    <w:name w:val="Header Char"/>
    <w:basedOn w:val="DefaultParagraphFont"/>
    <w:link w:val="Header"/>
    <w:uiPriority w:val="50"/>
    <w:rsid w:val="00EE4A85"/>
    <w:rPr>
      <w:i/>
      <w:iCs/>
    </w:rPr>
  </w:style>
  <w:style w:type="paragraph" w:customStyle="1" w:styleId="Listingkomentar">
    <w:name w:val="Listing komentar"/>
    <w:basedOn w:val="Listing"/>
    <w:link w:val="ListingkomentarChar"/>
    <w:rsid w:val="00E636F4"/>
    <w:rPr>
      <w:rFonts w:cs="JetBrains Mono"/>
      <w:szCs w:val="17"/>
    </w:rPr>
  </w:style>
  <w:style w:type="character" w:customStyle="1" w:styleId="ListingChar">
    <w:name w:val="Listing Char"/>
    <w:basedOn w:val="DefaultParagraphFont"/>
    <w:link w:val="Listing"/>
    <w:uiPriority w:val="15"/>
    <w:rsid w:val="00450BDF"/>
    <w:rPr>
      <w:rFonts w:ascii="JetBrains Mono" w:hAnsi="JetBrains Mono" w:cs="Courier New"/>
      <w:sz w:val="17"/>
      <w:szCs w:val="20"/>
      <w:shd w:val="clear" w:color="auto" w:fill="F7F7F7"/>
      <w:lang w:val="en-US"/>
    </w:rPr>
  </w:style>
  <w:style w:type="character" w:customStyle="1" w:styleId="ListingkomentarChar">
    <w:name w:val="Listing komentar Char"/>
    <w:basedOn w:val="ListingChar"/>
    <w:link w:val="Listingkomentar"/>
    <w:rsid w:val="00E636F4"/>
    <w:rPr>
      <w:rFonts w:ascii="JetBrains Mono" w:hAnsi="JetBrains Mono" w:cs="JetBrains Mono"/>
      <w:sz w:val="17"/>
      <w:szCs w:val="17"/>
      <w:shd w:val="clear" w:color="auto" w:fill="F7F7F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svg"/><Relationship Id="rId117" Type="http://schemas.openxmlformats.org/officeDocument/2006/relationships/hyperlink" Target="https://openssl-library.org/" TargetMode="External"/><Relationship Id="rId21" Type="http://schemas.openxmlformats.org/officeDocument/2006/relationships/image" Target="media/image8.png"/><Relationship Id="rId42" Type="http://schemas.openxmlformats.org/officeDocument/2006/relationships/image" Target="media/image23.svg"/><Relationship Id="rId47" Type="http://schemas.openxmlformats.org/officeDocument/2006/relationships/image" Target="media/image26.png"/><Relationship Id="rId63" Type="http://schemas.openxmlformats.org/officeDocument/2006/relationships/header" Target="header24.xml"/><Relationship Id="rId68" Type="http://schemas.openxmlformats.org/officeDocument/2006/relationships/hyperlink" Target="https://www.usenix.org/system/files/usenixsecurity24-lassak.pdf" TargetMode="External"/><Relationship Id="rId84" Type="http://schemas.openxmlformats.org/officeDocument/2006/relationships/hyperlink" Target="https://youtu.be/O4xNJsjtN6E" TargetMode="External"/><Relationship Id="rId89" Type="http://schemas.openxmlformats.org/officeDocument/2006/relationships/hyperlink" Target="https://youtu.be/NF1pwjL9-DE" TargetMode="External"/><Relationship Id="rId112" Type="http://schemas.openxmlformats.org/officeDocument/2006/relationships/hyperlink" Target="https://man7.org/linux/man-pages/man5/tmpfs.5.html" TargetMode="External"/><Relationship Id="rId16" Type="http://schemas.openxmlformats.org/officeDocument/2006/relationships/footer" Target="footer3.xml"/><Relationship Id="rId107" Type="http://schemas.openxmlformats.org/officeDocument/2006/relationships/hyperlink" Target="https://blog.quarkslab.com/bypassing-android-hardware-attestation.html" TargetMode="External"/><Relationship Id="rId11" Type="http://schemas.openxmlformats.org/officeDocument/2006/relationships/header" Target="header1.xml"/><Relationship Id="rId32" Type="http://schemas.openxmlformats.org/officeDocument/2006/relationships/header" Target="header7.xml"/><Relationship Id="rId37" Type="http://schemas.openxmlformats.org/officeDocument/2006/relationships/image" Target="media/image20.png"/><Relationship Id="rId53" Type="http://schemas.openxmlformats.org/officeDocument/2006/relationships/header" Target="header14.xml"/><Relationship Id="rId58" Type="http://schemas.openxmlformats.org/officeDocument/2006/relationships/header" Target="header19.xml"/><Relationship Id="rId74" Type="http://schemas.openxmlformats.org/officeDocument/2006/relationships/hyperlink" Target="https://www.w3.org/press-releases/2019/webauthn/" TargetMode="External"/><Relationship Id="rId79" Type="http://schemas.openxmlformats.org/officeDocument/2006/relationships/hyperlink" Target="https://www.rfc-editor.org/rfc/rfc2104" TargetMode="External"/><Relationship Id="rId102" Type="http://schemas.openxmlformats.org/officeDocument/2006/relationships/hyperlink" Target="https://developer.android.com/privacy-and-security/keystore" TargetMode="External"/><Relationship Id="rId123"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yperlink" Target="https://www.rfc-editor.org/rfc/rfc5280" TargetMode="External"/><Relationship Id="rId95" Type="http://schemas.openxmlformats.org/officeDocument/2006/relationships/hyperlink" Target="https://www.iana.org/assignments/cose" TargetMode="External"/><Relationship Id="rId22" Type="http://schemas.openxmlformats.org/officeDocument/2006/relationships/image" Target="media/image9.svg"/><Relationship Id="rId27" Type="http://schemas.openxmlformats.org/officeDocument/2006/relationships/header" Target="header4.xml"/><Relationship Id="rId43" Type="http://schemas.openxmlformats.org/officeDocument/2006/relationships/image" Target="media/image24.png"/><Relationship Id="rId48" Type="http://schemas.openxmlformats.org/officeDocument/2006/relationships/image" Target="media/image27.svg"/><Relationship Id="rId64" Type="http://schemas.openxmlformats.org/officeDocument/2006/relationships/header" Target="header25.xml"/><Relationship Id="rId69" Type="http://schemas.openxmlformats.org/officeDocument/2006/relationships/hyperlink" Target="https://www.ndss-symposium.org/wp-content/uploads/2017/09/06_1_1.pdf" TargetMode="External"/><Relationship Id="rId113" Type="http://schemas.openxmlformats.org/officeDocument/2006/relationships/hyperlink" Target="https://man.openbsd.org/scp.1" TargetMode="External"/><Relationship Id="rId118" Type="http://schemas.openxmlformats.org/officeDocument/2006/relationships/hyperlink" Target="https://www.libressl.org/" TargetMode="External"/><Relationship Id="rId80" Type="http://schemas.openxmlformats.org/officeDocument/2006/relationships/hyperlink" Target="https://youtu.be/wlSG3pEiQdc" TargetMode="External"/><Relationship Id="rId85" Type="http://schemas.openxmlformats.org/officeDocument/2006/relationships/hyperlink" Target="https://doi.org/10.6028/NIST.SP.800-38D" TargetMode="External"/><Relationship Id="rId12" Type="http://schemas.openxmlformats.org/officeDocument/2006/relationships/header" Target="header2.xml"/><Relationship Id="rId17" Type="http://schemas.openxmlformats.org/officeDocument/2006/relationships/image" Target="media/image4.png"/><Relationship Id="rId33" Type="http://schemas.openxmlformats.org/officeDocument/2006/relationships/image" Target="media/image16.png"/><Relationship Id="rId38" Type="http://schemas.openxmlformats.org/officeDocument/2006/relationships/image" Target="media/image21.svg"/><Relationship Id="rId59" Type="http://schemas.openxmlformats.org/officeDocument/2006/relationships/header" Target="header20.xml"/><Relationship Id="rId103" Type="http://schemas.openxmlformats.org/officeDocument/2006/relationships/hyperlink" Target="https://cheatsheetseries.owasp.org/cheatsheets/Password_Storage_Cheat_Sheet.html" TargetMode="External"/><Relationship Id="rId108" Type="http://schemas.openxmlformats.org/officeDocument/2006/relationships/hyperlink" Target="https://docs.docker.com/compose/how-tos/use-secrets" TargetMode="External"/><Relationship Id="rId124" Type="http://schemas.openxmlformats.org/officeDocument/2006/relationships/header" Target="header29.xml"/><Relationship Id="rId54" Type="http://schemas.openxmlformats.org/officeDocument/2006/relationships/header" Target="header15.xml"/><Relationship Id="rId70" Type="http://schemas.openxmlformats.org/officeDocument/2006/relationships/hyperlink" Target="https://www.cisa.gov/sites/default/files/publications/fact-sheet-implementing-phishing-resistant-mfa-508c.pdf" TargetMode="External"/><Relationship Id="rId75" Type="http://schemas.openxmlformats.org/officeDocument/2006/relationships/hyperlink" Target="https://youtu.be/b4b8ktEV4Bg" TargetMode="External"/><Relationship Id="rId91" Type="http://schemas.openxmlformats.org/officeDocument/2006/relationships/hyperlink" Target="https://www.rfc-editor.org/rfc/rfc4648" TargetMode="External"/><Relationship Id="rId96" Type="http://schemas.openxmlformats.org/officeDocument/2006/relationships/hyperlink" Target="https://www.rfc-editor.org/rfc/rfc986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header" Target="header5.xml"/><Relationship Id="rId49" Type="http://schemas.openxmlformats.org/officeDocument/2006/relationships/image" Target="media/image28.png"/><Relationship Id="rId114" Type="http://schemas.openxmlformats.org/officeDocument/2006/relationships/hyperlink" Target="https://www.rfc-editor.org/rfc/rfc4251" TargetMode="External"/><Relationship Id="rId119" Type="http://schemas.openxmlformats.org/officeDocument/2006/relationships/hyperlink" Target="https://android-developers.googleblog.com/2024/09/attestation-format-change-for-android-fido2-api.html" TargetMode="External"/><Relationship Id="rId44" Type="http://schemas.openxmlformats.org/officeDocument/2006/relationships/image" Target="media/image25.svg"/><Relationship Id="rId60" Type="http://schemas.openxmlformats.org/officeDocument/2006/relationships/header" Target="header21.xml"/><Relationship Id="rId65" Type="http://schemas.openxmlformats.org/officeDocument/2006/relationships/header" Target="header26.xml"/><Relationship Id="rId81" Type="http://schemas.openxmlformats.org/officeDocument/2006/relationships/hyperlink" Target="https://youtu.be/gOIBUe1fjX0" TargetMode="External"/><Relationship Id="rId86" Type="http://schemas.openxmlformats.org/officeDocument/2006/relationships/hyperlink" Target="https://youtu.be/-fpVv_T4xwA" TargetMode="External"/><Relationship Id="rId13" Type="http://schemas.openxmlformats.org/officeDocument/2006/relationships/footer" Target="footer1.xml"/><Relationship Id="rId18" Type="http://schemas.openxmlformats.org/officeDocument/2006/relationships/image" Target="media/image5.svg"/><Relationship Id="rId39" Type="http://schemas.openxmlformats.org/officeDocument/2006/relationships/header" Target="header8.xml"/><Relationship Id="rId109" Type="http://schemas.openxmlformats.org/officeDocument/2006/relationships/hyperlink" Target="https://www.rfc-editor.org/rfc/rfc6335" TargetMode="External"/><Relationship Id="rId34" Type="http://schemas.openxmlformats.org/officeDocument/2006/relationships/image" Target="media/image17.svg"/><Relationship Id="rId50" Type="http://schemas.openxmlformats.org/officeDocument/2006/relationships/image" Target="media/image29.svg"/><Relationship Id="rId55" Type="http://schemas.openxmlformats.org/officeDocument/2006/relationships/header" Target="header16.xml"/><Relationship Id="rId76" Type="http://schemas.openxmlformats.org/officeDocument/2006/relationships/hyperlink" Target="https://youtu.be/jsraR-el8_o" TargetMode="External"/><Relationship Id="rId97" Type="http://schemas.openxmlformats.org/officeDocument/2006/relationships/hyperlink" Target="https://developers.cloudflare.com/tunnel/" TargetMode="External"/><Relationship Id="rId104" Type="http://schemas.openxmlformats.org/officeDocument/2006/relationships/hyperlink" Target="https://developers.google.com/identity/passkeys/developer-guides/server-registration" TargetMode="External"/><Relationship Id="rId120" Type="http://schemas.openxmlformats.org/officeDocument/2006/relationships/hyperlink" Target="https://developer.chrome.com/blog/passkeys-client-capabilities"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w3.org/TR/webauthn-3/" TargetMode="External"/><Relationship Id="rId92" Type="http://schemas.openxmlformats.org/officeDocument/2006/relationships/hyperlink" Target="https://github.com/passkeydeveloper/passkey-authenticator-aaguids"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1.svg"/><Relationship Id="rId40" Type="http://schemas.openxmlformats.org/officeDocument/2006/relationships/header" Target="header9.xml"/><Relationship Id="rId45" Type="http://schemas.openxmlformats.org/officeDocument/2006/relationships/header" Target="header10.xml"/><Relationship Id="rId66" Type="http://schemas.openxmlformats.org/officeDocument/2006/relationships/header" Target="header27.xml"/><Relationship Id="rId87" Type="http://schemas.openxmlformats.org/officeDocument/2006/relationships/hyperlink" Target="https://youtu.be/s22eJ1eVLTU" TargetMode="External"/><Relationship Id="rId110" Type="http://schemas.openxmlformats.org/officeDocument/2006/relationships/hyperlink" Target="https://toml.io/en/v1.0.0" TargetMode="External"/><Relationship Id="rId115" Type="http://schemas.openxmlformats.org/officeDocument/2006/relationships/hyperlink" Target="https://datatracker.ietf.org/doc/html/draft-ietf-secsh-filexfer-02" TargetMode="External"/><Relationship Id="rId61" Type="http://schemas.openxmlformats.org/officeDocument/2006/relationships/header" Target="header22.xml"/><Relationship Id="rId82" Type="http://schemas.openxmlformats.org/officeDocument/2006/relationships/hyperlink" Target="https://www.rfc-editor.org/rfc/rfc8018" TargetMode="External"/><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5.svg"/><Relationship Id="rId35" Type="http://schemas.openxmlformats.org/officeDocument/2006/relationships/image" Target="media/image18.png"/><Relationship Id="rId56" Type="http://schemas.openxmlformats.org/officeDocument/2006/relationships/header" Target="header17.xml"/><Relationship Id="rId77" Type="http://schemas.openxmlformats.org/officeDocument/2006/relationships/hyperlink" Target="https://doi.org/10.6028/NIST.FIPS.180-4" TargetMode="External"/><Relationship Id="rId100" Type="http://schemas.openxmlformats.org/officeDocument/2006/relationships/hyperlink" Target="https://youtu.be/86cQJ0MMses" TargetMode="External"/><Relationship Id="rId105" Type="http://schemas.openxmlformats.org/officeDocument/2006/relationships/hyperlink" Target="https://developer.android.com/privacy-and-security/security-key-attestation" TargetMode="External"/><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2.xml"/><Relationship Id="rId72" Type="http://schemas.openxmlformats.org/officeDocument/2006/relationships/hyperlink" Target="https://fidoalliance.org/specs/fido-v2.2-ps-20250714/fido-client-to-authenticator-protocol-v2.2-ps-20250714.html" TargetMode="External"/><Relationship Id="rId93" Type="http://schemas.openxmlformats.org/officeDocument/2006/relationships/hyperlink" Target="https://www.rfc-editor.org/rfc/rfc9052" TargetMode="External"/><Relationship Id="rId98" Type="http://schemas.openxmlformats.org/officeDocument/2006/relationships/hyperlink" Target="https://docs.docker.com/get-started/docker-overview/" TargetMode="External"/><Relationship Id="rId121" Type="http://schemas.openxmlformats.org/officeDocument/2006/relationships/hyperlink" Target="https://www.w3.org/TR/secure-contexts/"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header" Target="header11.xml"/><Relationship Id="rId67" Type="http://schemas.openxmlformats.org/officeDocument/2006/relationships/hyperlink" Target="https://www.imperialviolet.org/tourofwebauthn/tourofwebauthn.html" TargetMode="External"/><Relationship Id="rId116" Type="http://schemas.openxmlformats.org/officeDocument/2006/relationships/hyperlink" Target="https://github.com/Yubico/libfido2" TargetMode="External"/><Relationship Id="rId20" Type="http://schemas.openxmlformats.org/officeDocument/2006/relationships/image" Target="media/image7.svg"/><Relationship Id="rId41" Type="http://schemas.openxmlformats.org/officeDocument/2006/relationships/image" Target="media/image22.png"/><Relationship Id="rId62" Type="http://schemas.openxmlformats.org/officeDocument/2006/relationships/header" Target="header23.xml"/><Relationship Id="rId83" Type="http://schemas.openxmlformats.org/officeDocument/2006/relationships/hyperlink" Target="https://doi.org/10.6028/NIST.FIPS.197-upd1" TargetMode="External"/><Relationship Id="rId88" Type="http://schemas.openxmlformats.org/officeDocument/2006/relationships/hyperlink" Target="https://doi.org/10.6028/NIST.FIPS.186-5" TargetMode="External"/><Relationship Id="rId111" Type="http://schemas.openxmlformats.org/officeDocument/2006/relationships/hyperlink" Target="https://www.rfc-editor.org/rfc/rfc7468" TargetMode="External"/><Relationship Id="rId15" Type="http://schemas.openxmlformats.org/officeDocument/2006/relationships/header" Target="header3.xml"/><Relationship Id="rId36" Type="http://schemas.openxmlformats.org/officeDocument/2006/relationships/image" Target="media/image19.svg"/><Relationship Id="rId57" Type="http://schemas.openxmlformats.org/officeDocument/2006/relationships/header" Target="header18.xml"/><Relationship Id="rId106" Type="http://schemas.openxmlformats.org/officeDocument/2006/relationships/hyperlink" Target="https://source.android.com/docs/security/features/keystore/attestation" TargetMode="External"/><Relationship Id="rId10" Type="http://schemas.openxmlformats.org/officeDocument/2006/relationships/image" Target="media/image3.png"/><Relationship Id="rId31" Type="http://schemas.openxmlformats.org/officeDocument/2006/relationships/header" Target="header6.xml"/><Relationship Id="rId52" Type="http://schemas.openxmlformats.org/officeDocument/2006/relationships/header" Target="header13.xml"/><Relationship Id="rId73" Type="http://schemas.openxmlformats.org/officeDocument/2006/relationships/hyperlink" Target="https://fidoalliance.org/fido-alliance-and-w3c-achieve-major-standards-milestone-in-global-effort-towards-simpler-stronger-authentication-on-the-web/" TargetMode="External"/><Relationship Id="rId78" Type="http://schemas.openxmlformats.org/officeDocument/2006/relationships/hyperlink" Target="https://youtu.be/DMtFhACPnTY" TargetMode="External"/><Relationship Id="rId94" Type="http://schemas.openxmlformats.org/officeDocument/2006/relationships/hyperlink" Target="https://www.rfc-editor.org/rfc/rfc8949" TargetMode="External"/><Relationship Id="rId99" Type="http://schemas.openxmlformats.org/officeDocument/2006/relationships/hyperlink" Target="https://youtu.be/0TLDTodL7Lc" TargetMode="External"/><Relationship Id="rId101" Type="http://schemas.openxmlformats.org/officeDocument/2006/relationships/hyperlink" Target="https://developer.android.com/identity/sign-in/credential-provider" TargetMode="External"/><Relationship Id="rId122" Type="http://schemas.openxmlformats.org/officeDocument/2006/relationships/hyperlink" Target="https://www.rfc-editor.org/rfc/rfc4231" TargetMode="Externa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A78FB-EBBE-451F-BD9B-341142B1B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3131</TotalTime>
  <Pages>76</Pages>
  <Words>17995</Words>
  <Characters>102572</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Употреба приступних кључева као основе за аутентификацију и енкрипцију без лозинки</vt:lpstr>
    </vt:vector>
  </TitlesOfParts>
  <Company>Факултет техничких наука, Нови Сад</Company>
  <LinksUpToDate>false</LinksUpToDate>
  <CharactersWithSpaces>120327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Употреба приступних кључева као основе за аутентификацију и енкрипцију без лозинки</dc:title>
  <dc:creator>Момир Станишић</dc:creator>
  <cp:lastModifiedBy>Momir Stanišić</cp:lastModifiedBy>
  <cp:revision>1222</cp:revision>
  <dcterms:created xsi:type="dcterms:W3CDTF">2026-09-14T07:36:00Z</dcterms:created>
  <dcterms:modified xsi:type="dcterms:W3CDTF">2026-09-18T12:24:00Z</dcterms:modified>
</cp:coreProperties>
</file>