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69" w:lineRule="auto"/>
      </w:pPr>
      <w:r>
        <w:rPr>
          <w:rFonts w:ascii="微软雅黑" w:hAnsi="微软雅黑" w:eastAsia="微软雅黑"/>
          <w:b/>
          <w:i w:val="0"/>
          <w:color w:val="1F2937"/>
          <w:sz w:val="46"/>
        </w:rPr>
        <w:t>郑书振</w:t>
      </w:r>
    </w:p>
    <w:p>
      <w:pPr>
        <w:keepNext w:val="0"/>
        <w:spacing w:before="0" w:after="40" w:line="269" w:lineRule="auto"/>
      </w:pPr>
      <w:r>
        <w:rPr>
          <w:rFonts w:ascii="微软雅黑" w:hAnsi="微软雅黑" w:eastAsia="微软雅黑"/>
          <w:b/>
          <w:i w:val="0"/>
          <w:color w:val="313A8F"/>
          <w:sz w:val="22"/>
        </w:rPr>
        <w:t>前端开发工程师</w:t>
      </w:r>
      <w:r>
        <w:rPr>
          <w:rFonts w:ascii="微软雅黑" w:hAnsi="微软雅黑" w:eastAsia="微软雅黑"/>
          <w:b w:val="0"/>
          <w:i w:val="0"/>
          <w:color w:val="6B7280"/>
          <w:sz w:val="20"/>
        </w:rPr>
        <w:t xml:space="preserve">  ·  杭州  ·  4 年前端开发经验</w:t>
      </w:r>
    </w:p>
    <w:p>
      <w:pPr>
        <w:keepNext w:val="0"/>
        <w:spacing w:before="0" w:after="20" w:line="269" w:lineRule="auto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[手机号]  ·  [邮箱]  ·  [GitHub/博客]</w:t>
      </w:r>
    </w:p>
    <w:p>
      <w:pPr>
        <w:keepNext w:val="0"/>
        <w:spacing w:before="0" w:after="100" w:line="269" w:lineRule="auto"/>
        <w:pBdr>
          <w:bottom w:val="single" w:sz="8" w:space="3" w:color="A5B4FC"/>
        </w:pBdr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求职意向：前端开发工程师  ｜  期望薪资：14–18K  ｜  随时到岗</w:t>
      </w:r>
    </w:p>
    <w:p>
      <w:pPr>
        <w:keepNext/>
        <w:spacing w:before="200" w:after="80" w:line="269" w:lineRule="auto"/>
        <w:pBdr>
          <w:bottom w:val="single" w:sz="6" w:space="3" w:color="D9DDF0"/>
        </w:pBdr>
      </w:pPr>
      <w:r>
        <w:rPr>
          <w:rFonts w:ascii="微软雅黑" w:hAnsi="微软雅黑" w:eastAsia="微软雅黑"/>
          <w:b/>
          <w:i w:val="0"/>
          <w:color w:val="313A8F"/>
          <w:sz w:val="24"/>
        </w:rPr>
        <w:t>个人优势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4 年前端开发经验，聚焦电商商家端、培训考试、桌面端，能独立负责需求分析、技术方案、开发联调、上线与运维。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熟悉 Vue2/3、React、TypeScript、Electron；有 NestJS + PostgreSQL 全栈项目经验，能独立完成管理端/BFF 接口。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有复杂业务落地经验：活动创编/报名链路、题库考试、人脸识别、蓝牙硬件通信、WebSocket、数据大屏、PDF 报表。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注重工程化与可维护性，熟悉 Vite/Webpack、pnpm、Git、Nginx，有性能优化与线上问题排查经验。</w:t>
      </w:r>
    </w:p>
    <w:p>
      <w:pPr>
        <w:keepNext/>
        <w:spacing w:before="200" w:after="80" w:line="269" w:lineRule="auto"/>
        <w:pBdr>
          <w:bottom w:val="single" w:sz="6" w:space="3" w:color="D9DDF0"/>
        </w:pBdr>
      </w:pPr>
      <w:r>
        <w:rPr>
          <w:rFonts w:ascii="微软雅黑" w:hAnsi="微软雅黑" w:eastAsia="微软雅黑"/>
          <w:b/>
          <w:i w:val="0"/>
          <w:color w:val="313A8F"/>
          <w:sz w:val="24"/>
        </w:rPr>
        <w:t>技能栈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前端：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HTML/CSS/JavaScript/TypeScript、Vue2/3、React、Pinia、Vue Router、Element Plus、Ant Design、Vant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跨端/桌面：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uni-app、微信小程序、Electron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可视化/交互：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ECharts、数据大屏、tracking.js、face-api.js、html2canvas、jsPDF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工程化/部署：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Vite、Webpack、pnpm、Git、Nginx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后端/数据：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NestJS、PostgreSQL、MySQL、Redis（了解）、Prisma</w:t>
      </w:r>
    </w:p>
    <w:p>
      <w:pPr>
        <w:keepNext/>
        <w:spacing w:before="200" w:after="80" w:line="269" w:lineRule="auto"/>
        <w:pBdr>
          <w:bottom w:val="single" w:sz="6" w:space="3" w:color="D9DDF0"/>
        </w:pBdr>
      </w:pPr>
      <w:r>
        <w:rPr>
          <w:rFonts w:ascii="微软雅黑" w:hAnsi="微软雅黑" w:eastAsia="微软雅黑"/>
          <w:b/>
          <w:i w:val="0"/>
          <w:color w:val="313A8F"/>
          <w:sz w:val="24"/>
        </w:rPr>
        <w:t>工作经历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浙江外企德科人力资源服务有限公司（阿里淘天集团外包）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2025.12–2026.09</w:t>
      </w:r>
    </w:p>
    <w:p>
      <w:pPr>
        <w:keepNext w:val="0"/>
        <w:spacing w:before="0" w:after="40" w:line="269" w:lineRule="auto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前端开发工程师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驻场阿里妈妈/淘天商家端，负责「品牌新享」「智能托管」等商家营销产品的 PC/千牛端开发。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负责品牌新享活动创编与报名链路：按新客、老客、新品、会员加速等场景选品，配置礼金/费率、报名活动、签署协议并提交。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负责千牛端品牌新享/智能托管页面开发与调试，参与顶部 banner、数据报表、老活动链路升级。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与产品、后端、测试协作，完成需求评审、联调、测试环境部署与上线，独立负责前端项目交付。</w:t>
      </w:r>
    </w:p>
    <w:p>
      <w:pPr>
        <w:keepNext w:val="0"/>
        <w:spacing w:before="0" w:after="40" w:line="269" w:lineRule="auto"/>
        <w:ind w:left="255"/>
      </w:pPr>
      <w:r>
        <w:rPr>
          <w:rFonts w:ascii="微软雅黑" w:hAnsi="微软雅黑" w:eastAsia="微软雅黑"/>
          <w:b/>
          <w:i w:val="0"/>
          <w:color w:val="6B7280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B7280"/>
          <w:sz w:val="17"/>
        </w:rPr>
        <w:t>Magix、JavaScript、HTML/CSS、千牛端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杭州广域软件有限公司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2023.03–2025.11</w:t>
      </w:r>
    </w:p>
    <w:p>
      <w:pPr>
        <w:keepNext w:val="0"/>
        <w:spacing w:before="0" w:after="40" w:line="269" w:lineRule="auto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前端开发工程师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独立负责展厅培训数字化产品前端，覆盖 Web 管理端、数据大屏、Electron 桌面端 3 类终端。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负责培训智能管控、综合测评/心理测评、自助绑卡终端、游戏活动页等项目的前端开发与交付。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负责需求调研、技术方案设计、测试环境部署、生产上线与后续运维，编写用户操作手册。</w:t>
      </w:r>
    </w:p>
    <w:p>
      <w:pPr>
        <w:keepNext w:val="0"/>
        <w:spacing w:before="0" w:after="40" w:line="269" w:lineRule="auto"/>
        <w:ind w:left="255"/>
      </w:pPr>
      <w:r>
        <w:rPr>
          <w:rFonts w:ascii="微软雅黑" w:hAnsi="微软雅黑" w:eastAsia="微软雅黑"/>
          <w:b/>
          <w:i w:val="0"/>
          <w:color w:val="6B7280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B7280"/>
          <w:sz w:val="17"/>
        </w:rPr>
        <w:t>React、Vue2/3、Electron、ECharts、face-api.js、WebSocket、html2canvas、jsPDF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杭州掌派科技有限公司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2022.01–2022.05</w:t>
      </w:r>
    </w:p>
    <w:p>
      <w:pPr>
        <w:keepNext w:val="0"/>
        <w:spacing w:before="0" w:after="40" w:line="269" w:lineRule="auto"/>
      </w:pPr>
      <w:r>
        <w:rPr>
          <w:rFonts w:ascii="微软雅黑" w:hAnsi="微软雅黑" w:eastAsia="微软雅黑"/>
          <w:b w:val="0"/>
          <w:i w:val="0"/>
          <w:color w:val="6B7280"/>
          <w:sz w:val="18"/>
        </w:rPr>
        <w:t>前端开发工程师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参与游戏活动页、萌娘百科编辑中心开发，负责签到/抽奖、活动预约、内容编辑与文件上传。</w:t>
      </w:r>
    </w:p>
    <w:p>
      <w:pPr>
        <w:keepNext w:val="0"/>
        <w:spacing w:before="0" w:after="40" w:line="269" w:lineRule="auto"/>
        <w:ind w:left="255"/>
      </w:pPr>
      <w:r>
        <w:rPr>
          <w:rFonts w:ascii="微软雅黑" w:hAnsi="微软雅黑" w:eastAsia="微软雅黑"/>
          <w:b/>
          <w:i w:val="0"/>
          <w:color w:val="6B7280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B7280"/>
          <w:sz w:val="17"/>
        </w:rPr>
        <w:t>Vue2/Vue3、Element UI、lucky-canvas、Axios、Pinia</w:t>
      </w:r>
    </w:p>
    <w:p>
      <w:pPr>
        <w:keepNext/>
        <w:spacing w:before="200" w:after="80" w:line="269" w:lineRule="auto"/>
        <w:pBdr>
          <w:bottom w:val="single" w:sz="6" w:space="3" w:color="D9DDF0"/>
        </w:pBdr>
      </w:pPr>
      <w:r>
        <w:rPr>
          <w:rFonts w:ascii="微软雅黑" w:hAnsi="微软雅黑" w:eastAsia="微软雅黑"/>
          <w:b/>
          <w:i w:val="0"/>
          <w:color w:val="313A8F"/>
          <w:sz w:val="24"/>
        </w:rPr>
        <w:t>项目经历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淘宝商家端「品牌新享」｜前端开发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2025.12–2026.09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项目描述：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淘宝/天猫商家营销产品，覆盖新客、老客、新品、会员加速等场景；商家在千牛/PC 端选品、配置礼金/费率、报名活动、签署协议。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负责活动创编/报名链路的前端开发：场景与商品选择、礼金/费率配置、报名提交、协议签署、提交校验。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负责千牛端品牌新享/智能托管页面开发与调试，参与 banner、数据报表、老活动链路升级。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与产品、后端、测试协作，完成需求评审、联调、测试环境部署与上线。</w:t>
      </w:r>
    </w:p>
    <w:p>
      <w:pPr>
        <w:keepNext w:val="0"/>
        <w:spacing w:before="0" w:after="40" w:line="269" w:lineRule="auto"/>
        <w:ind w:left="255"/>
      </w:pPr>
      <w:r>
        <w:rPr>
          <w:rFonts w:ascii="微软雅黑" w:hAnsi="微软雅黑" w:eastAsia="微软雅黑"/>
          <w:b/>
          <w:i w:val="0"/>
          <w:color w:val="6B7280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B7280"/>
          <w:sz w:val="17"/>
        </w:rPr>
        <w:t>Magix、JavaScript、HTML/CSS、千牛端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培训人员智能管控系统｜独立负责前端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2023–2025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项目描述：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展厅培训场景一体化管控系统，含学员管理、数据大屏、环境监测、人脸识别。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使用 React 全家桶搭建前端架构，完成系统配置、成绩查询、数据展示等模块。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集成 face-api.js、tracking.js，实现人脸识别登录与身份匹配，支持学号、人脸双查询。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基于 ECharts 构建数据大屏与展厅热力图，通过蓝牙/感应设备实时展示人员分布；对接温湿度、空气质量设备。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使用 html2canvas + jsPDF 导出成绩报表；支持角色权限、培训清单、成绩统计与导出。</w:t>
      </w:r>
    </w:p>
    <w:p>
      <w:pPr>
        <w:keepNext w:val="0"/>
        <w:spacing w:before="0" w:after="40" w:line="269" w:lineRule="auto"/>
        <w:ind w:left="255"/>
      </w:pPr>
      <w:r>
        <w:rPr>
          <w:rFonts w:ascii="微软雅黑" w:hAnsi="微软雅黑" w:eastAsia="微软雅黑"/>
          <w:b/>
          <w:i w:val="0"/>
          <w:color w:val="6B7280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B7280"/>
          <w:sz w:val="17"/>
        </w:rPr>
        <w:t>React、React Router、ECharts、Ant Design、tracking.js、face-api.js、html2canvas、jsPDF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综合测评与心理测评系统｜独立负责前端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2023–2025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项目描述：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面向培训/测评场景的在线考试与心理评估系统，包含题库配置、考试、错题解析、心理报告。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使用 Vue3 + Pinia 搭建系统，完成题目增删改查、分类管理，按专业配置题库、题量、分值。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支持视频题、图片题；测评结束后查看分值、错题详情与解析，提供复盘。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心理测评自动生成分析报告，支持在线查看与 PDF 下载，使用 ECharts 可视化报告数据；集成 face-api.js 人脸识别 + 学号登录双认证。</w:t>
      </w:r>
    </w:p>
    <w:p>
      <w:pPr>
        <w:keepNext w:val="0"/>
        <w:spacing w:before="0" w:after="40" w:line="269" w:lineRule="auto"/>
        <w:ind w:left="255"/>
      </w:pPr>
      <w:r>
        <w:rPr>
          <w:rFonts w:ascii="微软雅黑" w:hAnsi="微软雅黑" w:eastAsia="微软雅黑"/>
          <w:b/>
          <w:i w:val="0"/>
          <w:color w:val="6B7280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B7280"/>
          <w:sz w:val="17"/>
        </w:rPr>
        <w:t>Vue3、Pinia、Vue Router、ECharts、face-api.js、html2canvas、jsPDF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培训人员自助绑卡终端｜独立负责前端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2023–2025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项目描述：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展厅培训现场桌面端自助绑卡系统，学员身份识别、蓝牙手环绑定、考勤管理。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使用 Electron + Vue3 构建跨平台桌面应用，实现前端与设备端通信；集成 face-api.js 人脸识别与学号校验。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通过 WebSocket 与吐卡设备实时通信，显示手环编号与设备状态；实现识别 → 感应手环 → 绑定 → 设备吐卡的完整流程。</w:t>
      </w:r>
    </w:p>
    <w:p>
      <w:pPr>
        <w:keepNext w:val="0"/>
        <w:spacing w:before="0" w:after="30" w:line="269" w:lineRule="auto"/>
        <w:ind w:left="255" w:hanging="255"/>
      </w:pPr>
      <w:r>
        <w:rPr>
          <w:rFonts w:ascii="微软雅黑" w:hAnsi="微软雅黑" w:eastAsia="微软雅黑"/>
          <w:b/>
          <w:i w:val="0"/>
          <w:color w:val="313A8F"/>
          <w:sz w:val="19"/>
        </w:rPr>
        <w:t xml:space="preserve">•  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手环用于人员定位/成绩采集，附考勤查询。</w:t>
      </w:r>
    </w:p>
    <w:p>
      <w:pPr>
        <w:keepNext w:val="0"/>
        <w:spacing w:before="0" w:after="40" w:line="269" w:lineRule="auto"/>
        <w:ind w:left="255"/>
      </w:pPr>
      <w:r>
        <w:rPr>
          <w:rFonts w:ascii="微软雅黑" w:hAnsi="微软雅黑" w:eastAsia="微软雅黑"/>
          <w:b/>
          <w:i w:val="0"/>
          <w:color w:val="6B7280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B7280"/>
          <w:sz w:val="17"/>
        </w:rPr>
        <w:t>Electron、Vue3、Vue Router、Element Plus、face-api.js、WebSocket</w:t>
      </w:r>
    </w:p>
    <w:p>
      <w:pPr>
        <w:keepNext/>
        <w:spacing w:before="200" w:after="80" w:line="269" w:lineRule="auto"/>
        <w:pBdr>
          <w:bottom w:val="single" w:sz="6" w:space="3" w:color="D9DDF0"/>
        </w:pBdr>
      </w:pPr>
      <w:r>
        <w:rPr>
          <w:rFonts w:ascii="微软雅黑" w:hAnsi="微软雅黑" w:eastAsia="微软雅黑"/>
          <w:b/>
          <w:i w:val="0"/>
          <w:color w:val="313A8F"/>
          <w:sz w:val="24"/>
        </w:rPr>
        <w:t>教育经历</w:t>
      </w:r>
    </w:p>
    <w:p>
      <w:pPr>
        <w:keepNext/>
        <w:tabs>
          <w:tab w:pos="9751" w:val="right"/>
        </w:tabs>
        <w:spacing w:before="80" w:after="30" w:line="269" w:lineRule="auto"/>
      </w:pPr>
      <w:r>
        <w:rPr>
          <w:rFonts w:ascii="微软雅黑" w:hAnsi="微软雅黑" w:eastAsia="微软雅黑"/>
          <w:b/>
          <w:i w:val="0"/>
          <w:color w:val="1F2937"/>
          <w:sz w:val="20"/>
        </w:rPr>
        <w:t>[学校名称]｜本科 · 软件工程</w:t>
      </w:r>
      <w:r>
        <w:tab/>
      </w:r>
      <w:r>
        <w:rPr>
          <w:rFonts w:ascii="微软雅黑" w:hAnsi="微软雅黑" w:eastAsia="微软雅黑"/>
          <w:b w:val="0"/>
          <w:i w:val="0"/>
          <w:color w:val="6B7280"/>
          <w:sz w:val="18"/>
        </w:rPr>
        <w:t>2018.09–2022.06</w:t>
      </w:r>
    </w:p>
    <w:sectPr w:rsidR="00FC693F" w:rsidRPr="0006063C" w:rsidSect="00034616">
      <w:pgSz w:w="11906" w:h="16838"/>
      <w:pgMar w:top="765" w:right="1077" w:bottom="70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40"/>
    </w:pPr>
    <w:rPr>
      <w:rFonts w:ascii="微软雅黑" w:hAnsi="微软雅黑" w:eastAsia="微软雅黑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