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0F" w:rsidRPr="00CF6F0F" w:rsidRDefault="00CF6F0F" w:rsidP="00CF6F0F">
      <w:pPr>
        <w:jc w:val="thaiDistribute"/>
        <w:rPr>
          <w:b/>
          <w:bCs/>
          <w:sz w:val="28"/>
          <w:szCs w:val="36"/>
        </w:rPr>
      </w:pPr>
      <w:r w:rsidRPr="00CF6F0F">
        <w:rPr>
          <w:rFonts w:cs="Cordia New"/>
          <w:b/>
          <w:bCs/>
          <w:sz w:val="28"/>
          <w:szCs w:val="36"/>
          <w:cs/>
        </w:rPr>
        <w:t>วัดร่องเสือเต้น</w:t>
      </w:r>
    </w:p>
    <w:p w:rsidR="00ED17F4" w:rsidRDefault="00CF6F0F" w:rsidP="00CF6F0F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วัดร่องเสือเต้น ตั้งอยู่ที่ชุมชนร่องเสือเต้น ตำบลริมกก อำเภอเมือง จังหวัดเชียงราย  ไฮไลต์ที่สำคัญอยู่ที่พระอุโบสถใหม่ที่สร้างขึ้น ด้วยศิลปะแบบไทยประยุกต์ ที่มีศิลปะที่มีความสวยงดงามแปลกตา จากฝีมือการรังสรรค์ของ นายพุทธา  กาบแก้ว หรือ สล่านก ศิลปินท้องถิ่นชาวเชียงราย ซึ่งเคยเป็นลูกศิษย์ของ อ.เฉลิมชัย โฆษิตพิพัฒน์  และเคยเข้าไปทำงานที่วัดร่องขุ่น  เป็นศิลปะประยุกต์ที่ เป็นเอกลักษณ์ใช้เฉดสีเป็นสีน้ำเงินฟ้าตัดกับสีทอง ลวดลายต่างๆ ที่พริ้วไหวนั้น สล่านกได้จากการเรียนรู้จากอาจารย์ แต่ศิลปะของ อาจารย์จะ ใช้โทนสีขาว และมีการใช้กระจก แต่ของสล่านกดัดแปลงมาเป็นการใช้สีน้ำเงินฟ้าแทนเพื่อให้เป็นเอกลักษณ์ โดยเฉพาะ ประติมากรรมบันไดพญานาคที่ใช้เฉดสีเดียวกันนั้นมีความชดช้อยและลวดลายแตกต่างจากประติมากรรมทั่วไปอย่างเห็นได้ชัด  ได้นำเอารูปแบบผลงานของ อ.ถวัลย์ ดัชนี ศิลปินแห่งชาติ สาขาทัศนศิลป์ พ.ศ.2544 ผู้สร้างบ้านดำ จ.เชียงราย ที่มีความโดดเด่นเรื่อง เขาและงามาประยุกต์ใช้  โดยเฉพาะช่วงเขี้ยวของพญานาคมีความพลิ้วไหว อ่อนช้อย  โดยพระวิหารแห่งนี้ให้นิยามว่าเป็นทิพยสถาน คือ เป็นการสรรเสริญพระพุทธเจ้าทั้งในรูปแบบของประติมากรรมและจิตรกรรม เมื่อคนเข้าไปมีจิตใจดีก็จะรักษาศีลก่อให้เกิดสมาธิ และปัญญาตามมา</w:t>
      </w:r>
    </w:p>
    <w:p w:rsidR="00162FC8" w:rsidRDefault="00162FC8" w:rsidP="00CF6F0F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 w:rsidRPr="00162FC8">
        <w:rPr>
          <w:rFonts w:cs="Cordia New"/>
          <w:cs/>
        </w:rPr>
        <w:t xml:space="preserve">ภายในวิหารมีผลงานจิตรกรรมภาพวาดฝาพนังเกี่ยวกับพระพุทธประวัติ โดยใช้เฉดสีน้ำเงินฟ้ามีลวดลายที่อ่อนช้อยงดงาม มีพระประธานสีขาว สูง 6.50 เมตร หน้าตักกว้าง 5 เมตร และอีกหนึ่งที่งดงาม ชื่อว่า </w:t>
      </w:r>
      <w:r w:rsidRPr="00162FC8">
        <w:t>“</w:t>
      </w:r>
      <w:r w:rsidRPr="00162FC8">
        <w:rPr>
          <w:rFonts w:cs="Cordia New"/>
          <w:cs/>
        </w:rPr>
        <w:t>พระพุทธรัชมงคลบดีตรีโลกนาถ" มีพระประธาน สีขาวมุกขนาดหน้าตักกว้าง 5 เมตร สูง 6.5 เมตร โดยมีพระรอดลำพูน จำนวน 88</w:t>
      </w:r>
      <w:r w:rsidRPr="00162FC8">
        <w:t>,</w:t>
      </w:r>
      <w:r w:rsidRPr="00162FC8">
        <w:rPr>
          <w:rFonts w:cs="Cordia New"/>
          <w:cs/>
        </w:rPr>
        <w:t xml:space="preserve">000 องค์ และแก้วแหวนเงินทองหลายสิ่งถูกฝังอยู่ ใต้พระพุทธรูปองค์นี้ รวมทั้งบริเวณพระเศียรก็ได้บรรจุพระบรมสารีริกธาตุ ซึ่งได้รับพระราชทานจาก สมเด็จพระญาณสังวรสมเด็จ พระสังฆราช สกลมหาสังฆปรินายก รวมทั้งยังได้รับพระราชทานนามพระพุทธรัชมงคลบดีตรีโลกนาถ ที่หมายความว่า </w:t>
      </w:r>
      <w:r w:rsidRPr="00162FC8">
        <w:t>“</w:t>
      </w:r>
      <w:r w:rsidRPr="00162FC8">
        <w:rPr>
          <w:rFonts w:cs="Cordia New"/>
          <w:cs/>
        </w:rPr>
        <w:t>พระพุทธเจ้าทรงเป็นมงคล เจ้าในความเป็นราชา เป็นที่พึ่งในสามโลก</w:t>
      </w:r>
      <w:r w:rsidRPr="00162FC8">
        <w:t xml:space="preserve">” </w:t>
      </w:r>
      <w:r w:rsidRPr="00162FC8">
        <w:rPr>
          <w:rFonts w:cs="Cordia New"/>
          <w:cs/>
        </w:rPr>
        <w:t>นอกจากนั้นด้านหลังวิหารมีพระพุทธรูปสีขาวปาง ห้ามญาติ องค์ใหญ่ ประดิษฐานตรงด้านหลัง ถัดไปคือ  "พระธาตุเกศแก้วจุฬามณีห้าพระองค์" มีความสูง 20 เมตร โดยยอดขององค์พระธาตุ ได้บรรจุพระบรมสาริกธาตุ จากสมเด็จพระญาณสังวรสมเด็จพระสังฆราช สกลมหาสงฆปรินายก</w:t>
      </w:r>
    </w:p>
    <w:p w:rsidR="00162FC8" w:rsidRPr="00162FC8" w:rsidRDefault="00162FC8" w:rsidP="00162FC8">
      <w:pPr>
        <w:jc w:val="thaiDistribute"/>
        <w:rPr>
          <w:b/>
          <w:bCs/>
          <w:sz w:val="24"/>
          <w:szCs w:val="32"/>
        </w:rPr>
      </w:pPr>
      <w:r w:rsidRPr="00162FC8">
        <w:rPr>
          <w:rFonts w:cs="Cordia New"/>
          <w:b/>
          <w:bCs/>
          <w:sz w:val="24"/>
          <w:szCs w:val="32"/>
          <w:cs/>
        </w:rPr>
        <w:t>การเดินทางไปวัดร่องเสือเต้น</w:t>
      </w:r>
    </w:p>
    <w:p w:rsidR="00162FC8" w:rsidRDefault="00162FC8" w:rsidP="00162FC8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ตั้งอยู่ในเทศบาลนครเชียงราย ห่างจากสะพานแม่น้ำกก 300 เมตร เดินทางถนนสายแม่จัน-แม่สาย เมื่อข้ามสะพานแม่น้ำกกแล้วถึง ทางแยก เลี้ยวซ้านประมาณ 250 เมตร เข้าไปถนนสายแม่ยาวแล้วเลี้ยวซ้ายประมาณ 50 เมตร เข้าสู่วัดร่องเสือเต้น</w:t>
      </w:r>
    </w:p>
    <w:p w:rsidR="00C30C27" w:rsidRDefault="00C30C27" w:rsidP="00162FC8">
      <w:pPr>
        <w:jc w:val="thaiDistribute"/>
      </w:pPr>
      <w:hyperlink r:id="rId5" w:history="1">
        <w:r w:rsidRPr="00841577">
          <w:rPr>
            <w:rStyle w:val="Hyperlink"/>
          </w:rPr>
          <w:t>http://horoscope.sanook.com/116929/</w:t>
        </w:r>
      </w:hyperlink>
    </w:p>
    <w:p w:rsidR="00C30C27" w:rsidRDefault="00C30C27" w:rsidP="00162FC8">
      <w:pPr>
        <w:jc w:val="thaiDistribute"/>
      </w:pPr>
      <w:hyperlink r:id="rId6" w:history="1">
        <w:r w:rsidRPr="00841577">
          <w:rPr>
            <w:rStyle w:val="Hyperlink"/>
          </w:rPr>
          <w:t>http://www.painaidii.com/diary/diary-detail/003253/lang/th/</w:t>
        </w:r>
      </w:hyperlink>
    </w:p>
    <w:p w:rsidR="00C30C27" w:rsidRDefault="00C30C27" w:rsidP="00162FC8">
      <w:pPr>
        <w:jc w:val="thaiDistribute"/>
      </w:pPr>
      <w:hyperlink r:id="rId7" w:history="1">
        <w:r w:rsidRPr="00841577">
          <w:rPr>
            <w:rStyle w:val="Hyperlink"/>
          </w:rPr>
          <w:t>https://www.touronthai.com/map/18362</w:t>
        </w:r>
      </w:hyperlink>
    </w:p>
    <w:p w:rsidR="00C30C27" w:rsidRDefault="00C30C27" w:rsidP="00162FC8">
      <w:pPr>
        <w:jc w:val="thaiDistribute"/>
      </w:pPr>
      <w:bookmarkStart w:id="0" w:name="_GoBack"/>
      <w:bookmarkEnd w:id="0"/>
    </w:p>
    <w:sectPr w:rsidR="00C3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0F"/>
    <w:rsid w:val="00162FC8"/>
    <w:rsid w:val="00193C17"/>
    <w:rsid w:val="00C30C27"/>
    <w:rsid w:val="00CF6F0F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C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onthai.com/map/1836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ainaidii.com/diary/diary-detail/003253/lang/th/" TargetMode="External"/><Relationship Id="rId5" Type="http://schemas.openxmlformats.org/officeDocument/2006/relationships/hyperlink" Target="http://horoscope.sanook.com/11692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3</cp:revision>
  <dcterms:created xsi:type="dcterms:W3CDTF">2018-04-04T12:58:00Z</dcterms:created>
  <dcterms:modified xsi:type="dcterms:W3CDTF">2018-04-12T17:28:00Z</dcterms:modified>
</cp:coreProperties>
</file>