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346" w:rsidRPr="00955346" w:rsidRDefault="00955346" w:rsidP="00955346">
      <w:pPr>
        <w:jc w:val="thaiDistribute"/>
        <w:rPr>
          <w:b/>
          <w:bCs/>
          <w:sz w:val="28"/>
          <w:szCs w:val="36"/>
        </w:rPr>
      </w:pPr>
      <w:r w:rsidRPr="00955346">
        <w:rPr>
          <w:rFonts w:cs="Cordia New"/>
          <w:b/>
          <w:bCs/>
          <w:sz w:val="28"/>
          <w:szCs w:val="36"/>
          <w:cs/>
        </w:rPr>
        <w:t>วัดห้วยปลากั้ง</w:t>
      </w:r>
    </w:p>
    <w:p w:rsidR="00ED17F4" w:rsidRDefault="00955346" w:rsidP="00955346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วัดห้วยปลากั้ง ตั้งอยู่ในตำบลริมกก อำเภอเมือง จังหวัดเชียงราย เป็นอีกวัดหนึ่งของจังหวัดเชียงรายที่สวยงามตั้งอยู่บนเขา และมีเนินเขารายรอบวัดสามารถเห็นวิวทิวทัศน์ที่สวยงามสิ่งที่โดดเด่นของวัดนี้ คือ " พบโชคธรรมเจดีย์"   ซึ่งเป็นเจดีย์ที่สูงถึง 9 ชั้น รูปทรงแปลกตาลักษณะเป็นทรงแหลม ศิลปะจีนผสมล้านนา หลังคาสีแดงมีรูปปั้นมังกรทอดยาวทั้งสองข้างบันได ล้อมรอบด้วยเจดีย์ เล็กๆ 12 ราศี  วัดห้วยปลากั้งเป็นวัดซึ่งชาวบ้านนับถือและเชื่อกันว่าหากใครได้มาเยือนจะหมือนกับได้ขึ้นสวรรค์ ภายในเจดีย์ ประดิษฐานพระพุทธรูปและพระอรหันต์ต่างๆ ภายในเจดีย์เป็นที่ประดิษฐาน เจ้าแม่กวนอิมแกะสลักจากไม้จันหอมองค์ใหญ่ สาเหตุ ที่เจดีย์ 9 ชั้นนี้ มีชื่อว่า พบโชคธรรมเจดีย์  เนื่องด้วยวัดห้วยปลากั้งแห่งนี้เป็นวัดร้างมาตั้งแต่โบราณกาล ไม่ทราบประวัติการสร้าง แน่ชัด แต่มาพระอาจารย์พบโชค ติสสะวังโส ได้บูรณะและก่อสร้างถาวรวัตถุขึ้นจำนวนมากจึงกลายเป็นศูนย์รวมจิตใจ ของชาวเชียงรายอีกครั้ง</w:t>
      </w:r>
    </w:p>
    <w:p w:rsidR="00955346" w:rsidRDefault="00955346" w:rsidP="00955346">
      <w:pPr>
        <w:jc w:val="thaiDistribute"/>
      </w:pPr>
      <w:r>
        <w:rPr>
          <w:rFonts w:cs="Cordia New" w:hint="cs"/>
          <w:cs/>
        </w:rPr>
        <w:tab/>
      </w:r>
      <w:r>
        <w:rPr>
          <w:rFonts w:cs="Cordia New"/>
          <w:cs/>
        </w:rPr>
        <w:t>พบโชคธรรมเจดีย์มีทั้งหมด 9 ชั้น ชั้นแรกมีองค์เจ้าแม่กวนอิมปางประทานพรที่มีขนาดใหญ่ แกะสลักด้วยไม้จันทร์หอมที่นำมาจาก ประเทศจีน อินเดีย พม่า ชั้น 2 เจ้าแม่กวนอิมปางประทับยืน ชั้น 3 เจ้าแม่กวนอิมปางประทับนั่ง ชั้น 4 หลวงพ่อพระพุทธโสธรจำลอง ชั้น 5 เจ้าแม่กวนอิมปางพันมือชั้น 6 หลวงปู่โต พรหมรังสี และหลวงปู่ทวด ชั้น 7 พระพุทธรูปปางนาคปรก ถือว่าเป็นชั้นสวรรค์ดาวดึงห์ ปกป้องคุ้มครองปฐพี ชั้น 8 พระสังกัจจายน์หรือพระศรีอริยเมตไตรย เทพเจ้าแห่งความสำเร็จ เทพเจ้าแห่งความร่ำรวย ประทานทรัพย์ ประทานพร ชั้น 9 พระอิศวร ทางขึ้นจะแคบมากสูงชันต้องระวัง พบโชคธรรมเจดีย์ใช้เวลาในการก่อสร้าง 999 วัน</w:t>
      </w:r>
    </w:p>
    <w:p w:rsidR="00955346" w:rsidRDefault="00955346" w:rsidP="00955346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พบโชคเจดีย์จะมีเจ้าแม่กวนอิมหลายปาง ซึ่งแต่ละปางก็จะขอพรแตกต่างกันไป เช่น เจ้าแม่กวนอิมปางเภสัช ขอพรในเรื่องของ การเจ็บป่วยให้หาย เจ้าแม่กวนอิมปางปราบมารสามหน้า ขออโหสิกรรมในเรื่องของเจ้ากรรมนายเวร เจ้าแม่กวนอิมปางประธานยศ-ตำแหน่ง เจ้าแม่กวนอิมปางประทานทรัพย์ ประทานในเรื่องติดขัดเรื่องการเงิน ธุรกิจการค้า เป็นต้น  บริเวณรอบเจดีย์มีพระธาตุจำลอง ประจำปีเกิดให้สักการะบูชา นอกจากพบโชคเจดีย์แล้ว พระอาจารย์พบโชคสร้างองค์เจ้าแม่กวนอิมตามนิมิตองค์ใหญ่ ที่มีขนาด ความสูง 69 เมตร 23 ชั้น ขึ้นด้วยลิฟท์ ชั้น 22-23 มองเห็นภูมิทัศน์ของเชียงราย  นอกจากนี้ยังมี ภัตตาคารพบโชค เป็นโรงอาหาร สำหรับเด็กกำพร้าและคนชราประมาณ 200 กว่าชีวิตที่พระอาจารย์พบโชคท่านอุปการะเลี้ยงดู นอกจากภัตตาคาร พบโชคที่กินฟรี แล้วพบโชคคลีนิคยังรักษาโรคฟรี วัดห้วยปลากั้ง เปิดตั้งแต่เวลา 07.00 น.-21.30 น.ทุกวัน โทร.053-150274</w:t>
      </w:r>
      <w:r>
        <w:t xml:space="preserve">, </w:t>
      </w:r>
      <w:r>
        <w:rPr>
          <w:rFonts w:cs="Cordia New"/>
          <w:cs/>
        </w:rPr>
        <w:t xml:space="preserve">086-6200647  </w:t>
      </w:r>
    </w:p>
    <w:p w:rsidR="00955346" w:rsidRPr="00955346" w:rsidRDefault="00955346" w:rsidP="00955346">
      <w:pPr>
        <w:jc w:val="thaiDistribute"/>
        <w:rPr>
          <w:b/>
          <w:bCs/>
          <w:sz w:val="24"/>
          <w:szCs w:val="32"/>
        </w:rPr>
      </w:pPr>
      <w:r w:rsidRPr="00955346">
        <w:rPr>
          <w:rFonts w:cs="Cordia New"/>
          <w:b/>
          <w:bCs/>
          <w:sz w:val="24"/>
          <w:szCs w:val="32"/>
          <w:cs/>
        </w:rPr>
        <w:t>การเดินทางไปวัดห้วยปลากั้ง</w:t>
      </w:r>
    </w:p>
    <w:p w:rsidR="00955346" w:rsidRDefault="00955346" w:rsidP="00955346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ใช้เส้นทางจากถนนพหลโยธินฝั่งขาขึ้นสู่จังหวัดเชียงราย ผ่านห้าแยกอนุสาวรีย์พ่อขุนเม็งรายมหาราช ผ่านสะพานข้ามแม่น้ำกก ลงสะพานให้ชะลอความเร็ว เลี้ยวซ้ายตรงบริเวณแยกไฟแดงเข้าสู่บ้านใหม่ตำบลริมกก มุ่งหน้าผ่านร้านอาหาร</w:t>
      </w:r>
      <w:r>
        <w:rPr>
          <w:rFonts w:cs="Cordia New"/>
          <w:cs/>
        </w:rPr>
        <w:lastRenderedPageBreak/>
        <w:t>เอกโอชาจนเจอ 3 แยก ให้เลี้ยวขวาไปทางตำบลแม่ยาว ผ่านไปประมาณ 1 กิโลเมตร สังเกตุจากป้ายบอกทาง ทางเข้าวัดจะอยู่ฝั่งขวามือของถนน ขับไปตามเส้นทางที่ป้ายบอกไว้ วัดห้วยปลากั้งอยู่ซ้ายมือ</w:t>
      </w:r>
    </w:p>
    <w:p w:rsidR="00D748FA" w:rsidRDefault="00D748FA" w:rsidP="00955346">
      <w:pPr>
        <w:jc w:val="thaiDistribute"/>
      </w:pPr>
      <w:r w:rsidRPr="00D748FA">
        <w:t>http://www.chiangraifocus.com</w:t>
      </w:r>
      <w:bookmarkStart w:id="0" w:name="_GoBack"/>
      <w:bookmarkEnd w:id="0"/>
    </w:p>
    <w:sectPr w:rsidR="00D7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46"/>
    <w:rsid w:val="00193C17"/>
    <w:rsid w:val="00955346"/>
    <w:rsid w:val="00C1386E"/>
    <w:rsid w:val="00D748FA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3</cp:revision>
  <dcterms:created xsi:type="dcterms:W3CDTF">2018-04-04T12:56:00Z</dcterms:created>
  <dcterms:modified xsi:type="dcterms:W3CDTF">2018-04-12T12:06:00Z</dcterms:modified>
</cp:coreProperties>
</file>