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1E730" w14:textId="77777777" w:rsidR="000F6C09" w:rsidRDefault="000F6C09"/>
    <w:p w14:paraId="331F17B2" w14:textId="77777777" w:rsidR="000F6C09" w:rsidRDefault="000F6C09"/>
    <w:p w14:paraId="4ADCD9DC" w14:textId="77777777" w:rsidR="000F6C09" w:rsidRDefault="000F6C09"/>
    <w:p w14:paraId="159EB0BB" w14:textId="77777777" w:rsidR="000F6C09" w:rsidRDefault="009275C9">
      <w:pPr>
        <w:jc w:val="center"/>
      </w:pPr>
      <w:r>
        <w:rPr>
          <w:noProof/>
        </w:rPr>
        <w:drawing>
          <wp:inline distT="0" distB="0" distL="0" distR="0" wp14:anchorId="2307379C" wp14:editId="66ED2540">
            <wp:extent cx="1440000" cy="14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icon.png"/>
                    <pic:cNvPicPr/>
                  </pic:nvPicPr>
                  <pic:blipFill>
                    <a:blip r:embed="rId8"/>
                    <a:stretch>
                      <a:fillRect/>
                    </a:stretch>
                  </pic:blipFill>
                  <pic:spPr>
                    <a:xfrm>
                      <a:off x="0" y="0"/>
                      <a:ext cx="1440000" cy="1440000"/>
                    </a:xfrm>
                    <a:prstGeom prst="rect">
                      <a:avLst/>
                    </a:prstGeom>
                  </pic:spPr>
                </pic:pic>
              </a:graphicData>
            </a:graphic>
          </wp:inline>
        </w:drawing>
      </w:r>
    </w:p>
    <w:p w14:paraId="03EEA751" w14:textId="77777777" w:rsidR="000F6C09" w:rsidRDefault="009275C9">
      <w:pPr>
        <w:jc w:val="center"/>
      </w:pPr>
      <w:r>
        <w:rPr>
          <w:b/>
          <w:color w:val="0B254F"/>
          <w:sz w:val="72"/>
        </w:rPr>
        <w:t>Opportunex</w:t>
      </w:r>
    </w:p>
    <w:p w14:paraId="7595766F" w14:textId="77777777" w:rsidR="000F6C09" w:rsidRDefault="009275C9">
      <w:pPr>
        <w:jc w:val="center"/>
      </w:pPr>
      <w:r>
        <w:rPr>
          <w:color w:val="1E5BC6"/>
          <w:sz w:val="28"/>
        </w:rPr>
        <w:t>Trouvez · Analysez · Réalisez</w:t>
      </w:r>
    </w:p>
    <w:p w14:paraId="01ED8061" w14:textId="77777777" w:rsidR="000F6C09" w:rsidRDefault="000F6C09"/>
    <w:p w14:paraId="0F62CD0D" w14:textId="77777777" w:rsidR="000F6C09" w:rsidRDefault="009275C9">
      <w:pPr>
        <w:jc w:val="center"/>
      </w:pPr>
      <w:r>
        <w:rPr>
          <w:b/>
          <w:sz w:val="48"/>
        </w:rPr>
        <w:t>Guide utilisateur</w:t>
      </w:r>
    </w:p>
    <w:p w14:paraId="5C612DF6" w14:textId="77777777" w:rsidR="000F6C09" w:rsidRDefault="009275C9">
      <w:pPr>
        <w:jc w:val="center"/>
      </w:pPr>
      <w:r>
        <w:rPr>
          <w:color w:val="555F6D"/>
        </w:rPr>
        <w:t>Logiciel version 1.0.0 · Guide version 1.0 · 16/10/2026</w:t>
      </w:r>
    </w:p>
    <w:p w14:paraId="172D16BA" w14:textId="77777777" w:rsidR="000F6C09" w:rsidRDefault="000F6C09"/>
    <w:p w14:paraId="37CDA7AD" w14:textId="77777777" w:rsidR="000F6C09" w:rsidRDefault="000F6C09"/>
    <w:p w14:paraId="67A663F9" w14:textId="77777777" w:rsidR="000F6C09" w:rsidRDefault="000F6C09"/>
    <w:p w14:paraId="75563646" w14:textId="77777777" w:rsidR="000F6C09" w:rsidRDefault="000F6C09"/>
    <w:p w14:paraId="076D0E13" w14:textId="77777777" w:rsidR="000F6C09" w:rsidRDefault="000F6C09"/>
    <w:p w14:paraId="7DC19F14" w14:textId="77777777" w:rsidR="000F6C09" w:rsidRDefault="000F6C09"/>
    <w:p w14:paraId="0800BA9B" w14:textId="77777777" w:rsidR="000F6C09" w:rsidRDefault="009275C9">
      <w:pPr>
        <w:spacing w:after="40"/>
        <w:jc w:val="center"/>
      </w:pPr>
      <w:r>
        <w:rPr>
          <w:b/>
          <w:sz w:val="20"/>
        </w:rPr>
        <w:t xml:space="preserve">Éditeur : </w:t>
      </w:r>
      <w:r>
        <w:rPr>
          <w:sz w:val="20"/>
        </w:rPr>
        <w:t>ETS Monthe Network</w:t>
      </w:r>
    </w:p>
    <w:p w14:paraId="1F0374FF" w14:textId="77777777" w:rsidR="000F6C09" w:rsidRDefault="009275C9">
      <w:pPr>
        <w:spacing w:after="40"/>
        <w:jc w:val="center"/>
      </w:pPr>
      <w:r>
        <w:rPr>
          <w:b/>
          <w:sz w:val="20"/>
        </w:rPr>
        <w:t xml:space="preserve">Auteur principal : </w:t>
      </w:r>
      <w:r>
        <w:rPr>
          <w:sz w:val="20"/>
        </w:rPr>
        <w:t>Momo Godi Yvan</w:t>
      </w:r>
    </w:p>
    <w:p w14:paraId="62AC2650" w14:textId="77777777" w:rsidR="000F6C09" w:rsidRDefault="009275C9">
      <w:pPr>
        <w:spacing w:after="40"/>
        <w:jc w:val="center"/>
      </w:pPr>
      <w:r>
        <w:rPr>
          <w:b/>
          <w:sz w:val="20"/>
        </w:rPr>
        <w:t xml:space="preserve">Licence du logiciel : </w:t>
      </w:r>
      <w:r>
        <w:rPr>
          <w:sz w:val="20"/>
        </w:rPr>
        <w:t>GNU Affero General Public License v3 (AGPL-3.0-or-later)</w:t>
      </w:r>
    </w:p>
    <w:p w14:paraId="0146B670" w14:textId="77777777" w:rsidR="000F6C09" w:rsidRDefault="009275C9">
      <w:pPr>
        <w:spacing w:after="40"/>
        <w:jc w:val="center"/>
      </w:pPr>
      <w:r>
        <w:rPr>
          <w:b/>
          <w:sz w:val="20"/>
        </w:rPr>
        <w:t xml:space="preserve">Licence de ce guide : </w:t>
      </w:r>
      <w:r>
        <w:rPr>
          <w:sz w:val="20"/>
        </w:rPr>
        <w:t>Creative Commons Attribution – Partage dans les mêmes conditions 4.0 (CC BY-SA 4.0)</w:t>
      </w:r>
    </w:p>
    <w:p w14:paraId="10D1A555" w14:textId="77777777" w:rsidR="000F6C09" w:rsidRDefault="009275C9">
      <w:pPr>
        <w:spacing w:after="40"/>
        <w:jc w:val="center"/>
      </w:pPr>
      <w:r>
        <w:rPr>
          <w:b/>
          <w:sz w:val="20"/>
        </w:rPr>
        <w:t xml:space="preserve">Plateformes : </w:t>
      </w:r>
      <w:r>
        <w:rPr>
          <w:sz w:val="20"/>
        </w:rPr>
        <w:t>Windows 10 (1809) et 11, 64 bits ; Linux Ubuntu 24.04+ / Debian 13, 64 bits (voir chapitre 4)</w:t>
      </w:r>
    </w:p>
    <w:p w14:paraId="55C05BA9" w14:textId="77777777" w:rsidR="000F6C09" w:rsidRDefault="009275C9">
      <w:r>
        <w:br w:type="page"/>
      </w:r>
    </w:p>
    <w:p w14:paraId="4F89470F" w14:textId="77777777" w:rsidR="000F6C09" w:rsidRDefault="009275C9">
      <w:pPr>
        <w:pStyle w:val="Heading1"/>
      </w:pPr>
      <w:bookmarkStart w:id="0" w:name="_Toc243051181"/>
      <w:r>
        <w:lastRenderedPageBreak/>
        <w:t>Informations sur le document</w:t>
      </w:r>
      <w:bookmarkEnd w:id="0"/>
    </w:p>
    <w:p w14:paraId="6077F8BE" w14:textId="77777777" w:rsidR="000F6C09" w:rsidRDefault="009275C9">
      <w:pPr>
        <w:pStyle w:val="Heading2"/>
      </w:pPr>
      <w:bookmarkStart w:id="1" w:name="_Toc243051182"/>
      <w:r>
        <w:t>Logiciel, éditeur et licence</w:t>
      </w:r>
      <w:bookmarkEnd w:id="1"/>
    </w:p>
    <w:tbl>
      <w:tblPr>
        <w:tblStyle w:val="LightGrid-Accent1"/>
        <w:tblW w:w="0" w:type="auto"/>
        <w:jc w:val="center"/>
        <w:tblLook w:val="04A0" w:firstRow="1" w:lastRow="0" w:firstColumn="1" w:lastColumn="0" w:noHBand="0" w:noVBand="1"/>
      </w:tblPr>
      <w:tblGrid>
        <w:gridCol w:w="2551"/>
        <w:gridCol w:w="6803"/>
      </w:tblGrid>
      <w:tr w:rsidR="000F6C09" w14:paraId="083E088E" w14:textId="77777777" w:rsidTr="000F6C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58E793F" w14:textId="77777777" w:rsidR="000F6C09" w:rsidRDefault="009275C9">
            <w:r>
              <w:t>Élément</w:t>
            </w:r>
          </w:p>
        </w:tc>
        <w:tc>
          <w:tcPr>
            <w:tcW w:w="6803" w:type="dxa"/>
          </w:tcPr>
          <w:p w14:paraId="75CE5920" w14:textId="77777777" w:rsidR="000F6C09" w:rsidRDefault="009275C9">
            <w:pPr>
              <w:cnfStyle w:val="100000000000" w:firstRow="1" w:lastRow="0" w:firstColumn="0" w:lastColumn="0" w:oddVBand="0" w:evenVBand="0" w:oddHBand="0" w:evenHBand="0" w:firstRowFirstColumn="0" w:firstRowLastColumn="0" w:lastRowFirstColumn="0" w:lastRowLastColumn="0"/>
            </w:pPr>
            <w:r>
              <w:t>Valeur</w:t>
            </w:r>
          </w:p>
        </w:tc>
      </w:tr>
      <w:tr w:rsidR="000F6C09" w14:paraId="497667EF"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EDAE0AA" w14:textId="77777777" w:rsidR="000F6C09" w:rsidRDefault="009275C9">
            <w:r>
              <w:rPr>
                <w:b w:val="0"/>
              </w:rPr>
              <w:t>Logiciel</w:t>
            </w:r>
          </w:p>
        </w:tc>
        <w:tc>
          <w:tcPr>
            <w:tcW w:w="6803" w:type="dxa"/>
          </w:tcPr>
          <w:p w14:paraId="3DE9B2A0" w14:textId="77777777" w:rsidR="000F6C09" w:rsidRDefault="009275C9">
            <w:pPr>
              <w:cnfStyle w:val="000000100000" w:firstRow="0" w:lastRow="0" w:firstColumn="0" w:lastColumn="0" w:oddVBand="0" w:evenVBand="0" w:oddHBand="1" w:evenHBand="0" w:firstRowFirstColumn="0" w:firstRowLastColumn="0" w:lastRowFirstColumn="0" w:lastRowLastColumn="0"/>
            </w:pPr>
            <w:r>
              <w:t>Opportunex 1.0.0</w:t>
            </w:r>
          </w:p>
        </w:tc>
      </w:tr>
      <w:tr w:rsidR="000F6C09" w14:paraId="74D78DCF"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E7E246C" w14:textId="77777777" w:rsidR="000F6C09" w:rsidRDefault="009275C9">
            <w:r>
              <w:rPr>
                <w:b w:val="0"/>
              </w:rPr>
              <w:t>Éditeur</w:t>
            </w:r>
          </w:p>
        </w:tc>
        <w:tc>
          <w:tcPr>
            <w:tcW w:w="6803" w:type="dxa"/>
          </w:tcPr>
          <w:p w14:paraId="284832F4" w14:textId="77777777" w:rsidR="000F6C09" w:rsidRDefault="009275C9">
            <w:pPr>
              <w:cnfStyle w:val="000000010000" w:firstRow="0" w:lastRow="0" w:firstColumn="0" w:lastColumn="0" w:oddVBand="0" w:evenVBand="0" w:oddHBand="0" w:evenHBand="1" w:firstRowFirstColumn="0" w:firstRowLastColumn="0" w:lastRowFirstColumn="0" w:lastRowLastColumn="0"/>
            </w:pPr>
            <w:r>
              <w:t>ETS Monthe Network</w:t>
            </w:r>
          </w:p>
        </w:tc>
      </w:tr>
      <w:tr w:rsidR="000F6C09" w14:paraId="0A3F37D5"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C682FDE" w14:textId="77777777" w:rsidR="000F6C09" w:rsidRDefault="009275C9">
            <w:r>
              <w:rPr>
                <w:b w:val="0"/>
              </w:rPr>
              <w:t>Auteur principal</w:t>
            </w:r>
          </w:p>
        </w:tc>
        <w:tc>
          <w:tcPr>
            <w:tcW w:w="6803" w:type="dxa"/>
          </w:tcPr>
          <w:p w14:paraId="14012042" w14:textId="77777777" w:rsidR="000F6C09" w:rsidRDefault="009275C9">
            <w:pPr>
              <w:cnfStyle w:val="000000100000" w:firstRow="0" w:lastRow="0" w:firstColumn="0" w:lastColumn="0" w:oddVBand="0" w:evenVBand="0" w:oddHBand="1" w:evenHBand="0" w:firstRowFirstColumn="0" w:firstRowLastColumn="0" w:lastRowFirstColumn="0" w:lastRowLastColumn="0"/>
            </w:pPr>
            <w:r>
              <w:t>Momo Godi Yvan</w:t>
            </w:r>
          </w:p>
        </w:tc>
      </w:tr>
      <w:tr w:rsidR="000F6C09" w14:paraId="21D581E2"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64D8E2B" w14:textId="77777777" w:rsidR="000F6C09" w:rsidRDefault="009275C9">
            <w:r>
              <w:rPr>
                <w:b w:val="0"/>
              </w:rPr>
              <w:t>Licence</w:t>
            </w:r>
          </w:p>
        </w:tc>
        <w:tc>
          <w:tcPr>
            <w:tcW w:w="6803" w:type="dxa"/>
          </w:tcPr>
          <w:p w14:paraId="5853CC67" w14:textId="77777777" w:rsidR="000F6C09" w:rsidRDefault="009275C9">
            <w:pPr>
              <w:cnfStyle w:val="000000010000" w:firstRow="0" w:lastRow="0" w:firstColumn="0" w:lastColumn="0" w:oddVBand="0" w:evenVBand="0" w:oddHBand="0" w:evenHBand="1" w:firstRowFirstColumn="0" w:firstRowLastColumn="0" w:lastRowFirstColumn="0" w:lastRowLastColumn="0"/>
            </w:pPr>
            <w:r>
              <w:t>GNU AGPL v3 : utilisation, étude, modification et redistribution libres. Si vous proposez une version modifiée à des utilisateurs à travers un réseau, vous devez leur en fournir le code source.</w:t>
            </w:r>
          </w:p>
        </w:tc>
      </w:tr>
      <w:tr w:rsidR="000F6C09" w14:paraId="2FB97359"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6E47540" w14:textId="77777777" w:rsidR="000F6C09" w:rsidRDefault="009275C9">
            <w:r>
              <w:rPr>
                <w:b w:val="0"/>
              </w:rPr>
              <w:t>Marques</w:t>
            </w:r>
          </w:p>
        </w:tc>
        <w:tc>
          <w:tcPr>
            <w:tcW w:w="6803" w:type="dxa"/>
          </w:tcPr>
          <w:p w14:paraId="5572C9ED" w14:textId="77777777" w:rsidR="000F6C09" w:rsidRDefault="009275C9">
            <w:pPr>
              <w:cnfStyle w:val="000000100000" w:firstRow="0" w:lastRow="0" w:firstColumn="0" w:lastColumn="0" w:oddVBand="0" w:evenVBand="0" w:oddHBand="1" w:evenHBand="0" w:firstRowFirstColumn="0" w:firstRowLastColumn="0" w:lastRowFirstColumn="0" w:lastRowLastColumn="0"/>
            </w:pPr>
            <w:r>
              <w:t>Les noms et le logo Opportunex sont réservés (fichier TRADEMARKS.md).</w:t>
            </w:r>
          </w:p>
        </w:tc>
      </w:tr>
      <w:tr w:rsidR="000F6C09" w14:paraId="383046B2"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88AE689" w14:textId="77777777" w:rsidR="000F6C09" w:rsidRDefault="009275C9">
            <w:r>
              <w:rPr>
                <w:b w:val="0"/>
              </w:rPr>
              <w:t>Composants tiers</w:t>
            </w:r>
          </w:p>
        </w:tc>
        <w:tc>
          <w:tcPr>
            <w:tcW w:w="6803" w:type="dxa"/>
          </w:tcPr>
          <w:p w14:paraId="03BB015F" w14:textId="77777777" w:rsidR="000F6C09" w:rsidRDefault="009275C9">
            <w:pPr>
              <w:cnfStyle w:val="000000010000" w:firstRow="0" w:lastRow="0" w:firstColumn="0" w:lastColumn="0" w:oddVBand="0" w:evenVBand="0" w:oddHBand="0" w:evenHBand="1" w:firstRowFirstColumn="0" w:firstRowLastColumn="0" w:lastRowFirstColumn="0" w:lastRowLastColumn="0"/>
            </w:pPr>
            <w:r>
              <w:t>179 composants libres, listés dans THIRD_PARTY_NOTICES.md et dans l'application : Paramètres &gt; À propos &gt; Licences tierces.</w:t>
            </w:r>
          </w:p>
        </w:tc>
      </w:tr>
      <w:tr w:rsidR="000F6C09" w14:paraId="66C11382"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F14E272" w14:textId="77777777" w:rsidR="000F6C09" w:rsidRDefault="009275C9">
            <w:r>
              <w:rPr>
                <w:b w:val="0"/>
              </w:rPr>
              <w:t>Code source</w:t>
            </w:r>
          </w:p>
        </w:tc>
        <w:tc>
          <w:tcPr>
            <w:tcW w:w="6803" w:type="dxa"/>
          </w:tcPr>
          <w:p w14:paraId="4F4009B4" w14:textId="77777777" w:rsidR="000F6C09" w:rsidRDefault="009275C9">
            <w:pPr>
              <w:cnfStyle w:val="000000100000" w:firstRow="0" w:lastRow="0" w:firstColumn="0" w:lastColumn="0" w:oddVBand="0" w:evenVBand="0" w:oddHBand="1" w:evenHBand="0" w:firstRowFirstColumn="0" w:firstRowLastColumn="0" w:lastRowFirstColumn="0" w:lastRowLastColumn="0"/>
            </w:pPr>
            <w:r>
              <w:t>https://github.com/momogodi2000/OpportuNex</w:t>
            </w:r>
          </w:p>
        </w:tc>
      </w:tr>
    </w:tbl>
    <w:p w14:paraId="18164941" w14:textId="77777777" w:rsidR="000F6C09" w:rsidRDefault="000F6C09"/>
    <w:p w14:paraId="2A051317" w14:textId="77777777" w:rsidR="000F6C09" w:rsidRDefault="009275C9">
      <w:pPr>
        <w:pStyle w:val="Heading2"/>
      </w:pPr>
      <w:bookmarkStart w:id="2" w:name="_Toc243051183"/>
      <w:r>
        <w:t>Historique des versions du guide</w:t>
      </w:r>
      <w:bookmarkEnd w:id="2"/>
    </w:p>
    <w:tbl>
      <w:tblPr>
        <w:tblStyle w:val="LightGrid-Accent1"/>
        <w:tblW w:w="0" w:type="auto"/>
        <w:jc w:val="center"/>
        <w:tblLook w:val="04A0" w:firstRow="1" w:lastRow="0" w:firstColumn="1" w:lastColumn="0" w:noHBand="0" w:noVBand="1"/>
      </w:tblPr>
      <w:tblGrid>
        <w:gridCol w:w="1701"/>
        <w:gridCol w:w="1417"/>
        <w:gridCol w:w="1417"/>
        <w:gridCol w:w="4819"/>
      </w:tblGrid>
      <w:tr w:rsidR="000F6C09" w14:paraId="75E5D13D" w14:textId="77777777" w:rsidTr="000F6C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FBA0FFB" w14:textId="77777777" w:rsidR="000F6C09" w:rsidRDefault="009275C9">
            <w:r>
              <w:t>Version du guide</w:t>
            </w:r>
          </w:p>
        </w:tc>
        <w:tc>
          <w:tcPr>
            <w:tcW w:w="1417" w:type="dxa"/>
          </w:tcPr>
          <w:p w14:paraId="4003D39F" w14:textId="77777777" w:rsidR="000F6C09" w:rsidRDefault="009275C9">
            <w:pPr>
              <w:cnfStyle w:val="100000000000" w:firstRow="1" w:lastRow="0" w:firstColumn="0" w:lastColumn="0" w:oddVBand="0" w:evenVBand="0" w:oddHBand="0" w:evenHBand="0" w:firstRowFirstColumn="0" w:firstRowLastColumn="0" w:lastRowFirstColumn="0" w:lastRowLastColumn="0"/>
            </w:pPr>
            <w:r>
              <w:t>Date</w:t>
            </w:r>
          </w:p>
        </w:tc>
        <w:tc>
          <w:tcPr>
            <w:tcW w:w="1417" w:type="dxa"/>
          </w:tcPr>
          <w:p w14:paraId="6DDA4084" w14:textId="77777777" w:rsidR="000F6C09" w:rsidRDefault="009275C9">
            <w:pPr>
              <w:cnfStyle w:val="100000000000" w:firstRow="1" w:lastRow="0" w:firstColumn="0" w:lastColumn="0" w:oddVBand="0" w:evenVBand="0" w:oddHBand="0" w:evenHBand="0" w:firstRowFirstColumn="0" w:firstRowLastColumn="0" w:lastRowFirstColumn="0" w:lastRowLastColumn="0"/>
            </w:pPr>
            <w:r>
              <w:t>Logiciel</w:t>
            </w:r>
          </w:p>
        </w:tc>
        <w:tc>
          <w:tcPr>
            <w:tcW w:w="4819" w:type="dxa"/>
          </w:tcPr>
          <w:p w14:paraId="68EA0C46" w14:textId="77777777" w:rsidR="000F6C09" w:rsidRDefault="009275C9">
            <w:pPr>
              <w:cnfStyle w:val="100000000000" w:firstRow="1" w:lastRow="0" w:firstColumn="0" w:lastColumn="0" w:oddVBand="0" w:evenVBand="0" w:oddHBand="0" w:evenHBand="0" w:firstRowFirstColumn="0" w:firstRowLastColumn="0" w:lastRowFirstColumn="0" w:lastRowLastColumn="0"/>
            </w:pPr>
            <w:r>
              <w:t>Modifications</w:t>
            </w:r>
          </w:p>
        </w:tc>
      </w:tr>
      <w:tr w:rsidR="000F6C09" w14:paraId="36F0C2DE"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C98FC03" w14:textId="77777777" w:rsidR="000F6C09" w:rsidRDefault="009275C9">
            <w:r>
              <w:rPr>
                <w:b w:val="0"/>
              </w:rPr>
              <w:t>1.0</w:t>
            </w:r>
          </w:p>
        </w:tc>
        <w:tc>
          <w:tcPr>
            <w:tcW w:w="1417" w:type="dxa"/>
          </w:tcPr>
          <w:p w14:paraId="6408B376" w14:textId="77777777" w:rsidR="000F6C09" w:rsidRDefault="009275C9">
            <w:pPr>
              <w:cnfStyle w:val="000000100000" w:firstRow="0" w:lastRow="0" w:firstColumn="0" w:lastColumn="0" w:oddVBand="0" w:evenVBand="0" w:oddHBand="1" w:evenHBand="0" w:firstRowFirstColumn="0" w:firstRowLastColumn="0" w:lastRowFirstColumn="0" w:lastRowLastColumn="0"/>
            </w:pPr>
            <w:r>
              <w:t>16/10/2026</w:t>
            </w:r>
          </w:p>
        </w:tc>
        <w:tc>
          <w:tcPr>
            <w:tcW w:w="1417" w:type="dxa"/>
          </w:tcPr>
          <w:p w14:paraId="3CD9B4CC" w14:textId="77777777" w:rsidR="000F6C09" w:rsidRDefault="009275C9">
            <w:pPr>
              <w:cnfStyle w:val="000000100000" w:firstRow="0" w:lastRow="0" w:firstColumn="0" w:lastColumn="0" w:oddVBand="0" w:evenVBand="0" w:oddHBand="1" w:evenHBand="0" w:firstRowFirstColumn="0" w:firstRowLastColumn="0" w:lastRowFirstColumn="0" w:lastRowLastColumn="0"/>
            </w:pPr>
            <w:r>
              <w:t>1.0.0</w:t>
            </w:r>
          </w:p>
        </w:tc>
        <w:tc>
          <w:tcPr>
            <w:tcW w:w="4819" w:type="dxa"/>
          </w:tcPr>
          <w:p w14:paraId="06F9C46A" w14:textId="77777777" w:rsidR="000F6C09" w:rsidRDefault="009275C9">
            <w:pPr>
              <w:cnfStyle w:val="000000100000" w:firstRow="0" w:lastRow="0" w:firstColumn="0" w:lastColumn="0" w:oddVBand="0" w:evenVBand="0" w:oddHBand="1" w:evenHBand="0" w:firstRowFirstColumn="0" w:firstRowLastColumn="0" w:lastRowFirstColumn="0" w:lastRowLastColumn="0"/>
            </w:pPr>
            <w:r>
              <w:t>Première édition.</w:t>
            </w:r>
          </w:p>
        </w:tc>
      </w:tr>
    </w:tbl>
    <w:p w14:paraId="4D708681" w14:textId="77777777" w:rsidR="000F6C09" w:rsidRDefault="000F6C09"/>
    <w:p w14:paraId="70E4E41E" w14:textId="77777777" w:rsidR="000F6C09" w:rsidRDefault="009275C9">
      <w:pPr>
        <w:pStyle w:val="Heading2"/>
      </w:pPr>
      <w:bookmarkStart w:id="3" w:name="_Toc243051184"/>
      <w:r>
        <w:t>À propos des captures d'écran</w:t>
      </w:r>
      <w:bookmarkEnd w:id="3"/>
    </w:p>
    <w:p w14:paraId="18104A43" w14:textId="77777777" w:rsidR="000F6C09" w:rsidRDefault="009275C9">
      <w:r>
        <w:t xml:space="preserve">Toutes les captures proviennent de la version 1.0.0 réellement exécutée sous Windows 11 : l'installateur, puis l'application et son moteur local. Les personnes, établissements et offres visibles (par exemple « Awa Ndjock », « Université Exemple », « Banque Exemple ») sont </w:t>
      </w:r>
      <w:r>
        <w:rPr>
          <w:b/>
        </w:rPr>
        <w:t>fictifs</w:t>
      </w:r>
      <w:r>
        <w:t xml:space="preserve"> : ils ont été créés pour les captures à partir d'un site de démonstration local. Les chemins contenant le nom d'utilisateur Windows ont été floutés. L'écran principal annoté (figure du chapitre 6) porte des repères numérotés ajoutés après la capture.</w:t>
      </w:r>
    </w:p>
    <w:p w14:paraId="43FDAD74" w14:textId="77777777" w:rsidR="000F6C09" w:rsidRDefault="009275C9">
      <w:pPr>
        <w:pStyle w:val="Heading2"/>
      </w:pPr>
      <w:bookmarkStart w:id="4" w:name="_Toc243051185"/>
      <w:r>
        <w:t>Conventions</w:t>
      </w:r>
      <w:bookmarkEnd w:id="4"/>
    </w:p>
    <w:p w14:paraId="75F40F0F" w14:textId="77777777" w:rsidR="000F6C09" w:rsidRDefault="009275C9">
      <w:pPr>
        <w:pStyle w:val="ListBullet"/>
      </w:pPr>
      <w:r>
        <w:rPr>
          <w:b/>
        </w:rPr>
        <w:t>Gras</w:t>
      </w:r>
      <w:r>
        <w:t xml:space="preserve"> : nom d'un bouton, d'un menu ou d'un champ, tel qu'il apparaît à l'écran.</w:t>
      </w:r>
    </w:p>
    <w:p w14:paraId="2EF29D13" w14:textId="77777777" w:rsidR="000F6C09" w:rsidRDefault="009275C9">
      <w:pPr>
        <w:pStyle w:val="ListBullet"/>
      </w:pPr>
      <w:r>
        <w:t>Paramètres &gt; Sauvegardes : chemin à suivre dans les menus.</w:t>
      </w:r>
    </w:p>
    <w:p w14:paraId="2C80A7A9" w14:textId="77777777" w:rsidR="000F6C09" w:rsidRDefault="009275C9">
      <w:pPr>
        <w:pStyle w:val="ListBullet"/>
      </w:pPr>
      <w:r>
        <w:t>Ctrl+K : raccourci clavier (touches à presser ensemble).</w:t>
      </w:r>
    </w:p>
    <w:p w14:paraId="5EACDC5A" w14:textId="77777777" w:rsidR="000F6C09" w:rsidRDefault="009275C9">
      <w:pPr>
        <w:pStyle w:val="ListBullet"/>
      </w:pPr>
      <w:r>
        <w:t>Les encadrés « Conseil », « Important » et « Limite » signalent une astuce, une précaution ou une restriction de la version actuelle.</w:t>
      </w:r>
    </w:p>
    <w:p w14:paraId="288E605C" w14:textId="77777777" w:rsidR="000F6C09" w:rsidRDefault="009275C9">
      <w:r>
        <w:br w:type="page"/>
      </w:r>
    </w:p>
    <w:p w14:paraId="79135FF7" w14:textId="77777777" w:rsidR="000F6C09" w:rsidRDefault="009275C9">
      <w:r>
        <w:rPr>
          <w:b/>
          <w:color w:val="0B254F"/>
          <w:sz w:val="36"/>
        </w:rPr>
        <w:lastRenderedPageBreak/>
        <w:t>Table des matières</w:t>
      </w:r>
    </w:p>
    <w:p w14:paraId="6034FD73" w14:textId="63043C7E" w:rsidR="00770BDD" w:rsidRDefault="009275C9">
      <w:pPr>
        <w:pStyle w:val="TOC1"/>
        <w:tabs>
          <w:tab w:val="right" w:leader="dot" w:pos="9402"/>
        </w:tabs>
        <w:rPr>
          <w:rFonts w:asciiTheme="minorHAnsi" w:eastAsiaTheme="minorEastAsia" w:hAnsiTheme="minorHAnsi"/>
          <w:noProof/>
        </w:rPr>
      </w:pPr>
      <w:r>
        <w:fldChar w:fldCharType="begin"/>
      </w:r>
      <w:r>
        <w:instrText xml:space="preserve"> TOC \o "1-2" \h \z \u </w:instrText>
      </w:r>
      <w:r>
        <w:fldChar w:fldCharType="separate"/>
      </w:r>
      <w:hyperlink w:anchor="_Toc243051181" w:history="1">
        <w:r w:rsidR="00770BDD" w:rsidRPr="00BD6F86">
          <w:rPr>
            <w:rStyle w:val="Hyperlink"/>
            <w:noProof/>
          </w:rPr>
          <w:t>Informations sur le document</w:t>
        </w:r>
        <w:r w:rsidR="00770BDD">
          <w:rPr>
            <w:noProof/>
            <w:webHidden/>
          </w:rPr>
          <w:tab/>
        </w:r>
        <w:r w:rsidR="00770BDD">
          <w:rPr>
            <w:noProof/>
            <w:webHidden/>
          </w:rPr>
          <w:fldChar w:fldCharType="begin"/>
        </w:r>
        <w:r w:rsidR="00770BDD">
          <w:rPr>
            <w:noProof/>
            <w:webHidden/>
          </w:rPr>
          <w:instrText xml:space="preserve"> PAGEREF _Toc243051181 \h </w:instrText>
        </w:r>
        <w:r w:rsidR="00770BDD">
          <w:rPr>
            <w:noProof/>
            <w:webHidden/>
          </w:rPr>
        </w:r>
        <w:r w:rsidR="00770BDD">
          <w:rPr>
            <w:noProof/>
            <w:webHidden/>
          </w:rPr>
          <w:fldChar w:fldCharType="separate"/>
        </w:r>
        <w:r w:rsidR="00770BDD">
          <w:rPr>
            <w:noProof/>
            <w:webHidden/>
          </w:rPr>
          <w:t>2</w:t>
        </w:r>
        <w:r w:rsidR="00770BDD">
          <w:rPr>
            <w:noProof/>
            <w:webHidden/>
          </w:rPr>
          <w:fldChar w:fldCharType="end"/>
        </w:r>
      </w:hyperlink>
    </w:p>
    <w:p w14:paraId="6BEC1086" w14:textId="7EA4D462" w:rsidR="00770BDD" w:rsidRDefault="00770BDD">
      <w:pPr>
        <w:pStyle w:val="TOC2"/>
        <w:tabs>
          <w:tab w:val="right" w:leader="dot" w:pos="9402"/>
        </w:tabs>
        <w:rPr>
          <w:rFonts w:asciiTheme="minorHAnsi" w:eastAsiaTheme="minorEastAsia" w:hAnsiTheme="minorHAnsi"/>
          <w:noProof/>
        </w:rPr>
      </w:pPr>
      <w:hyperlink w:anchor="_Toc243051182" w:history="1">
        <w:r w:rsidRPr="00BD6F86">
          <w:rPr>
            <w:rStyle w:val="Hyperlink"/>
            <w:noProof/>
          </w:rPr>
          <w:t>Logiciel, éditeur et licence</w:t>
        </w:r>
        <w:r>
          <w:rPr>
            <w:noProof/>
            <w:webHidden/>
          </w:rPr>
          <w:tab/>
        </w:r>
        <w:r>
          <w:rPr>
            <w:noProof/>
            <w:webHidden/>
          </w:rPr>
          <w:fldChar w:fldCharType="begin"/>
        </w:r>
        <w:r>
          <w:rPr>
            <w:noProof/>
            <w:webHidden/>
          </w:rPr>
          <w:instrText xml:space="preserve"> PAGEREF _Toc243051182 \h </w:instrText>
        </w:r>
        <w:r>
          <w:rPr>
            <w:noProof/>
            <w:webHidden/>
          </w:rPr>
        </w:r>
        <w:r>
          <w:rPr>
            <w:noProof/>
            <w:webHidden/>
          </w:rPr>
          <w:fldChar w:fldCharType="separate"/>
        </w:r>
        <w:r>
          <w:rPr>
            <w:noProof/>
            <w:webHidden/>
          </w:rPr>
          <w:t>2</w:t>
        </w:r>
        <w:r>
          <w:rPr>
            <w:noProof/>
            <w:webHidden/>
          </w:rPr>
          <w:fldChar w:fldCharType="end"/>
        </w:r>
      </w:hyperlink>
    </w:p>
    <w:p w14:paraId="5A42DD2A" w14:textId="03B87AA6" w:rsidR="00770BDD" w:rsidRDefault="00770BDD">
      <w:pPr>
        <w:pStyle w:val="TOC2"/>
        <w:tabs>
          <w:tab w:val="right" w:leader="dot" w:pos="9402"/>
        </w:tabs>
        <w:rPr>
          <w:rFonts w:asciiTheme="minorHAnsi" w:eastAsiaTheme="minorEastAsia" w:hAnsiTheme="minorHAnsi"/>
          <w:noProof/>
        </w:rPr>
      </w:pPr>
      <w:hyperlink w:anchor="_Toc243051183" w:history="1">
        <w:r w:rsidRPr="00BD6F86">
          <w:rPr>
            <w:rStyle w:val="Hyperlink"/>
            <w:noProof/>
          </w:rPr>
          <w:t>Historique des versions du guide</w:t>
        </w:r>
        <w:r>
          <w:rPr>
            <w:noProof/>
            <w:webHidden/>
          </w:rPr>
          <w:tab/>
        </w:r>
        <w:r>
          <w:rPr>
            <w:noProof/>
            <w:webHidden/>
          </w:rPr>
          <w:fldChar w:fldCharType="begin"/>
        </w:r>
        <w:r>
          <w:rPr>
            <w:noProof/>
            <w:webHidden/>
          </w:rPr>
          <w:instrText xml:space="preserve"> PAGEREF _Toc243051183 \h </w:instrText>
        </w:r>
        <w:r>
          <w:rPr>
            <w:noProof/>
            <w:webHidden/>
          </w:rPr>
        </w:r>
        <w:r>
          <w:rPr>
            <w:noProof/>
            <w:webHidden/>
          </w:rPr>
          <w:fldChar w:fldCharType="separate"/>
        </w:r>
        <w:r>
          <w:rPr>
            <w:noProof/>
            <w:webHidden/>
          </w:rPr>
          <w:t>2</w:t>
        </w:r>
        <w:r>
          <w:rPr>
            <w:noProof/>
            <w:webHidden/>
          </w:rPr>
          <w:fldChar w:fldCharType="end"/>
        </w:r>
      </w:hyperlink>
    </w:p>
    <w:p w14:paraId="522B7118" w14:textId="1DCE6677" w:rsidR="00770BDD" w:rsidRDefault="00770BDD">
      <w:pPr>
        <w:pStyle w:val="TOC2"/>
        <w:tabs>
          <w:tab w:val="right" w:leader="dot" w:pos="9402"/>
        </w:tabs>
        <w:rPr>
          <w:rFonts w:asciiTheme="minorHAnsi" w:eastAsiaTheme="minorEastAsia" w:hAnsiTheme="minorHAnsi"/>
          <w:noProof/>
        </w:rPr>
      </w:pPr>
      <w:hyperlink w:anchor="_Toc243051184" w:history="1">
        <w:r w:rsidRPr="00BD6F86">
          <w:rPr>
            <w:rStyle w:val="Hyperlink"/>
            <w:noProof/>
          </w:rPr>
          <w:t>À propos des captures d'écran</w:t>
        </w:r>
        <w:r>
          <w:rPr>
            <w:noProof/>
            <w:webHidden/>
          </w:rPr>
          <w:tab/>
        </w:r>
        <w:r>
          <w:rPr>
            <w:noProof/>
            <w:webHidden/>
          </w:rPr>
          <w:fldChar w:fldCharType="begin"/>
        </w:r>
        <w:r>
          <w:rPr>
            <w:noProof/>
            <w:webHidden/>
          </w:rPr>
          <w:instrText xml:space="preserve"> PAGEREF _Toc243051184 \h </w:instrText>
        </w:r>
        <w:r>
          <w:rPr>
            <w:noProof/>
            <w:webHidden/>
          </w:rPr>
        </w:r>
        <w:r>
          <w:rPr>
            <w:noProof/>
            <w:webHidden/>
          </w:rPr>
          <w:fldChar w:fldCharType="separate"/>
        </w:r>
        <w:r>
          <w:rPr>
            <w:noProof/>
            <w:webHidden/>
          </w:rPr>
          <w:t>2</w:t>
        </w:r>
        <w:r>
          <w:rPr>
            <w:noProof/>
            <w:webHidden/>
          </w:rPr>
          <w:fldChar w:fldCharType="end"/>
        </w:r>
      </w:hyperlink>
    </w:p>
    <w:p w14:paraId="679E8194" w14:textId="1077495E" w:rsidR="00770BDD" w:rsidRDefault="00770BDD">
      <w:pPr>
        <w:pStyle w:val="TOC2"/>
        <w:tabs>
          <w:tab w:val="right" w:leader="dot" w:pos="9402"/>
        </w:tabs>
        <w:rPr>
          <w:rFonts w:asciiTheme="minorHAnsi" w:eastAsiaTheme="minorEastAsia" w:hAnsiTheme="minorHAnsi"/>
          <w:noProof/>
        </w:rPr>
      </w:pPr>
      <w:hyperlink w:anchor="_Toc243051185" w:history="1">
        <w:r w:rsidRPr="00BD6F86">
          <w:rPr>
            <w:rStyle w:val="Hyperlink"/>
            <w:noProof/>
          </w:rPr>
          <w:t>Conventions</w:t>
        </w:r>
        <w:r>
          <w:rPr>
            <w:noProof/>
            <w:webHidden/>
          </w:rPr>
          <w:tab/>
        </w:r>
        <w:r>
          <w:rPr>
            <w:noProof/>
            <w:webHidden/>
          </w:rPr>
          <w:fldChar w:fldCharType="begin"/>
        </w:r>
        <w:r>
          <w:rPr>
            <w:noProof/>
            <w:webHidden/>
          </w:rPr>
          <w:instrText xml:space="preserve"> PAGEREF _Toc243051185 \h </w:instrText>
        </w:r>
        <w:r>
          <w:rPr>
            <w:noProof/>
            <w:webHidden/>
          </w:rPr>
        </w:r>
        <w:r>
          <w:rPr>
            <w:noProof/>
            <w:webHidden/>
          </w:rPr>
          <w:fldChar w:fldCharType="separate"/>
        </w:r>
        <w:r>
          <w:rPr>
            <w:noProof/>
            <w:webHidden/>
          </w:rPr>
          <w:t>2</w:t>
        </w:r>
        <w:r>
          <w:rPr>
            <w:noProof/>
            <w:webHidden/>
          </w:rPr>
          <w:fldChar w:fldCharType="end"/>
        </w:r>
      </w:hyperlink>
    </w:p>
    <w:p w14:paraId="46DDFF21" w14:textId="6DBCB794" w:rsidR="00770BDD" w:rsidRDefault="00770BDD">
      <w:pPr>
        <w:pStyle w:val="TOC1"/>
        <w:tabs>
          <w:tab w:val="right" w:leader="dot" w:pos="9402"/>
        </w:tabs>
        <w:rPr>
          <w:rFonts w:asciiTheme="minorHAnsi" w:eastAsiaTheme="minorEastAsia" w:hAnsiTheme="minorHAnsi"/>
          <w:noProof/>
        </w:rPr>
      </w:pPr>
      <w:hyperlink w:anchor="_Toc243051186" w:history="1">
        <w:r w:rsidRPr="00BD6F86">
          <w:rPr>
            <w:rStyle w:val="Hyperlink"/>
            <w:noProof/>
          </w:rPr>
          <w:t>1. Présentation d'Opportunex</w:t>
        </w:r>
        <w:r>
          <w:rPr>
            <w:noProof/>
            <w:webHidden/>
          </w:rPr>
          <w:tab/>
        </w:r>
        <w:r>
          <w:rPr>
            <w:noProof/>
            <w:webHidden/>
          </w:rPr>
          <w:fldChar w:fldCharType="begin"/>
        </w:r>
        <w:r>
          <w:rPr>
            <w:noProof/>
            <w:webHidden/>
          </w:rPr>
          <w:instrText xml:space="preserve"> PAGEREF _Toc243051186 \h </w:instrText>
        </w:r>
        <w:r>
          <w:rPr>
            <w:noProof/>
            <w:webHidden/>
          </w:rPr>
        </w:r>
        <w:r>
          <w:rPr>
            <w:noProof/>
            <w:webHidden/>
          </w:rPr>
          <w:fldChar w:fldCharType="separate"/>
        </w:r>
        <w:r>
          <w:rPr>
            <w:noProof/>
            <w:webHidden/>
          </w:rPr>
          <w:t>6</w:t>
        </w:r>
        <w:r>
          <w:rPr>
            <w:noProof/>
            <w:webHidden/>
          </w:rPr>
          <w:fldChar w:fldCharType="end"/>
        </w:r>
      </w:hyperlink>
    </w:p>
    <w:p w14:paraId="4D917233" w14:textId="4D239267" w:rsidR="00770BDD" w:rsidRDefault="00770BDD">
      <w:pPr>
        <w:pStyle w:val="TOC2"/>
        <w:tabs>
          <w:tab w:val="right" w:leader="dot" w:pos="9402"/>
        </w:tabs>
        <w:rPr>
          <w:rFonts w:asciiTheme="minorHAnsi" w:eastAsiaTheme="minorEastAsia" w:hAnsiTheme="minorHAnsi"/>
          <w:noProof/>
        </w:rPr>
      </w:pPr>
      <w:hyperlink w:anchor="_Toc243051187" w:history="1">
        <w:r w:rsidRPr="00BD6F86">
          <w:rPr>
            <w:rStyle w:val="Hyperlink"/>
            <w:noProof/>
          </w:rPr>
          <w:t>Objectifs</w:t>
        </w:r>
        <w:r>
          <w:rPr>
            <w:noProof/>
            <w:webHidden/>
          </w:rPr>
          <w:tab/>
        </w:r>
        <w:r>
          <w:rPr>
            <w:noProof/>
            <w:webHidden/>
          </w:rPr>
          <w:fldChar w:fldCharType="begin"/>
        </w:r>
        <w:r>
          <w:rPr>
            <w:noProof/>
            <w:webHidden/>
          </w:rPr>
          <w:instrText xml:space="preserve"> PAGEREF _Toc243051187 \h </w:instrText>
        </w:r>
        <w:r>
          <w:rPr>
            <w:noProof/>
            <w:webHidden/>
          </w:rPr>
        </w:r>
        <w:r>
          <w:rPr>
            <w:noProof/>
            <w:webHidden/>
          </w:rPr>
          <w:fldChar w:fldCharType="separate"/>
        </w:r>
        <w:r>
          <w:rPr>
            <w:noProof/>
            <w:webHidden/>
          </w:rPr>
          <w:t>6</w:t>
        </w:r>
        <w:r>
          <w:rPr>
            <w:noProof/>
            <w:webHidden/>
          </w:rPr>
          <w:fldChar w:fldCharType="end"/>
        </w:r>
      </w:hyperlink>
    </w:p>
    <w:p w14:paraId="5FD6E6DE" w14:textId="50323CD2" w:rsidR="00770BDD" w:rsidRDefault="00770BDD">
      <w:pPr>
        <w:pStyle w:val="TOC2"/>
        <w:tabs>
          <w:tab w:val="right" w:leader="dot" w:pos="9402"/>
        </w:tabs>
        <w:rPr>
          <w:rFonts w:asciiTheme="minorHAnsi" w:eastAsiaTheme="minorEastAsia" w:hAnsiTheme="minorHAnsi"/>
          <w:noProof/>
        </w:rPr>
      </w:pPr>
      <w:hyperlink w:anchor="_Toc243051188" w:history="1">
        <w:r w:rsidRPr="00BD6F86">
          <w:rPr>
            <w:rStyle w:val="Hyperlink"/>
            <w:noProof/>
          </w:rPr>
          <w:t>Ce qu'Opportunex ne fait pas</w:t>
        </w:r>
        <w:r>
          <w:rPr>
            <w:noProof/>
            <w:webHidden/>
          </w:rPr>
          <w:tab/>
        </w:r>
        <w:r>
          <w:rPr>
            <w:noProof/>
            <w:webHidden/>
          </w:rPr>
          <w:fldChar w:fldCharType="begin"/>
        </w:r>
        <w:r>
          <w:rPr>
            <w:noProof/>
            <w:webHidden/>
          </w:rPr>
          <w:instrText xml:space="preserve"> PAGEREF _Toc243051188 \h </w:instrText>
        </w:r>
        <w:r>
          <w:rPr>
            <w:noProof/>
            <w:webHidden/>
          </w:rPr>
        </w:r>
        <w:r>
          <w:rPr>
            <w:noProof/>
            <w:webHidden/>
          </w:rPr>
          <w:fldChar w:fldCharType="separate"/>
        </w:r>
        <w:r>
          <w:rPr>
            <w:noProof/>
            <w:webHidden/>
          </w:rPr>
          <w:t>6</w:t>
        </w:r>
        <w:r>
          <w:rPr>
            <w:noProof/>
            <w:webHidden/>
          </w:rPr>
          <w:fldChar w:fldCharType="end"/>
        </w:r>
      </w:hyperlink>
    </w:p>
    <w:p w14:paraId="5263B268" w14:textId="2DF943D2" w:rsidR="00770BDD" w:rsidRDefault="00770BDD">
      <w:pPr>
        <w:pStyle w:val="TOC2"/>
        <w:tabs>
          <w:tab w:val="right" w:leader="dot" w:pos="9402"/>
        </w:tabs>
        <w:rPr>
          <w:rFonts w:asciiTheme="minorHAnsi" w:eastAsiaTheme="minorEastAsia" w:hAnsiTheme="minorHAnsi"/>
          <w:noProof/>
        </w:rPr>
      </w:pPr>
      <w:hyperlink w:anchor="_Toc243051189" w:history="1">
        <w:r w:rsidRPr="00BD6F86">
          <w:rPr>
            <w:rStyle w:val="Hyperlink"/>
            <w:noProof/>
          </w:rPr>
          <w:t>Disponibilité des fonctions dans la version 1.0.0</w:t>
        </w:r>
        <w:r>
          <w:rPr>
            <w:noProof/>
            <w:webHidden/>
          </w:rPr>
          <w:tab/>
        </w:r>
        <w:r>
          <w:rPr>
            <w:noProof/>
            <w:webHidden/>
          </w:rPr>
          <w:fldChar w:fldCharType="begin"/>
        </w:r>
        <w:r>
          <w:rPr>
            <w:noProof/>
            <w:webHidden/>
          </w:rPr>
          <w:instrText xml:space="preserve"> PAGEREF _Toc243051189 \h </w:instrText>
        </w:r>
        <w:r>
          <w:rPr>
            <w:noProof/>
            <w:webHidden/>
          </w:rPr>
        </w:r>
        <w:r>
          <w:rPr>
            <w:noProof/>
            <w:webHidden/>
          </w:rPr>
          <w:fldChar w:fldCharType="separate"/>
        </w:r>
        <w:r>
          <w:rPr>
            <w:noProof/>
            <w:webHidden/>
          </w:rPr>
          <w:t>6</w:t>
        </w:r>
        <w:r>
          <w:rPr>
            <w:noProof/>
            <w:webHidden/>
          </w:rPr>
          <w:fldChar w:fldCharType="end"/>
        </w:r>
      </w:hyperlink>
    </w:p>
    <w:p w14:paraId="55C01EDD" w14:textId="41235B61" w:rsidR="00770BDD" w:rsidRDefault="00770BDD">
      <w:pPr>
        <w:pStyle w:val="TOC1"/>
        <w:tabs>
          <w:tab w:val="right" w:leader="dot" w:pos="9402"/>
        </w:tabs>
        <w:rPr>
          <w:rFonts w:asciiTheme="minorHAnsi" w:eastAsiaTheme="minorEastAsia" w:hAnsiTheme="minorHAnsi"/>
          <w:noProof/>
        </w:rPr>
      </w:pPr>
      <w:hyperlink w:anchor="_Toc243051190" w:history="1">
        <w:r w:rsidRPr="00BD6F86">
          <w:rPr>
            <w:rStyle w:val="Hyperlink"/>
            <w:noProof/>
          </w:rPr>
          <w:t>2. Prérequis matériels et logiciels</w:t>
        </w:r>
        <w:r>
          <w:rPr>
            <w:noProof/>
            <w:webHidden/>
          </w:rPr>
          <w:tab/>
        </w:r>
        <w:r>
          <w:rPr>
            <w:noProof/>
            <w:webHidden/>
          </w:rPr>
          <w:fldChar w:fldCharType="begin"/>
        </w:r>
        <w:r>
          <w:rPr>
            <w:noProof/>
            <w:webHidden/>
          </w:rPr>
          <w:instrText xml:space="preserve"> PAGEREF _Toc243051190 \h </w:instrText>
        </w:r>
        <w:r>
          <w:rPr>
            <w:noProof/>
            <w:webHidden/>
          </w:rPr>
        </w:r>
        <w:r>
          <w:rPr>
            <w:noProof/>
            <w:webHidden/>
          </w:rPr>
          <w:fldChar w:fldCharType="separate"/>
        </w:r>
        <w:r>
          <w:rPr>
            <w:noProof/>
            <w:webHidden/>
          </w:rPr>
          <w:t>8</w:t>
        </w:r>
        <w:r>
          <w:rPr>
            <w:noProof/>
            <w:webHidden/>
          </w:rPr>
          <w:fldChar w:fldCharType="end"/>
        </w:r>
      </w:hyperlink>
    </w:p>
    <w:p w14:paraId="466CF161" w14:textId="59D254A4" w:rsidR="00770BDD" w:rsidRDefault="00770BDD">
      <w:pPr>
        <w:pStyle w:val="TOC1"/>
        <w:tabs>
          <w:tab w:val="right" w:leader="dot" w:pos="9402"/>
        </w:tabs>
        <w:rPr>
          <w:rFonts w:asciiTheme="minorHAnsi" w:eastAsiaTheme="minorEastAsia" w:hAnsiTheme="minorHAnsi"/>
          <w:noProof/>
        </w:rPr>
      </w:pPr>
      <w:hyperlink w:anchor="_Toc243051191" w:history="1">
        <w:r w:rsidRPr="00BD6F86">
          <w:rPr>
            <w:rStyle w:val="Hyperlink"/>
            <w:noProof/>
          </w:rPr>
          <w:t>3. Installation et désinstallation sous Windows</w:t>
        </w:r>
        <w:r>
          <w:rPr>
            <w:noProof/>
            <w:webHidden/>
          </w:rPr>
          <w:tab/>
        </w:r>
        <w:r>
          <w:rPr>
            <w:noProof/>
            <w:webHidden/>
          </w:rPr>
          <w:fldChar w:fldCharType="begin"/>
        </w:r>
        <w:r>
          <w:rPr>
            <w:noProof/>
            <w:webHidden/>
          </w:rPr>
          <w:instrText xml:space="preserve"> PAGEREF _Toc243051191 \h </w:instrText>
        </w:r>
        <w:r>
          <w:rPr>
            <w:noProof/>
            <w:webHidden/>
          </w:rPr>
        </w:r>
        <w:r>
          <w:rPr>
            <w:noProof/>
            <w:webHidden/>
          </w:rPr>
          <w:fldChar w:fldCharType="separate"/>
        </w:r>
        <w:r>
          <w:rPr>
            <w:noProof/>
            <w:webHidden/>
          </w:rPr>
          <w:t>9</w:t>
        </w:r>
        <w:r>
          <w:rPr>
            <w:noProof/>
            <w:webHidden/>
          </w:rPr>
          <w:fldChar w:fldCharType="end"/>
        </w:r>
      </w:hyperlink>
    </w:p>
    <w:p w14:paraId="5C75020F" w14:textId="5B2FBD7B" w:rsidR="00770BDD" w:rsidRDefault="00770BDD">
      <w:pPr>
        <w:pStyle w:val="TOC2"/>
        <w:tabs>
          <w:tab w:val="right" w:leader="dot" w:pos="9402"/>
        </w:tabs>
        <w:rPr>
          <w:rFonts w:asciiTheme="minorHAnsi" w:eastAsiaTheme="minorEastAsia" w:hAnsiTheme="minorHAnsi"/>
          <w:noProof/>
        </w:rPr>
      </w:pPr>
      <w:hyperlink w:anchor="_Toc243051192" w:history="1">
        <w:r w:rsidRPr="00BD6F86">
          <w:rPr>
            <w:rStyle w:val="Hyperlink"/>
            <w:noProof/>
          </w:rPr>
          <w:t>3.1 Télécharger</w:t>
        </w:r>
        <w:r>
          <w:rPr>
            <w:noProof/>
            <w:webHidden/>
          </w:rPr>
          <w:tab/>
        </w:r>
        <w:r>
          <w:rPr>
            <w:noProof/>
            <w:webHidden/>
          </w:rPr>
          <w:fldChar w:fldCharType="begin"/>
        </w:r>
        <w:r>
          <w:rPr>
            <w:noProof/>
            <w:webHidden/>
          </w:rPr>
          <w:instrText xml:space="preserve"> PAGEREF _Toc243051192 \h </w:instrText>
        </w:r>
        <w:r>
          <w:rPr>
            <w:noProof/>
            <w:webHidden/>
          </w:rPr>
        </w:r>
        <w:r>
          <w:rPr>
            <w:noProof/>
            <w:webHidden/>
          </w:rPr>
          <w:fldChar w:fldCharType="separate"/>
        </w:r>
        <w:r>
          <w:rPr>
            <w:noProof/>
            <w:webHidden/>
          </w:rPr>
          <w:t>9</w:t>
        </w:r>
        <w:r>
          <w:rPr>
            <w:noProof/>
            <w:webHidden/>
          </w:rPr>
          <w:fldChar w:fldCharType="end"/>
        </w:r>
      </w:hyperlink>
    </w:p>
    <w:p w14:paraId="0FDCE1E7" w14:textId="043A94FC" w:rsidR="00770BDD" w:rsidRDefault="00770BDD">
      <w:pPr>
        <w:pStyle w:val="TOC2"/>
        <w:tabs>
          <w:tab w:val="right" w:leader="dot" w:pos="9402"/>
        </w:tabs>
        <w:rPr>
          <w:rFonts w:asciiTheme="minorHAnsi" w:eastAsiaTheme="minorEastAsia" w:hAnsiTheme="minorHAnsi"/>
          <w:noProof/>
        </w:rPr>
      </w:pPr>
      <w:hyperlink w:anchor="_Toc243051193" w:history="1">
        <w:r w:rsidRPr="00BD6F86">
          <w:rPr>
            <w:rStyle w:val="Hyperlink"/>
            <w:noProof/>
          </w:rPr>
          <w:t>3.2 Installer</w:t>
        </w:r>
        <w:r>
          <w:rPr>
            <w:noProof/>
            <w:webHidden/>
          </w:rPr>
          <w:tab/>
        </w:r>
        <w:r>
          <w:rPr>
            <w:noProof/>
            <w:webHidden/>
          </w:rPr>
          <w:fldChar w:fldCharType="begin"/>
        </w:r>
        <w:r>
          <w:rPr>
            <w:noProof/>
            <w:webHidden/>
          </w:rPr>
          <w:instrText xml:space="preserve"> PAGEREF _Toc243051193 \h </w:instrText>
        </w:r>
        <w:r>
          <w:rPr>
            <w:noProof/>
            <w:webHidden/>
          </w:rPr>
        </w:r>
        <w:r>
          <w:rPr>
            <w:noProof/>
            <w:webHidden/>
          </w:rPr>
          <w:fldChar w:fldCharType="separate"/>
        </w:r>
        <w:r>
          <w:rPr>
            <w:noProof/>
            <w:webHidden/>
          </w:rPr>
          <w:t>9</w:t>
        </w:r>
        <w:r>
          <w:rPr>
            <w:noProof/>
            <w:webHidden/>
          </w:rPr>
          <w:fldChar w:fldCharType="end"/>
        </w:r>
      </w:hyperlink>
    </w:p>
    <w:p w14:paraId="27D31657" w14:textId="1CA7FD11" w:rsidR="00770BDD" w:rsidRDefault="00770BDD">
      <w:pPr>
        <w:pStyle w:val="TOC2"/>
        <w:tabs>
          <w:tab w:val="right" w:leader="dot" w:pos="9402"/>
        </w:tabs>
        <w:rPr>
          <w:rFonts w:asciiTheme="minorHAnsi" w:eastAsiaTheme="minorEastAsia" w:hAnsiTheme="minorHAnsi"/>
          <w:noProof/>
        </w:rPr>
      </w:pPr>
      <w:hyperlink w:anchor="_Toc243051194" w:history="1">
        <w:r w:rsidRPr="00BD6F86">
          <w:rPr>
            <w:rStyle w:val="Hyperlink"/>
            <w:noProof/>
          </w:rPr>
          <w:t>3.3 Version portable</w:t>
        </w:r>
        <w:r>
          <w:rPr>
            <w:noProof/>
            <w:webHidden/>
          </w:rPr>
          <w:tab/>
        </w:r>
        <w:r>
          <w:rPr>
            <w:noProof/>
            <w:webHidden/>
          </w:rPr>
          <w:fldChar w:fldCharType="begin"/>
        </w:r>
        <w:r>
          <w:rPr>
            <w:noProof/>
            <w:webHidden/>
          </w:rPr>
          <w:instrText xml:space="preserve"> PAGEREF _Toc243051194 \h </w:instrText>
        </w:r>
        <w:r>
          <w:rPr>
            <w:noProof/>
            <w:webHidden/>
          </w:rPr>
        </w:r>
        <w:r>
          <w:rPr>
            <w:noProof/>
            <w:webHidden/>
          </w:rPr>
          <w:fldChar w:fldCharType="separate"/>
        </w:r>
        <w:r>
          <w:rPr>
            <w:noProof/>
            <w:webHidden/>
          </w:rPr>
          <w:t>12</w:t>
        </w:r>
        <w:r>
          <w:rPr>
            <w:noProof/>
            <w:webHidden/>
          </w:rPr>
          <w:fldChar w:fldCharType="end"/>
        </w:r>
      </w:hyperlink>
    </w:p>
    <w:p w14:paraId="680CBCA7" w14:textId="1FCC8594" w:rsidR="00770BDD" w:rsidRDefault="00770BDD">
      <w:pPr>
        <w:pStyle w:val="TOC2"/>
        <w:tabs>
          <w:tab w:val="right" w:leader="dot" w:pos="9402"/>
        </w:tabs>
        <w:rPr>
          <w:rFonts w:asciiTheme="minorHAnsi" w:eastAsiaTheme="minorEastAsia" w:hAnsiTheme="minorHAnsi"/>
          <w:noProof/>
        </w:rPr>
      </w:pPr>
      <w:hyperlink w:anchor="_Toc243051195" w:history="1">
        <w:r w:rsidRPr="00BD6F86">
          <w:rPr>
            <w:rStyle w:val="Hyperlink"/>
            <w:noProof/>
          </w:rPr>
          <w:t>3.4 Mettre à jour</w:t>
        </w:r>
        <w:r>
          <w:rPr>
            <w:noProof/>
            <w:webHidden/>
          </w:rPr>
          <w:tab/>
        </w:r>
        <w:r>
          <w:rPr>
            <w:noProof/>
            <w:webHidden/>
          </w:rPr>
          <w:fldChar w:fldCharType="begin"/>
        </w:r>
        <w:r>
          <w:rPr>
            <w:noProof/>
            <w:webHidden/>
          </w:rPr>
          <w:instrText xml:space="preserve"> PAGEREF _Toc243051195 \h </w:instrText>
        </w:r>
        <w:r>
          <w:rPr>
            <w:noProof/>
            <w:webHidden/>
          </w:rPr>
        </w:r>
        <w:r>
          <w:rPr>
            <w:noProof/>
            <w:webHidden/>
          </w:rPr>
          <w:fldChar w:fldCharType="separate"/>
        </w:r>
        <w:r>
          <w:rPr>
            <w:noProof/>
            <w:webHidden/>
          </w:rPr>
          <w:t>12</w:t>
        </w:r>
        <w:r>
          <w:rPr>
            <w:noProof/>
            <w:webHidden/>
          </w:rPr>
          <w:fldChar w:fldCharType="end"/>
        </w:r>
      </w:hyperlink>
    </w:p>
    <w:p w14:paraId="4BAE4396" w14:textId="68439790" w:rsidR="00770BDD" w:rsidRDefault="00770BDD">
      <w:pPr>
        <w:pStyle w:val="TOC2"/>
        <w:tabs>
          <w:tab w:val="right" w:leader="dot" w:pos="9402"/>
        </w:tabs>
        <w:rPr>
          <w:rFonts w:asciiTheme="minorHAnsi" w:eastAsiaTheme="minorEastAsia" w:hAnsiTheme="minorHAnsi"/>
          <w:noProof/>
        </w:rPr>
      </w:pPr>
      <w:hyperlink w:anchor="_Toc243051196" w:history="1">
        <w:r w:rsidRPr="00BD6F86">
          <w:rPr>
            <w:rStyle w:val="Hyperlink"/>
            <w:noProof/>
          </w:rPr>
          <w:t>3.5 Où sont mes données ?</w:t>
        </w:r>
        <w:r>
          <w:rPr>
            <w:noProof/>
            <w:webHidden/>
          </w:rPr>
          <w:tab/>
        </w:r>
        <w:r>
          <w:rPr>
            <w:noProof/>
            <w:webHidden/>
          </w:rPr>
          <w:fldChar w:fldCharType="begin"/>
        </w:r>
        <w:r>
          <w:rPr>
            <w:noProof/>
            <w:webHidden/>
          </w:rPr>
          <w:instrText xml:space="preserve"> PAGEREF _Toc243051196 \h </w:instrText>
        </w:r>
        <w:r>
          <w:rPr>
            <w:noProof/>
            <w:webHidden/>
          </w:rPr>
        </w:r>
        <w:r>
          <w:rPr>
            <w:noProof/>
            <w:webHidden/>
          </w:rPr>
          <w:fldChar w:fldCharType="separate"/>
        </w:r>
        <w:r>
          <w:rPr>
            <w:noProof/>
            <w:webHidden/>
          </w:rPr>
          <w:t>12</w:t>
        </w:r>
        <w:r>
          <w:rPr>
            <w:noProof/>
            <w:webHidden/>
          </w:rPr>
          <w:fldChar w:fldCharType="end"/>
        </w:r>
      </w:hyperlink>
    </w:p>
    <w:p w14:paraId="7763A110" w14:textId="37D4676B" w:rsidR="00770BDD" w:rsidRDefault="00770BDD">
      <w:pPr>
        <w:pStyle w:val="TOC2"/>
        <w:tabs>
          <w:tab w:val="right" w:leader="dot" w:pos="9402"/>
        </w:tabs>
        <w:rPr>
          <w:rFonts w:asciiTheme="minorHAnsi" w:eastAsiaTheme="minorEastAsia" w:hAnsiTheme="minorHAnsi"/>
          <w:noProof/>
        </w:rPr>
      </w:pPr>
      <w:hyperlink w:anchor="_Toc243051197" w:history="1">
        <w:r w:rsidRPr="00BD6F86">
          <w:rPr>
            <w:rStyle w:val="Hyperlink"/>
            <w:noProof/>
          </w:rPr>
          <w:t>3.6 Désinstaller</w:t>
        </w:r>
        <w:r>
          <w:rPr>
            <w:noProof/>
            <w:webHidden/>
          </w:rPr>
          <w:tab/>
        </w:r>
        <w:r>
          <w:rPr>
            <w:noProof/>
            <w:webHidden/>
          </w:rPr>
          <w:fldChar w:fldCharType="begin"/>
        </w:r>
        <w:r>
          <w:rPr>
            <w:noProof/>
            <w:webHidden/>
          </w:rPr>
          <w:instrText xml:space="preserve"> PAGEREF _Toc243051197 \h </w:instrText>
        </w:r>
        <w:r>
          <w:rPr>
            <w:noProof/>
            <w:webHidden/>
          </w:rPr>
        </w:r>
        <w:r>
          <w:rPr>
            <w:noProof/>
            <w:webHidden/>
          </w:rPr>
          <w:fldChar w:fldCharType="separate"/>
        </w:r>
        <w:r>
          <w:rPr>
            <w:noProof/>
            <w:webHidden/>
          </w:rPr>
          <w:t>12</w:t>
        </w:r>
        <w:r>
          <w:rPr>
            <w:noProof/>
            <w:webHidden/>
          </w:rPr>
          <w:fldChar w:fldCharType="end"/>
        </w:r>
      </w:hyperlink>
    </w:p>
    <w:p w14:paraId="4426DF45" w14:textId="41B2528A" w:rsidR="00770BDD" w:rsidRDefault="00770BDD">
      <w:pPr>
        <w:pStyle w:val="TOC1"/>
        <w:tabs>
          <w:tab w:val="right" w:leader="dot" w:pos="9402"/>
        </w:tabs>
        <w:rPr>
          <w:rFonts w:asciiTheme="minorHAnsi" w:eastAsiaTheme="minorEastAsia" w:hAnsiTheme="minorHAnsi"/>
          <w:noProof/>
        </w:rPr>
      </w:pPr>
      <w:hyperlink w:anchor="_Toc243051198" w:history="1">
        <w:r w:rsidRPr="00BD6F86">
          <w:rPr>
            <w:rStyle w:val="Hyperlink"/>
            <w:noProof/>
          </w:rPr>
          <w:t>4. Installation sous Debian/Ubuntu</w:t>
        </w:r>
        <w:r>
          <w:rPr>
            <w:noProof/>
            <w:webHidden/>
          </w:rPr>
          <w:tab/>
        </w:r>
        <w:r>
          <w:rPr>
            <w:noProof/>
            <w:webHidden/>
          </w:rPr>
          <w:fldChar w:fldCharType="begin"/>
        </w:r>
        <w:r>
          <w:rPr>
            <w:noProof/>
            <w:webHidden/>
          </w:rPr>
          <w:instrText xml:space="preserve"> PAGEREF _Toc243051198 \h </w:instrText>
        </w:r>
        <w:r>
          <w:rPr>
            <w:noProof/>
            <w:webHidden/>
          </w:rPr>
        </w:r>
        <w:r>
          <w:rPr>
            <w:noProof/>
            <w:webHidden/>
          </w:rPr>
          <w:fldChar w:fldCharType="separate"/>
        </w:r>
        <w:r>
          <w:rPr>
            <w:noProof/>
            <w:webHidden/>
          </w:rPr>
          <w:t>14</w:t>
        </w:r>
        <w:r>
          <w:rPr>
            <w:noProof/>
            <w:webHidden/>
          </w:rPr>
          <w:fldChar w:fldCharType="end"/>
        </w:r>
      </w:hyperlink>
    </w:p>
    <w:p w14:paraId="225028AB" w14:textId="0682C707" w:rsidR="00770BDD" w:rsidRDefault="00770BDD">
      <w:pPr>
        <w:pStyle w:val="TOC2"/>
        <w:tabs>
          <w:tab w:val="right" w:leader="dot" w:pos="9402"/>
        </w:tabs>
        <w:rPr>
          <w:rFonts w:asciiTheme="minorHAnsi" w:eastAsiaTheme="minorEastAsia" w:hAnsiTheme="minorHAnsi"/>
          <w:noProof/>
        </w:rPr>
      </w:pPr>
      <w:hyperlink w:anchor="_Toc243051199" w:history="1">
        <w:r w:rsidRPr="00BD6F86">
          <w:rPr>
            <w:rStyle w:val="Hyperlink"/>
            <w:noProof/>
          </w:rPr>
          <w:t>4.1 Installer</w:t>
        </w:r>
        <w:r>
          <w:rPr>
            <w:noProof/>
            <w:webHidden/>
          </w:rPr>
          <w:tab/>
        </w:r>
        <w:r>
          <w:rPr>
            <w:noProof/>
            <w:webHidden/>
          </w:rPr>
          <w:fldChar w:fldCharType="begin"/>
        </w:r>
        <w:r>
          <w:rPr>
            <w:noProof/>
            <w:webHidden/>
          </w:rPr>
          <w:instrText xml:space="preserve"> PAGEREF _Toc243051199 \h </w:instrText>
        </w:r>
        <w:r>
          <w:rPr>
            <w:noProof/>
            <w:webHidden/>
          </w:rPr>
        </w:r>
        <w:r>
          <w:rPr>
            <w:noProof/>
            <w:webHidden/>
          </w:rPr>
          <w:fldChar w:fldCharType="separate"/>
        </w:r>
        <w:r>
          <w:rPr>
            <w:noProof/>
            <w:webHidden/>
          </w:rPr>
          <w:t>14</w:t>
        </w:r>
        <w:r>
          <w:rPr>
            <w:noProof/>
            <w:webHidden/>
          </w:rPr>
          <w:fldChar w:fldCharType="end"/>
        </w:r>
      </w:hyperlink>
    </w:p>
    <w:p w14:paraId="7834F059" w14:textId="2318DAE1" w:rsidR="00770BDD" w:rsidRDefault="00770BDD">
      <w:pPr>
        <w:pStyle w:val="TOC2"/>
        <w:tabs>
          <w:tab w:val="right" w:leader="dot" w:pos="9402"/>
        </w:tabs>
        <w:rPr>
          <w:rFonts w:asciiTheme="minorHAnsi" w:eastAsiaTheme="minorEastAsia" w:hAnsiTheme="minorHAnsi"/>
          <w:noProof/>
        </w:rPr>
      </w:pPr>
      <w:hyperlink w:anchor="_Toc243051200" w:history="1">
        <w:r w:rsidRPr="00BD6F86">
          <w:rPr>
            <w:rStyle w:val="Hyperlink"/>
            <w:noProof/>
          </w:rPr>
          <w:t>4.2 Désinstaller</w:t>
        </w:r>
        <w:r>
          <w:rPr>
            <w:noProof/>
            <w:webHidden/>
          </w:rPr>
          <w:tab/>
        </w:r>
        <w:r>
          <w:rPr>
            <w:noProof/>
            <w:webHidden/>
          </w:rPr>
          <w:fldChar w:fldCharType="begin"/>
        </w:r>
        <w:r>
          <w:rPr>
            <w:noProof/>
            <w:webHidden/>
          </w:rPr>
          <w:instrText xml:space="preserve"> PAGEREF _Toc243051200 \h </w:instrText>
        </w:r>
        <w:r>
          <w:rPr>
            <w:noProof/>
            <w:webHidden/>
          </w:rPr>
        </w:r>
        <w:r>
          <w:rPr>
            <w:noProof/>
            <w:webHidden/>
          </w:rPr>
          <w:fldChar w:fldCharType="separate"/>
        </w:r>
        <w:r>
          <w:rPr>
            <w:noProof/>
            <w:webHidden/>
          </w:rPr>
          <w:t>14</w:t>
        </w:r>
        <w:r>
          <w:rPr>
            <w:noProof/>
            <w:webHidden/>
          </w:rPr>
          <w:fldChar w:fldCharType="end"/>
        </w:r>
      </w:hyperlink>
    </w:p>
    <w:p w14:paraId="21F58A6F" w14:textId="279AE683" w:rsidR="00770BDD" w:rsidRDefault="00770BDD">
      <w:pPr>
        <w:pStyle w:val="TOC1"/>
        <w:tabs>
          <w:tab w:val="right" w:leader="dot" w:pos="9402"/>
        </w:tabs>
        <w:rPr>
          <w:rFonts w:asciiTheme="minorHAnsi" w:eastAsiaTheme="minorEastAsia" w:hAnsiTheme="minorHAnsi"/>
          <w:noProof/>
        </w:rPr>
      </w:pPr>
      <w:hyperlink w:anchor="_Toc243051201" w:history="1">
        <w:r w:rsidRPr="00BD6F86">
          <w:rPr>
            <w:rStyle w:val="Hyperlink"/>
            <w:noProof/>
          </w:rPr>
          <w:t>5. Premier lancement et configuration initiale</w:t>
        </w:r>
        <w:r>
          <w:rPr>
            <w:noProof/>
            <w:webHidden/>
          </w:rPr>
          <w:tab/>
        </w:r>
        <w:r>
          <w:rPr>
            <w:noProof/>
            <w:webHidden/>
          </w:rPr>
          <w:fldChar w:fldCharType="begin"/>
        </w:r>
        <w:r>
          <w:rPr>
            <w:noProof/>
            <w:webHidden/>
          </w:rPr>
          <w:instrText xml:space="preserve"> PAGEREF _Toc243051201 \h </w:instrText>
        </w:r>
        <w:r>
          <w:rPr>
            <w:noProof/>
            <w:webHidden/>
          </w:rPr>
        </w:r>
        <w:r>
          <w:rPr>
            <w:noProof/>
            <w:webHidden/>
          </w:rPr>
          <w:fldChar w:fldCharType="separate"/>
        </w:r>
        <w:r>
          <w:rPr>
            <w:noProof/>
            <w:webHidden/>
          </w:rPr>
          <w:t>15</w:t>
        </w:r>
        <w:r>
          <w:rPr>
            <w:noProof/>
            <w:webHidden/>
          </w:rPr>
          <w:fldChar w:fldCharType="end"/>
        </w:r>
      </w:hyperlink>
    </w:p>
    <w:p w14:paraId="63CC80CA" w14:textId="5E59CD1B" w:rsidR="00770BDD" w:rsidRDefault="00770BDD">
      <w:pPr>
        <w:pStyle w:val="TOC2"/>
        <w:tabs>
          <w:tab w:val="right" w:leader="dot" w:pos="9402"/>
        </w:tabs>
        <w:rPr>
          <w:rFonts w:asciiTheme="minorHAnsi" w:eastAsiaTheme="minorEastAsia" w:hAnsiTheme="minorHAnsi"/>
          <w:noProof/>
        </w:rPr>
      </w:pPr>
      <w:hyperlink w:anchor="_Toc243051202" w:history="1">
        <w:r w:rsidRPr="00BD6F86">
          <w:rPr>
            <w:rStyle w:val="Hyperlink"/>
            <w:noProof/>
          </w:rPr>
          <w:t>5.1 Créer votre profil local</w:t>
        </w:r>
        <w:r>
          <w:rPr>
            <w:noProof/>
            <w:webHidden/>
          </w:rPr>
          <w:tab/>
        </w:r>
        <w:r>
          <w:rPr>
            <w:noProof/>
            <w:webHidden/>
          </w:rPr>
          <w:fldChar w:fldCharType="begin"/>
        </w:r>
        <w:r>
          <w:rPr>
            <w:noProof/>
            <w:webHidden/>
          </w:rPr>
          <w:instrText xml:space="preserve"> PAGEREF _Toc243051202 \h </w:instrText>
        </w:r>
        <w:r>
          <w:rPr>
            <w:noProof/>
            <w:webHidden/>
          </w:rPr>
        </w:r>
        <w:r>
          <w:rPr>
            <w:noProof/>
            <w:webHidden/>
          </w:rPr>
          <w:fldChar w:fldCharType="separate"/>
        </w:r>
        <w:r>
          <w:rPr>
            <w:noProof/>
            <w:webHidden/>
          </w:rPr>
          <w:t>16</w:t>
        </w:r>
        <w:r>
          <w:rPr>
            <w:noProof/>
            <w:webHidden/>
          </w:rPr>
          <w:fldChar w:fldCharType="end"/>
        </w:r>
      </w:hyperlink>
    </w:p>
    <w:p w14:paraId="3775B5A0" w14:textId="076CD3E2" w:rsidR="00770BDD" w:rsidRDefault="00770BDD">
      <w:pPr>
        <w:pStyle w:val="TOC2"/>
        <w:tabs>
          <w:tab w:val="right" w:leader="dot" w:pos="9402"/>
        </w:tabs>
        <w:rPr>
          <w:rFonts w:asciiTheme="minorHAnsi" w:eastAsiaTheme="minorEastAsia" w:hAnsiTheme="minorHAnsi"/>
          <w:noProof/>
        </w:rPr>
      </w:pPr>
      <w:hyperlink w:anchor="_Toc243051203" w:history="1">
        <w:r w:rsidRPr="00BD6F86">
          <w:rPr>
            <w:rStyle w:val="Hyperlink"/>
            <w:noProof/>
          </w:rPr>
          <w:t>5.2 Noter la phrase de récupération</w:t>
        </w:r>
        <w:r>
          <w:rPr>
            <w:noProof/>
            <w:webHidden/>
          </w:rPr>
          <w:tab/>
        </w:r>
        <w:r>
          <w:rPr>
            <w:noProof/>
            <w:webHidden/>
          </w:rPr>
          <w:fldChar w:fldCharType="begin"/>
        </w:r>
        <w:r>
          <w:rPr>
            <w:noProof/>
            <w:webHidden/>
          </w:rPr>
          <w:instrText xml:space="preserve"> PAGEREF _Toc243051203 \h </w:instrText>
        </w:r>
        <w:r>
          <w:rPr>
            <w:noProof/>
            <w:webHidden/>
          </w:rPr>
        </w:r>
        <w:r>
          <w:rPr>
            <w:noProof/>
            <w:webHidden/>
          </w:rPr>
          <w:fldChar w:fldCharType="separate"/>
        </w:r>
        <w:r>
          <w:rPr>
            <w:noProof/>
            <w:webHidden/>
          </w:rPr>
          <w:t>16</w:t>
        </w:r>
        <w:r>
          <w:rPr>
            <w:noProof/>
            <w:webHidden/>
          </w:rPr>
          <w:fldChar w:fldCharType="end"/>
        </w:r>
      </w:hyperlink>
    </w:p>
    <w:p w14:paraId="39C598B6" w14:textId="6DFC4509" w:rsidR="00770BDD" w:rsidRDefault="00770BDD">
      <w:pPr>
        <w:pStyle w:val="TOC2"/>
        <w:tabs>
          <w:tab w:val="right" w:leader="dot" w:pos="9402"/>
        </w:tabs>
        <w:rPr>
          <w:rFonts w:asciiTheme="minorHAnsi" w:eastAsiaTheme="minorEastAsia" w:hAnsiTheme="minorHAnsi"/>
          <w:noProof/>
        </w:rPr>
      </w:pPr>
      <w:hyperlink w:anchor="_Toc243051204" w:history="1">
        <w:r w:rsidRPr="00BD6F86">
          <w:rPr>
            <w:rStyle w:val="Hyperlink"/>
            <w:noProof/>
          </w:rPr>
          <w:t>5.3 Assistant de profil</w:t>
        </w:r>
        <w:r>
          <w:rPr>
            <w:noProof/>
            <w:webHidden/>
          </w:rPr>
          <w:tab/>
        </w:r>
        <w:r>
          <w:rPr>
            <w:noProof/>
            <w:webHidden/>
          </w:rPr>
          <w:fldChar w:fldCharType="begin"/>
        </w:r>
        <w:r>
          <w:rPr>
            <w:noProof/>
            <w:webHidden/>
          </w:rPr>
          <w:instrText xml:space="preserve"> PAGEREF _Toc243051204 \h </w:instrText>
        </w:r>
        <w:r>
          <w:rPr>
            <w:noProof/>
            <w:webHidden/>
          </w:rPr>
        </w:r>
        <w:r>
          <w:rPr>
            <w:noProof/>
            <w:webHidden/>
          </w:rPr>
          <w:fldChar w:fldCharType="separate"/>
        </w:r>
        <w:r>
          <w:rPr>
            <w:noProof/>
            <w:webHidden/>
          </w:rPr>
          <w:t>17</w:t>
        </w:r>
        <w:r>
          <w:rPr>
            <w:noProof/>
            <w:webHidden/>
          </w:rPr>
          <w:fldChar w:fldCharType="end"/>
        </w:r>
      </w:hyperlink>
    </w:p>
    <w:p w14:paraId="6C8052EF" w14:textId="4F01CAEB" w:rsidR="00770BDD" w:rsidRDefault="00770BDD">
      <w:pPr>
        <w:pStyle w:val="TOC1"/>
        <w:tabs>
          <w:tab w:val="right" w:leader="dot" w:pos="9402"/>
        </w:tabs>
        <w:rPr>
          <w:rFonts w:asciiTheme="minorHAnsi" w:eastAsiaTheme="minorEastAsia" w:hAnsiTheme="minorHAnsi"/>
          <w:noProof/>
        </w:rPr>
      </w:pPr>
      <w:hyperlink w:anchor="_Toc243051205" w:history="1">
        <w:r w:rsidRPr="00BD6F86">
          <w:rPr>
            <w:rStyle w:val="Hyperlink"/>
            <w:noProof/>
          </w:rPr>
          <w:t>6. Présentation de l'interface et navigation</w:t>
        </w:r>
        <w:r>
          <w:rPr>
            <w:noProof/>
            <w:webHidden/>
          </w:rPr>
          <w:tab/>
        </w:r>
        <w:r>
          <w:rPr>
            <w:noProof/>
            <w:webHidden/>
          </w:rPr>
          <w:fldChar w:fldCharType="begin"/>
        </w:r>
        <w:r>
          <w:rPr>
            <w:noProof/>
            <w:webHidden/>
          </w:rPr>
          <w:instrText xml:space="preserve"> PAGEREF _Toc243051205 \h </w:instrText>
        </w:r>
        <w:r>
          <w:rPr>
            <w:noProof/>
            <w:webHidden/>
          </w:rPr>
        </w:r>
        <w:r>
          <w:rPr>
            <w:noProof/>
            <w:webHidden/>
          </w:rPr>
          <w:fldChar w:fldCharType="separate"/>
        </w:r>
        <w:r>
          <w:rPr>
            <w:noProof/>
            <w:webHidden/>
          </w:rPr>
          <w:t>19</w:t>
        </w:r>
        <w:r>
          <w:rPr>
            <w:noProof/>
            <w:webHidden/>
          </w:rPr>
          <w:fldChar w:fldCharType="end"/>
        </w:r>
      </w:hyperlink>
    </w:p>
    <w:p w14:paraId="11FA8C58" w14:textId="118870C8" w:rsidR="00770BDD" w:rsidRDefault="00770BDD">
      <w:pPr>
        <w:pStyle w:val="TOC2"/>
        <w:tabs>
          <w:tab w:val="right" w:leader="dot" w:pos="9402"/>
        </w:tabs>
        <w:rPr>
          <w:rFonts w:asciiTheme="minorHAnsi" w:eastAsiaTheme="minorEastAsia" w:hAnsiTheme="minorHAnsi"/>
          <w:noProof/>
        </w:rPr>
      </w:pPr>
      <w:hyperlink w:anchor="_Toc243051206" w:history="1">
        <w:r w:rsidRPr="00BD6F86">
          <w:rPr>
            <w:rStyle w:val="Hyperlink"/>
            <w:noProof/>
          </w:rPr>
          <w:t>6.1 L'écran principal</w:t>
        </w:r>
        <w:r>
          <w:rPr>
            <w:noProof/>
            <w:webHidden/>
          </w:rPr>
          <w:tab/>
        </w:r>
        <w:r>
          <w:rPr>
            <w:noProof/>
            <w:webHidden/>
          </w:rPr>
          <w:fldChar w:fldCharType="begin"/>
        </w:r>
        <w:r>
          <w:rPr>
            <w:noProof/>
            <w:webHidden/>
          </w:rPr>
          <w:instrText xml:space="preserve"> PAGEREF _Toc243051206 \h </w:instrText>
        </w:r>
        <w:r>
          <w:rPr>
            <w:noProof/>
            <w:webHidden/>
          </w:rPr>
        </w:r>
        <w:r>
          <w:rPr>
            <w:noProof/>
            <w:webHidden/>
          </w:rPr>
          <w:fldChar w:fldCharType="separate"/>
        </w:r>
        <w:r>
          <w:rPr>
            <w:noProof/>
            <w:webHidden/>
          </w:rPr>
          <w:t>19</w:t>
        </w:r>
        <w:r>
          <w:rPr>
            <w:noProof/>
            <w:webHidden/>
          </w:rPr>
          <w:fldChar w:fldCharType="end"/>
        </w:r>
      </w:hyperlink>
    </w:p>
    <w:p w14:paraId="53E6C6A3" w14:textId="47AB6113" w:rsidR="00770BDD" w:rsidRDefault="00770BDD">
      <w:pPr>
        <w:pStyle w:val="TOC2"/>
        <w:tabs>
          <w:tab w:val="right" w:leader="dot" w:pos="9402"/>
        </w:tabs>
        <w:rPr>
          <w:rFonts w:asciiTheme="minorHAnsi" w:eastAsiaTheme="minorEastAsia" w:hAnsiTheme="minorHAnsi"/>
          <w:noProof/>
        </w:rPr>
      </w:pPr>
      <w:hyperlink w:anchor="_Toc243051207" w:history="1">
        <w:r w:rsidRPr="00BD6F86">
          <w:rPr>
            <w:rStyle w:val="Hyperlink"/>
            <w:noProof/>
          </w:rPr>
          <w:t>6.2 Le menu principal</w:t>
        </w:r>
        <w:r>
          <w:rPr>
            <w:noProof/>
            <w:webHidden/>
          </w:rPr>
          <w:tab/>
        </w:r>
        <w:r>
          <w:rPr>
            <w:noProof/>
            <w:webHidden/>
          </w:rPr>
          <w:fldChar w:fldCharType="begin"/>
        </w:r>
        <w:r>
          <w:rPr>
            <w:noProof/>
            <w:webHidden/>
          </w:rPr>
          <w:instrText xml:space="preserve"> PAGEREF _Toc243051207 \h </w:instrText>
        </w:r>
        <w:r>
          <w:rPr>
            <w:noProof/>
            <w:webHidden/>
          </w:rPr>
        </w:r>
        <w:r>
          <w:rPr>
            <w:noProof/>
            <w:webHidden/>
          </w:rPr>
          <w:fldChar w:fldCharType="separate"/>
        </w:r>
        <w:r>
          <w:rPr>
            <w:noProof/>
            <w:webHidden/>
          </w:rPr>
          <w:t>19</w:t>
        </w:r>
        <w:r>
          <w:rPr>
            <w:noProof/>
            <w:webHidden/>
          </w:rPr>
          <w:fldChar w:fldCharType="end"/>
        </w:r>
      </w:hyperlink>
    </w:p>
    <w:p w14:paraId="575F3DAB" w14:textId="3F3887D8" w:rsidR="00770BDD" w:rsidRDefault="00770BDD">
      <w:pPr>
        <w:pStyle w:val="TOC2"/>
        <w:tabs>
          <w:tab w:val="right" w:leader="dot" w:pos="9402"/>
        </w:tabs>
        <w:rPr>
          <w:rFonts w:asciiTheme="minorHAnsi" w:eastAsiaTheme="minorEastAsia" w:hAnsiTheme="minorHAnsi"/>
          <w:noProof/>
        </w:rPr>
      </w:pPr>
      <w:hyperlink w:anchor="_Toc243051208" w:history="1">
        <w:r w:rsidRPr="00BD6F86">
          <w:rPr>
            <w:rStyle w:val="Hyperlink"/>
            <w:noProof/>
          </w:rPr>
          <w:t>6.3 La palette de commandes</w:t>
        </w:r>
        <w:r>
          <w:rPr>
            <w:noProof/>
            <w:webHidden/>
          </w:rPr>
          <w:tab/>
        </w:r>
        <w:r>
          <w:rPr>
            <w:noProof/>
            <w:webHidden/>
          </w:rPr>
          <w:fldChar w:fldCharType="begin"/>
        </w:r>
        <w:r>
          <w:rPr>
            <w:noProof/>
            <w:webHidden/>
          </w:rPr>
          <w:instrText xml:space="preserve"> PAGEREF _Toc243051208 \h </w:instrText>
        </w:r>
        <w:r>
          <w:rPr>
            <w:noProof/>
            <w:webHidden/>
          </w:rPr>
        </w:r>
        <w:r>
          <w:rPr>
            <w:noProof/>
            <w:webHidden/>
          </w:rPr>
          <w:fldChar w:fldCharType="separate"/>
        </w:r>
        <w:r>
          <w:rPr>
            <w:noProof/>
            <w:webHidden/>
          </w:rPr>
          <w:t>20</w:t>
        </w:r>
        <w:r>
          <w:rPr>
            <w:noProof/>
            <w:webHidden/>
          </w:rPr>
          <w:fldChar w:fldCharType="end"/>
        </w:r>
      </w:hyperlink>
    </w:p>
    <w:p w14:paraId="7BCDBCE2" w14:textId="67F1E335" w:rsidR="00770BDD" w:rsidRDefault="00770BDD">
      <w:pPr>
        <w:pStyle w:val="TOC2"/>
        <w:tabs>
          <w:tab w:val="right" w:leader="dot" w:pos="9402"/>
        </w:tabs>
        <w:rPr>
          <w:rFonts w:asciiTheme="minorHAnsi" w:eastAsiaTheme="minorEastAsia" w:hAnsiTheme="minorHAnsi"/>
          <w:noProof/>
        </w:rPr>
      </w:pPr>
      <w:hyperlink w:anchor="_Toc243051209" w:history="1">
        <w:r w:rsidRPr="00BD6F86">
          <w:rPr>
            <w:rStyle w:val="Hyperlink"/>
            <w:noProof/>
          </w:rPr>
          <w:t>6.4 Raccourcis clavier</w:t>
        </w:r>
        <w:r>
          <w:rPr>
            <w:noProof/>
            <w:webHidden/>
          </w:rPr>
          <w:tab/>
        </w:r>
        <w:r>
          <w:rPr>
            <w:noProof/>
            <w:webHidden/>
          </w:rPr>
          <w:fldChar w:fldCharType="begin"/>
        </w:r>
        <w:r>
          <w:rPr>
            <w:noProof/>
            <w:webHidden/>
          </w:rPr>
          <w:instrText xml:space="preserve"> PAGEREF _Toc243051209 \h </w:instrText>
        </w:r>
        <w:r>
          <w:rPr>
            <w:noProof/>
            <w:webHidden/>
          </w:rPr>
        </w:r>
        <w:r>
          <w:rPr>
            <w:noProof/>
            <w:webHidden/>
          </w:rPr>
          <w:fldChar w:fldCharType="separate"/>
        </w:r>
        <w:r>
          <w:rPr>
            <w:noProof/>
            <w:webHidden/>
          </w:rPr>
          <w:t>20</w:t>
        </w:r>
        <w:r>
          <w:rPr>
            <w:noProof/>
            <w:webHidden/>
          </w:rPr>
          <w:fldChar w:fldCharType="end"/>
        </w:r>
      </w:hyperlink>
    </w:p>
    <w:p w14:paraId="1ED41C4B" w14:textId="08819905" w:rsidR="00770BDD" w:rsidRDefault="00770BDD">
      <w:pPr>
        <w:pStyle w:val="TOC2"/>
        <w:tabs>
          <w:tab w:val="right" w:leader="dot" w:pos="9402"/>
        </w:tabs>
        <w:rPr>
          <w:rFonts w:asciiTheme="minorHAnsi" w:eastAsiaTheme="minorEastAsia" w:hAnsiTheme="minorHAnsi"/>
          <w:noProof/>
        </w:rPr>
      </w:pPr>
      <w:hyperlink w:anchor="_Toc243051210" w:history="1">
        <w:r w:rsidRPr="00BD6F86">
          <w:rPr>
            <w:rStyle w:val="Hyperlink"/>
            <w:noProof/>
          </w:rPr>
          <w:t>6.5 Langue, thème et taille de fenêtre</w:t>
        </w:r>
        <w:r>
          <w:rPr>
            <w:noProof/>
            <w:webHidden/>
          </w:rPr>
          <w:tab/>
        </w:r>
        <w:r>
          <w:rPr>
            <w:noProof/>
            <w:webHidden/>
          </w:rPr>
          <w:fldChar w:fldCharType="begin"/>
        </w:r>
        <w:r>
          <w:rPr>
            <w:noProof/>
            <w:webHidden/>
          </w:rPr>
          <w:instrText xml:space="preserve"> PAGEREF _Toc243051210 \h </w:instrText>
        </w:r>
        <w:r>
          <w:rPr>
            <w:noProof/>
            <w:webHidden/>
          </w:rPr>
        </w:r>
        <w:r>
          <w:rPr>
            <w:noProof/>
            <w:webHidden/>
          </w:rPr>
          <w:fldChar w:fldCharType="separate"/>
        </w:r>
        <w:r>
          <w:rPr>
            <w:noProof/>
            <w:webHidden/>
          </w:rPr>
          <w:t>21</w:t>
        </w:r>
        <w:r>
          <w:rPr>
            <w:noProof/>
            <w:webHidden/>
          </w:rPr>
          <w:fldChar w:fldCharType="end"/>
        </w:r>
      </w:hyperlink>
    </w:p>
    <w:p w14:paraId="4A4E3C31" w14:textId="0EE4E3A4" w:rsidR="00770BDD" w:rsidRDefault="00770BDD">
      <w:pPr>
        <w:pStyle w:val="TOC1"/>
        <w:tabs>
          <w:tab w:val="right" w:leader="dot" w:pos="9402"/>
        </w:tabs>
        <w:rPr>
          <w:rFonts w:asciiTheme="minorHAnsi" w:eastAsiaTheme="minorEastAsia" w:hAnsiTheme="minorHAnsi"/>
          <w:noProof/>
        </w:rPr>
      </w:pPr>
      <w:hyperlink w:anchor="_Toc243051211" w:history="1">
        <w:r w:rsidRPr="00BD6F86">
          <w:rPr>
            <w:rStyle w:val="Hyperlink"/>
            <w:noProof/>
          </w:rPr>
          <w:t>7. Description des modules et procédures pas à pas</w:t>
        </w:r>
        <w:r>
          <w:rPr>
            <w:noProof/>
            <w:webHidden/>
          </w:rPr>
          <w:tab/>
        </w:r>
        <w:r>
          <w:rPr>
            <w:noProof/>
            <w:webHidden/>
          </w:rPr>
          <w:fldChar w:fldCharType="begin"/>
        </w:r>
        <w:r>
          <w:rPr>
            <w:noProof/>
            <w:webHidden/>
          </w:rPr>
          <w:instrText xml:space="preserve"> PAGEREF _Toc243051211 \h </w:instrText>
        </w:r>
        <w:r>
          <w:rPr>
            <w:noProof/>
            <w:webHidden/>
          </w:rPr>
        </w:r>
        <w:r>
          <w:rPr>
            <w:noProof/>
            <w:webHidden/>
          </w:rPr>
          <w:fldChar w:fldCharType="separate"/>
        </w:r>
        <w:r>
          <w:rPr>
            <w:noProof/>
            <w:webHidden/>
          </w:rPr>
          <w:t>23</w:t>
        </w:r>
        <w:r>
          <w:rPr>
            <w:noProof/>
            <w:webHidden/>
          </w:rPr>
          <w:fldChar w:fldCharType="end"/>
        </w:r>
      </w:hyperlink>
    </w:p>
    <w:p w14:paraId="36680090" w14:textId="43176FA0" w:rsidR="00770BDD" w:rsidRDefault="00770BDD">
      <w:pPr>
        <w:pStyle w:val="TOC2"/>
        <w:tabs>
          <w:tab w:val="right" w:leader="dot" w:pos="9402"/>
        </w:tabs>
        <w:rPr>
          <w:rFonts w:asciiTheme="minorHAnsi" w:eastAsiaTheme="minorEastAsia" w:hAnsiTheme="minorHAnsi"/>
          <w:noProof/>
        </w:rPr>
      </w:pPr>
      <w:hyperlink w:anchor="_Toc243051212" w:history="1">
        <w:r w:rsidRPr="00BD6F86">
          <w:rPr>
            <w:rStyle w:val="Hyperlink"/>
            <w:noProof/>
          </w:rPr>
          <w:t>7.1 Mon profil</w:t>
        </w:r>
        <w:r>
          <w:rPr>
            <w:noProof/>
            <w:webHidden/>
          </w:rPr>
          <w:tab/>
        </w:r>
        <w:r>
          <w:rPr>
            <w:noProof/>
            <w:webHidden/>
          </w:rPr>
          <w:fldChar w:fldCharType="begin"/>
        </w:r>
        <w:r>
          <w:rPr>
            <w:noProof/>
            <w:webHidden/>
          </w:rPr>
          <w:instrText xml:space="preserve"> PAGEREF _Toc243051212 \h </w:instrText>
        </w:r>
        <w:r>
          <w:rPr>
            <w:noProof/>
            <w:webHidden/>
          </w:rPr>
        </w:r>
        <w:r>
          <w:rPr>
            <w:noProof/>
            <w:webHidden/>
          </w:rPr>
          <w:fldChar w:fldCharType="separate"/>
        </w:r>
        <w:r>
          <w:rPr>
            <w:noProof/>
            <w:webHidden/>
          </w:rPr>
          <w:t>23</w:t>
        </w:r>
        <w:r>
          <w:rPr>
            <w:noProof/>
            <w:webHidden/>
          </w:rPr>
          <w:fldChar w:fldCharType="end"/>
        </w:r>
      </w:hyperlink>
    </w:p>
    <w:p w14:paraId="4EEA6935" w14:textId="7F4C675E" w:rsidR="00770BDD" w:rsidRDefault="00770BDD">
      <w:pPr>
        <w:pStyle w:val="TOC2"/>
        <w:tabs>
          <w:tab w:val="right" w:leader="dot" w:pos="9402"/>
        </w:tabs>
        <w:rPr>
          <w:rFonts w:asciiTheme="minorHAnsi" w:eastAsiaTheme="minorEastAsia" w:hAnsiTheme="minorHAnsi"/>
          <w:noProof/>
        </w:rPr>
      </w:pPr>
      <w:hyperlink w:anchor="_Toc243051213" w:history="1">
        <w:r w:rsidRPr="00BD6F86">
          <w:rPr>
            <w:rStyle w:val="Hyperlink"/>
            <w:noProof/>
          </w:rPr>
          <w:t>7.2 Importer un CV</w:t>
        </w:r>
        <w:r>
          <w:rPr>
            <w:noProof/>
            <w:webHidden/>
          </w:rPr>
          <w:tab/>
        </w:r>
        <w:r>
          <w:rPr>
            <w:noProof/>
            <w:webHidden/>
          </w:rPr>
          <w:fldChar w:fldCharType="begin"/>
        </w:r>
        <w:r>
          <w:rPr>
            <w:noProof/>
            <w:webHidden/>
          </w:rPr>
          <w:instrText xml:space="preserve"> PAGEREF _Toc243051213 \h </w:instrText>
        </w:r>
        <w:r>
          <w:rPr>
            <w:noProof/>
            <w:webHidden/>
          </w:rPr>
        </w:r>
        <w:r>
          <w:rPr>
            <w:noProof/>
            <w:webHidden/>
          </w:rPr>
          <w:fldChar w:fldCharType="separate"/>
        </w:r>
        <w:r>
          <w:rPr>
            <w:noProof/>
            <w:webHidden/>
          </w:rPr>
          <w:t>23</w:t>
        </w:r>
        <w:r>
          <w:rPr>
            <w:noProof/>
            <w:webHidden/>
          </w:rPr>
          <w:fldChar w:fldCharType="end"/>
        </w:r>
      </w:hyperlink>
    </w:p>
    <w:p w14:paraId="11D2E861" w14:textId="150E6FB3" w:rsidR="00770BDD" w:rsidRDefault="00770BDD">
      <w:pPr>
        <w:pStyle w:val="TOC2"/>
        <w:tabs>
          <w:tab w:val="right" w:leader="dot" w:pos="9402"/>
        </w:tabs>
        <w:rPr>
          <w:rFonts w:asciiTheme="minorHAnsi" w:eastAsiaTheme="minorEastAsia" w:hAnsiTheme="minorHAnsi"/>
          <w:noProof/>
        </w:rPr>
      </w:pPr>
      <w:hyperlink w:anchor="_Toc243051214" w:history="1">
        <w:r w:rsidRPr="00BD6F86">
          <w:rPr>
            <w:rStyle w:val="Hyperlink"/>
            <w:noProof/>
          </w:rPr>
          <w:t>7.3 Rechercher des opportunités</w:t>
        </w:r>
        <w:r>
          <w:rPr>
            <w:noProof/>
            <w:webHidden/>
          </w:rPr>
          <w:tab/>
        </w:r>
        <w:r>
          <w:rPr>
            <w:noProof/>
            <w:webHidden/>
          </w:rPr>
          <w:fldChar w:fldCharType="begin"/>
        </w:r>
        <w:r>
          <w:rPr>
            <w:noProof/>
            <w:webHidden/>
          </w:rPr>
          <w:instrText xml:space="preserve"> PAGEREF _Toc243051214 \h </w:instrText>
        </w:r>
        <w:r>
          <w:rPr>
            <w:noProof/>
            <w:webHidden/>
          </w:rPr>
        </w:r>
        <w:r>
          <w:rPr>
            <w:noProof/>
            <w:webHidden/>
          </w:rPr>
          <w:fldChar w:fldCharType="separate"/>
        </w:r>
        <w:r>
          <w:rPr>
            <w:noProof/>
            <w:webHidden/>
          </w:rPr>
          <w:t>24</w:t>
        </w:r>
        <w:r>
          <w:rPr>
            <w:noProof/>
            <w:webHidden/>
          </w:rPr>
          <w:fldChar w:fldCharType="end"/>
        </w:r>
      </w:hyperlink>
    </w:p>
    <w:p w14:paraId="632987B6" w14:textId="66195ED1" w:rsidR="00770BDD" w:rsidRDefault="00770BDD">
      <w:pPr>
        <w:pStyle w:val="TOC2"/>
        <w:tabs>
          <w:tab w:val="right" w:leader="dot" w:pos="9402"/>
        </w:tabs>
        <w:rPr>
          <w:rFonts w:asciiTheme="minorHAnsi" w:eastAsiaTheme="minorEastAsia" w:hAnsiTheme="minorHAnsi"/>
          <w:noProof/>
        </w:rPr>
      </w:pPr>
      <w:hyperlink w:anchor="_Toc243051215" w:history="1">
        <w:r w:rsidRPr="00BD6F86">
          <w:rPr>
            <w:rStyle w:val="Hyperlink"/>
            <w:noProof/>
          </w:rPr>
          <w:t>7.4 Fiche d'opportunité</w:t>
        </w:r>
        <w:r>
          <w:rPr>
            <w:noProof/>
            <w:webHidden/>
          </w:rPr>
          <w:tab/>
        </w:r>
        <w:r>
          <w:rPr>
            <w:noProof/>
            <w:webHidden/>
          </w:rPr>
          <w:fldChar w:fldCharType="begin"/>
        </w:r>
        <w:r>
          <w:rPr>
            <w:noProof/>
            <w:webHidden/>
          </w:rPr>
          <w:instrText xml:space="preserve"> PAGEREF _Toc243051215 \h </w:instrText>
        </w:r>
        <w:r>
          <w:rPr>
            <w:noProof/>
            <w:webHidden/>
          </w:rPr>
        </w:r>
        <w:r>
          <w:rPr>
            <w:noProof/>
            <w:webHidden/>
          </w:rPr>
          <w:fldChar w:fldCharType="separate"/>
        </w:r>
        <w:r>
          <w:rPr>
            <w:noProof/>
            <w:webHidden/>
          </w:rPr>
          <w:t>26</w:t>
        </w:r>
        <w:r>
          <w:rPr>
            <w:noProof/>
            <w:webHidden/>
          </w:rPr>
          <w:fldChar w:fldCharType="end"/>
        </w:r>
      </w:hyperlink>
    </w:p>
    <w:p w14:paraId="4B482CFB" w14:textId="35BA31B4" w:rsidR="00770BDD" w:rsidRDefault="00770BDD">
      <w:pPr>
        <w:pStyle w:val="TOC2"/>
        <w:tabs>
          <w:tab w:val="right" w:leader="dot" w:pos="9402"/>
        </w:tabs>
        <w:rPr>
          <w:rFonts w:asciiTheme="minorHAnsi" w:eastAsiaTheme="minorEastAsia" w:hAnsiTheme="minorHAnsi"/>
          <w:noProof/>
        </w:rPr>
      </w:pPr>
      <w:hyperlink w:anchor="_Toc243051216" w:history="1">
        <w:r w:rsidRPr="00BD6F86">
          <w:rPr>
            <w:rStyle w:val="Hyperlink"/>
            <w:noProof/>
          </w:rPr>
          <w:t>7.5 Suivre vos candidatures (Sauvegardées)</w:t>
        </w:r>
        <w:r>
          <w:rPr>
            <w:noProof/>
            <w:webHidden/>
          </w:rPr>
          <w:tab/>
        </w:r>
        <w:r>
          <w:rPr>
            <w:noProof/>
            <w:webHidden/>
          </w:rPr>
          <w:fldChar w:fldCharType="begin"/>
        </w:r>
        <w:r>
          <w:rPr>
            <w:noProof/>
            <w:webHidden/>
          </w:rPr>
          <w:instrText xml:space="preserve"> PAGEREF _Toc243051216 \h </w:instrText>
        </w:r>
        <w:r>
          <w:rPr>
            <w:noProof/>
            <w:webHidden/>
          </w:rPr>
        </w:r>
        <w:r>
          <w:rPr>
            <w:noProof/>
            <w:webHidden/>
          </w:rPr>
          <w:fldChar w:fldCharType="separate"/>
        </w:r>
        <w:r>
          <w:rPr>
            <w:noProof/>
            <w:webHidden/>
          </w:rPr>
          <w:t>27</w:t>
        </w:r>
        <w:r>
          <w:rPr>
            <w:noProof/>
            <w:webHidden/>
          </w:rPr>
          <w:fldChar w:fldCharType="end"/>
        </w:r>
      </w:hyperlink>
    </w:p>
    <w:p w14:paraId="2AF26730" w14:textId="089AE39A" w:rsidR="00770BDD" w:rsidRDefault="00770BDD">
      <w:pPr>
        <w:pStyle w:val="TOC2"/>
        <w:tabs>
          <w:tab w:val="right" w:leader="dot" w:pos="9402"/>
        </w:tabs>
        <w:rPr>
          <w:rFonts w:asciiTheme="minorHAnsi" w:eastAsiaTheme="minorEastAsia" w:hAnsiTheme="minorHAnsi"/>
          <w:noProof/>
        </w:rPr>
      </w:pPr>
      <w:hyperlink w:anchor="_Toc243051217" w:history="1">
        <w:r w:rsidRPr="00BD6F86">
          <w:rPr>
            <w:rStyle w:val="Hyperlink"/>
            <w:noProof/>
          </w:rPr>
          <w:t>7.6 Veilles</w:t>
        </w:r>
        <w:r>
          <w:rPr>
            <w:noProof/>
            <w:webHidden/>
          </w:rPr>
          <w:tab/>
        </w:r>
        <w:r>
          <w:rPr>
            <w:noProof/>
            <w:webHidden/>
          </w:rPr>
          <w:fldChar w:fldCharType="begin"/>
        </w:r>
        <w:r>
          <w:rPr>
            <w:noProof/>
            <w:webHidden/>
          </w:rPr>
          <w:instrText xml:space="preserve"> PAGEREF _Toc243051217 \h </w:instrText>
        </w:r>
        <w:r>
          <w:rPr>
            <w:noProof/>
            <w:webHidden/>
          </w:rPr>
        </w:r>
        <w:r>
          <w:rPr>
            <w:noProof/>
            <w:webHidden/>
          </w:rPr>
          <w:fldChar w:fldCharType="separate"/>
        </w:r>
        <w:r>
          <w:rPr>
            <w:noProof/>
            <w:webHidden/>
          </w:rPr>
          <w:t>29</w:t>
        </w:r>
        <w:r>
          <w:rPr>
            <w:noProof/>
            <w:webHidden/>
          </w:rPr>
          <w:fldChar w:fldCharType="end"/>
        </w:r>
      </w:hyperlink>
    </w:p>
    <w:p w14:paraId="306D5349" w14:textId="7E2F9C34" w:rsidR="00770BDD" w:rsidRDefault="00770BDD">
      <w:pPr>
        <w:pStyle w:val="TOC2"/>
        <w:tabs>
          <w:tab w:val="right" w:leader="dot" w:pos="9402"/>
        </w:tabs>
        <w:rPr>
          <w:rFonts w:asciiTheme="minorHAnsi" w:eastAsiaTheme="minorEastAsia" w:hAnsiTheme="minorHAnsi"/>
          <w:noProof/>
        </w:rPr>
      </w:pPr>
      <w:hyperlink w:anchor="_Toc243051218" w:history="1">
        <w:r w:rsidRPr="00BD6F86">
          <w:rPr>
            <w:rStyle w:val="Hyperlink"/>
            <w:noProof/>
          </w:rPr>
          <w:t>7.7 Espaces de travail</w:t>
        </w:r>
        <w:r>
          <w:rPr>
            <w:noProof/>
            <w:webHidden/>
          </w:rPr>
          <w:tab/>
        </w:r>
        <w:r>
          <w:rPr>
            <w:noProof/>
            <w:webHidden/>
          </w:rPr>
          <w:fldChar w:fldCharType="begin"/>
        </w:r>
        <w:r>
          <w:rPr>
            <w:noProof/>
            <w:webHidden/>
          </w:rPr>
          <w:instrText xml:space="preserve"> PAGEREF _Toc243051218 \h </w:instrText>
        </w:r>
        <w:r>
          <w:rPr>
            <w:noProof/>
            <w:webHidden/>
          </w:rPr>
        </w:r>
        <w:r>
          <w:rPr>
            <w:noProof/>
            <w:webHidden/>
          </w:rPr>
          <w:fldChar w:fldCharType="separate"/>
        </w:r>
        <w:r>
          <w:rPr>
            <w:noProof/>
            <w:webHidden/>
          </w:rPr>
          <w:t>30</w:t>
        </w:r>
        <w:r>
          <w:rPr>
            <w:noProof/>
            <w:webHidden/>
          </w:rPr>
          <w:fldChar w:fldCharType="end"/>
        </w:r>
      </w:hyperlink>
    </w:p>
    <w:p w14:paraId="6D20EFDC" w14:textId="5F26D531" w:rsidR="00770BDD" w:rsidRDefault="00770BDD">
      <w:pPr>
        <w:pStyle w:val="TOC2"/>
        <w:tabs>
          <w:tab w:val="right" w:leader="dot" w:pos="9402"/>
        </w:tabs>
        <w:rPr>
          <w:rFonts w:asciiTheme="minorHAnsi" w:eastAsiaTheme="minorEastAsia" w:hAnsiTheme="minorHAnsi"/>
          <w:noProof/>
        </w:rPr>
      </w:pPr>
      <w:hyperlink w:anchor="_Toc243051219" w:history="1">
        <w:r w:rsidRPr="00BD6F86">
          <w:rPr>
            <w:rStyle w:val="Hyperlink"/>
            <w:noProof/>
          </w:rPr>
          <w:t>7.8 Sources</w:t>
        </w:r>
        <w:r>
          <w:rPr>
            <w:noProof/>
            <w:webHidden/>
          </w:rPr>
          <w:tab/>
        </w:r>
        <w:r>
          <w:rPr>
            <w:noProof/>
            <w:webHidden/>
          </w:rPr>
          <w:fldChar w:fldCharType="begin"/>
        </w:r>
        <w:r>
          <w:rPr>
            <w:noProof/>
            <w:webHidden/>
          </w:rPr>
          <w:instrText xml:space="preserve"> PAGEREF _Toc243051219 \h </w:instrText>
        </w:r>
        <w:r>
          <w:rPr>
            <w:noProof/>
            <w:webHidden/>
          </w:rPr>
        </w:r>
        <w:r>
          <w:rPr>
            <w:noProof/>
            <w:webHidden/>
          </w:rPr>
          <w:fldChar w:fldCharType="separate"/>
        </w:r>
        <w:r>
          <w:rPr>
            <w:noProof/>
            <w:webHidden/>
          </w:rPr>
          <w:t>31</w:t>
        </w:r>
        <w:r>
          <w:rPr>
            <w:noProof/>
            <w:webHidden/>
          </w:rPr>
          <w:fldChar w:fldCharType="end"/>
        </w:r>
      </w:hyperlink>
    </w:p>
    <w:p w14:paraId="239EAAAF" w14:textId="744689D6" w:rsidR="00770BDD" w:rsidRDefault="00770BDD">
      <w:pPr>
        <w:pStyle w:val="TOC2"/>
        <w:tabs>
          <w:tab w:val="right" w:leader="dot" w:pos="9402"/>
        </w:tabs>
        <w:rPr>
          <w:rFonts w:asciiTheme="minorHAnsi" w:eastAsiaTheme="minorEastAsia" w:hAnsiTheme="minorHAnsi"/>
          <w:noProof/>
        </w:rPr>
      </w:pPr>
      <w:hyperlink w:anchor="_Toc243051220" w:history="1">
        <w:r w:rsidRPr="00BD6F86">
          <w:rPr>
            <w:rStyle w:val="Hyperlink"/>
            <w:noProof/>
          </w:rPr>
          <w:t>7.9 Organisations</w:t>
        </w:r>
        <w:r>
          <w:rPr>
            <w:noProof/>
            <w:webHidden/>
          </w:rPr>
          <w:tab/>
        </w:r>
        <w:r>
          <w:rPr>
            <w:noProof/>
            <w:webHidden/>
          </w:rPr>
          <w:fldChar w:fldCharType="begin"/>
        </w:r>
        <w:r>
          <w:rPr>
            <w:noProof/>
            <w:webHidden/>
          </w:rPr>
          <w:instrText xml:space="preserve"> PAGEREF _Toc243051220 \h </w:instrText>
        </w:r>
        <w:r>
          <w:rPr>
            <w:noProof/>
            <w:webHidden/>
          </w:rPr>
        </w:r>
        <w:r>
          <w:rPr>
            <w:noProof/>
            <w:webHidden/>
          </w:rPr>
          <w:fldChar w:fldCharType="separate"/>
        </w:r>
        <w:r>
          <w:rPr>
            <w:noProof/>
            <w:webHidden/>
          </w:rPr>
          <w:t>32</w:t>
        </w:r>
        <w:r>
          <w:rPr>
            <w:noProof/>
            <w:webHidden/>
          </w:rPr>
          <w:fldChar w:fldCharType="end"/>
        </w:r>
      </w:hyperlink>
    </w:p>
    <w:p w14:paraId="1906B473" w14:textId="4E690A5F" w:rsidR="00770BDD" w:rsidRDefault="00770BDD">
      <w:pPr>
        <w:pStyle w:val="TOC2"/>
        <w:tabs>
          <w:tab w:val="right" w:leader="dot" w:pos="9402"/>
        </w:tabs>
        <w:rPr>
          <w:rFonts w:asciiTheme="minorHAnsi" w:eastAsiaTheme="minorEastAsia" w:hAnsiTheme="minorHAnsi"/>
          <w:noProof/>
        </w:rPr>
      </w:pPr>
      <w:hyperlink w:anchor="_Toc243051221" w:history="1">
        <w:r w:rsidRPr="00BD6F86">
          <w:rPr>
            <w:rStyle w:val="Hyperlink"/>
            <w:noProof/>
          </w:rPr>
          <w:t>7.10 Paramètres</w:t>
        </w:r>
        <w:r>
          <w:rPr>
            <w:noProof/>
            <w:webHidden/>
          </w:rPr>
          <w:tab/>
        </w:r>
        <w:r>
          <w:rPr>
            <w:noProof/>
            <w:webHidden/>
          </w:rPr>
          <w:fldChar w:fldCharType="begin"/>
        </w:r>
        <w:r>
          <w:rPr>
            <w:noProof/>
            <w:webHidden/>
          </w:rPr>
          <w:instrText xml:space="preserve"> PAGEREF _Toc243051221 \h </w:instrText>
        </w:r>
        <w:r>
          <w:rPr>
            <w:noProof/>
            <w:webHidden/>
          </w:rPr>
        </w:r>
        <w:r>
          <w:rPr>
            <w:noProof/>
            <w:webHidden/>
          </w:rPr>
          <w:fldChar w:fldCharType="separate"/>
        </w:r>
        <w:r>
          <w:rPr>
            <w:noProof/>
            <w:webHidden/>
          </w:rPr>
          <w:t>34</w:t>
        </w:r>
        <w:r>
          <w:rPr>
            <w:noProof/>
            <w:webHidden/>
          </w:rPr>
          <w:fldChar w:fldCharType="end"/>
        </w:r>
      </w:hyperlink>
    </w:p>
    <w:p w14:paraId="31454E16" w14:textId="581DA476" w:rsidR="00770BDD" w:rsidRDefault="00770BDD">
      <w:pPr>
        <w:pStyle w:val="TOC2"/>
        <w:tabs>
          <w:tab w:val="right" w:leader="dot" w:pos="9402"/>
        </w:tabs>
        <w:rPr>
          <w:rFonts w:asciiTheme="minorHAnsi" w:eastAsiaTheme="minorEastAsia" w:hAnsiTheme="minorHAnsi"/>
          <w:noProof/>
        </w:rPr>
      </w:pPr>
      <w:hyperlink w:anchor="_Toc243051222" w:history="1">
        <w:r w:rsidRPr="00BD6F86">
          <w:rPr>
            <w:rStyle w:val="Hyperlink"/>
            <w:noProof/>
          </w:rPr>
          <w:t>7.11 Assistance par intelligence artificielle (facultative)</w:t>
        </w:r>
        <w:r>
          <w:rPr>
            <w:noProof/>
            <w:webHidden/>
          </w:rPr>
          <w:tab/>
        </w:r>
        <w:r>
          <w:rPr>
            <w:noProof/>
            <w:webHidden/>
          </w:rPr>
          <w:fldChar w:fldCharType="begin"/>
        </w:r>
        <w:r>
          <w:rPr>
            <w:noProof/>
            <w:webHidden/>
          </w:rPr>
          <w:instrText xml:space="preserve"> PAGEREF _Toc243051222 \h </w:instrText>
        </w:r>
        <w:r>
          <w:rPr>
            <w:noProof/>
            <w:webHidden/>
          </w:rPr>
        </w:r>
        <w:r>
          <w:rPr>
            <w:noProof/>
            <w:webHidden/>
          </w:rPr>
          <w:fldChar w:fldCharType="separate"/>
        </w:r>
        <w:r>
          <w:rPr>
            <w:noProof/>
            <w:webHidden/>
          </w:rPr>
          <w:t>38</w:t>
        </w:r>
        <w:r>
          <w:rPr>
            <w:noProof/>
            <w:webHidden/>
          </w:rPr>
          <w:fldChar w:fldCharType="end"/>
        </w:r>
      </w:hyperlink>
    </w:p>
    <w:p w14:paraId="4AD15F35" w14:textId="575871CD" w:rsidR="00770BDD" w:rsidRDefault="00770BDD">
      <w:pPr>
        <w:pStyle w:val="TOC2"/>
        <w:tabs>
          <w:tab w:val="right" w:leader="dot" w:pos="9402"/>
        </w:tabs>
        <w:rPr>
          <w:rFonts w:asciiTheme="minorHAnsi" w:eastAsiaTheme="minorEastAsia" w:hAnsiTheme="minorHAnsi"/>
          <w:noProof/>
        </w:rPr>
      </w:pPr>
      <w:hyperlink w:anchor="_Toc243051223" w:history="1">
        <w:r w:rsidRPr="00BD6F86">
          <w:rPr>
            <w:rStyle w:val="Hyperlink"/>
            <w:noProof/>
          </w:rPr>
          <w:t>7.12 Synchronisation chiffrée entre appareils</w:t>
        </w:r>
        <w:r>
          <w:rPr>
            <w:noProof/>
            <w:webHidden/>
          </w:rPr>
          <w:tab/>
        </w:r>
        <w:r>
          <w:rPr>
            <w:noProof/>
            <w:webHidden/>
          </w:rPr>
          <w:fldChar w:fldCharType="begin"/>
        </w:r>
        <w:r>
          <w:rPr>
            <w:noProof/>
            <w:webHidden/>
          </w:rPr>
          <w:instrText xml:space="preserve"> PAGEREF _Toc243051223 \h </w:instrText>
        </w:r>
        <w:r>
          <w:rPr>
            <w:noProof/>
            <w:webHidden/>
          </w:rPr>
        </w:r>
        <w:r>
          <w:rPr>
            <w:noProof/>
            <w:webHidden/>
          </w:rPr>
          <w:fldChar w:fldCharType="separate"/>
        </w:r>
        <w:r>
          <w:rPr>
            <w:noProof/>
            <w:webHidden/>
          </w:rPr>
          <w:t>39</w:t>
        </w:r>
        <w:r>
          <w:rPr>
            <w:noProof/>
            <w:webHidden/>
          </w:rPr>
          <w:fldChar w:fldCharType="end"/>
        </w:r>
      </w:hyperlink>
    </w:p>
    <w:p w14:paraId="5D3E5D74" w14:textId="06268B46" w:rsidR="00770BDD" w:rsidRDefault="00770BDD">
      <w:pPr>
        <w:pStyle w:val="TOC1"/>
        <w:tabs>
          <w:tab w:val="right" w:leader="dot" w:pos="9402"/>
        </w:tabs>
        <w:rPr>
          <w:rFonts w:asciiTheme="minorHAnsi" w:eastAsiaTheme="minorEastAsia" w:hAnsiTheme="minorHAnsi"/>
          <w:noProof/>
        </w:rPr>
      </w:pPr>
      <w:hyperlink w:anchor="_Toc243051224" w:history="1">
        <w:r w:rsidRPr="00BD6F86">
          <w:rPr>
            <w:rStyle w:val="Hyperlink"/>
            <w:noProof/>
          </w:rPr>
          <w:t>8. Créer, consulter, modifier et supprimer vos données</w:t>
        </w:r>
        <w:r>
          <w:rPr>
            <w:noProof/>
            <w:webHidden/>
          </w:rPr>
          <w:tab/>
        </w:r>
        <w:r>
          <w:rPr>
            <w:noProof/>
            <w:webHidden/>
          </w:rPr>
          <w:fldChar w:fldCharType="begin"/>
        </w:r>
        <w:r>
          <w:rPr>
            <w:noProof/>
            <w:webHidden/>
          </w:rPr>
          <w:instrText xml:space="preserve"> PAGEREF _Toc243051224 \h </w:instrText>
        </w:r>
        <w:r>
          <w:rPr>
            <w:noProof/>
            <w:webHidden/>
          </w:rPr>
        </w:r>
        <w:r>
          <w:rPr>
            <w:noProof/>
            <w:webHidden/>
          </w:rPr>
          <w:fldChar w:fldCharType="separate"/>
        </w:r>
        <w:r>
          <w:rPr>
            <w:noProof/>
            <w:webHidden/>
          </w:rPr>
          <w:t>41</w:t>
        </w:r>
        <w:r>
          <w:rPr>
            <w:noProof/>
            <w:webHidden/>
          </w:rPr>
          <w:fldChar w:fldCharType="end"/>
        </w:r>
      </w:hyperlink>
    </w:p>
    <w:p w14:paraId="3C9405E1" w14:textId="01A51DBA" w:rsidR="00770BDD" w:rsidRDefault="00770BDD">
      <w:pPr>
        <w:pStyle w:val="TOC1"/>
        <w:tabs>
          <w:tab w:val="right" w:leader="dot" w:pos="9402"/>
        </w:tabs>
        <w:rPr>
          <w:rFonts w:asciiTheme="minorHAnsi" w:eastAsiaTheme="minorEastAsia" w:hAnsiTheme="minorHAnsi"/>
          <w:noProof/>
        </w:rPr>
      </w:pPr>
      <w:hyperlink w:anchor="_Toc243051225" w:history="1">
        <w:r w:rsidRPr="00BD6F86">
          <w:rPr>
            <w:rStyle w:val="Hyperlink"/>
            <w:noProof/>
          </w:rPr>
          <w:t>9. Recherche, filtres, tri et export</w:t>
        </w:r>
        <w:r>
          <w:rPr>
            <w:noProof/>
            <w:webHidden/>
          </w:rPr>
          <w:tab/>
        </w:r>
        <w:r>
          <w:rPr>
            <w:noProof/>
            <w:webHidden/>
          </w:rPr>
          <w:fldChar w:fldCharType="begin"/>
        </w:r>
        <w:r>
          <w:rPr>
            <w:noProof/>
            <w:webHidden/>
          </w:rPr>
          <w:instrText xml:space="preserve"> PAGEREF _Toc243051225 \h </w:instrText>
        </w:r>
        <w:r>
          <w:rPr>
            <w:noProof/>
            <w:webHidden/>
          </w:rPr>
        </w:r>
        <w:r>
          <w:rPr>
            <w:noProof/>
            <w:webHidden/>
          </w:rPr>
          <w:fldChar w:fldCharType="separate"/>
        </w:r>
        <w:r>
          <w:rPr>
            <w:noProof/>
            <w:webHidden/>
          </w:rPr>
          <w:t>42</w:t>
        </w:r>
        <w:r>
          <w:rPr>
            <w:noProof/>
            <w:webHidden/>
          </w:rPr>
          <w:fldChar w:fldCharType="end"/>
        </w:r>
      </w:hyperlink>
    </w:p>
    <w:p w14:paraId="15B2614E" w14:textId="2A8DEBD2" w:rsidR="00770BDD" w:rsidRDefault="00770BDD">
      <w:pPr>
        <w:pStyle w:val="TOC1"/>
        <w:tabs>
          <w:tab w:val="right" w:leader="dot" w:pos="9402"/>
        </w:tabs>
        <w:rPr>
          <w:rFonts w:asciiTheme="minorHAnsi" w:eastAsiaTheme="minorEastAsia" w:hAnsiTheme="minorHAnsi"/>
          <w:noProof/>
        </w:rPr>
      </w:pPr>
      <w:hyperlink w:anchor="_Toc243051226" w:history="1">
        <w:r w:rsidRPr="00BD6F86">
          <w:rPr>
            <w:rStyle w:val="Hyperlink"/>
            <w:noProof/>
          </w:rPr>
          <w:t>10. Gestion des comptes et des droits</w:t>
        </w:r>
        <w:r>
          <w:rPr>
            <w:noProof/>
            <w:webHidden/>
          </w:rPr>
          <w:tab/>
        </w:r>
        <w:r>
          <w:rPr>
            <w:noProof/>
            <w:webHidden/>
          </w:rPr>
          <w:fldChar w:fldCharType="begin"/>
        </w:r>
        <w:r>
          <w:rPr>
            <w:noProof/>
            <w:webHidden/>
          </w:rPr>
          <w:instrText xml:space="preserve"> PAGEREF _Toc243051226 \h </w:instrText>
        </w:r>
        <w:r>
          <w:rPr>
            <w:noProof/>
            <w:webHidden/>
          </w:rPr>
        </w:r>
        <w:r>
          <w:rPr>
            <w:noProof/>
            <w:webHidden/>
          </w:rPr>
          <w:fldChar w:fldCharType="separate"/>
        </w:r>
        <w:r>
          <w:rPr>
            <w:noProof/>
            <w:webHidden/>
          </w:rPr>
          <w:t>43</w:t>
        </w:r>
        <w:r>
          <w:rPr>
            <w:noProof/>
            <w:webHidden/>
          </w:rPr>
          <w:fldChar w:fldCharType="end"/>
        </w:r>
      </w:hyperlink>
    </w:p>
    <w:p w14:paraId="774BBBA2" w14:textId="67620408" w:rsidR="00770BDD" w:rsidRDefault="00770BDD">
      <w:pPr>
        <w:pStyle w:val="TOC2"/>
        <w:tabs>
          <w:tab w:val="right" w:leader="dot" w:pos="9402"/>
        </w:tabs>
        <w:rPr>
          <w:rFonts w:asciiTheme="minorHAnsi" w:eastAsiaTheme="minorEastAsia" w:hAnsiTheme="minorHAnsi"/>
          <w:noProof/>
        </w:rPr>
      </w:pPr>
      <w:hyperlink w:anchor="_Toc243051227" w:history="1">
        <w:r w:rsidRPr="00BD6F86">
          <w:rPr>
            <w:rStyle w:val="Hyperlink"/>
            <w:noProof/>
          </w:rPr>
          <w:t>10.1 Plusieurs profils sur un ordinateur</w:t>
        </w:r>
        <w:r>
          <w:rPr>
            <w:noProof/>
            <w:webHidden/>
          </w:rPr>
          <w:tab/>
        </w:r>
        <w:r>
          <w:rPr>
            <w:noProof/>
            <w:webHidden/>
          </w:rPr>
          <w:fldChar w:fldCharType="begin"/>
        </w:r>
        <w:r>
          <w:rPr>
            <w:noProof/>
            <w:webHidden/>
          </w:rPr>
          <w:instrText xml:space="preserve"> PAGEREF _Toc243051227 \h </w:instrText>
        </w:r>
        <w:r>
          <w:rPr>
            <w:noProof/>
            <w:webHidden/>
          </w:rPr>
        </w:r>
        <w:r>
          <w:rPr>
            <w:noProof/>
            <w:webHidden/>
          </w:rPr>
          <w:fldChar w:fldCharType="separate"/>
        </w:r>
        <w:r>
          <w:rPr>
            <w:noProof/>
            <w:webHidden/>
          </w:rPr>
          <w:t>43</w:t>
        </w:r>
        <w:r>
          <w:rPr>
            <w:noProof/>
            <w:webHidden/>
          </w:rPr>
          <w:fldChar w:fldCharType="end"/>
        </w:r>
      </w:hyperlink>
    </w:p>
    <w:p w14:paraId="2F6A2EF0" w14:textId="7666F2DC" w:rsidR="00770BDD" w:rsidRDefault="00770BDD">
      <w:pPr>
        <w:pStyle w:val="TOC2"/>
        <w:tabs>
          <w:tab w:val="right" w:leader="dot" w:pos="9402"/>
        </w:tabs>
        <w:rPr>
          <w:rFonts w:asciiTheme="minorHAnsi" w:eastAsiaTheme="minorEastAsia" w:hAnsiTheme="minorHAnsi"/>
          <w:noProof/>
        </w:rPr>
      </w:pPr>
      <w:hyperlink w:anchor="_Toc243051228" w:history="1">
        <w:r w:rsidRPr="00BD6F86">
          <w:rPr>
            <w:rStyle w:val="Hyperlink"/>
            <w:noProof/>
          </w:rPr>
          <w:t>10.2 Verrouillage et connexion</w:t>
        </w:r>
        <w:r>
          <w:rPr>
            <w:noProof/>
            <w:webHidden/>
          </w:rPr>
          <w:tab/>
        </w:r>
        <w:r>
          <w:rPr>
            <w:noProof/>
            <w:webHidden/>
          </w:rPr>
          <w:fldChar w:fldCharType="begin"/>
        </w:r>
        <w:r>
          <w:rPr>
            <w:noProof/>
            <w:webHidden/>
          </w:rPr>
          <w:instrText xml:space="preserve"> PAGEREF _Toc243051228 \h </w:instrText>
        </w:r>
        <w:r>
          <w:rPr>
            <w:noProof/>
            <w:webHidden/>
          </w:rPr>
        </w:r>
        <w:r>
          <w:rPr>
            <w:noProof/>
            <w:webHidden/>
          </w:rPr>
          <w:fldChar w:fldCharType="separate"/>
        </w:r>
        <w:r>
          <w:rPr>
            <w:noProof/>
            <w:webHidden/>
          </w:rPr>
          <w:t>43</w:t>
        </w:r>
        <w:r>
          <w:rPr>
            <w:noProof/>
            <w:webHidden/>
          </w:rPr>
          <w:fldChar w:fldCharType="end"/>
        </w:r>
      </w:hyperlink>
    </w:p>
    <w:p w14:paraId="1797750C" w14:textId="237F7733" w:rsidR="00770BDD" w:rsidRDefault="00770BDD">
      <w:pPr>
        <w:pStyle w:val="TOC2"/>
        <w:tabs>
          <w:tab w:val="right" w:leader="dot" w:pos="9402"/>
        </w:tabs>
        <w:rPr>
          <w:rFonts w:asciiTheme="minorHAnsi" w:eastAsiaTheme="minorEastAsia" w:hAnsiTheme="minorHAnsi"/>
          <w:noProof/>
        </w:rPr>
      </w:pPr>
      <w:hyperlink w:anchor="_Toc243051229" w:history="1">
        <w:r w:rsidRPr="00BD6F86">
          <w:rPr>
            <w:rStyle w:val="Hyperlink"/>
            <w:noProof/>
          </w:rPr>
          <w:t>10.3 Mot de passe oublié</w:t>
        </w:r>
        <w:r>
          <w:rPr>
            <w:noProof/>
            <w:webHidden/>
          </w:rPr>
          <w:tab/>
        </w:r>
        <w:r>
          <w:rPr>
            <w:noProof/>
            <w:webHidden/>
          </w:rPr>
          <w:fldChar w:fldCharType="begin"/>
        </w:r>
        <w:r>
          <w:rPr>
            <w:noProof/>
            <w:webHidden/>
          </w:rPr>
          <w:instrText xml:space="preserve"> PAGEREF _Toc243051229 \h </w:instrText>
        </w:r>
        <w:r>
          <w:rPr>
            <w:noProof/>
            <w:webHidden/>
          </w:rPr>
        </w:r>
        <w:r>
          <w:rPr>
            <w:noProof/>
            <w:webHidden/>
          </w:rPr>
          <w:fldChar w:fldCharType="separate"/>
        </w:r>
        <w:r>
          <w:rPr>
            <w:noProof/>
            <w:webHidden/>
          </w:rPr>
          <w:t>43</w:t>
        </w:r>
        <w:r>
          <w:rPr>
            <w:noProof/>
            <w:webHidden/>
          </w:rPr>
          <w:fldChar w:fldCharType="end"/>
        </w:r>
      </w:hyperlink>
    </w:p>
    <w:p w14:paraId="28720841" w14:textId="2E24B2F9" w:rsidR="00770BDD" w:rsidRDefault="00770BDD">
      <w:pPr>
        <w:pStyle w:val="TOC2"/>
        <w:tabs>
          <w:tab w:val="right" w:leader="dot" w:pos="9402"/>
        </w:tabs>
        <w:rPr>
          <w:rFonts w:asciiTheme="minorHAnsi" w:eastAsiaTheme="minorEastAsia" w:hAnsiTheme="minorHAnsi"/>
          <w:noProof/>
        </w:rPr>
      </w:pPr>
      <w:hyperlink w:anchor="_Toc243051230" w:history="1">
        <w:r w:rsidRPr="00BD6F86">
          <w:rPr>
            <w:rStyle w:val="Hyperlink"/>
            <w:noProof/>
          </w:rPr>
          <w:t>10.4 Rôles dans une organisation</w:t>
        </w:r>
        <w:r>
          <w:rPr>
            <w:noProof/>
            <w:webHidden/>
          </w:rPr>
          <w:tab/>
        </w:r>
        <w:r>
          <w:rPr>
            <w:noProof/>
            <w:webHidden/>
          </w:rPr>
          <w:fldChar w:fldCharType="begin"/>
        </w:r>
        <w:r>
          <w:rPr>
            <w:noProof/>
            <w:webHidden/>
          </w:rPr>
          <w:instrText xml:space="preserve"> PAGEREF _Toc243051230 \h </w:instrText>
        </w:r>
        <w:r>
          <w:rPr>
            <w:noProof/>
            <w:webHidden/>
          </w:rPr>
        </w:r>
        <w:r>
          <w:rPr>
            <w:noProof/>
            <w:webHidden/>
          </w:rPr>
          <w:fldChar w:fldCharType="separate"/>
        </w:r>
        <w:r>
          <w:rPr>
            <w:noProof/>
            <w:webHidden/>
          </w:rPr>
          <w:t>44</w:t>
        </w:r>
        <w:r>
          <w:rPr>
            <w:noProof/>
            <w:webHidden/>
          </w:rPr>
          <w:fldChar w:fldCharType="end"/>
        </w:r>
      </w:hyperlink>
    </w:p>
    <w:p w14:paraId="39B3769D" w14:textId="08E45828" w:rsidR="00770BDD" w:rsidRDefault="00770BDD">
      <w:pPr>
        <w:pStyle w:val="TOC1"/>
        <w:tabs>
          <w:tab w:val="right" w:leader="dot" w:pos="9402"/>
        </w:tabs>
        <w:rPr>
          <w:rFonts w:asciiTheme="minorHAnsi" w:eastAsiaTheme="minorEastAsia" w:hAnsiTheme="minorHAnsi"/>
          <w:noProof/>
        </w:rPr>
      </w:pPr>
      <w:hyperlink w:anchor="_Toc243051231" w:history="1">
        <w:r w:rsidRPr="00BD6F86">
          <w:rPr>
            <w:rStyle w:val="Hyperlink"/>
            <w:noProof/>
          </w:rPr>
          <w:t>11. Gestion des fichiers</w:t>
        </w:r>
        <w:r>
          <w:rPr>
            <w:noProof/>
            <w:webHidden/>
          </w:rPr>
          <w:tab/>
        </w:r>
        <w:r>
          <w:rPr>
            <w:noProof/>
            <w:webHidden/>
          </w:rPr>
          <w:fldChar w:fldCharType="begin"/>
        </w:r>
        <w:r>
          <w:rPr>
            <w:noProof/>
            <w:webHidden/>
          </w:rPr>
          <w:instrText xml:space="preserve"> PAGEREF _Toc243051231 \h </w:instrText>
        </w:r>
        <w:r>
          <w:rPr>
            <w:noProof/>
            <w:webHidden/>
          </w:rPr>
        </w:r>
        <w:r>
          <w:rPr>
            <w:noProof/>
            <w:webHidden/>
          </w:rPr>
          <w:fldChar w:fldCharType="separate"/>
        </w:r>
        <w:r>
          <w:rPr>
            <w:noProof/>
            <w:webHidden/>
          </w:rPr>
          <w:t>45</w:t>
        </w:r>
        <w:r>
          <w:rPr>
            <w:noProof/>
            <w:webHidden/>
          </w:rPr>
          <w:fldChar w:fldCharType="end"/>
        </w:r>
      </w:hyperlink>
    </w:p>
    <w:p w14:paraId="34DA2613" w14:textId="0D03C476" w:rsidR="00770BDD" w:rsidRDefault="00770BDD">
      <w:pPr>
        <w:pStyle w:val="TOC1"/>
        <w:tabs>
          <w:tab w:val="right" w:leader="dot" w:pos="9402"/>
        </w:tabs>
        <w:rPr>
          <w:rFonts w:asciiTheme="minorHAnsi" w:eastAsiaTheme="minorEastAsia" w:hAnsiTheme="minorHAnsi"/>
          <w:noProof/>
        </w:rPr>
      </w:pPr>
      <w:hyperlink w:anchor="_Toc243051232" w:history="1">
        <w:r w:rsidRPr="00BD6F86">
          <w:rPr>
            <w:rStyle w:val="Hyperlink"/>
            <w:noProof/>
          </w:rPr>
          <w:t>12. Sauvegarde et restauration</w:t>
        </w:r>
        <w:r>
          <w:rPr>
            <w:noProof/>
            <w:webHidden/>
          </w:rPr>
          <w:tab/>
        </w:r>
        <w:r>
          <w:rPr>
            <w:noProof/>
            <w:webHidden/>
          </w:rPr>
          <w:fldChar w:fldCharType="begin"/>
        </w:r>
        <w:r>
          <w:rPr>
            <w:noProof/>
            <w:webHidden/>
          </w:rPr>
          <w:instrText xml:space="preserve"> PAGEREF _Toc243051232 \h </w:instrText>
        </w:r>
        <w:r>
          <w:rPr>
            <w:noProof/>
            <w:webHidden/>
          </w:rPr>
        </w:r>
        <w:r>
          <w:rPr>
            <w:noProof/>
            <w:webHidden/>
          </w:rPr>
          <w:fldChar w:fldCharType="separate"/>
        </w:r>
        <w:r>
          <w:rPr>
            <w:noProof/>
            <w:webHidden/>
          </w:rPr>
          <w:t>46</w:t>
        </w:r>
        <w:r>
          <w:rPr>
            <w:noProof/>
            <w:webHidden/>
          </w:rPr>
          <w:fldChar w:fldCharType="end"/>
        </w:r>
      </w:hyperlink>
    </w:p>
    <w:p w14:paraId="2FF373DB" w14:textId="43747587" w:rsidR="00770BDD" w:rsidRDefault="00770BDD">
      <w:pPr>
        <w:pStyle w:val="TOC2"/>
        <w:tabs>
          <w:tab w:val="right" w:leader="dot" w:pos="9402"/>
        </w:tabs>
        <w:rPr>
          <w:rFonts w:asciiTheme="minorHAnsi" w:eastAsiaTheme="minorEastAsia" w:hAnsiTheme="minorHAnsi"/>
          <w:noProof/>
        </w:rPr>
      </w:pPr>
      <w:hyperlink w:anchor="_Toc243051233" w:history="1">
        <w:r w:rsidRPr="00BD6F86">
          <w:rPr>
            <w:rStyle w:val="Hyperlink"/>
            <w:noProof/>
          </w:rPr>
          <w:t>Restaurer</w:t>
        </w:r>
        <w:r>
          <w:rPr>
            <w:noProof/>
            <w:webHidden/>
          </w:rPr>
          <w:tab/>
        </w:r>
        <w:r>
          <w:rPr>
            <w:noProof/>
            <w:webHidden/>
          </w:rPr>
          <w:fldChar w:fldCharType="begin"/>
        </w:r>
        <w:r>
          <w:rPr>
            <w:noProof/>
            <w:webHidden/>
          </w:rPr>
          <w:instrText xml:space="preserve"> PAGEREF _Toc243051233 \h </w:instrText>
        </w:r>
        <w:r>
          <w:rPr>
            <w:noProof/>
            <w:webHidden/>
          </w:rPr>
        </w:r>
        <w:r>
          <w:rPr>
            <w:noProof/>
            <w:webHidden/>
          </w:rPr>
          <w:fldChar w:fldCharType="separate"/>
        </w:r>
        <w:r>
          <w:rPr>
            <w:noProof/>
            <w:webHidden/>
          </w:rPr>
          <w:t>46</w:t>
        </w:r>
        <w:r>
          <w:rPr>
            <w:noProof/>
            <w:webHidden/>
          </w:rPr>
          <w:fldChar w:fldCharType="end"/>
        </w:r>
      </w:hyperlink>
    </w:p>
    <w:p w14:paraId="29B060F1" w14:textId="20154573" w:rsidR="00770BDD" w:rsidRDefault="00770BDD">
      <w:pPr>
        <w:pStyle w:val="TOC2"/>
        <w:tabs>
          <w:tab w:val="right" w:leader="dot" w:pos="9402"/>
        </w:tabs>
        <w:rPr>
          <w:rFonts w:asciiTheme="minorHAnsi" w:eastAsiaTheme="minorEastAsia" w:hAnsiTheme="minorHAnsi"/>
          <w:noProof/>
        </w:rPr>
      </w:pPr>
      <w:hyperlink w:anchor="_Toc243051234" w:history="1">
        <w:r w:rsidRPr="00BD6F86">
          <w:rPr>
            <w:rStyle w:val="Hyperlink"/>
            <w:noProof/>
          </w:rPr>
          <w:t>Sur un autre ordinateur</w:t>
        </w:r>
        <w:r>
          <w:rPr>
            <w:noProof/>
            <w:webHidden/>
          </w:rPr>
          <w:tab/>
        </w:r>
        <w:r>
          <w:rPr>
            <w:noProof/>
            <w:webHidden/>
          </w:rPr>
          <w:fldChar w:fldCharType="begin"/>
        </w:r>
        <w:r>
          <w:rPr>
            <w:noProof/>
            <w:webHidden/>
          </w:rPr>
          <w:instrText xml:space="preserve"> PAGEREF _Toc243051234 \h </w:instrText>
        </w:r>
        <w:r>
          <w:rPr>
            <w:noProof/>
            <w:webHidden/>
          </w:rPr>
        </w:r>
        <w:r>
          <w:rPr>
            <w:noProof/>
            <w:webHidden/>
          </w:rPr>
          <w:fldChar w:fldCharType="separate"/>
        </w:r>
        <w:r>
          <w:rPr>
            <w:noProof/>
            <w:webHidden/>
          </w:rPr>
          <w:t>46</w:t>
        </w:r>
        <w:r>
          <w:rPr>
            <w:noProof/>
            <w:webHidden/>
          </w:rPr>
          <w:fldChar w:fldCharType="end"/>
        </w:r>
      </w:hyperlink>
    </w:p>
    <w:p w14:paraId="6E83C2DB" w14:textId="21B9A06F" w:rsidR="00770BDD" w:rsidRDefault="00770BDD">
      <w:pPr>
        <w:pStyle w:val="TOC1"/>
        <w:tabs>
          <w:tab w:val="right" w:leader="dot" w:pos="9402"/>
        </w:tabs>
        <w:rPr>
          <w:rFonts w:asciiTheme="minorHAnsi" w:eastAsiaTheme="minorEastAsia" w:hAnsiTheme="minorHAnsi"/>
          <w:noProof/>
        </w:rPr>
      </w:pPr>
      <w:hyperlink w:anchor="_Toc243051235" w:history="1">
        <w:r w:rsidRPr="00BD6F86">
          <w:rPr>
            <w:rStyle w:val="Hyperlink"/>
            <w:noProof/>
          </w:rPr>
          <w:t>13. Messages d'erreur courants et solutions</w:t>
        </w:r>
        <w:r>
          <w:rPr>
            <w:noProof/>
            <w:webHidden/>
          </w:rPr>
          <w:tab/>
        </w:r>
        <w:r>
          <w:rPr>
            <w:noProof/>
            <w:webHidden/>
          </w:rPr>
          <w:fldChar w:fldCharType="begin"/>
        </w:r>
        <w:r>
          <w:rPr>
            <w:noProof/>
            <w:webHidden/>
          </w:rPr>
          <w:instrText xml:space="preserve"> PAGEREF _Toc243051235 \h </w:instrText>
        </w:r>
        <w:r>
          <w:rPr>
            <w:noProof/>
            <w:webHidden/>
          </w:rPr>
        </w:r>
        <w:r>
          <w:rPr>
            <w:noProof/>
            <w:webHidden/>
          </w:rPr>
          <w:fldChar w:fldCharType="separate"/>
        </w:r>
        <w:r>
          <w:rPr>
            <w:noProof/>
            <w:webHidden/>
          </w:rPr>
          <w:t>47</w:t>
        </w:r>
        <w:r>
          <w:rPr>
            <w:noProof/>
            <w:webHidden/>
          </w:rPr>
          <w:fldChar w:fldCharType="end"/>
        </w:r>
      </w:hyperlink>
    </w:p>
    <w:p w14:paraId="4FD74C6F" w14:textId="18E68D9C" w:rsidR="00770BDD" w:rsidRDefault="00770BDD">
      <w:pPr>
        <w:pStyle w:val="TOC1"/>
        <w:tabs>
          <w:tab w:val="right" w:leader="dot" w:pos="9402"/>
        </w:tabs>
        <w:rPr>
          <w:rFonts w:asciiTheme="minorHAnsi" w:eastAsiaTheme="minorEastAsia" w:hAnsiTheme="minorHAnsi"/>
          <w:noProof/>
        </w:rPr>
      </w:pPr>
      <w:hyperlink w:anchor="_Toc243051236" w:history="1">
        <w:r w:rsidRPr="00BD6F86">
          <w:rPr>
            <w:rStyle w:val="Hyperlink"/>
            <w:noProof/>
          </w:rPr>
          <w:t>14. Dépannage du démarrage et de la connexion</w:t>
        </w:r>
        <w:r>
          <w:rPr>
            <w:noProof/>
            <w:webHidden/>
          </w:rPr>
          <w:tab/>
        </w:r>
        <w:r>
          <w:rPr>
            <w:noProof/>
            <w:webHidden/>
          </w:rPr>
          <w:fldChar w:fldCharType="begin"/>
        </w:r>
        <w:r>
          <w:rPr>
            <w:noProof/>
            <w:webHidden/>
          </w:rPr>
          <w:instrText xml:space="preserve"> PAGEREF _Toc243051236 \h </w:instrText>
        </w:r>
        <w:r>
          <w:rPr>
            <w:noProof/>
            <w:webHidden/>
          </w:rPr>
        </w:r>
        <w:r>
          <w:rPr>
            <w:noProof/>
            <w:webHidden/>
          </w:rPr>
          <w:fldChar w:fldCharType="separate"/>
        </w:r>
        <w:r>
          <w:rPr>
            <w:noProof/>
            <w:webHidden/>
          </w:rPr>
          <w:t>48</w:t>
        </w:r>
        <w:r>
          <w:rPr>
            <w:noProof/>
            <w:webHidden/>
          </w:rPr>
          <w:fldChar w:fldCharType="end"/>
        </w:r>
      </w:hyperlink>
    </w:p>
    <w:p w14:paraId="119C285A" w14:textId="45D32EC6" w:rsidR="00770BDD" w:rsidRDefault="00770BDD">
      <w:pPr>
        <w:pStyle w:val="TOC1"/>
        <w:tabs>
          <w:tab w:val="right" w:leader="dot" w:pos="9402"/>
        </w:tabs>
        <w:rPr>
          <w:rFonts w:asciiTheme="minorHAnsi" w:eastAsiaTheme="minorEastAsia" w:hAnsiTheme="minorHAnsi"/>
          <w:noProof/>
        </w:rPr>
      </w:pPr>
      <w:hyperlink w:anchor="_Toc243051237" w:history="1">
        <w:r w:rsidRPr="00BD6F86">
          <w:rPr>
            <w:rStyle w:val="Hyperlink"/>
            <w:noProof/>
          </w:rPr>
          <w:t>15. Sécurité, confidentialité et bonnes pratiques</w:t>
        </w:r>
        <w:r>
          <w:rPr>
            <w:noProof/>
            <w:webHidden/>
          </w:rPr>
          <w:tab/>
        </w:r>
        <w:r>
          <w:rPr>
            <w:noProof/>
            <w:webHidden/>
          </w:rPr>
          <w:fldChar w:fldCharType="begin"/>
        </w:r>
        <w:r>
          <w:rPr>
            <w:noProof/>
            <w:webHidden/>
          </w:rPr>
          <w:instrText xml:space="preserve"> PAGEREF _Toc243051237 \h </w:instrText>
        </w:r>
        <w:r>
          <w:rPr>
            <w:noProof/>
            <w:webHidden/>
          </w:rPr>
        </w:r>
        <w:r>
          <w:rPr>
            <w:noProof/>
            <w:webHidden/>
          </w:rPr>
          <w:fldChar w:fldCharType="separate"/>
        </w:r>
        <w:r>
          <w:rPr>
            <w:noProof/>
            <w:webHidden/>
          </w:rPr>
          <w:t>49</w:t>
        </w:r>
        <w:r>
          <w:rPr>
            <w:noProof/>
            <w:webHidden/>
          </w:rPr>
          <w:fldChar w:fldCharType="end"/>
        </w:r>
      </w:hyperlink>
    </w:p>
    <w:p w14:paraId="2EC4B8FF" w14:textId="34DEEBDD" w:rsidR="00770BDD" w:rsidRDefault="00770BDD">
      <w:pPr>
        <w:pStyle w:val="TOC2"/>
        <w:tabs>
          <w:tab w:val="right" w:leader="dot" w:pos="9402"/>
        </w:tabs>
        <w:rPr>
          <w:rFonts w:asciiTheme="minorHAnsi" w:eastAsiaTheme="minorEastAsia" w:hAnsiTheme="minorHAnsi"/>
          <w:noProof/>
        </w:rPr>
      </w:pPr>
      <w:hyperlink w:anchor="_Toc243051238" w:history="1">
        <w:r w:rsidRPr="00BD6F86">
          <w:rPr>
            <w:rStyle w:val="Hyperlink"/>
            <w:noProof/>
          </w:rPr>
          <w:t>Ce qu'Opportunex protège</w:t>
        </w:r>
        <w:r>
          <w:rPr>
            <w:noProof/>
            <w:webHidden/>
          </w:rPr>
          <w:tab/>
        </w:r>
        <w:r>
          <w:rPr>
            <w:noProof/>
            <w:webHidden/>
          </w:rPr>
          <w:fldChar w:fldCharType="begin"/>
        </w:r>
        <w:r>
          <w:rPr>
            <w:noProof/>
            <w:webHidden/>
          </w:rPr>
          <w:instrText xml:space="preserve"> PAGEREF _Toc243051238 \h </w:instrText>
        </w:r>
        <w:r>
          <w:rPr>
            <w:noProof/>
            <w:webHidden/>
          </w:rPr>
        </w:r>
        <w:r>
          <w:rPr>
            <w:noProof/>
            <w:webHidden/>
          </w:rPr>
          <w:fldChar w:fldCharType="separate"/>
        </w:r>
        <w:r>
          <w:rPr>
            <w:noProof/>
            <w:webHidden/>
          </w:rPr>
          <w:t>49</w:t>
        </w:r>
        <w:r>
          <w:rPr>
            <w:noProof/>
            <w:webHidden/>
          </w:rPr>
          <w:fldChar w:fldCharType="end"/>
        </w:r>
      </w:hyperlink>
    </w:p>
    <w:p w14:paraId="4BF9E03C" w14:textId="75D7D940" w:rsidR="00770BDD" w:rsidRDefault="00770BDD">
      <w:pPr>
        <w:pStyle w:val="TOC2"/>
        <w:tabs>
          <w:tab w:val="right" w:leader="dot" w:pos="9402"/>
        </w:tabs>
        <w:rPr>
          <w:rFonts w:asciiTheme="minorHAnsi" w:eastAsiaTheme="minorEastAsia" w:hAnsiTheme="minorHAnsi"/>
          <w:noProof/>
        </w:rPr>
      </w:pPr>
      <w:hyperlink w:anchor="_Toc243051239" w:history="1">
        <w:r w:rsidRPr="00BD6F86">
          <w:rPr>
            <w:rStyle w:val="Hyperlink"/>
            <w:noProof/>
          </w:rPr>
          <w:t>Bonnes pratiques</w:t>
        </w:r>
        <w:r>
          <w:rPr>
            <w:noProof/>
            <w:webHidden/>
          </w:rPr>
          <w:tab/>
        </w:r>
        <w:r>
          <w:rPr>
            <w:noProof/>
            <w:webHidden/>
          </w:rPr>
          <w:fldChar w:fldCharType="begin"/>
        </w:r>
        <w:r>
          <w:rPr>
            <w:noProof/>
            <w:webHidden/>
          </w:rPr>
          <w:instrText xml:space="preserve"> PAGEREF _Toc243051239 \h </w:instrText>
        </w:r>
        <w:r>
          <w:rPr>
            <w:noProof/>
            <w:webHidden/>
          </w:rPr>
        </w:r>
        <w:r>
          <w:rPr>
            <w:noProof/>
            <w:webHidden/>
          </w:rPr>
          <w:fldChar w:fldCharType="separate"/>
        </w:r>
        <w:r>
          <w:rPr>
            <w:noProof/>
            <w:webHidden/>
          </w:rPr>
          <w:t>49</w:t>
        </w:r>
        <w:r>
          <w:rPr>
            <w:noProof/>
            <w:webHidden/>
          </w:rPr>
          <w:fldChar w:fldCharType="end"/>
        </w:r>
      </w:hyperlink>
    </w:p>
    <w:p w14:paraId="4C1C3038" w14:textId="77056F0B" w:rsidR="00770BDD" w:rsidRDefault="00770BDD">
      <w:pPr>
        <w:pStyle w:val="TOC1"/>
        <w:tabs>
          <w:tab w:val="right" w:leader="dot" w:pos="9402"/>
        </w:tabs>
        <w:rPr>
          <w:rFonts w:asciiTheme="minorHAnsi" w:eastAsiaTheme="minorEastAsia" w:hAnsiTheme="minorHAnsi"/>
          <w:noProof/>
        </w:rPr>
      </w:pPr>
      <w:hyperlink w:anchor="_Toc243051240" w:history="1">
        <w:r w:rsidRPr="00BD6F86">
          <w:rPr>
            <w:rStyle w:val="Hyperlink"/>
            <w:noProof/>
          </w:rPr>
          <w:t>16. Questions fréquentes</w:t>
        </w:r>
        <w:r>
          <w:rPr>
            <w:noProof/>
            <w:webHidden/>
          </w:rPr>
          <w:tab/>
        </w:r>
        <w:r>
          <w:rPr>
            <w:noProof/>
            <w:webHidden/>
          </w:rPr>
          <w:fldChar w:fldCharType="begin"/>
        </w:r>
        <w:r>
          <w:rPr>
            <w:noProof/>
            <w:webHidden/>
          </w:rPr>
          <w:instrText xml:space="preserve"> PAGEREF _Toc243051240 \h </w:instrText>
        </w:r>
        <w:r>
          <w:rPr>
            <w:noProof/>
            <w:webHidden/>
          </w:rPr>
        </w:r>
        <w:r>
          <w:rPr>
            <w:noProof/>
            <w:webHidden/>
          </w:rPr>
          <w:fldChar w:fldCharType="separate"/>
        </w:r>
        <w:r>
          <w:rPr>
            <w:noProof/>
            <w:webHidden/>
          </w:rPr>
          <w:t>50</w:t>
        </w:r>
        <w:r>
          <w:rPr>
            <w:noProof/>
            <w:webHidden/>
          </w:rPr>
          <w:fldChar w:fldCharType="end"/>
        </w:r>
      </w:hyperlink>
    </w:p>
    <w:p w14:paraId="7072A6B0" w14:textId="1C971453" w:rsidR="00770BDD" w:rsidRDefault="00770BDD">
      <w:pPr>
        <w:pStyle w:val="TOC1"/>
        <w:tabs>
          <w:tab w:val="right" w:leader="dot" w:pos="9402"/>
        </w:tabs>
        <w:rPr>
          <w:rFonts w:asciiTheme="minorHAnsi" w:eastAsiaTheme="minorEastAsia" w:hAnsiTheme="minorHAnsi"/>
          <w:noProof/>
        </w:rPr>
      </w:pPr>
      <w:hyperlink w:anchor="_Toc243051241" w:history="1">
        <w:r w:rsidRPr="00BD6F86">
          <w:rPr>
            <w:rStyle w:val="Hyperlink"/>
            <w:noProof/>
          </w:rPr>
          <w:t>17. Glossaire</w:t>
        </w:r>
        <w:r>
          <w:rPr>
            <w:noProof/>
            <w:webHidden/>
          </w:rPr>
          <w:tab/>
        </w:r>
        <w:r>
          <w:rPr>
            <w:noProof/>
            <w:webHidden/>
          </w:rPr>
          <w:fldChar w:fldCharType="begin"/>
        </w:r>
        <w:r>
          <w:rPr>
            <w:noProof/>
            <w:webHidden/>
          </w:rPr>
          <w:instrText xml:space="preserve"> PAGEREF _Toc243051241 \h </w:instrText>
        </w:r>
        <w:r>
          <w:rPr>
            <w:noProof/>
            <w:webHidden/>
          </w:rPr>
        </w:r>
        <w:r>
          <w:rPr>
            <w:noProof/>
            <w:webHidden/>
          </w:rPr>
          <w:fldChar w:fldCharType="separate"/>
        </w:r>
        <w:r>
          <w:rPr>
            <w:noProof/>
            <w:webHidden/>
          </w:rPr>
          <w:t>51</w:t>
        </w:r>
        <w:r>
          <w:rPr>
            <w:noProof/>
            <w:webHidden/>
          </w:rPr>
          <w:fldChar w:fldCharType="end"/>
        </w:r>
      </w:hyperlink>
    </w:p>
    <w:p w14:paraId="79719FAD" w14:textId="58993236" w:rsidR="00770BDD" w:rsidRDefault="00770BDD">
      <w:pPr>
        <w:pStyle w:val="TOC1"/>
        <w:tabs>
          <w:tab w:val="right" w:leader="dot" w:pos="9402"/>
        </w:tabs>
        <w:rPr>
          <w:rFonts w:asciiTheme="minorHAnsi" w:eastAsiaTheme="minorEastAsia" w:hAnsiTheme="minorHAnsi"/>
          <w:noProof/>
        </w:rPr>
      </w:pPr>
      <w:hyperlink w:anchor="_Toc243051242" w:history="1">
        <w:r w:rsidRPr="00BD6F86">
          <w:rPr>
            <w:rStyle w:val="Hyperlink"/>
            <w:noProof/>
          </w:rPr>
          <w:t>18. Assistance, signalement des bugs et coordonnées officielles</w:t>
        </w:r>
        <w:r>
          <w:rPr>
            <w:noProof/>
            <w:webHidden/>
          </w:rPr>
          <w:tab/>
        </w:r>
        <w:r>
          <w:rPr>
            <w:noProof/>
            <w:webHidden/>
          </w:rPr>
          <w:fldChar w:fldCharType="begin"/>
        </w:r>
        <w:r>
          <w:rPr>
            <w:noProof/>
            <w:webHidden/>
          </w:rPr>
          <w:instrText xml:space="preserve"> PAGEREF _Toc243051242 \h </w:instrText>
        </w:r>
        <w:r>
          <w:rPr>
            <w:noProof/>
            <w:webHidden/>
          </w:rPr>
        </w:r>
        <w:r>
          <w:rPr>
            <w:noProof/>
            <w:webHidden/>
          </w:rPr>
          <w:fldChar w:fldCharType="separate"/>
        </w:r>
        <w:r>
          <w:rPr>
            <w:noProof/>
            <w:webHidden/>
          </w:rPr>
          <w:t>52</w:t>
        </w:r>
        <w:r>
          <w:rPr>
            <w:noProof/>
            <w:webHidden/>
          </w:rPr>
          <w:fldChar w:fldCharType="end"/>
        </w:r>
      </w:hyperlink>
    </w:p>
    <w:p w14:paraId="1707A5DD" w14:textId="0E912E6D" w:rsidR="00770BDD" w:rsidRDefault="00770BDD">
      <w:pPr>
        <w:pStyle w:val="TOC2"/>
        <w:tabs>
          <w:tab w:val="right" w:leader="dot" w:pos="9402"/>
        </w:tabs>
        <w:rPr>
          <w:rFonts w:asciiTheme="minorHAnsi" w:eastAsiaTheme="minorEastAsia" w:hAnsiTheme="minorHAnsi"/>
          <w:noProof/>
        </w:rPr>
      </w:pPr>
      <w:hyperlink w:anchor="_Toc243051243" w:history="1">
        <w:r w:rsidRPr="00BD6F86">
          <w:rPr>
            <w:rStyle w:val="Hyperlink"/>
            <w:noProof/>
          </w:rPr>
          <w:t>Bien signaler un problème</w:t>
        </w:r>
        <w:r>
          <w:rPr>
            <w:noProof/>
            <w:webHidden/>
          </w:rPr>
          <w:tab/>
        </w:r>
        <w:r>
          <w:rPr>
            <w:noProof/>
            <w:webHidden/>
          </w:rPr>
          <w:fldChar w:fldCharType="begin"/>
        </w:r>
        <w:r>
          <w:rPr>
            <w:noProof/>
            <w:webHidden/>
          </w:rPr>
          <w:instrText xml:space="preserve"> PAGEREF _Toc243051243 \h </w:instrText>
        </w:r>
        <w:r>
          <w:rPr>
            <w:noProof/>
            <w:webHidden/>
          </w:rPr>
        </w:r>
        <w:r>
          <w:rPr>
            <w:noProof/>
            <w:webHidden/>
          </w:rPr>
          <w:fldChar w:fldCharType="separate"/>
        </w:r>
        <w:r>
          <w:rPr>
            <w:noProof/>
            <w:webHidden/>
          </w:rPr>
          <w:t>52</w:t>
        </w:r>
        <w:r>
          <w:rPr>
            <w:noProof/>
            <w:webHidden/>
          </w:rPr>
          <w:fldChar w:fldCharType="end"/>
        </w:r>
      </w:hyperlink>
    </w:p>
    <w:p w14:paraId="1B72C60F" w14:textId="1A73996B" w:rsidR="00770BDD" w:rsidRDefault="00770BDD">
      <w:pPr>
        <w:pStyle w:val="TOC1"/>
        <w:tabs>
          <w:tab w:val="right" w:leader="dot" w:pos="9402"/>
        </w:tabs>
        <w:rPr>
          <w:rFonts w:asciiTheme="minorHAnsi" w:eastAsiaTheme="minorEastAsia" w:hAnsiTheme="minorHAnsi"/>
          <w:noProof/>
        </w:rPr>
      </w:pPr>
      <w:hyperlink w:anchor="_Toc243051244" w:history="1">
        <w:r w:rsidRPr="00BD6F86">
          <w:rPr>
            <w:rStyle w:val="Hyperlink"/>
            <w:noProof/>
          </w:rPr>
          <w:t>19. Annexes</w:t>
        </w:r>
        <w:r>
          <w:rPr>
            <w:noProof/>
            <w:webHidden/>
          </w:rPr>
          <w:tab/>
        </w:r>
        <w:r>
          <w:rPr>
            <w:noProof/>
            <w:webHidden/>
          </w:rPr>
          <w:fldChar w:fldCharType="begin"/>
        </w:r>
        <w:r>
          <w:rPr>
            <w:noProof/>
            <w:webHidden/>
          </w:rPr>
          <w:instrText xml:space="preserve"> PAGEREF _Toc243051244 \h </w:instrText>
        </w:r>
        <w:r>
          <w:rPr>
            <w:noProof/>
            <w:webHidden/>
          </w:rPr>
        </w:r>
        <w:r>
          <w:rPr>
            <w:noProof/>
            <w:webHidden/>
          </w:rPr>
          <w:fldChar w:fldCharType="separate"/>
        </w:r>
        <w:r>
          <w:rPr>
            <w:noProof/>
            <w:webHidden/>
          </w:rPr>
          <w:t>53</w:t>
        </w:r>
        <w:r>
          <w:rPr>
            <w:noProof/>
            <w:webHidden/>
          </w:rPr>
          <w:fldChar w:fldCharType="end"/>
        </w:r>
      </w:hyperlink>
    </w:p>
    <w:p w14:paraId="1D24FED3" w14:textId="7FDEEC79" w:rsidR="00770BDD" w:rsidRDefault="00770BDD">
      <w:pPr>
        <w:pStyle w:val="TOC2"/>
        <w:tabs>
          <w:tab w:val="right" w:leader="dot" w:pos="9402"/>
        </w:tabs>
        <w:rPr>
          <w:rFonts w:asciiTheme="minorHAnsi" w:eastAsiaTheme="minorEastAsia" w:hAnsiTheme="minorHAnsi"/>
          <w:noProof/>
        </w:rPr>
      </w:pPr>
      <w:hyperlink w:anchor="_Toc243051245" w:history="1">
        <w:r w:rsidRPr="00BD6F86">
          <w:rPr>
            <w:rStyle w:val="Hyperlink"/>
            <w:noProof/>
          </w:rPr>
          <w:t>A. Catégories d'opportunités</w:t>
        </w:r>
        <w:r>
          <w:rPr>
            <w:noProof/>
            <w:webHidden/>
          </w:rPr>
          <w:tab/>
        </w:r>
        <w:r>
          <w:rPr>
            <w:noProof/>
            <w:webHidden/>
          </w:rPr>
          <w:fldChar w:fldCharType="begin"/>
        </w:r>
        <w:r>
          <w:rPr>
            <w:noProof/>
            <w:webHidden/>
          </w:rPr>
          <w:instrText xml:space="preserve"> PAGEREF _Toc243051245 \h </w:instrText>
        </w:r>
        <w:r>
          <w:rPr>
            <w:noProof/>
            <w:webHidden/>
          </w:rPr>
        </w:r>
        <w:r>
          <w:rPr>
            <w:noProof/>
            <w:webHidden/>
          </w:rPr>
          <w:fldChar w:fldCharType="separate"/>
        </w:r>
        <w:r>
          <w:rPr>
            <w:noProof/>
            <w:webHidden/>
          </w:rPr>
          <w:t>53</w:t>
        </w:r>
        <w:r>
          <w:rPr>
            <w:noProof/>
            <w:webHidden/>
          </w:rPr>
          <w:fldChar w:fldCharType="end"/>
        </w:r>
      </w:hyperlink>
    </w:p>
    <w:p w14:paraId="2F50A22B" w14:textId="63B58918" w:rsidR="00770BDD" w:rsidRDefault="00770BDD">
      <w:pPr>
        <w:pStyle w:val="TOC2"/>
        <w:tabs>
          <w:tab w:val="right" w:leader="dot" w:pos="9402"/>
        </w:tabs>
        <w:rPr>
          <w:rFonts w:asciiTheme="minorHAnsi" w:eastAsiaTheme="minorEastAsia" w:hAnsiTheme="minorHAnsi"/>
          <w:noProof/>
        </w:rPr>
      </w:pPr>
      <w:hyperlink w:anchor="_Toc243051246" w:history="1">
        <w:r w:rsidRPr="00BD6F86">
          <w:rPr>
            <w:rStyle w:val="Hyperlink"/>
            <w:noProof/>
          </w:rPr>
          <w:t>B. Statuts de candidature</w:t>
        </w:r>
        <w:r>
          <w:rPr>
            <w:noProof/>
            <w:webHidden/>
          </w:rPr>
          <w:tab/>
        </w:r>
        <w:r>
          <w:rPr>
            <w:noProof/>
            <w:webHidden/>
          </w:rPr>
          <w:fldChar w:fldCharType="begin"/>
        </w:r>
        <w:r>
          <w:rPr>
            <w:noProof/>
            <w:webHidden/>
          </w:rPr>
          <w:instrText xml:space="preserve"> PAGEREF _Toc243051246 \h </w:instrText>
        </w:r>
        <w:r>
          <w:rPr>
            <w:noProof/>
            <w:webHidden/>
          </w:rPr>
        </w:r>
        <w:r>
          <w:rPr>
            <w:noProof/>
            <w:webHidden/>
          </w:rPr>
          <w:fldChar w:fldCharType="separate"/>
        </w:r>
        <w:r>
          <w:rPr>
            <w:noProof/>
            <w:webHidden/>
          </w:rPr>
          <w:t>53</w:t>
        </w:r>
        <w:r>
          <w:rPr>
            <w:noProof/>
            <w:webHidden/>
          </w:rPr>
          <w:fldChar w:fldCharType="end"/>
        </w:r>
      </w:hyperlink>
    </w:p>
    <w:p w14:paraId="436A2A55" w14:textId="15E53372" w:rsidR="00770BDD" w:rsidRDefault="00770BDD">
      <w:pPr>
        <w:pStyle w:val="TOC2"/>
        <w:tabs>
          <w:tab w:val="right" w:leader="dot" w:pos="9402"/>
        </w:tabs>
        <w:rPr>
          <w:rFonts w:asciiTheme="minorHAnsi" w:eastAsiaTheme="minorEastAsia" w:hAnsiTheme="minorHAnsi"/>
          <w:noProof/>
        </w:rPr>
      </w:pPr>
      <w:hyperlink w:anchor="_Toc243051247" w:history="1">
        <w:r w:rsidRPr="00BD6F86">
          <w:rPr>
            <w:rStyle w:val="Hyperlink"/>
            <w:noProof/>
          </w:rPr>
          <w:t>C. Emplacement des données</w:t>
        </w:r>
        <w:r>
          <w:rPr>
            <w:noProof/>
            <w:webHidden/>
          </w:rPr>
          <w:tab/>
        </w:r>
        <w:r>
          <w:rPr>
            <w:noProof/>
            <w:webHidden/>
          </w:rPr>
          <w:fldChar w:fldCharType="begin"/>
        </w:r>
        <w:r>
          <w:rPr>
            <w:noProof/>
            <w:webHidden/>
          </w:rPr>
          <w:instrText xml:space="preserve"> PAGEREF _Toc243051247 \h </w:instrText>
        </w:r>
        <w:r>
          <w:rPr>
            <w:noProof/>
            <w:webHidden/>
          </w:rPr>
        </w:r>
        <w:r>
          <w:rPr>
            <w:noProof/>
            <w:webHidden/>
          </w:rPr>
          <w:fldChar w:fldCharType="separate"/>
        </w:r>
        <w:r>
          <w:rPr>
            <w:noProof/>
            <w:webHidden/>
          </w:rPr>
          <w:t>53</w:t>
        </w:r>
        <w:r>
          <w:rPr>
            <w:noProof/>
            <w:webHidden/>
          </w:rPr>
          <w:fldChar w:fldCharType="end"/>
        </w:r>
      </w:hyperlink>
    </w:p>
    <w:p w14:paraId="5AE6C922" w14:textId="66105D7F" w:rsidR="00770BDD" w:rsidRDefault="00770BDD">
      <w:pPr>
        <w:pStyle w:val="TOC2"/>
        <w:tabs>
          <w:tab w:val="right" w:leader="dot" w:pos="9402"/>
        </w:tabs>
        <w:rPr>
          <w:rFonts w:asciiTheme="minorHAnsi" w:eastAsiaTheme="minorEastAsia" w:hAnsiTheme="minorHAnsi"/>
          <w:noProof/>
        </w:rPr>
      </w:pPr>
      <w:hyperlink w:anchor="_Toc243051248" w:history="1">
        <w:r w:rsidRPr="00BD6F86">
          <w:rPr>
            <w:rStyle w:val="Hyperlink"/>
            <w:noProof/>
          </w:rPr>
          <w:t>D. Formats de fichiers</w:t>
        </w:r>
        <w:r>
          <w:rPr>
            <w:noProof/>
            <w:webHidden/>
          </w:rPr>
          <w:tab/>
        </w:r>
        <w:r>
          <w:rPr>
            <w:noProof/>
            <w:webHidden/>
          </w:rPr>
          <w:fldChar w:fldCharType="begin"/>
        </w:r>
        <w:r>
          <w:rPr>
            <w:noProof/>
            <w:webHidden/>
          </w:rPr>
          <w:instrText xml:space="preserve"> PAGEREF _Toc243051248 \h </w:instrText>
        </w:r>
        <w:r>
          <w:rPr>
            <w:noProof/>
            <w:webHidden/>
          </w:rPr>
        </w:r>
        <w:r>
          <w:rPr>
            <w:noProof/>
            <w:webHidden/>
          </w:rPr>
          <w:fldChar w:fldCharType="separate"/>
        </w:r>
        <w:r>
          <w:rPr>
            <w:noProof/>
            <w:webHidden/>
          </w:rPr>
          <w:t>53</w:t>
        </w:r>
        <w:r>
          <w:rPr>
            <w:noProof/>
            <w:webHidden/>
          </w:rPr>
          <w:fldChar w:fldCharType="end"/>
        </w:r>
      </w:hyperlink>
    </w:p>
    <w:p w14:paraId="62BEF76A" w14:textId="4BE9E69D" w:rsidR="00770BDD" w:rsidRDefault="00770BDD">
      <w:pPr>
        <w:pStyle w:val="TOC2"/>
        <w:tabs>
          <w:tab w:val="right" w:leader="dot" w:pos="9402"/>
        </w:tabs>
        <w:rPr>
          <w:rFonts w:asciiTheme="minorHAnsi" w:eastAsiaTheme="minorEastAsia" w:hAnsiTheme="minorHAnsi"/>
          <w:noProof/>
        </w:rPr>
      </w:pPr>
      <w:hyperlink w:anchor="_Toc243051249" w:history="1">
        <w:r w:rsidRPr="00BD6F86">
          <w:rPr>
            <w:rStyle w:val="Hyperlink"/>
            <w:noProof/>
          </w:rPr>
          <w:t>E. Enregistrements vidéo</w:t>
        </w:r>
        <w:r>
          <w:rPr>
            <w:noProof/>
            <w:webHidden/>
          </w:rPr>
          <w:tab/>
        </w:r>
        <w:r>
          <w:rPr>
            <w:noProof/>
            <w:webHidden/>
          </w:rPr>
          <w:fldChar w:fldCharType="begin"/>
        </w:r>
        <w:r>
          <w:rPr>
            <w:noProof/>
            <w:webHidden/>
          </w:rPr>
          <w:instrText xml:space="preserve"> PAGEREF _Toc243051249 \h </w:instrText>
        </w:r>
        <w:r>
          <w:rPr>
            <w:noProof/>
            <w:webHidden/>
          </w:rPr>
        </w:r>
        <w:r>
          <w:rPr>
            <w:noProof/>
            <w:webHidden/>
          </w:rPr>
          <w:fldChar w:fldCharType="separate"/>
        </w:r>
        <w:r>
          <w:rPr>
            <w:noProof/>
            <w:webHidden/>
          </w:rPr>
          <w:t>53</w:t>
        </w:r>
        <w:r>
          <w:rPr>
            <w:noProof/>
            <w:webHidden/>
          </w:rPr>
          <w:fldChar w:fldCharType="end"/>
        </w:r>
      </w:hyperlink>
    </w:p>
    <w:p w14:paraId="77558FEC" w14:textId="53268415" w:rsidR="000F6C09" w:rsidRDefault="009275C9">
      <w:r>
        <w:fldChar w:fldCharType="end"/>
      </w:r>
    </w:p>
    <w:p w14:paraId="287F410E" w14:textId="77777777" w:rsidR="000F6C09" w:rsidRDefault="009275C9">
      <w:r>
        <w:br w:type="page"/>
      </w:r>
    </w:p>
    <w:p w14:paraId="34EF745A" w14:textId="77777777" w:rsidR="000F6C09" w:rsidRDefault="009275C9">
      <w:pPr>
        <w:pStyle w:val="Heading1"/>
      </w:pPr>
      <w:bookmarkStart w:id="5" w:name="_Toc243051186"/>
      <w:r>
        <w:lastRenderedPageBreak/>
        <w:t>1. Présentation d'Opportunex</w:t>
      </w:r>
      <w:bookmarkEnd w:id="5"/>
    </w:p>
    <w:p w14:paraId="614F785C" w14:textId="77777777" w:rsidR="000F6C09" w:rsidRDefault="009275C9">
      <w:r>
        <w:t xml:space="preserve">Opportunex est une application de bureau libre qui aide à </w:t>
      </w:r>
      <w:r>
        <w:rPr>
          <w:b/>
        </w:rPr>
        <w:t>trouver</w:t>
      </w:r>
      <w:r>
        <w:t xml:space="preserve">, </w:t>
      </w:r>
      <w:r>
        <w:rPr>
          <w:b/>
        </w:rPr>
        <w:t>analyser</w:t>
      </w:r>
      <w:r>
        <w:t xml:space="preserve"> et </w:t>
      </w:r>
      <w:r>
        <w:rPr>
          <w:b/>
        </w:rPr>
        <w:t>suivre</w:t>
      </w:r>
      <w:r>
        <w:t xml:space="preserve"> des opportunités : bourses, emplois, stages, subventions, appels d'offres, concours, formations, volontariat… Elle s'adresse en priorité aux étudiants, jeunes diplômés, entrepreneurs et associations d'Afrique centrale, en français et en anglais.</w:t>
      </w:r>
    </w:p>
    <w:p w14:paraId="40C94F31" w14:textId="77777777" w:rsidR="000F6C09" w:rsidRDefault="009275C9">
      <w:pPr>
        <w:pStyle w:val="Heading2"/>
      </w:pPr>
      <w:bookmarkStart w:id="6" w:name="_Toc243051187"/>
      <w:r>
        <w:t>Objectifs</w:t>
      </w:r>
      <w:bookmarkEnd w:id="6"/>
    </w:p>
    <w:p w14:paraId="05EFE89D" w14:textId="77777777" w:rsidR="000F6C09" w:rsidRDefault="009275C9">
      <w:pPr>
        <w:pStyle w:val="ListBullet"/>
      </w:pPr>
      <w:r>
        <w:t>Rassembler en une seule recherche des annonces publiées sur des sites publics (catalogue de 74 sources).</w:t>
      </w:r>
    </w:p>
    <w:p w14:paraId="5FBB9265" w14:textId="77777777" w:rsidR="000F6C09" w:rsidRDefault="009275C9">
      <w:pPr>
        <w:pStyle w:val="ListBullet"/>
      </w:pPr>
      <w:r>
        <w:t>Comprendre rapidement une annonce : fiche en 13 rubriques, chaque information étant reliée à l'extrait de l'annonce d'où elle provient.</w:t>
      </w:r>
    </w:p>
    <w:p w14:paraId="39EC11D8" w14:textId="77777777" w:rsidR="000F6C09" w:rsidRDefault="009275C9">
      <w:pPr>
        <w:pStyle w:val="ListBullet"/>
      </w:pPr>
      <w:r>
        <w:t>Mesurer l'intérêt d'une opportunité pour votre profil par un score explicable de 0 à 100 — sans jamais affirmer que vous êtes éligible lorsque l'annonce ne publie pas de critères précis.</w:t>
      </w:r>
    </w:p>
    <w:p w14:paraId="30756D8D" w14:textId="77777777" w:rsidR="000F6C09" w:rsidRDefault="009275C9">
      <w:pPr>
        <w:pStyle w:val="ListBullet"/>
      </w:pPr>
      <w:r>
        <w:t>Suivre vos candidatures jusqu'à la réponse, avec rappels avant les dates limites.</w:t>
      </w:r>
    </w:p>
    <w:p w14:paraId="23F88B26" w14:textId="77777777" w:rsidR="000F6C09" w:rsidRDefault="009275C9">
      <w:pPr>
        <w:pStyle w:val="ListBullet"/>
      </w:pPr>
      <w:r>
        <w:t>Garder vos données chez vous : tout est stocké chiffré sur votre ordinateur, sans télémétrie.</w:t>
      </w:r>
    </w:p>
    <w:p w14:paraId="10FEEAE1" w14:textId="77777777" w:rsidR="000F6C09" w:rsidRDefault="009275C9">
      <w:pPr>
        <w:pStyle w:val="Heading2"/>
      </w:pPr>
      <w:bookmarkStart w:id="7" w:name="_Toc243051188"/>
      <w:r>
        <w:t>Ce qu'Opportunex ne fait pas</w:t>
      </w:r>
      <w:bookmarkEnd w:id="7"/>
    </w:p>
    <w:p w14:paraId="1E856473" w14:textId="77777777" w:rsidR="000F6C09" w:rsidRDefault="009275C9">
      <w:pPr>
        <w:pStyle w:val="ListBullet"/>
      </w:pPr>
      <w:r>
        <w:t xml:space="preserve">Il ne soumet </w:t>
      </w:r>
      <w:r>
        <w:rPr>
          <w:b/>
        </w:rPr>
        <w:t>jamais</w:t>
      </w:r>
      <w:r>
        <w:t xml:space="preserve"> de candidature à votre place : vous postulez toujours sur le site officiel de l'organisme.</w:t>
      </w:r>
    </w:p>
    <w:p w14:paraId="7E6B57C8" w14:textId="77777777" w:rsidR="000F6C09" w:rsidRDefault="009275C9">
      <w:pPr>
        <w:pStyle w:val="ListBullet"/>
      </w:pPr>
      <w:r>
        <w:t>Il ne garantit pas l'exactitude des annonces : vérifiez toujours les informations sur le lien officiel.</w:t>
      </w:r>
    </w:p>
    <w:p w14:paraId="771382D9" w14:textId="77777777" w:rsidR="000F6C09" w:rsidRDefault="009275C9">
      <w:pPr>
        <w:pStyle w:val="ListBullet"/>
      </w:pPr>
      <w:r>
        <w:t>Il n'utilise pas d'intelligence artificielle tant que vous ne l'avez pas activée vous-même (chapitre 7.11).</w:t>
      </w:r>
    </w:p>
    <w:p w14:paraId="428FADF3" w14:textId="77777777" w:rsidR="000F6C09" w:rsidRDefault="009275C9">
      <w:pPr>
        <w:pStyle w:val="Heading2"/>
      </w:pPr>
      <w:bookmarkStart w:id="8" w:name="_Toc243051189"/>
      <w:r>
        <w:t>Disponibilité des fonctions dans la version 1.0.0</w:t>
      </w:r>
      <w:bookmarkEnd w:id="8"/>
    </w:p>
    <w:p w14:paraId="1D112B81" w14:textId="77777777" w:rsidR="000F6C09" w:rsidRDefault="009275C9">
      <w:r>
        <w:t>Le tableau suivant distingue les fonctions disponibles, limitées et non disponibles dans cette version.</w:t>
      </w:r>
    </w:p>
    <w:tbl>
      <w:tblPr>
        <w:tblStyle w:val="LightGrid-Accent1"/>
        <w:tblW w:w="0" w:type="auto"/>
        <w:jc w:val="center"/>
        <w:tblLook w:val="04A0" w:firstRow="1" w:lastRow="0" w:firstColumn="1" w:lastColumn="0" w:noHBand="0" w:noVBand="1"/>
      </w:tblPr>
      <w:tblGrid>
        <w:gridCol w:w="3118"/>
        <w:gridCol w:w="1587"/>
        <w:gridCol w:w="4649"/>
      </w:tblGrid>
      <w:tr w:rsidR="000F6C09" w14:paraId="3965AD0A" w14:textId="77777777" w:rsidTr="000F6C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36BEC0BE" w14:textId="77777777" w:rsidR="000F6C09" w:rsidRDefault="009275C9">
            <w:r>
              <w:t>Fonction</w:t>
            </w:r>
          </w:p>
        </w:tc>
        <w:tc>
          <w:tcPr>
            <w:tcW w:w="1587" w:type="dxa"/>
          </w:tcPr>
          <w:p w14:paraId="4EF4FA6F" w14:textId="77777777" w:rsidR="000F6C09" w:rsidRDefault="009275C9">
            <w:pPr>
              <w:cnfStyle w:val="100000000000" w:firstRow="1" w:lastRow="0" w:firstColumn="0" w:lastColumn="0" w:oddVBand="0" w:evenVBand="0" w:oddHBand="0" w:evenHBand="0" w:firstRowFirstColumn="0" w:firstRowLastColumn="0" w:lastRowFirstColumn="0" w:lastRowLastColumn="0"/>
            </w:pPr>
            <w:r>
              <w:t>État</w:t>
            </w:r>
          </w:p>
        </w:tc>
        <w:tc>
          <w:tcPr>
            <w:tcW w:w="4649" w:type="dxa"/>
          </w:tcPr>
          <w:p w14:paraId="2738641E" w14:textId="77777777" w:rsidR="000F6C09" w:rsidRDefault="009275C9">
            <w:pPr>
              <w:cnfStyle w:val="100000000000" w:firstRow="1" w:lastRow="0" w:firstColumn="0" w:lastColumn="0" w:oddVBand="0" w:evenVBand="0" w:oddHBand="0" w:evenHBand="0" w:firstRowFirstColumn="0" w:firstRowLastColumn="0" w:lastRowFirstColumn="0" w:lastRowLastColumn="0"/>
            </w:pPr>
            <w:r>
              <w:t>Précisions</w:t>
            </w:r>
          </w:p>
        </w:tc>
      </w:tr>
      <w:tr w:rsidR="000F6C09" w14:paraId="2D79BD7A"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0CAC1FD1" w14:textId="77777777" w:rsidR="000F6C09" w:rsidRDefault="009275C9">
            <w:r>
              <w:rPr>
                <w:b w:val="0"/>
              </w:rPr>
              <w:t>Profils locaux chiffrés, verrouillage, récupération</w:t>
            </w:r>
          </w:p>
        </w:tc>
        <w:tc>
          <w:tcPr>
            <w:tcW w:w="1587" w:type="dxa"/>
          </w:tcPr>
          <w:p w14:paraId="424D5DD5" w14:textId="77777777" w:rsidR="000F6C09" w:rsidRDefault="009275C9">
            <w:pPr>
              <w:cnfStyle w:val="000000100000" w:firstRow="0" w:lastRow="0" w:firstColumn="0" w:lastColumn="0" w:oddVBand="0" w:evenVBand="0" w:oddHBand="1" w:evenHBand="0" w:firstRowFirstColumn="0" w:firstRowLastColumn="0" w:lastRowFirstColumn="0" w:lastRowLastColumn="0"/>
            </w:pPr>
            <w:r>
              <w:t>Disponible</w:t>
            </w:r>
          </w:p>
        </w:tc>
        <w:tc>
          <w:tcPr>
            <w:tcW w:w="4649" w:type="dxa"/>
          </w:tcPr>
          <w:p w14:paraId="2D15841B" w14:textId="77777777" w:rsidR="000F6C09" w:rsidRDefault="000F6C09">
            <w:pPr>
              <w:cnfStyle w:val="000000100000" w:firstRow="0" w:lastRow="0" w:firstColumn="0" w:lastColumn="0" w:oddVBand="0" w:evenVBand="0" w:oddHBand="1" w:evenHBand="0" w:firstRowFirstColumn="0" w:firstRowLastColumn="0" w:lastRowFirstColumn="0" w:lastRowLastColumn="0"/>
            </w:pPr>
          </w:p>
        </w:tc>
      </w:tr>
      <w:tr w:rsidR="000F6C09" w14:paraId="22E4767B"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3266B79B" w14:textId="77777777" w:rsidR="000F6C09" w:rsidRDefault="009275C9">
            <w:r>
              <w:rPr>
                <w:b w:val="0"/>
              </w:rPr>
              <w:t>Assistant de profil, import de CV</w:t>
            </w:r>
          </w:p>
        </w:tc>
        <w:tc>
          <w:tcPr>
            <w:tcW w:w="1587" w:type="dxa"/>
          </w:tcPr>
          <w:p w14:paraId="299E7752" w14:textId="77777777" w:rsidR="000F6C09" w:rsidRDefault="009275C9">
            <w:pPr>
              <w:cnfStyle w:val="000000010000" w:firstRow="0" w:lastRow="0" w:firstColumn="0" w:lastColumn="0" w:oddVBand="0" w:evenVBand="0" w:oddHBand="0" w:evenHBand="1" w:firstRowFirstColumn="0" w:firstRowLastColumn="0" w:lastRowFirstColumn="0" w:lastRowLastColumn="0"/>
            </w:pPr>
            <w:r>
              <w:t>Disponible</w:t>
            </w:r>
          </w:p>
        </w:tc>
        <w:tc>
          <w:tcPr>
            <w:tcW w:w="4649" w:type="dxa"/>
          </w:tcPr>
          <w:p w14:paraId="3F545F9A" w14:textId="77777777" w:rsidR="000F6C09" w:rsidRDefault="009275C9">
            <w:pPr>
              <w:cnfStyle w:val="000000010000" w:firstRow="0" w:lastRow="0" w:firstColumn="0" w:lastColumn="0" w:oddVBand="0" w:evenVBand="0" w:oddHBand="0" w:evenHBand="1" w:firstRowFirstColumn="0" w:firstRowLastColumn="0" w:lastRowFirstColumn="0" w:lastRowLastColumn="0"/>
            </w:pPr>
            <w:r>
              <w:t>CV numérisés (images) non lus : saisie manuelle.</w:t>
            </w:r>
          </w:p>
        </w:tc>
      </w:tr>
      <w:tr w:rsidR="000F6C09" w14:paraId="539531D7"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31A216DD" w14:textId="77777777" w:rsidR="000F6C09" w:rsidRDefault="009275C9">
            <w:r>
              <w:rPr>
                <w:b w:val="0"/>
              </w:rPr>
              <w:t>Recherche en langage naturel, filtres, tri, export</w:t>
            </w:r>
          </w:p>
        </w:tc>
        <w:tc>
          <w:tcPr>
            <w:tcW w:w="1587" w:type="dxa"/>
          </w:tcPr>
          <w:p w14:paraId="3253EF62" w14:textId="77777777" w:rsidR="000F6C09" w:rsidRDefault="009275C9">
            <w:pPr>
              <w:cnfStyle w:val="000000100000" w:firstRow="0" w:lastRow="0" w:firstColumn="0" w:lastColumn="0" w:oddVBand="0" w:evenVBand="0" w:oddHBand="1" w:evenHBand="0" w:firstRowFirstColumn="0" w:firstRowLastColumn="0" w:lastRowFirstColumn="0" w:lastRowLastColumn="0"/>
            </w:pPr>
            <w:r>
              <w:t>Disponible</w:t>
            </w:r>
          </w:p>
        </w:tc>
        <w:tc>
          <w:tcPr>
            <w:tcW w:w="4649" w:type="dxa"/>
          </w:tcPr>
          <w:p w14:paraId="591346EF" w14:textId="77777777" w:rsidR="000F6C09" w:rsidRDefault="009275C9">
            <w:pPr>
              <w:cnfStyle w:val="000000100000" w:firstRow="0" w:lastRow="0" w:firstColumn="0" w:lastColumn="0" w:oddVBand="0" w:evenVBand="0" w:oddHBand="1" w:evenHBand="0" w:firstRowFirstColumn="0" w:firstRowLastColumn="0" w:lastRowFirstColumn="0" w:lastRowLastColumn="0"/>
            </w:pPr>
            <w:r>
              <w:t>Filtres manuels : pays, catégorie, mots-clés, mode de travail, date limite, expirées. Les filtres par source, expérience et fourchette de montant ne sont pas encore proposés à l'écran.</w:t>
            </w:r>
          </w:p>
        </w:tc>
      </w:tr>
      <w:tr w:rsidR="000F6C09" w14:paraId="67548378"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DA5D7FB" w14:textId="77777777" w:rsidR="000F6C09" w:rsidRDefault="009275C9">
            <w:r>
              <w:rPr>
                <w:b w:val="0"/>
              </w:rPr>
              <w:t>Collecte des sources</w:t>
            </w:r>
          </w:p>
        </w:tc>
        <w:tc>
          <w:tcPr>
            <w:tcW w:w="1587" w:type="dxa"/>
          </w:tcPr>
          <w:p w14:paraId="7E5B679C" w14:textId="77777777" w:rsidR="000F6C09" w:rsidRDefault="009275C9">
            <w:pPr>
              <w:cnfStyle w:val="000000010000" w:firstRow="0" w:lastRow="0" w:firstColumn="0" w:lastColumn="0" w:oddVBand="0" w:evenVBand="0" w:oddHBand="0" w:evenHBand="1" w:firstRowFirstColumn="0" w:firstRowLastColumn="0" w:lastRowFirstColumn="0" w:lastRowLastColumn="0"/>
            </w:pPr>
            <w:r>
              <w:t>Limitée</w:t>
            </w:r>
          </w:p>
        </w:tc>
        <w:tc>
          <w:tcPr>
            <w:tcW w:w="4649" w:type="dxa"/>
          </w:tcPr>
          <w:p w14:paraId="13A2CB0E" w14:textId="77777777" w:rsidR="000F6C09" w:rsidRDefault="009275C9">
            <w:pPr>
              <w:cnfStyle w:val="000000010000" w:firstRow="0" w:lastRow="0" w:firstColumn="0" w:lastColumn="0" w:oddVBand="0" w:evenVBand="0" w:oddHBand="0" w:evenHBand="1" w:firstRowFirstColumn="0" w:firstRowLastColumn="0" w:lastRowFirstColumn="0" w:lastRowLastColumn="0"/>
            </w:pPr>
            <w:r>
              <w:t>20 flux et API vérifiés ; les autres portails sont proposés en lien officiel à consulter vous-même. Annonces en PDF et sites nécessitant un navigateur : non lus.</w:t>
            </w:r>
          </w:p>
        </w:tc>
      </w:tr>
      <w:tr w:rsidR="000F6C09" w14:paraId="6EA65368"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304472F4" w14:textId="77777777" w:rsidR="000F6C09" w:rsidRDefault="009275C9">
            <w:r>
              <w:rPr>
                <w:b w:val="0"/>
              </w:rPr>
              <w:t>Fiche d'opportunité, score de pertinence</w:t>
            </w:r>
          </w:p>
        </w:tc>
        <w:tc>
          <w:tcPr>
            <w:tcW w:w="1587" w:type="dxa"/>
          </w:tcPr>
          <w:p w14:paraId="4CFAC4BF" w14:textId="77777777" w:rsidR="000F6C09" w:rsidRDefault="009275C9">
            <w:pPr>
              <w:cnfStyle w:val="000000100000" w:firstRow="0" w:lastRow="0" w:firstColumn="0" w:lastColumn="0" w:oddVBand="0" w:evenVBand="0" w:oddHBand="1" w:evenHBand="0" w:firstRowFirstColumn="0" w:firstRowLastColumn="0" w:lastRowFirstColumn="0" w:lastRowLastColumn="0"/>
            </w:pPr>
            <w:r>
              <w:t>Disponible</w:t>
            </w:r>
          </w:p>
        </w:tc>
        <w:tc>
          <w:tcPr>
            <w:tcW w:w="4649" w:type="dxa"/>
          </w:tcPr>
          <w:p w14:paraId="4B5A9F83" w14:textId="77777777" w:rsidR="000F6C09" w:rsidRDefault="000F6C09">
            <w:pPr>
              <w:cnfStyle w:val="000000100000" w:firstRow="0" w:lastRow="0" w:firstColumn="0" w:lastColumn="0" w:oddVBand="0" w:evenVBand="0" w:oddHBand="1" w:evenHBand="0" w:firstRowFirstColumn="0" w:firstRowLastColumn="0" w:lastRowFirstColumn="0" w:lastRowLastColumn="0"/>
            </w:pPr>
          </w:p>
        </w:tc>
      </w:tr>
      <w:tr w:rsidR="000F6C09" w14:paraId="4A66CB79"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7DDAAF6B" w14:textId="77777777" w:rsidR="000F6C09" w:rsidRDefault="009275C9">
            <w:r>
              <w:rPr>
                <w:b w:val="0"/>
              </w:rPr>
              <w:t>Suivi des candidatures, calendrier, rappels</w:t>
            </w:r>
          </w:p>
        </w:tc>
        <w:tc>
          <w:tcPr>
            <w:tcW w:w="1587" w:type="dxa"/>
          </w:tcPr>
          <w:p w14:paraId="498898C7" w14:textId="77777777" w:rsidR="000F6C09" w:rsidRDefault="009275C9">
            <w:pPr>
              <w:cnfStyle w:val="000000010000" w:firstRow="0" w:lastRow="0" w:firstColumn="0" w:lastColumn="0" w:oddVBand="0" w:evenVBand="0" w:oddHBand="0" w:evenHBand="1" w:firstRowFirstColumn="0" w:firstRowLastColumn="0" w:lastRowFirstColumn="0" w:lastRowLastColumn="0"/>
            </w:pPr>
            <w:r>
              <w:t>Disponible</w:t>
            </w:r>
          </w:p>
        </w:tc>
        <w:tc>
          <w:tcPr>
            <w:tcW w:w="4649" w:type="dxa"/>
          </w:tcPr>
          <w:p w14:paraId="1859DC58" w14:textId="77777777" w:rsidR="000F6C09" w:rsidRDefault="000F6C09">
            <w:pPr>
              <w:cnfStyle w:val="000000010000" w:firstRow="0" w:lastRow="0" w:firstColumn="0" w:lastColumn="0" w:oddVBand="0" w:evenVBand="0" w:oddHBand="0" w:evenHBand="1" w:firstRowFirstColumn="0" w:firstRowLastColumn="0" w:lastRowFirstColumn="0" w:lastRowLastColumn="0"/>
            </w:pPr>
          </w:p>
        </w:tc>
      </w:tr>
      <w:tr w:rsidR="000F6C09" w14:paraId="33ADF236"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6498C0F0" w14:textId="77777777" w:rsidR="000F6C09" w:rsidRDefault="009275C9">
            <w:r>
              <w:rPr>
                <w:b w:val="0"/>
              </w:rPr>
              <w:lastRenderedPageBreak/>
              <w:t>Brouillons de documents</w:t>
            </w:r>
          </w:p>
        </w:tc>
        <w:tc>
          <w:tcPr>
            <w:tcW w:w="1587" w:type="dxa"/>
          </w:tcPr>
          <w:p w14:paraId="532EAB2D" w14:textId="77777777" w:rsidR="000F6C09" w:rsidRDefault="009275C9">
            <w:pPr>
              <w:cnfStyle w:val="000000100000" w:firstRow="0" w:lastRow="0" w:firstColumn="0" w:lastColumn="0" w:oddVBand="0" w:evenVBand="0" w:oddHBand="1" w:evenHBand="0" w:firstRowFirstColumn="0" w:firstRowLastColumn="0" w:lastRowFirstColumn="0" w:lastRowLastColumn="0"/>
            </w:pPr>
            <w:r>
              <w:t>Disponible</w:t>
            </w:r>
          </w:p>
        </w:tc>
        <w:tc>
          <w:tcPr>
            <w:tcW w:w="4649" w:type="dxa"/>
          </w:tcPr>
          <w:p w14:paraId="4069BE15" w14:textId="77777777" w:rsidR="000F6C09" w:rsidRDefault="009275C9">
            <w:pPr>
              <w:cnfStyle w:val="000000100000" w:firstRow="0" w:lastRow="0" w:firstColumn="0" w:lastColumn="0" w:oddVBand="0" w:evenVBand="0" w:oddHBand="1" w:evenHBand="0" w:firstRowFirstColumn="0" w:firstRowLastColumn="0" w:lastRowFirstColumn="0" w:lastRowLastColumn="0"/>
            </w:pPr>
            <w:r>
              <w:t>Sans IA : modèles remplis avec votre profil validé.</w:t>
            </w:r>
          </w:p>
        </w:tc>
      </w:tr>
      <w:tr w:rsidR="000F6C09" w14:paraId="5921D7D5"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3331DF81" w14:textId="77777777" w:rsidR="000F6C09" w:rsidRDefault="009275C9">
            <w:r>
              <w:rPr>
                <w:b w:val="0"/>
              </w:rPr>
              <w:t>Veilles et notifications</w:t>
            </w:r>
          </w:p>
        </w:tc>
        <w:tc>
          <w:tcPr>
            <w:tcW w:w="1587" w:type="dxa"/>
          </w:tcPr>
          <w:p w14:paraId="1B582232" w14:textId="77777777" w:rsidR="000F6C09" w:rsidRDefault="009275C9">
            <w:pPr>
              <w:cnfStyle w:val="000000010000" w:firstRow="0" w:lastRow="0" w:firstColumn="0" w:lastColumn="0" w:oddVBand="0" w:evenVBand="0" w:oddHBand="0" w:evenHBand="1" w:firstRowFirstColumn="0" w:firstRowLastColumn="0" w:lastRowFirstColumn="0" w:lastRowLastColumn="0"/>
            </w:pPr>
            <w:r>
              <w:t>Limitée</w:t>
            </w:r>
          </w:p>
        </w:tc>
        <w:tc>
          <w:tcPr>
            <w:tcW w:w="4649" w:type="dxa"/>
          </w:tcPr>
          <w:p w14:paraId="1F2492D6" w14:textId="77777777" w:rsidR="000F6C09" w:rsidRDefault="009275C9">
            <w:pPr>
              <w:cnfStyle w:val="000000010000" w:firstRow="0" w:lastRow="0" w:firstColumn="0" w:lastColumn="0" w:oddVBand="0" w:evenVBand="0" w:oddHBand="0" w:evenHBand="1" w:firstRowFirstColumn="0" w:firstRowLastColumn="0" w:lastRowFirstColumn="0" w:lastRowLastColumn="0"/>
            </w:pPr>
            <w:r>
              <w:t>Uniquement lorsque l'application est ouverte (fenêtre ou zone de notification).</w:t>
            </w:r>
          </w:p>
        </w:tc>
      </w:tr>
      <w:tr w:rsidR="000F6C09" w14:paraId="3C8ED9D8"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0261FA26" w14:textId="77777777" w:rsidR="000F6C09" w:rsidRDefault="009275C9">
            <w:r>
              <w:rPr>
                <w:b w:val="0"/>
              </w:rPr>
              <w:t>Espaces de travail, comparaison</w:t>
            </w:r>
          </w:p>
        </w:tc>
        <w:tc>
          <w:tcPr>
            <w:tcW w:w="1587" w:type="dxa"/>
          </w:tcPr>
          <w:p w14:paraId="03C62946" w14:textId="77777777" w:rsidR="000F6C09" w:rsidRDefault="009275C9">
            <w:pPr>
              <w:cnfStyle w:val="000000100000" w:firstRow="0" w:lastRow="0" w:firstColumn="0" w:lastColumn="0" w:oddVBand="0" w:evenVBand="0" w:oddHBand="1" w:evenHBand="0" w:firstRowFirstColumn="0" w:firstRowLastColumn="0" w:lastRowFirstColumn="0" w:lastRowLastColumn="0"/>
            </w:pPr>
            <w:r>
              <w:t>Disponible</w:t>
            </w:r>
          </w:p>
        </w:tc>
        <w:tc>
          <w:tcPr>
            <w:tcW w:w="4649" w:type="dxa"/>
          </w:tcPr>
          <w:p w14:paraId="642A0F03" w14:textId="77777777" w:rsidR="000F6C09" w:rsidRDefault="009275C9">
            <w:pPr>
              <w:cnfStyle w:val="000000100000" w:firstRow="0" w:lastRow="0" w:firstColumn="0" w:lastColumn="0" w:oddVBand="0" w:evenVBand="0" w:oddHBand="1" w:evenHBand="0" w:firstRowFirstColumn="0" w:firstRowLastColumn="0" w:lastRowFirstColumn="0" w:lastRowLastColumn="0"/>
            </w:pPr>
            <w:r>
              <w:t>Les veilles ne sont pas encore rattachées à un espace.</w:t>
            </w:r>
          </w:p>
        </w:tc>
      </w:tr>
      <w:tr w:rsidR="000F6C09" w14:paraId="682A1EAD"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4F481660" w14:textId="77777777" w:rsidR="000F6C09" w:rsidRDefault="009275C9">
            <w:r>
              <w:rPr>
                <w:b w:val="0"/>
              </w:rPr>
              <w:t>Assistance par IA</w:t>
            </w:r>
          </w:p>
        </w:tc>
        <w:tc>
          <w:tcPr>
            <w:tcW w:w="1587" w:type="dxa"/>
          </w:tcPr>
          <w:p w14:paraId="1B8F31BA" w14:textId="77777777" w:rsidR="000F6C09" w:rsidRDefault="009275C9">
            <w:pPr>
              <w:cnfStyle w:val="000000010000" w:firstRow="0" w:lastRow="0" w:firstColumn="0" w:lastColumn="0" w:oddVBand="0" w:evenVBand="0" w:oddHBand="0" w:evenHBand="1" w:firstRowFirstColumn="0" w:firstRowLastColumn="0" w:lastRowFirstColumn="0" w:lastRowLastColumn="0"/>
            </w:pPr>
            <w:r>
              <w:t>Disponible (facultative)</w:t>
            </w:r>
          </w:p>
        </w:tc>
        <w:tc>
          <w:tcPr>
            <w:tcW w:w="4649" w:type="dxa"/>
          </w:tcPr>
          <w:p w14:paraId="5F735FAB" w14:textId="77777777" w:rsidR="000F6C09" w:rsidRDefault="009275C9">
            <w:pPr>
              <w:cnfStyle w:val="000000010000" w:firstRow="0" w:lastRow="0" w:firstColumn="0" w:lastColumn="0" w:oddVBand="0" w:evenVBand="0" w:oddHBand="0" w:evenHBand="1" w:firstRowFirstColumn="0" w:firstRowLastColumn="0" w:lastRowFirstColumn="0" w:lastRowLastColumn="0"/>
            </w:pPr>
            <w:r>
              <w:t>Nécessite votre propre fournisseur (clé d'API ou modèle local).</w:t>
            </w:r>
          </w:p>
        </w:tc>
      </w:tr>
      <w:tr w:rsidR="000F6C09" w14:paraId="5FDD61BB"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32E7C0D8" w14:textId="77777777" w:rsidR="000F6C09" w:rsidRDefault="009275C9">
            <w:r>
              <w:rPr>
                <w:b w:val="0"/>
              </w:rPr>
              <w:t>Synchronisation chiffrée, organisations</w:t>
            </w:r>
          </w:p>
        </w:tc>
        <w:tc>
          <w:tcPr>
            <w:tcW w:w="1587" w:type="dxa"/>
          </w:tcPr>
          <w:p w14:paraId="7FDDEAD1" w14:textId="77777777" w:rsidR="000F6C09" w:rsidRDefault="009275C9">
            <w:pPr>
              <w:cnfStyle w:val="000000100000" w:firstRow="0" w:lastRow="0" w:firstColumn="0" w:lastColumn="0" w:oddVBand="0" w:evenVBand="0" w:oddHBand="1" w:evenHBand="0" w:firstRowFirstColumn="0" w:firstRowLastColumn="0" w:lastRowFirstColumn="0" w:lastRowLastColumn="0"/>
            </w:pPr>
            <w:r>
              <w:t>Limitée</w:t>
            </w:r>
          </w:p>
        </w:tc>
        <w:tc>
          <w:tcPr>
            <w:tcW w:w="4649" w:type="dxa"/>
          </w:tcPr>
          <w:p w14:paraId="7F8657A5" w14:textId="77777777" w:rsidR="000F6C09" w:rsidRDefault="009275C9">
            <w:pPr>
              <w:cnfStyle w:val="000000100000" w:firstRow="0" w:lastRow="0" w:firstColumn="0" w:lastColumn="0" w:oddVBand="0" w:evenVBand="0" w:oddHBand="1" w:evenHBand="0" w:firstRowFirstColumn="0" w:firstRowLastColumn="0" w:lastRowFirstColumn="0" w:lastRowLastColumn="0"/>
            </w:pPr>
            <w:r>
              <w:t>Nécessite un serveur auto-hébergé ; aucune instance officielle n'existe encore.</w:t>
            </w:r>
          </w:p>
        </w:tc>
      </w:tr>
      <w:tr w:rsidR="000F6C09" w14:paraId="7D425B18"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4AFB2876" w14:textId="77777777" w:rsidR="000F6C09" w:rsidRDefault="009275C9">
            <w:r>
              <w:rPr>
                <w:b w:val="0"/>
              </w:rPr>
              <w:t>Sauvegarde et restauration</w:t>
            </w:r>
          </w:p>
        </w:tc>
        <w:tc>
          <w:tcPr>
            <w:tcW w:w="1587" w:type="dxa"/>
          </w:tcPr>
          <w:p w14:paraId="204C156E" w14:textId="77777777" w:rsidR="000F6C09" w:rsidRDefault="009275C9">
            <w:pPr>
              <w:cnfStyle w:val="000000010000" w:firstRow="0" w:lastRow="0" w:firstColumn="0" w:lastColumn="0" w:oddVBand="0" w:evenVBand="0" w:oddHBand="0" w:evenHBand="1" w:firstRowFirstColumn="0" w:firstRowLastColumn="0" w:lastRowFirstColumn="0" w:lastRowLastColumn="0"/>
            </w:pPr>
            <w:r>
              <w:t>Disponible</w:t>
            </w:r>
          </w:p>
        </w:tc>
        <w:tc>
          <w:tcPr>
            <w:tcW w:w="4649" w:type="dxa"/>
          </w:tcPr>
          <w:p w14:paraId="21DED948" w14:textId="77777777" w:rsidR="000F6C09" w:rsidRDefault="000F6C09">
            <w:pPr>
              <w:cnfStyle w:val="000000010000" w:firstRow="0" w:lastRow="0" w:firstColumn="0" w:lastColumn="0" w:oddVBand="0" w:evenVBand="0" w:oddHBand="0" w:evenHBand="1" w:firstRowFirstColumn="0" w:firstRowLastColumn="0" w:lastRowFirstColumn="0" w:lastRowLastColumn="0"/>
            </w:pPr>
          </w:p>
        </w:tc>
      </w:tr>
      <w:tr w:rsidR="000F6C09" w14:paraId="43414D6A"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75ADB3E8" w14:textId="77777777" w:rsidR="000F6C09" w:rsidRDefault="009275C9">
            <w:r>
              <w:rPr>
                <w:b w:val="0"/>
              </w:rPr>
              <w:t>Mises à jour automatiques</w:t>
            </w:r>
          </w:p>
        </w:tc>
        <w:tc>
          <w:tcPr>
            <w:tcW w:w="1587" w:type="dxa"/>
          </w:tcPr>
          <w:p w14:paraId="23DBC5CB" w14:textId="77777777" w:rsidR="000F6C09" w:rsidRDefault="009275C9">
            <w:pPr>
              <w:cnfStyle w:val="000000100000" w:firstRow="0" w:lastRow="0" w:firstColumn="0" w:lastColumn="0" w:oddVBand="0" w:evenVBand="0" w:oddHBand="1" w:evenHBand="0" w:firstRowFirstColumn="0" w:firstRowLastColumn="0" w:lastRowFirstColumn="0" w:lastRowLastColumn="0"/>
            </w:pPr>
            <w:r>
              <w:t>Non disponible</w:t>
            </w:r>
          </w:p>
        </w:tc>
        <w:tc>
          <w:tcPr>
            <w:tcW w:w="4649" w:type="dxa"/>
          </w:tcPr>
          <w:p w14:paraId="413FAF9F" w14:textId="77777777" w:rsidR="000F6C09" w:rsidRDefault="009275C9">
            <w:pPr>
              <w:cnfStyle w:val="000000100000" w:firstRow="0" w:lastRow="0" w:firstColumn="0" w:lastColumn="0" w:oddVBand="0" w:evenVBand="0" w:oddHBand="1" w:evenHBand="0" w:firstRowFirstColumn="0" w:firstRowLastColumn="0" w:lastRowFirstColumn="0" w:lastRowLastColumn="0"/>
            </w:pPr>
            <w:r>
              <w:t>Téléchargez les nouvelles versions manuellement (chapitre 3).</w:t>
            </w:r>
          </w:p>
        </w:tc>
      </w:tr>
      <w:tr w:rsidR="000F6C09" w14:paraId="0747DE87"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3B43AF81" w14:textId="77777777" w:rsidR="000F6C09" w:rsidRDefault="009275C9">
            <w:r>
              <w:rPr>
                <w:b w:val="0"/>
              </w:rPr>
              <w:t>Partage public d'une opportunité par lien</w:t>
            </w:r>
          </w:p>
        </w:tc>
        <w:tc>
          <w:tcPr>
            <w:tcW w:w="1587" w:type="dxa"/>
          </w:tcPr>
          <w:p w14:paraId="2EB0B318" w14:textId="77777777" w:rsidR="000F6C09" w:rsidRDefault="009275C9">
            <w:pPr>
              <w:cnfStyle w:val="000000010000" w:firstRow="0" w:lastRow="0" w:firstColumn="0" w:lastColumn="0" w:oddVBand="0" w:evenVBand="0" w:oddHBand="0" w:evenHBand="1" w:firstRowFirstColumn="0" w:firstRowLastColumn="0" w:lastRowFirstColumn="0" w:lastRowLastColumn="0"/>
            </w:pPr>
            <w:r>
              <w:t>Non disponible</w:t>
            </w:r>
          </w:p>
        </w:tc>
        <w:tc>
          <w:tcPr>
            <w:tcW w:w="4649" w:type="dxa"/>
          </w:tcPr>
          <w:p w14:paraId="4BD36148" w14:textId="77777777" w:rsidR="000F6C09" w:rsidRDefault="000F6C09">
            <w:pPr>
              <w:cnfStyle w:val="000000010000" w:firstRow="0" w:lastRow="0" w:firstColumn="0" w:lastColumn="0" w:oddVBand="0" w:evenVBand="0" w:oddHBand="0" w:evenHBand="1" w:firstRowFirstColumn="0" w:firstRowLastColumn="0" w:lastRowFirstColumn="0" w:lastRowLastColumn="0"/>
            </w:pPr>
          </w:p>
        </w:tc>
      </w:tr>
      <w:tr w:rsidR="000F6C09" w14:paraId="2A2DD4B5"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6B308C93" w14:textId="77777777" w:rsidR="000F6C09" w:rsidRDefault="009275C9">
            <w:r>
              <w:rPr>
                <w:b w:val="0"/>
              </w:rPr>
              <w:t>Éditeur visuel de connecteurs, registre communautaire</w:t>
            </w:r>
          </w:p>
        </w:tc>
        <w:tc>
          <w:tcPr>
            <w:tcW w:w="1587" w:type="dxa"/>
          </w:tcPr>
          <w:p w14:paraId="408DD1B2" w14:textId="77777777" w:rsidR="000F6C09" w:rsidRDefault="009275C9">
            <w:pPr>
              <w:cnfStyle w:val="000000100000" w:firstRow="0" w:lastRow="0" w:firstColumn="0" w:lastColumn="0" w:oddVBand="0" w:evenVBand="0" w:oddHBand="1" w:evenHBand="0" w:firstRowFirstColumn="0" w:firstRowLastColumn="0" w:lastRowFirstColumn="0" w:lastRowLastColumn="0"/>
            </w:pPr>
            <w:r>
              <w:t>Non disponible</w:t>
            </w:r>
          </w:p>
        </w:tc>
        <w:tc>
          <w:tcPr>
            <w:tcW w:w="4649" w:type="dxa"/>
          </w:tcPr>
          <w:p w14:paraId="1BB281E4" w14:textId="77777777" w:rsidR="000F6C09" w:rsidRDefault="000F6C09">
            <w:pPr>
              <w:cnfStyle w:val="000000100000" w:firstRow="0" w:lastRow="0" w:firstColumn="0" w:lastColumn="0" w:oddVBand="0" w:evenVBand="0" w:oddHBand="1" w:evenHBand="0" w:firstRowFirstColumn="0" w:firstRowLastColumn="0" w:lastRowFirstColumn="0" w:lastRowLastColumn="0"/>
            </w:pPr>
          </w:p>
        </w:tc>
      </w:tr>
      <w:tr w:rsidR="000F6C09" w14:paraId="1DC3CD78"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3B45E52B" w14:textId="77777777" w:rsidR="000F6C09" w:rsidRDefault="009275C9">
            <w:r>
              <w:rPr>
                <w:b w:val="0"/>
              </w:rPr>
              <w:t>Raccourcis clavier personnalisables</w:t>
            </w:r>
          </w:p>
        </w:tc>
        <w:tc>
          <w:tcPr>
            <w:tcW w:w="1587" w:type="dxa"/>
          </w:tcPr>
          <w:p w14:paraId="03756C0E" w14:textId="77777777" w:rsidR="000F6C09" w:rsidRDefault="009275C9">
            <w:pPr>
              <w:cnfStyle w:val="000000010000" w:firstRow="0" w:lastRow="0" w:firstColumn="0" w:lastColumn="0" w:oddVBand="0" w:evenVBand="0" w:oddHBand="0" w:evenHBand="1" w:firstRowFirstColumn="0" w:firstRowLastColumn="0" w:lastRowFirstColumn="0" w:lastRowLastColumn="0"/>
            </w:pPr>
            <w:r>
              <w:t>Limitée</w:t>
            </w:r>
          </w:p>
        </w:tc>
        <w:tc>
          <w:tcPr>
            <w:tcW w:w="4649" w:type="dxa"/>
          </w:tcPr>
          <w:p w14:paraId="4ABF08DC" w14:textId="77777777" w:rsidR="000F6C09" w:rsidRDefault="009275C9">
            <w:pPr>
              <w:cnfStyle w:val="000000010000" w:firstRow="0" w:lastRow="0" w:firstColumn="0" w:lastColumn="0" w:oddVBand="0" w:evenVBand="0" w:oddHBand="0" w:evenHBand="1" w:firstRowFirstColumn="0" w:firstRowLastColumn="0" w:lastRowFirstColumn="0" w:lastRowLastColumn="0"/>
            </w:pPr>
            <w:r>
              <w:t>Raccourcis fixes (chapitre 6.4).</w:t>
            </w:r>
          </w:p>
        </w:tc>
      </w:tr>
      <w:tr w:rsidR="000F6C09" w14:paraId="5DF9ADF1"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7BAE3D7F" w14:textId="77777777" w:rsidR="000F6C09" w:rsidRDefault="009275C9">
            <w:r>
              <w:rPr>
                <w:b w:val="0"/>
              </w:rPr>
              <w:t>macOS</w:t>
            </w:r>
          </w:p>
        </w:tc>
        <w:tc>
          <w:tcPr>
            <w:tcW w:w="1587" w:type="dxa"/>
          </w:tcPr>
          <w:p w14:paraId="667A2739" w14:textId="77777777" w:rsidR="000F6C09" w:rsidRDefault="009275C9">
            <w:pPr>
              <w:cnfStyle w:val="000000100000" w:firstRow="0" w:lastRow="0" w:firstColumn="0" w:lastColumn="0" w:oddVBand="0" w:evenVBand="0" w:oddHBand="1" w:evenHBand="0" w:firstRowFirstColumn="0" w:firstRowLastColumn="0" w:lastRowFirstColumn="0" w:lastRowLastColumn="0"/>
            </w:pPr>
            <w:r>
              <w:t>Non disponible</w:t>
            </w:r>
          </w:p>
        </w:tc>
        <w:tc>
          <w:tcPr>
            <w:tcW w:w="4649" w:type="dxa"/>
          </w:tcPr>
          <w:p w14:paraId="773F99BC" w14:textId="77777777" w:rsidR="000F6C09" w:rsidRDefault="009275C9">
            <w:pPr>
              <w:cnfStyle w:val="000000100000" w:firstRow="0" w:lastRow="0" w:firstColumn="0" w:lastColumn="0" w:oddVBand="0" w:evenVBand="0" w:oddHBand="1" w:evenHBand="0" w:firstRowFirstColumn="0" w:firstRowLastColumn="0" w:lastRowFirstColumn="0" w:lastRowLastColumn="0"/>
            </w:pPr>
            <w:r>
              <w:t>Version non testée et non distribuée.</w:t>
            </w:r>
          </w:p>
        </w:tc>
      </w:tr>
    </w:tbl>
    <w:p w14:paraId="4E92DF13" w14:textId="77777777" w:rsidR="000F6C09" w:rsidRDefault="000F6C09"/>
    <w:p w14:paraId="7384C4A6" w14:textId="77777777" w:rsidR="000F6C09" w:rsidRDefault="009275C9">
      <w:r>
        <w:br w:type="page"/>
      </w:r>
    </w:p>
    <w:p w14:paraId="477911F6" w14:textId="77777777" w:rsidR="000F6C09" w:rsidRDefault="009275C9">
      <w:pPr>
        <w:pStyle w:val="Heading1"/>
      </w:pPr>
      <w:bookmarkStart w:id="9" w:name="_Toc243051190"/>
      <w:r>
        <w:lastRenderedPageBreak/>
        <w:t>2. Prérequis matériels et logiciels</w:t>
      </w:r>
      <w:bookmarkEnd w:id="9"/>
    </w:p>
    <w:tbl>
      <w:tblPr>
        <w:tblStyle w:val="LightGrid-Accent1"/>
        <w:tblW w:w="0" w:type="auto"/>
        <w:jc w:val="center"/>
        <w:tblLook w:val="04A0" w:firstRow="1" w:lastRow="0" w:firstColumn="1" w:lastColumn="0" w:noHBand="0" w:noVBand="1"/>
      </w:tblPr>
      <w:tblGrid>
        <w:gridCol w:w="1701"/>
        <w:gridCol w:w="3969"/>
        <w:gridCol w:w="3685"/>
      </w:tblGrid>
      <w:tr w:rsidR="000F6C09" w14:paraId="549E107D" w14:textId="77777777" w:rsidTr="000F6C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AB2D560" w14:textId="77777777" w:rsidR="000F6C09" w:rsidRDefault="000F6C09"/>
        </w:tc>
        <w:tc>
          <w:tcPr>
            <w:tcW w:w="3969" w:type="dxa"/>
          </w:tcPr>
          <w:p w14:paraId="09B07089" w14:textId="77777777" w:rsidR="000F6C09" w:rsidRDefault="009275C9">
            <w:pPr>
              <w:cnfStyle w:val="100000000000" w:firstRow="1" w:lastRow="0" w:firstColumn="0" w:lastColumn="0" w:oddVBand="0" w:evenVBand="0" w:oddHBand="0" w:evenHBand="0" w:firstRowFirstColumn="0" w:firstRowLastColumn="0" w:lastRowFirstColumn="0" w:lastRowLastColumn="0"/>
            </w:pPr>
            <w:r>
              <w:t>Windows</w:t>
            </w:r>
          </w:p>
        </w:tc>
        <w:tc>
          <w:tcPr>
            <w:tcW w:w="3685" w:type="dxa"/>
          </w:tcPr>
          <w:p w14:paraId="50D9F523" w14:textId="77777777" w:rsidR="000F6C09" w:rsidRDefault="009275C9">
            <w:pPr>
              <w:cnfStyle w:val="100000000000" w:firstRow="1" w:lastRow="0" w:firstColumn="0" w:lastColumn="0" w:oddVBand="0" w:evenVBand="0" w:oddHBand="0" w:evenHBand="0" w:firstRowFirstColumn="0" w:firstRowLastColumn="0" w:lastRowFirstColumn="0" w:lastRowLastColumn="0"/>
            </w:pPr>
            <w:r>
              <w:t>Linux</w:t>
            </w:r>
          </w:p>
        </w:tc>
      </w:tr>
      <w:tr w:rsidR="000F6C09" w14:paraId="786981FA"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EEB5DE8" w14:textId="77777777" w:rsidR="000F6C09" w:rsidRDefault="009275C9">
            <w:r>
              <w:rPr>
                <w:b w:val="0"/>
              </w:rPr>
              <w:t>Système</w:t>
            </w:r>
          </w:p>
        </w:tc>
        <w:tc>
          <w:tcPr>
            <w:tcW w:w="3969" w:type="dxa"/>
          </w:tcPr>
          <w:p w14:paraId="367E6699" w14:textId="77777777" w:rsidR="000F6C09" w:rsidRDefault="009275C9">
            <w:pPr>
              <w:cnfStyle w:val="000000100000" w:firstRow="0" w:lastRow="0" w:firstColumn="0" w:lastColumn="0" w:oddVBand="0" w:evenVBand="0" w:oddHBand="1" w:evenHBand="0" w:firstRowFirstColumn="0" w:firstRowLastColumn="0" w:lastRowFirstColumn="0" w:lastRowLastColumn="0"/>
            </w:pPr>
            <w:r>
              <w:t>Windows 10 version 1809 ou plus récent, Windows 11 ; 64 bits (x64)</w:t>
            </w:r>
          </w:p>
        </w:tc>
        <w:tc>
          <w:tcPr>
            <w:tcW w:w="3685" w:type="dxa"/>
          </w:tcPr>
          <w:p w14:paraId="2A32C2D7" w14:textId="77777777" w:rsidR="000F6C09" w:rsidRDefault="009275C9">
            <w:pPr>
              <w:cnfStyle w:val="000000100000" w:firstRow="0" w:lastRow="0" w:firstColumn="0" w:lastColumn="0" w:oddVBand="0" w:evenVBand="0" w:oddHBand="1" w:evenHBand="0" w:firstRowFirstColumn="0" w:firstRowLastColumn="0" w:lastRowFirstColumn="0" w:lastRowLastColumn="0"/>
            </w:pPr>
            <w:r>
              <w:t>Ubuntu 24.04 ou plus récent, Debian 13 ; 64 bits (amd64)</w:t>
            </w:r>
          </w:p>
        </w:tc>
      </w:tr>
      <w:tr w:rsidR="000F6C09" w14:paraId="09C48A17"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2AC45CA" w14:textId="77777777" w:rsidR="000F6C09" w:rsidRDefault="009275C9">
            <w:r>
              <w:rPr>
                <w:b w:val="0"/>
              </w:rPr>
              <w:t>Espace disque</w:t>
            </w:r>
          </w:p>
        </w:tc>
        <w:tc>
          <w:tcPr>
            <w:tcW w:w="3969" w:type="dxa"/>
          </w:tcPr>
          <w:p w14:paraId="25FE1480" w14:textId="77777777" w:rsidR="000F6C09" w:rsidRDefault="009275C9">
            <w:pPr>
              <w:cnfStyle w:val="000000010000" w:firstRow="0" w:lastRow="0" w:firstColumn="0" w:lastColumn="0" w:oddVBand="0" w:evenVBand="0" w:oddHBand="0" w:evenHBand="1" w:firstRowFirstColumn="0" w:firstRowLastColumn="0" w:lastRowFirstColumn="0" w:lastRowLastColumn="0"/>
            </w:pPr>
            <w:r>
              <w:t>Environ 280 Mo pour l'application, plus vos données</w:t>
            </w:r>
          </w:p>
        </w:tc>
        <w:tc>
          <w:tcPr>
            <w:tcW w:w="3685" w:type="dxa"/>
          </w:tcPr>
          <w:p w14:paraId="1F653C3C" w14:textId="77777777" w:rsidR="000F6C09" w:rsidRDefault="009275C9">
            <w:pPr>
              <w:cnfStyle w:val="000000010000" w:firstRow="0" w:lastRow="0" w:firstColumn="0" w:lastColumn="0" w:oddVBand="0" w:evenVBand="0" w:oddHBand="0" w:evenHBand="1" w:firstRowFirstColumn="0" w:firstRowLastColumn="0" w:lastRowFirstColumn="0" w:lastRowLastColumn="0"/>
            </w:pPr>
            <w:r>
              <w:t>Environ 300 Mo</w:t>
            </w:r>
          </w:p>
        </w:tc>
      </w:tr>
      <w:tr w:rsidR="000F6C09" w14:paraId="71559AF1"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3F241FC" w14:textId="77777777" w:rsidR="000F6C09" w:rsidRDefault="009275C9">
            <w:r>
              <w:rPr>
                <w:b w:val="0"/>
              </w:rPr>
              <w:t>Mémoire</w:t>
            </w:r>
          </w:p>
        </w:tc>
        <w:tc>
          <w:tcPr>
            <w:tcW w:w="3969" w:type="dxa"/>
          </w:tcPr>
          <w:p w14:paraId="0FDA5224" w14:textId="77777777" w:rsidR="000F6C09" w:rsidRDefault="009275C9">
            <w:pPr>
              <w:cnfStyle w:val="000000100000" w:firstRow="0" w:lastRow="0" w:firstColumn="0" w:lastColumn="0" w:oddVBand="0" w:evenVBand="0" w:oddHBand="1" w:evenHBand="0" w:firstRowFirstColumn="0" w:firstRowLastColumn="0" w:lastRowFirstColumn="0" w:lastRowLastColumn="0"/>
            </w:pPr>
            <w:r>
              <w:t>4 Go de RAM recommandés. Opportunex utilise environ 250 Mo au repos (mesuré : fenêtre 110 Mo + moteur 135 Mo)</w:t>
            </w:r>
          </w:p>
        </w:tc>
        <w:tc>
          <w:tcPr>
            <w:tcW w:w="3685" w:type="dxa"/>
          </w:tcPr>
          <w:p w14:paraId="458DF0A4" w14:textId="77777777" w:rsidR="000F6C09" w:rsidRDefault="009275C9">
            <w:pPr>
              <w:cnfStyle w:val="000000100000" w:firstRow="0" w:lastRow="0" w:firstColumn="0" w:lastColumn="0" w:oddVBand="0" w:evenVBand="0" w:oddHBand="1" w:evenHBand="0" w:firstRowFirstColumn="0" w:firstRowLastColumn="0" w:lastRowFirstColumn="0" w:lastRowLastColumn="0"/>
            </w:pPr>
            <w:r>
              <w:t>4 Go de RAM recommandés</w:t>
            </w:r>
          </w:p>
        </w:tc>
      </w:tr>
      <w:tr w:rsidR="000F6C09" w14:paraId="17FD66A4"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C2607CF" w14:textId="77777777" w:rsidR="000F6C09" w:rsidRDefault="009275C9">
            <w:r>
              <w:rPr>
                <w:b w:val="0"/>
              </w:rPr>
              <w:t>Écran</w:t>
            </w:r>
          </w:p>
        </w:tc>
        <w:tc>
          <w:tcPr>
            <w:tcW w:w="3969" w:type="dxa"/>
          </w:tcPr>
          <w:p w14:paraId="5A067E91" w14:textId="77777777" w:rsidR="000F6C09" w:rsidRDefault="009275C9">
            <w:pPr>
              <w:cnfStyle w:val="000000010000" w:firstRow="0" w:lastRow="0" w:firstColumn="0" w:lastColumn="0" w:oddVBand="0" w:evenVBand="0" w:oddHBand="0" w:evenHBand="1" w:firstRowFirstColumn="0" w:firstRowLastColumn="0" w:lastRowFirstColumn="0" w:lastRowLastColumn="0"/>
            </w:pPr>
            <w:r>
              <w:t>1280 × 720 recommandé (l'interface s'adapte aux fenêtres plus petites)</w:t>
            </w:r>
          </w:p>
        </w:tc>
        <w:tc>
          <w:tcPr>
            <w:tcW w:w="3685" w:type="dxa"/>
          </w:tcPr>
          <w:p w14:paraId="46326FF2" w14:textId="77777777" w:rsidR="000F6C09" w:rsidRDefault="009275C9">
            <w:pPr>
              <w:cnfStyle w:val="000000010000" w:firstRow="0" w:lastRow="0" w:firstColumn="0" w:lastColumn="0" w:oddVBand="0" w:evenVBand="0" w:oddHBand="0" w:evenHBand="1" w:firstRowFirstColumn="0" w:firstRowLastColumn="0" w:lastRowFirstColumn="0" w:lastRowLastColumn="0"/>
            </w:pPr>
            <w:r>
              <w:t>Idem</w:t>
            </w:r>
          </w:p>
        </w:tc>
      </w:tr>
      <w:tr w:rsidR="000F6C09" w14:paraId="406F3031"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F575F3E" w14:textId="77777777" w:rsidR="000F6C09" w:rsidRDefault="009275C9">
            <w:r>
              <w:rPr>
                <w:b w:val="0"/>
              </w:rPr>
              <w:t>Réseau</w:t>
            </w:r>
          </w:p>
        </w:tc>
        <w:tc>
          <w:tcPr>
            <w:tcW w:w="3969" w:type="dxa"/>
          </w:tcPr>
          <w:p w14:paraId="05EDBA2C" w14:textId="77777777" w:rsidR="000F6C09" w:rsidRDefault="009275C9">
            <w:pPr>
              <w:cnfStyle w:val="000000100000" w:firstRow="0" w:lastRow="0" w:firstColumn="0" w:lastColumn="0" w:oddVBand="0" w:evenVBand="0" w:oddHBand="1" w:evenHBand="0" w:firstRowFirstColumn="0" w:firstRowLastColumn="0" w:lastRowFirstColumn="0" w:lastRowLastColumn="0"/>
            </w:pPr>
            <w:r>
              <w:t>Connexion Internet pour la recherche ; tout le reste fonctionne hors ligne</w:t>
            </w:r>
          </w:p>
        </w:tc>
        <w:tc>
          <w:tcPr>
            <w:tcW w:w="3685" w:type="dxa"/>
          </w:tcPr>
          <w:p w14:paraId="0C0BEC26" w14:textId="77777777" w:rsidR="000F6C09" w:rsidRDefault="009275C9">
            <w:pPr>
              <w:cnfStyle w:val="000000100000" w:firstRow="0" w:lastRow="0" w:firstColumn="0" w:lastColumn="0" w:oddVBand="0" w:evenVBand="0" w:oddHBand="1" w:evenHBand="0" w:firstRowFirstColumn="0" w:firstRowLastColumn="0" w:lastRowFirstColumn="0" w:lastRowLastColumn="0"/>
            </w:pPr>
            <w:r>
              <w:t>Idem</w:t>
            </w:r>
          </w:p>
        </w:tc>
      </w:tr>
      <w:tr w:rsidR="000F6C09" w14:paraId="2579DCFC"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4989F19" w14:textId="77777777" w:rsidR="000F6C09" w:rsidRDefault="009275C9">
            <w:r>
              <w:rPr>
                <w:b w:val="0"/>
              </w:rPr>
              <w:t>Droits</w:t>
            </w:r>
          </w:p>
        </w:tc>
        <w:tc>
          <w:tcPr>
            <w:tcW w:w="3969" w:type="dxa"/>
          </w:tcPr>
          <w:p w14:paraId="6E1C26A5" w14:textId="77777777" w:rsidR="000F6C09" w:rsidRDefault="009275C9">
            <w:pPr>
              <w:cnfStyle w:val="000000010000" w:firstRow="0" w:lastRow="0" w:firstColumn="0" w:lastColumn="0" w:oddVBand="0" w:evenVBand="0" w:oddHBand="0" w:evenHBand="1" w:firstRowFirstColumn="0" w:firstRowLastColumn="0" w:lastRowFirstColumn="0" w:lastRowLastColumn="0"/>
            </w:pPr>
            <w:r>
              <w:t>Aucun droit administrateur (installation pour l'utilisateur courant)</w:t>
            </w:r>
          </w:p>
        </w:tc>
        <w:tc>
          <w:tcPr>
            <w:tcW w:w="3685" w:type="dxa"/>
          </w:tcPr>
          <w:p w14:paraId="49037A5B" w14:textId="77777777" w:rsidR="000F6C09" w:rsidRDefault="009275C9">
            <w:pPr>
              <w:cnfStyle w:val="000000010000" w:firstRow="0" w:lastRow="0" w:firstColumn="0" w:lastColumn="0" w:oddVBand="0" w:evenVBand="0" w:oddHBand="0" w:evenHBand="1" w:firstRowFirstColumn="0" w:firstRowLastColumn="0" w:lastRowFirstColumn="0" w:lastRowLastColumn="0"/>
            </w:pPr>
            <w:r>
              <w:t>Droits sudo pour installer le paquet</w:t>
            </w:r>
          </w:p>
        </w:tc>
      </w:tr>
      <w:tr w:rsidR="000F6C09" w14:paraId="78E2EBD7"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F1F86EA" w14:textId="77777777" w:rsidR="000F6C09" w:rsidRDefault="009275C9">
            <w:r>
              <w:rPr>
                <w:b w:val="0"/>
              </w:rPr>
              <w:t>Composants</w:t>
            </w:r>
          </w:p>
        </w:tc>
        <w:tc>
          <w:tcPr>
            <w:tcW w:w="3969" w:type="dxa"/>
          </w:tcPr>
          <w:p w14:paraId="078790E9" w14:textId="77777777" w:rsidR="000F6C09" w:rsidRDefault="009275C9">
            <w:pPr>
              <w:cnfStyle w:val="000000100000" w:firstRow="0" w:lastRow="0" w:firstColumn="0" w:lastColumn="0" w:oddVBand="0" w:evenVBand="0" w:oddHBand="1" w:evenHBand="0" w:firstRowFirstColumn="0" w:firstRowLastColumn="0" w:lastRowFirstColumn="0" w:lastRowLastColumn="0"/>
            </w:pPr>
            <w:r>
              <w:t>Aucun : tout est inclus</w:t>
            </w:r>
          </w:p>
        </w:tc>
        <w:tc>
          <w:tcPr>
            <w:tcW w:w="3685" w:type="dxa"/>
          </w:tcPr>
          <w:p w14:paraId="76CEDC36" w14:textId="77777777" w:rsidR="000F6C09" w:rsidRDefault="009275C9">
            <w:pPr>
              <w:cnfStyle w:val="000000100000" w:firstRow="0" w:lastRow="0" w:firstColumn="0" w:lastColumn="0" w:oddVBand="0" w:evenVBand="0" w:oddHBand="1" w:evenHBand="0" w:firstRowFirstColumn="0" w:firstRowLastColumn="0" w:lastRowFirstColumn="0" w:lastRowLastColumn="0"/>
            </w:pPr>
            <w:r>
              <w:t>GTK 3, libsecret (trousseau), libnotify — installés automatiquement par apt</w:t>
            </w:r>
          </w:p>
        </w:tc>
      </w:tr>
    </w:tbl>
    <w:p w14:paraId="347E8A6C" w14:textId="77777777" w:rsidR="000F6C09" w:rsidRDefault="000F6C09"/>
    <w:tbl>
      <w:tblPr>
        <w:tblW w:w="0" w:type="auto"/>
        <w:jc w:val="center"/>
        <w:tblLook w:val="04A0" w:firstRow="1" w:lastRow="0" w:firstColumn="1" w:lastColumn="0" w:noHBand="0" w:noVBand="1"/>
      </w:tblPr>
      <w:tblGrid>
        <w:gridCol w:w="9412"/>
      </w:tblGrid>
      <w:tr w:rsidR="000F6C09" w14:paraId="5A936794" w14:textId="77777777">
        <w:trPr>
          <w:jc w:val="center"/>
        </w:trPr>
        <w:tc>
          <w:tcPr>
            <w:tcW w:w="9412" w:type="dxa"/>
            <w:shd w:val="clear" w:color="auto" w:fill="E8F0FD"/>
          </w:tcPr>
          <w:p w14:paraId="759119B0" w14:textId="77777777" w:rsidR="000F6C09" w:rsidRDefault="009275C9">
            <w:r>
              <w:rPr>
                <w:b/>
              </w:rPr>
              <w:t xml:space="preserve">Conseil — </w:t>
            </w:r>
            <w:r>
              <w:t>Pour l'IA facultative avec un modèle local (Ollama, LM Studio), prévoyez la mémoire demandée par ce modèle ; Opportunex lui-même n'en a pas besoin.</w:t>
            </w:r>
          </w:p>
        </w:tc>
      </w:tr>
    </w:tbl>
    <w:p w14:paraId="63F96F4E" w14:textId="77777777" w:rsidR="000F6C09" w:rsidRDefault="000F6C09"/>
    <w:p w14:paraId="732FFBAB" w14:textId="77777777" w:rsidR="000F6C09" w:rsidRDefault="009275C9">
      <w:r>
        <w:br w:type="page"/>
      </w:r>
    </w:p>
    <w:p w14:paraId="12D6C463" w14:textId="77777777" w:rsidR="000F6C09" w:rsidRDefault="009275C9">
      <w:pPr>
        <w:pStyle w:val="Heading1"/>
      </w:pPr>
      <w:bookmarkStart w:id="10" w:name="_Toc243051191"/>
      <w:r>
        <w:lastRenderedPageBreak/>
        <w:t>3. Installation et désinstallation sous Windows</w:t>
      </w:r>
      <w:bookmarkEnd w:id="10"/>
    </w:p>
    <w:p w14:paraId="5438C7C8" w14:textId="77777777" w:rsidR="000F6C09" w:rsidRDefault="009275C9">
      <w:pPr>
        <w:pStyle w:val="Heading2"/>
      </w:pPr>
      <w:bookmarkStart w:id="11" w:name="_Toc243051192"/>
      <w:r>
        <w:t>3.1 Télécharger</w:t>
      </w:r>
      <w:bookmarkEnd w:id="11"/>
    </w:p>
    <w:p w14:paraId="215517E1" w14:textId="77777777" w:rsidR="000F6C09" w:rsidRDefault="009275C9">
      <w:r>
        <w:t>Deux formats sont proposés pour chaque version, avec un fichier d'empreintes SHA256SUMS.txt :</w:t>
      </w:r>
    </w:p>
    <w:p w14:paraId="5881CC82" w14:textId="77777777" w:rsidR="000F6C09" w:rsidRDefault="009275C9">
      <w:pPr>
        <w:pStyle w:val="ListBullet"/>
      </w:pPr>
      <w:r>
        <w:rPr>
          <w:b/>
        </w:rPr>
        <w:t>Opportunex-Setup-1.0.0-x64.exe</w:t>
      </w:r>
      <w:r>
        <w:t xml:space="preserve"> : installateur (recommandé).</w:t>
      </w:r>
    </w:p>
    <w:p w14:paraId="068F72CB" w14:textId="77777777" w:rsidR="000F6C09" w:rsidRDefault="009275C9">
      <w:pPr>
        <w:pStyle w:val="ListBullet"/>
      </w:pPr>
      <w:r>
        <w:rPr>
          <w:b/>
        </w:rPr>
        <w:t>Opportunex-1.0.0-windows-x64-portable.zip</w:t>
      </w:r>
      <w:r>
        <w:t xml:space="preserve"> : version portable, sans installation.</w:t>
      </w:r>
    </w:p>
    <w:p w14:paraId="483387DF" w14:textId="77777777" w:rsidR="000F6C09" w:rsidRDefault="009275C9">
      <w:r>
        <w:t>Pour vérifier qu'un fichier n'a pas été altéré, comparez son empreinte avec celle de SHA256SUMS.txt :</w:t>
      </w:r>
    </w:p>
    <w:p w14:paraId="7BF063B4" w14:textId="77777777" w:rsidR="000F6C09" w:rsidRDefault="009275C9">
      <w:r>
        <w:rPr>
          <w:b/>
        </w:rPr>
        <w:t xml:space="preserve">PowerShell : </w:t>
      </w:r>
      <w:r>
        <w:t>Get-FileHash .\Opportunex-Setup-1.0.0-x64.exe -Algorithm SHA256</w:t>
      </w:r>
    </w:p>
    <w:tbl>
      <w:tblPr>
        <w:tblW w:w="0" w:type="auto"/>
        <w:jc w:val="center"/>
        <w:tblLook w:val="04A0" w:firstRow="1" w:lastRow="0" w:firstColumn="1" w:lastColumn="0" w:noHBand="0" w:noVBand="1"/>
      </w:tblPr>
      <w:tblGrid>
        <w:gridCol w:w="9412"/>
      </w:tblGrid>
      <w:tr w:rsidR="000F6C09" w14:paraId="0D00CE24" w14:textId="77777777">
        <w:trPr>
          <w:jc w:val="center"/>
        </w:trPr>
        <w:tc>
          <w:tcPr>
            <w:tcW w:w="9412" w:type="dxa"/>
            <w:shd w:val="clear" w:color="auto" w:fill="FDEFE3"/>
          </w:tcPr>
          <w:p w14:paraId="502DED98" w14:textId="77777777" w:rsidR="000F6C09" w:rsidRDefault="009275C9">
            <w:r>
              <w:rPr>
                <w:b/>
              </w:rPr>
              <w:t xml:space="preserve">Important — </w:t>
            </w:r>
            <w:r>
              <w:t xml:space="preserve">Les fichiers ne sont pas encore signés numériquement. Windows SmartScreen peut afficher « Windows a protégé votre ordinateur » : cliquez sur </w:t>
            </w:r>
            <w:r>
              <w:rPr>
                <w:b/>
              </w:rPr>
              <w:t>Informations complémentaires</w:t>
            </w:r>
            <w:r>
              <w:t xml:space="preserve"> puis </w:t>
            </w:r>
            <w:r>
              <w:rPr>
                <w:b/>
              </w:rPr>
              <w:t>Exécuter quand même</w:t>
            </w:r>
            <w:r>
              <w:t>, après avoir vérifié l'empreinte.</w:t>
            </w:r>
          </w:p>
        </w:tc>
      </w:tr>
    </w:tbl>
    <w:p w14:paraId="72F10075" w14:textId="77777777" w:rsidR="000F6C09" w:rsidRDefault="000F6C09"/>
    <w:p w14:paraId="22AB905A" w14:textId="77777777" w:rsidR="000F6C09" w:rsidRDefault="009275C9">
      <w:pPr>
        <w:pStyle w:val="Heading2"/>
      </w:pPr>
      <w:bookmarkStart w:id="12" w:name="_Toc243051193"/>
      <w:r>
        <w:t>3.2 Installer</w:t>
      </w:r>
      <w:bookmarkEnd w:id="12"/>
    </w:p>
    <w:p w14:paraId="2ACD8C50" w14:textId="77777777" w:rsidR="000F6C09" w:rsidRDefault="009275C9">
      <w:pPr>
        <w:ind w:left="510" w:hanging="340"/>
      </w:pPr>
      <w:r>
        <w:rPr>
          <w:b/>
        </w:rPr>
        <w:t xml:space="preserve">1.  </w:t>
      </w:r>
      <w:r>
        <w:t>Double-cliquez sur le fichier d'installation. Choisissez le mode d'installation :</w:t>
      </w:r>
    </w:p>
    <w:p w14:paraId="2A8C94B5" w14:textId="77777777" w:rsidR="000F6C09" w:rsidRDefault="009275C9">
      <w:pPr>
        <w:keepNext/>
        <w:jc w:val="center"/>
      </w:pPr>
      <w:r>
        <w:rPr>
          <w:noProof/>
        </w:rPr>
        <w:drawing>
          <wp:inline distT="0" distB="0" distL="0" distR="0" wp14:anchorId="32BAF054" wp14:editId="48A28575">
            <wp:extent cx="3240000" cy="2583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_01_mode.png"/>
                    <pic:cNvPicPr/>
                  </pic:nvPicPr>
                  <pic:blipFill>
                    <a:blip r:embed="rId9"/>
                    <a:stretch>
                      <a:fillRect/>
                    </a:stretch>
                  </pic:blipFill>
                  <pic:spPr>
                    <a:xfrm>
                      <a:off x="0" y="0"/>
                      <a:ext cx="3240000" cy="2583710"/>
                    </a:xfrm>
                    <a:prstGeom prst="rect">
                      <a:avLst/>
                    </a:prstGeom>
                  </pic:spPr>
                </pic:pic>
              </a:graphicData>
            </a:graphic>
          </wp:inline>
        </w:drawing>
      </w:r>
    </w:p>
    <w:p w14:paraId="6E31ADB5" w14:textId="77777777" w:rsidR="000F6C09" w:rsidRDefault="009275C9">
      <w:pPr>
        <w:pStyle w:val="Caption"/>
        <w:jc w:val="center"/>
      </w:pPr>
      <w:r>
        <w:t>Figure 1 — Choix du mode d'installation</w:t>
      </w:r>
    </w:p>
    <w:p w14:paraId="02E1DD50" w14:textId="77777777" w:rsidR="000F6C09" w:rsidRDefault="009275C9">
      <w:r>
        <w:rPr>
          <w:b/>
        </w:rPr>
        <w:t>Installer seulement pour moi (recommandé)</w:t>
      </w:r>
      <w:r>
        <w:t xml:space="preserve"> ne demande aucun droit administrateur. </w:t>
      </w:r>
      <w:r>
        <w:rPr>
          <w:b/>
        </w:rPr>
        <w:t>Installer pour tous les utilisateurs</w:t>
      </w:r>
      <w:r>
        <w:t xml:space="preserve"> demande les droits administrateur.</w:t>
      </w:r>
    </w:p>
    <w:p w14:paraId="2DF3F08C" w14:textId="77777777" w:rsidR="000F6C09" w:rsidRDefault="009275C9">
      <w:pPr>
        <w:ind w:left="510" w:hanging="340"/>
      </w:pPr>
      <w:r>
        <w:rPr>
          <w:b/>
        </w:rPr>
        <w:t xml:space="preserve">2.  </w:t>
      </w:r>
      <w:r>
        <w:t xml:space="preserve">Lisez la licence (GNU AGPL v3), cochez </w:t>
      </w:r>
      <w:r>
        <w:rPr>
          <w:b/>
        </w:rPr>
        <w:t>Je comprends et j'accepte les termes du contrat de licence</w:t>
      </w:r>
      <w:r>
        <w:t xml:space="preserve">, puis cliquez sur </w:t>
      </w:r>
      <w:r>
        <w:rPr>
          <w:b/>
        </w:rPr>
        <w:t>Suivant</w:t>
      </w:r>
      <w:r>
        <w:t>.</w:t>
      </w:r>
    </w:p>
    <w:p w14:paraId="02600455" w14:textId="77777777" w:rsidR="000F6C09" w:rsidRDefault="009275C9">
      <w:pPr>
        <w:keepNext/>
        <w:jc w:val="center"/>
      </w:pPr>
      <w:r>
        <w:rPr>
          <w:noProof/>
        </w:rPr>
        <w:lastRenderedPageBreak/>
        <w:drawing>
          <wp:inline distT="0" distB="0" distL="0" distR="0" wp14:anchorId="1DE6A329" wp14:editId="340E2493">
            <wp:extent cx="4320000" cy="33063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_02_license.png"/>
                    <pic:cNvPicPr/>
                  </pic:nvPicPr>
                  <pic:blipFill>
                    <a:blip r:embed="rId10"/>
                    <a:stretch>
                      <a:fillRect/>
                    </a:stretch>
                  </pic:blipFill>
                  <pic:spPr>
                    <a:xfrm>
                      <a:off x="0" y="0"/>
                      <a:ext cx="4320000" cy="3306339"/>
                    </a:xfrm>
                    <a:prstGeom prst="rect">
                      <a:avLst/>
                    </a:prstGeom>
                  </pic:spPr>
                </pic:pic>
              </a:graphicData>
            </a:graphic>
          </wp:inline>
        </w:drawing>
      </w:r>
    </w:p>
    <w:p w14:paraId="3892D059" w14:textId="77777777" w:rsidR="000F6C09" w:rsidRDefault="009275C9">
      <w:pPr>
        <w:pStyle w:val="Caption"/>
        <w:jc w:val="center"/>
      </w:pPr>
      <w:r>
        <w:t>Figure 2 — Contrat de licence</w:t>
      </w:r>
    </w:p>
    <w:p w14:paraId="734FCB43" w14:textId="77777777" w:rsidR="000F6C09" w:rsidRDefault="009275C9">
      <w:pPr>
        <w:ind w:left="510" w:hanging="340"/>
      </w:pPr>
      <w:r>
        <w:rPr>
          <w:b/>
        </w:rPr>
        <w:t xml:space="preserve">3.  </w:t>
      </w:r>
      <w:r>
        <w:t xml:space="preserve">Gardez le dossier proposé (dans votre profil Windows) ou cliquez sur </w:t>
      </w:r>
      <w:r>
        <w:rPr>
          <w:b/>
        </w:rPr>
        <w:t>Parcourir…</w:t>
      </w:r>
      <w:r>
        <w:t xml:space="preserve">, puis </w:t>
      </w:r>
      <w:r>
        <w:rPr>
          <w:b/>
        </w:rPr>
        <w:t>Suivant</w:t>
      </w:r>
      <w:r>
        <w:t>.</w:t>
      </w:r>
    </w:p>
    <w:p w14:paraId="5735AD85" w14:textId="77777777" w:rsidR="000F6C09" w:rsidRDefault="009275C9">
      <w:pPr>
        <w:keepNext/>
        <w:jc w:val="center"/>
      </w:pPr>
      <w:r>
        <w:rPr>
          <w:noProof/>
        </w:rPr>
        <w:drawing>
          <wp:inline distT="0" distB="0" distL="0" distR="0" wp14:anchorId="1D9DFC96" wp14:editId="50EFD085">
            <wp:extent cx="4320000" cy="33063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_03_folder.png"/>
                    <pic:cNvPicPr/>
                  </pic:nvPicPr>
                  <pic:blipFill>
                    <a:blip r:embed="rId11"/>
                    <a:stretch>
                      <a:fillRect/>
                    </a:stretch>
                  </pic:blipFill>
                  <pic:spPr>
                    <a:xfrm>
                      <a:off x="0" y="0"/>
                      <a:ext cx="4320000" cy="3306339"/>
                    </a:xfrm>
                    <a:prstGeom prst="rect">
                      <a:avLst/>
                    </a:prstGeom>
                  </pic:spPr>
                </pic:pic>
              </a:graphicData>
            </a:graphic>
          </wp:inline>
        </w:drawing>
      </w:r>
    </w:p>
    <w:p w14:paraId="414E9B9C" w14:textId="77777777" w:rsidR="000F6C09" w:rsidRDefault="009275C9">
      <w:pPr>
        <w:pStyle w:val="Caption"/>
        <w:jc w:val="center"/>
      </w:pPr>
      <w:r>
        <w:t>Figure 3 — Dossier de destination (chemin flouté)</w:t>
      </w:r>
    </w:p>
    <w:p w14:paraId="7FB496C5" w14:textId="77777777" w:rsidR="000F6C09" w:rsidRDefault="009275C9">
      <w:pPr>
        <w:ind w:left="510" w:hanging="340"/>
      </w:pPr>
      <w:r>
        <w:rPr>
          <w:b/>
        </w:rPr>
        <w:t xml:space="preserve">4.  </w:t>
      </w:r>
      <w:r>
        <w:t xml:space="preserve">Cochez </w:t>
      </w:r>
      <w:r>
        <w:rPr>
          <w:b/>
        </w:rPr>
        <w:t>Créer un raccourci sur le bureau</w:t>
      </w:r>
      <w:r>
        <w:t xml:space="preserve"> si vous le souhaitez, puis </w:t>
      </w:r>
      <w:r>
        <w:rPr>
          <w:b/>
        </w:rPr>
        <w:t>Suivant</w:t>
      </w:r>
      <w:r>
        <w:t>.</w:t>
      </w:r>
    </w:p>
    <w:p w14:paraId="4E09015F" w14:textId="77777777" w:rsidR="000F6C09" w:rsidRDefault="009275C9">
      <w:pPr>
        <w:keepNext/>
        <w:jc w:val="center"/>
      </w:pPr>
      <w:r>
        <w:rPr>
          <w:noProof/>
        </w:rPr>
        <w:lastRenderedPageBreak/>
        <w:drawing>
          <wp:inline distT="0" distB="0" distL="0" distR="0" wp14:anchorId="1B1F69D7" wp14:editId="1F2C29AF">
            <wp:extent cx="4320000" cy="33063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_04_tasks.png"/>
                    <pic:cNvPicPr/>
                  </pic:nvPicPr>
                  <pic:blipFill>
                    <a:blip r:embed="rId12"/>
                    <a:stretch>
                      <a:fillRect/>
                    </a:stretch>
                  </pic:blipFill>
                  <pic:spPr>
                    <a:xfrm>
                      <a:off x="0" y="0"/>
                      <a:ext cx="4320000" cy="3306339"/>
                    </a:xfrm>
                    <a:prstGeom prst="rect">
                      <a:avLst/>
                    </a:prstGeom>
                  </pic:spPr>
                </pic:pic>
              </a:graphicData>
            </a:graphic>
          </wp:inline>
        </w:drawing>
      </w:r>
    </w:p>
    <w:p w14:paraId="4A867274" w14:textId="77777777" w:rsidR="000F6C09" w:rsidRDefault="009275C9">
      <w:pPr>
        <w:pStyle w:val="Caption"/>
        <w:jc w:val="center"/>
      </w:pPr>
      <w:r>
        <w:t>Figure 4 — Tâches supplémentaires</w:t>
      </w:r>
    </w:p>
    <w:p w14:paraId="22E196EC" w14:textId="77777777" w:rsidR="000F6C09" w:rsidRDefault="009275C9">
      <w:pPr>
        <w:ind w:left="510" w:hanging="340"/>
      </w:pPr>
      <w:r>
        <w:rPr>
          <w:b/>
        </w:rPr>
        <w:t xml:space="preserve">5.  </w:t>
      </w:r>
      <w:r>
        <w:t xml:space="preserve">Vérifiez le récapitulatif et cliquez sur </w:t>
      </w:r>
      <w:r>
        <w:rPr>
          <w:b/>
        </w:rPr>
        <w:t>Installer</w:t>
      </w:r>
      <w:r>
        <w:t>.</w:t>
      </w:r>
    </w:p>
    <w:p w14:paraId="436799DA" w14:textId="77777777" w:rsidR="000F6C09" w:rsidRDefault="009275C9">
      <w:pPr>
        <w:keepNext/>
        <w:jc w:val="center"/>
      </w:pPr>
      <w:r>
        <w:rPr>
          <w:noProof/>
        </w:rPr>
        <w:drawing>
          <wp:inline distT="0" distB="0" distL="0" distR="0" wp14:anchorId="7C47EA79" wp14:editId="6DFB243B">
            <wp:extent cx="4320000" cy="33063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_05_ready.png"/>
                    <pic:cNvPicPr/>
                  </pic:nvPicPr>
                  <pic:blipFill>
                    <a:blip r:embed="rId13"/>
                    <a:stretch>
                      <a:fillRect/>
                    </a:stretch>
                  </pic:blipFill>
                  <pic:spPr>
                    <a:xfrm>
                      <a:off x="0" y="0"/>
                      <a:ext cx="4320000" cy="3306339"/>
                    </a:xfrm>
                    <a:prstGeom prst="rect">
                      <a:avLst/>
                    </a:prstGeom>
                  </pic:spPr>
                </pic:pic>
              </a:graphicData>
            </a:graphic>
          </wp:inline>
        </w:drawing>
      </w:r>
    </w:p>
    <w:p w14:paraId="788609EC" w14:textId="77777777" w:rsidR="000F6C09" w:rsidRDefault="009275C9">
      <w:pPr>
        <w:pStyle w:val="Caption"/>
        <w:jc w:val="center"/>
      </w:pPr>
      <w:r>
        <w:t>Figure 5 — Prêt à installer (récapitulatif flouté)</w:t>
      </w:r>
    </w:p>
    <w:p w14:paraId="493798BF" w14:textId="77777777" w:rsidR="000F6C09" w:rsidRDefault="009275C9">
      <w:pPr>
        <w:ind w:left="510" w:hanging="340"/>
      </w:pPr>
      <w:r>
        <w:rPr>
          <w:b/>
        </w:rPr>
        <w:t xml:space="preserve">6.  </w:t>
      </w:r>
      <w:r>
        <w:t xml:space="preserve">À la fin, laissez </w:t>
      </w:r>
      <w:r>
        <w:rPr>
          <w:b/>
        </w:rPr>
        <w:t>Lancer Opportunex</w:t>
      </w:r>
      <w:r>
        <w:t xml:space="preserve"> coché et cliquez sur </w:t>
      </w:r>
      <w:r>
        <w:rPr>
          <w:b/>
        </w:rPr>
        <w:t>Terminer</w:t>
      </w:r>
      <w:r>
        <w:t>.</w:t>
      </w:r>
    </w:p>
    <w:p w14:paraId="74EBB485" w14:textId="77777777" w:rsidR="000F6C09" w:rsidRDefault="009275C9">
      <w:pPr>
        <w:keepNext/>
        <w:jc w:val="center"/>
      </w:pPr>
      <w:r>
        <w:rPr>
          <w:noProof/>
        </w:rPr>
        <w:lastRenderedPageBreak/>
        <w:drawing>
          <wp:inline distT="0" distB="0" distL="0" distR="0" wp14:anchorId="56A9EA70" wp14:editId="4F93A008">
            <wp:extent cx="4320000" cy="33063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_06_finished.png"/>
                    <pic:cNvPicPr/>
                  </pic:nvPicPr>
                  <pic:blipFill>
                    <a:blip r:embed="rId14"/>
                    <a:stretch>
                      <a:fillRect/>
                    </a:stretch>
                  </pic:blipFill>
                  <pic:spPr>
                    <a:xfrm>
                      <a:off x="0" y="0"/>
                      <a:ext cx="4320000" cy="3306339"/>
                    </a:xfrm>
                    <a:prstGeom prst="rect">
                      <a:avLst/>
                    </a:prstGeom>
                  </pic:spPr>
                </pic:pic>
              </a:graphicData>
            </a:graphic>
          </wp:inline>
        </w:drawing>
      </w:r>
    </w:p>
    <w:p w14:paraId="11794A0E" w14:textId="77777777" w:rsidR="000F6C09" w:rsidRDefault="009275C9">
      <w:pPr>
        <w:pStyle w:val="Caption"/>
        <w:jc w:val="center"/>
      </w:pPr>
      <w:r>
        <w:t>Figure 6 — Fin de l'installation</w:t>
      </w:r>
    </w:p>
    <w:p w14:paraId="751AB8C0" w14:textId="77777777" w:rsidR="000F6C09" w:rsidRDefault="009275C9">
      <w:r>
        <w:t xml:space="preserve">Un raccourci </w:t>
      </w:r>
      <w:r>
        <w:rPr>
          <w:b/>
        </w:rPr>
        <w:t>Opportunex</w:t>
      </w:r>
      <w:r>
        <w:t xml:space="preserve"> est ajouté au menu Démarrer.</w:t>
      </w:r>
    </w:p>
    <w:p w14:paraId="1D2E8A66" w14:textId="77777777" w:rsidR="000F6C09" w:rsidRDefault="009275C9">
      <w:pPr>
        <w:pStyle w:val="Heading2"/>
      </w:pPr>
      <w:bookmarkStart w:id="13" w:name="_Toc243051194"/>
      <w:r>
        <w:t>3.3 Version portable</w:t>
      </w:r>
      <w:bookmarkEnd w:id="13"/>
    </w:p>
    <w:p w14:paraId="1D802D38" w14:textId="77777777" w:rsidR="000F6C09" w:rsidRDefault="009275C9">
      <w:pPr>
        <w:ind w:left="510" w:hanging="340"/>
      </w:pPr>
      <w:r>
        <w:rPr>
          <w:b/>
        </w:rPr>
        <w:t xml:space="preserve">1.  </w:t>
      </w:r>
      <w:r>
        <w:t>Décompressez le fichier ZIP dans un dossier de votre choix (par exemple Documents\Opportunex).</w:t>
      </w:r>
    </w:p>
    <w:p w14:paraId="59537FBB" w14:textId="77777777" w:rsidR="000F6C09" w:rsidRDefault="009275C9">
      <w:pPr>
        <w:ind w:left="510" w:hanging="340"/>
      </w:pPr>
      <w:r>
        <w:rPr>
          <w:b/>
        </w:rPr>
        <w:t xml:space="preserve">2.  </w:t>
      </w:r>
      <w:r>
        <w:t xml:space="preserve">Lancez </w:t>
      </w:r>
      <w:r>
        <w:rPr>
          <w:b/>
        </w:rPr>
        <w:t>opportunex.exe</w:t>
      </w:r>
      <w:r>
        <w:t xml:space="preserve">. Ne déplacez pas ce fichier hors de son dossier : il a besoin du sous-dossier </w:t>
      </w:r>
      <w:r>
        <w:rPr>
          <w:b/>
        </w:rPr>
        <w:t>engine</w:t>
      </w:r>
      <w:r>
        <w:t>.</w:t>
      </w:r>
    </w:p>
    <w:p w14:paraId="73580039" w14:textId="77777777" w:rsidR="000F6C09" w:rsidRDefault="009275C9">
      <w:r>
        <w:t>La version portable utilise le même dossier de données que la version installée (voir 7.5).</w:t>
      </w:r>
    </w:p>
    <w:p w14:paraId="120D7C00" w14:textId="77777777" w:rsidR="000F6C09" w:rsidRDefault="009275C9">
      <w:pPr>
        <w:pStyle w:val="Heading2"/>
      </w:pPr>
      <w:bookmarkStart w:id="14" w:name="_Toc243051195"/>
      <w:r>
        <w:t>3.4 Mettre à jour</w:t>
      </w:r>
      <w:bookmarkEnd w:id="14"/>
    </w:p>
    <w:p w14:paraId="2A5AD80E" w14:textId="77777777" w:rsidR="000F6C09" w:rsidRDefault="009275C9">
      <w:r>
        <w:t>La vérification automatique des mises à jour n'est pas encore disponible. Pour installer une nouvelle version, téléchargez-la et lancez son installateur : il remplace l'ancienne version en conservant vos données. Une sauvegarde de sécurité est créée automatiquement avant toute migration de la base.</w:t>
      </w:r>
    </w:p>
    <w:p w14:paraId="7A1F5292" w14:textId="77777777" w:rsidR="000F6C09" w:rsidRDefault="009275C9">
      <w:pPr>
        <w:pStyle w:val="Heading2"/>
      </w:pPr>
      <w:bookmarkStart w:id="15" w:name="_Toc243051196"/>
      <w:r>
        <w:t>3.5 Où sont mes données ?</w:t>
      </w:r>
      <w:bookmarkEnd w:id="15"/>
    </w:p>
    <w:p w14:paraId="1EAFA1CE" w14:textId="77777777" w:rsidR="000F6C09" w:rsidRDefault="009275C9">
      <w:r>
        <w:t xml:space="preserve">Dans le dossier </w:t>
      </w:r>
      <w:r>
        <w:rPr>
          <w:b/>
        </w:rPr>
        <w:t>%APPDATA%\PIO</w:t>
      </w:r>
      <w:r>
        <w:t xml:space="preserve"> (par exemple C:\Users\&lt;vous&gt;\AppData\Roaming\PIO) : profils chiffrés, documents chiffrés, sauvegardes et journaux. Le dossier exact est affiché dans Paramètres &gt; Maintenance.</w:t>
      </w:r>
    </w:p>
    <w:p w14:paraId="52DF0B90" w14:textId="77777777" w:rsidR="000F6C09" w:rsidRDefault="009275C9">
      <w:pPr>
        <w:pStyle w:val="Heading2"/>
      </w:pPr>
      <w:bookmarkStart w:id="16" w:name="_Toc243051197"/>
      <w:r>
        <w:t>3.6 Désinstaller</w:t>
      </w:r>
      <w:bookmarkEnd w:id="16"/>
    </w:p>
    <w:p w14:paraId="51CB8833" w14:textId="77777777" w:rsidR="000F6C09" w:rsidRDefault="009275C9">
      <w:pPr>
        <w:ind w:left="510" w:hanging="340"/>
      </w:pPr>
      <w:r>
        <w:rPr>
          <w:b/>
        </w:rPr>
        <w:t xml:space="preserve">1.  </w:t>
      </w:r>
      <w:r>
        <w:t xml:space="preserve">Fermez Opportunex (icône de la zone de notification &gt; </w:t>
      </w:r>
      <w:r>
        <w:rPr>
          <w:b/>
        </w:rPr>
        <w:t>Quitter</w:t>
      </w:r>
      <w:r>
        <w:t xml:space="preserve"> si l'application y est réduite).</w:t>
      </w:r>
    </w:p>
    <w:p w14:paraId="0834F428" w14:textId="77777777" w:rsidR="000F6C09" w:rsidRDefault="009275C9">
      <w:pPr>
        <w:ind w:left="510" w:hanging="340"/>
      </w:pPr>
      <w:r>
        <w:rPr>
          <w:b/>
        </w:rPr>
        <w:t xml:space="preserve">2.  </w:t>
      </w:r>
      <w:r>
        <w:t xml:space="preserve">Ouvrez Paramètres Windows &gt; Applications &gt; Applications installées, choisissez </w:t>
      </w:r>
      <w:r>
        <w:rPr>
          <w:b/>
        </w:rPr>
        <w:t>Opportunex</w:t>
      </w:r>
      <w:r>
        <w:t xml:space="preserve"> puis </w:t>
      </w:r>
      <w:r>
        <w:rPr>
          <w:b/>
        </w:rPr>
        <w:t>Désinstaller</w:t>
      </w:r>
      <w:r>
        <w:t>.</w:t>
      </w:r>
    </w:p>
    <w:p w14:paraId="72875E06" w14:textId="77777777" w:rsidR="000F6C09" w:rsidRDefault="009275C9">
      <w:pPr>
        <w:ind w:left="510" w:hanging="340"/>
      </w:pPr>
      <w:r>
        <w:rPr>
          <w:b/>
        </w:rPr>
        <w:t xml:space="preserve">3.  </w:t>
      </w:r>
      <w:r>
        <w:t xml:space="preserve">Une question vous demande s'il faut </w:t>
      </w:r>
      <w:r>
        <w:rPr>
          <w:b/>
        </w:rPr>
        <w:t>aussi supprimer vos données</w:t>
      </w:r>
      <w:r>
        <w:t xml:space="preserve"> (profils, sauvegardes, journaux). Répondez </w:t>
      </w:r>
      <w:r>
        <w:rPr>
          <w:b/>
        </w:rPr>
        <w:t>Non</w:t>
      </w:r>
      <w:r>
        <w:t xml:space="preserve"> pour les conserver — c'est le choix par défaut, recommandé si vous réinstallez.</w:t>
      </w:r>
    </w:p>
    <w:p w14:paraId="4E2EEE8F" w14:textId="77777777" w:rsidR="000F6C09" w:rsidRDefault="009275C9">
      <w:r>
        <w:lastRenderedPageBreak/>
        <w:t>La désinstallation retire aussi le lancement automatique à l'ouverture de session, s'il était activé.</w:t>
      </w:r>
    </w:p>
    <w:p w14:paraId="7982D0D1" w14:textId="77777777" w:rsidR="000F6C09" w:rsidRDefault="009275C9">
      <w:r>
        <w:br w:type="page"/>
      </w:r>
    </w:p>
    <w:p w14:paraId="2A91DF35" w14:textId="77777777" w:rsidR="000F6C09" w:rsidRDefault="009275C9">
      <w:pPr>
        <w:pStyle w:val="Heading1"/>
      </w:pPr>
      <w:bookmarkStart w:id="17" w:name="_Toc243051198"/>
      <w:r>
        <w:lastRenderedPageBreak/>
        <w:t>4. Installation sous Debian/Ubuntu</w:t>
      </w:r>
      <w:bookmarkEnd w:id="17"/>
    </w:p>
    <w:tbl>
      <w:tblPr>
        <w:tblW w:w="0" w:type="auto"/>
        <w:jc w:val="center"/>
        <w:tblLook w:val="04A0" w:firstRow="1" w:lastRow="0" w:firstColumn="1" w:lastColumn="0" w:noHBand="0" w:noVBand="1"/>
      </w:tblPr>
      <w:tblGrid>
        <w:gridCol w:w="9412"/>
      </w:tblGrid>
      <w:tr w:rsidR="000F6C09" w14:paraId="0536540D" w14:textId="77777777">
        <w:trPr>
          <w:jc w:val="center"/>
        </w:trPr>
        <w:tc>
          <w:tcPr>
            <w:tcW w:w="9412" w:type="dxa"/>
            <w:shd w:val="clear" w:color="auto" w:fill="F1F1F4"/>
          </w:tcPr>
          <w:p w14:paraId="392CC2B4" w14:textId="77777777" w:rsidR="000F6C09" w:rsidRDefault="009275C9">
            <w:r>
              <w:rPr>
                <w:b/>
              </w:rPr>
              <w:t xml:space="preserve">Limite — </w:t>
            </w:r>
            <w:r>
              <w:t>Le paquet .deb de la version 1.0.0 est produit par un script de construction qui n'a pas encore pu être exécuté et testé sur une machine Linux. Les instructions ci-dessous décrivent le paquet prévu ; vérifiez la disponibilité du fichier sur la page de publication.</w:t>
            </w:r>
          </w:p>
        </w:tc>
      </w:tr>
    </w:tbl>
    <w:p w14:paraId="10433657" w14:textId="77777777" w:rsidR="000F6C09" w:rsidRDefault="000F6C09"/>
    <w:p w14:paraId="7D88633F" w14:textId="77777777" w:rsidR="000F6C09" w:rsidRDefault="009275C9">
      <w:pPr>
        <w:pStyle w:val="Heading2"/>
      </w:pPr>
      <w:bookmarkStart w:id="18" w:name="_Toc243051199"/>
      <w:r>
        <w:t>4.1 Installer</w:t>
      </w:r>
      <w:bookmarkEnd w:id="18"/>
    </w:p>
    <w:p w14:paraId="74545834" w14:textId="77777777" w:rsidR="000F6C09" w:rsidRDefault="009275C9">
      <w:pPr>
        <w:ind w:left="510" w:hanging="340"/>
      </w:pPr>
      <w:r>
        <w:rPr>
          <w:b/>
        </w:rPr>
        <w:t xml:space="preserve">1.  </w:t>
      </w:r>
      <w:r>
        <w:t xml:space="preserve">Téléchargez </w:t>
      </w:r>
      <w:r>
        <w:rPr>
          <w:b/>
        </w:rPr>
        <w:t>opportunex_1.0.0_amd64.deb</w:t>
      </w:r>
      <w:r>
        <w:t xml:space="preserve"> et SHA256SUMS.txt, puis vérifiez l'empreinte : sha256sum -c SHA256SUMS.txt</w:t>
      </w:r>
    </w:p>
    <w:p w14:paraId="62C8A784" w14:textId="77777777" w:rsidR="000F6C09" w:rsidRDefault="009275C9">
      <w:pPr>
        <w:ind w:left="510" w:hanging="340"/>
      </w:pPr>
      <w:r>
        <w:rPr>
          <w:b/>
        </w:rPr>
        <w:t xml:space="preserve">2.  </w:t>
      </w:r>
      <w:r>
        <w:t>Installez le paquet et ses dépendances : sudo apt install ./opportunex_1.0.0_amd64.deb</w:t>
      </w:r>
    </w:p>
    <w:p w14:paraId="46CF710F" w14:textId="77777777" w:rsidR="000F6C09" w:rsidRDefault="009275C9">
      <w:pPr>
        <w:ind w:left="510" w:hanging="340"/>
      </w:pPr>
      <w:r>
        <w:rPr>
          <w:b/>
        </w:rPr>
        <w:t xml:space="preserve">3.  </w:t>
      </w:r>
      <w:r>
        <w:t xml:space="preserve">Lancez </w:t>
      </w:r>
      <w:r>
        <w:rPr>
          <w:b/>
        </w:rPr>
        <w:t>Opportunex</w:t>
      </w:r>
      <w:r>
        <w:t xml:space="preserve"> depuis le menu des applications, ou la commande opportunex.</w:t>
      </w:r>
    </w:p>
    <w:p w14:paraId="1F311AD4" w14:textId="77777777" w:rsidR="000F6C09" w:rsidRDefault="009275C9">
      <w:r>
        <w:t>L'application est installée dans /opt/opportunex. Vos données sont dans ~/.local/share/pio. Les clés d'API éventuelles sont rangées dans le trousseau du bureau (GNOME Keyring ou KWallet).</w:t>
      </w:r>
    </w:p>
    <w:p w14:paraId="39DEEA58" w14:textId="77777777" w:rsidR="000F6C09" w:rsidRDefault="009275C9">
      <w:pPr>
        <w:pStyle w:val="Heading2"/>
      </w:pPr>
      <w:bookmarkStart w:id="19" w:name="_Toc243051200"/>
      <w:r>
        <w:t>4.2 Désinstaller</w:t>
      </w:r>
      <w:bookmarkEnd w:id="19"/>
    </w:p>
    <w:p w14:paraId="37D0F5B4" w14:textId="77777777" w:rsidR="000F6C09" w:rsidRDefault="009275C9">
      <w:r>
        <w:rPr>
          <w:b/>
        </w:rPr>
        <w:t xml:space="preserve">Commande : </w:t>
      </w:r>
      <w:r>
        <w:t>sudo apt remove opportunex</w:t>
      </w:r>
    </w:p>
    <w:p w14:paraId="666EDC05" w14:textId="77777777" w:rsidR="000F6C09" w:rsidRDefault="009275C9">
      <w:r>
        <w:t>Vos données dans ~/.local/share/pio sont conservées ; supprimez ce dossier vous-même si vous voulez les effacer.</w:t>
      </w:r>
    </w:p>
    <w:p w14:paraId="45FB9FA8" w14:textId="77777777" w:rsidR="000F6C09" w:rsidRDefault="009275C9">
      <w:r>
        <w:br w:type="page"/>
      </w:r>
    </w:p>
    <w:p w14:paraId="6128C2D3" w14:textId="77777777" w:rsidR="000F6C09" w:rsidRDefault="009275C9">
      <w:pPr>
        <w:pStyle w:val="Heading1"/>
      </w:pPr>
      <w:bookmarkStart w:id="20" w:name="_Toc243051201"/>
      <w:r>
        <w:lastRenderedPageBreak/>
        <w:t>5. Premier lancement et configuration initiale</w:t>
      </w:r>
      <w:bookmarkEnd w:id="20"/>
    </w:p>
    <w:p w14:paraId="73C70DD6" w14:textId="77777777" w:rsidR="000F6C09" w:rsidRDefault="009275C9">
      <w:r>
        <w:t xml:space="preserve">Au tout premier lancement, l'écran d'accueil s'affiche dans la langue et le thème de Windows. Sur la capture ci-dessous, Windows est en anglais et en thème sombre : choisissez </w:t>
      </w:r>
      <w:r>
        <w:rPr>
          <w:b/>
        </w:rPr>
        <w:t>Français</w:t>
      </w:r>
      <w:r>
        <w:t xml:space="preserve"> pour passer l'application en français.</w:t>
      </w:r>
    </w:p>
    <w:p w14:paraId="366ACE3E" w14:textId="77777777" w:rsidR="000F6C09" w:rsidRDefault="009275C9">
      <w:pPr>
        <w:keepNext/>
        <w:jc w:val="center"/>
      </w:pPr>
      <w:r>
        <w:rPr>
          <w:noProof/>
        </w:rPr>
        <w:drawing>
          <wp:inline distT="0" distB="0" distL="0" distR="0" wp14:anchorId="6D6F2879" wp14:editId="5C70946E">
            <wp:extent cx="5400000" cy="337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01_first_launch.png"/>
                    <pic:cNvPicPr/>
                  </pic:nvPicPr>
                  <pic:blipFill>
                    <a:blip r:embed="rId15"/>
                    <a:stretch>
                      <a:fillRect/>
                    </a:stretch>
                  </pic:blipFill>
                  <pic:spPr>
                    <a:xfrm>
                      <a:off x="0" y="0"/>
                      <a:ext cx="5400000" cy="3375000"/>
                    </a:xfrm>
                    <a:prstGeom prst="rect">
                      <a:avLst/>
                    </a:prstGeom>
                  </pic:spPr>
                </pic:pic>
              </a:graphicData>
            </a:graphic>
          </wp:inline>
        </w:drawing>
      </w:r>
    </w:p>
    <w:p w14:paraId="3A76F1F9" w14:textId="77777777" w:rsidR="000F6C09" w:rsidRDefault="009275C9">
      <w:pPr>
        <w:pStyle w:val="Caption"/>
        <w:jc w:val="center"/>
      </w:pPr>
      <w:r>
        <w:t>Figure 7 — Premier lancement de l'application installée (Windows en anglais)</w:t>
      </w:r>
    </w:p>
    <w:p w14:paraId="002DA1F2" w14:textId="77777777" w:rsidR="000F6C09" w:rsidRDefault="009275C9">
      <w:pPr>
        <w:keepNext/>
        <w:jc w:val="center"/>
      </w:pPr>
      <w:r>
        <w:rPr>
          <w:noProof/>
        </w:rPr>
        <w:drawing>
          <wp:inline distT="0" distB="0" distL="0" distR="0" wp14:anchorId="65FB1E25" wp14:editId="6DC057A4">
            <wp:extent cx="5760000" cy="36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envenue.png"/>
                    <pic:cNvPicPr/>
                  </pic:nvPicPr>
                  <pic:blipFill>
                    <a:blip r:embed="rId16"/>
                    <a:stretch>
                      <a:fillRect/>
                    </a:stretch>
                  </pic:blipFill>
                  <pic:spPr>
                    <a:xfrm>
                      <a:off x="0" y="0"/>
                      <a:ext cx="5760000" cy="3600000"/>
                    </a:xfrm>
                    <a:prstGeom prst="rect">
                      <a:avLst/>
                    </a:prstGeom>
                  </pic:spPr>
                </pic:pic>
              </a:graphicData>
            </a:graphic>
          </wp:inline>
        </w:drawing>
      </w:r>
    </w:p>
    <w:p w14:paraId="71AA7523" w14:textId="77777777" w:rsidR="000F6C09" w:rsidRDefault="009275C9">
      <w:pPr>
        <w:pStyle w:val="Caption"/>
        <w:jc w:val="center"/>
      </w:pPr>
      <w:r>
        <w:t>Figure 8 — Écran d'accueil en français</w:t>
      </w:r>
    </w:p>
    <w:p w14:paraId="335CB0B6" w14:textId="77777777" w:rsidR="000F6C09" w:rsidRDefault="009275C9">
      <w:r>
        <w:rPr>
          <w:b/>
        </w:rPr>
        <w:t>Créer un profil</w:t>
      </w:r>
      <w:r>
        <w:t xml:space="preserve"> ouvre le formulaire d'inscription. </w:t>
      </w:r>
      <w:r>
        <w:rPr>
          <w:b/>
        </w:rPr>
        <w:t>Importer un profil depuis une sauvegarde</w:t>
      </w:r>
      <w:r>
        <w:t xml:space="preserve"> restaure un profil à partir d'un fichier de sauvegarde Opportunex (.opxbak).</w:t>
      </w:r>
    </w:p>
    <w:p w14:paraId="05F3F4B0" w14:textId="77777777" w:rsidR="000F6C09" w:rsidRDefault="009275C9">
      <w:pPr>
        <w:pStyle w:val="Heading2"/>
      </w:pPr>
      <w:bookmarkStart w:id="21" w:name="_Toc243051202"/>
      <w:r>
        <w:lastRenderedPageBreak/>
        <w:t>5.1 Créer votre profil local</w:t>
      </w:r>
      <w:bookmarkEnd w:id="21"/>
    </w:p>
    <w:p w14:paraId="7AFEAABF" w14:textId="77777777" w:rsidR="000F6C09" w:rsidRDefault="009275C9">
      <w:pPr>
        <w:ind w:left="510" w:hanging="340"/>
      </w:pPr>
      <w:r>
        <w:rPr>
          <w:b/>
        </w:rPr>
        <w:t xml:space="preserve">1.  </w:t>
      </w:r>
      <w:r>
        <w:t xml:space="preserve">Cliquez sur </w:t>
      </w:r>
      <w:r>
        <w:rPr>
          <w:b/>
        </w:rPr>
        <w:t>Créer un profil</w:t>
      </w:r>
      <w:r>
        <w:t>.</w:t>
      </w:r>
    </w:p>
    <w:p w14:paraId="16E9650A" w14:textId="77777777" w:rsidR="000F6C09" w:rsidRDefault="009275C9">
      <w:pPr>
        <w:ind w:left="510" w:hanging="340"/>
      </w:pPr>
      <w:r>
        <w:rPr>
          <w:b/>
        </w:rPr>
        <w:t xml:space="preserve">2.  </w:t>
      </w:r>
      <w:r>
        <w:t xml:space="preserve">Saisissez votre nom, votre adresse électronique et un mot de passe d'au moins </w:t>
      </w:r>
      <w:r>
        <w:rPr>
          <w:b/>
        </w:rPr>
        <w:t>12 caractères</w:t>
      </w:r>
      <w:r>
        <w:t>. L'indicateur de robustesse vous guide ; les mots de passe connus comme compromis sont refusés.</w:t>
      </w:r>
    </w:p>
    <w:p w14:paraId="12D5E9A8" w14:textId="77777777" w:rsidR="000F6C09" w:rsidRDefault="009275C9">
      <w:pPr>
        <w:ind w:left="510" w:hanging="340"/>
      </w:pPr>
      <w:r>
        <w:rPr>
          <w:b/>
        </w:rPr>
        <w:t xml:space="preserve">3.  </w:t>
      </w:r>
      <w:r>
        <w:t xml:space="preserve">Confirmez le mot de passe, acceptez les conditions d'utilisation, puis cliquez sur </w:t>
      </w:r>
      <w:r>
        <w:rPr>
          <w:b/>
        </w:rPr>
        <w:t>Créer un compte</w:t>
      </w:r>
      <w:r>
        <w:t>.</w:t>
      </w:r>
    </w:p>
    <w:p w14:paraId="33718E46" w14:textId="77777777" w:rsidR="000F6C09" w:rsidRDefault="009275C9">
      <w:pPr>
        <w:keepNext/>
        <w:jc w:val="center"/>
      </w:pPr>
      <w:r>
        <w:rPr>
          <w:noProof/>
        </w:rPr>
        <w:drawing>
          <wp:inline distT="0" distB="0" distL="0" distR="0" wp14:anchorId="06EF257E" wp14:editId="1F7E1071">
            <wp:extent cx="5760000" cy="36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ion_profil.png"/>
                    <pic:cNvPicPr/>
                  </pic:nvPicPr>
                  <pic:blipFill>
                    <a:blip r:embed="rId17"/>
                    <a:stretch>
                      <a:fillRect/>
                    </a:stretch>
                  </pic:blipFill>
                  <pic:spPr>
                    <a:xfrm>
                      <a:off x="0" y="0"/>
                      <a:ext cx="5760000" cy="3600000"/>
                    </a:xfrm>
                    <a:prstGeom prst="rect">
                      <a:avLst/>
                    </a:prstGeom>
                  </pic:spPr>
                </pic:pic>
              </a:graphicData>
            </a:graphic>
          </wp:inline>
        </w:drawing>
      </w:r>
    </w:p>
    <w:p w14:paraId="266BEEC5" w14:textId="77777777" w:rsidR="000F6C09" w:rsidRDefault="009275C9">
      <w:pPr>
        <w:pStyle w:val="Caption"/>
        <w:jc w:val="center"/>
      </w:pPr>
      <w:r>
        <w:t>Figure 9 — Création d'un profil local</w:t>
      </w:r>
    </w:p>
    <w:tbl>
      <w:tblPr>
        <w:tblW w:w="0" w:type="auto"/>
        <w:jc w:val="center"/>
        <w:tblLook w:val="04A0" w:firstRow="1" w:lastRow="0" w:firstColumn="1" w:lastColumn="0" w:noHBand="0" w:noVBand="1"/>
      </w:tblPr>
      <w:tblGrid>
        <w:gridCol w:w="9412"/>
      </w:tblGrid>
      <w:tr w:rsidR="000F6C09" w14:paraId="2BB90EDD" w14:textId="77777777">
        <w:trPr>
          <w:jc w:val="center"/>
        </w:trPr>
        <w:tc>
          <w:tcPr>
            <w:tcW w:w="9412" w:type="dxa"/>
            <w:shd w:val="clear" w:color="auto" w:fill="E8F0FD"/>
          </w:tcPr>
          <w:p w14:paraId="15B3BF28" w14:textId="77777777" w:rsidR="000F6C09" w:rsidRDefault="009275C9">
            <w:r>
              <w:rPr>
                <w:b/>
              </w:rPr>
              <w:t xml:space="preserve">Conseil — </w:t>
            </w:r>
            <w:r>
              <w:t xml:space="preserve">Ce profil est </w:t>
            </w:r>
            <w:r>
              <w:rPr>
                <w:b/>
              </w:rPr>
              <w:t>local</w:t>
            </w:r>
            <w:r>
              <w:t xml:space="preserve"> : il n'est pas créé sur Internet. Votre adresse sert seulement à vous identifier sur cet ordinateur et, si vous l'activez plus tard, pour la synchronisation.</w:t>
            </w:r>
          </w:p>
        </w:tc>
      </w:tr>
    </w:tbl>
    <w:p w14:paraId="757C0A00" w14:textId="77777777" w:rsidR="000F6C09" w:rsidRDefault="000F6C09"/>
    <w:p w14:paraId="32989A69" w14:textId="77777777" w:rsidR="000F6C09" w:rsidRDefault="009275C9">
      <w:pPr>
        <w:pStyle w:val="Heading2"/>
      </w:pPr>
      <w:bookmarkStart w:id="22" w:name="_Toc243051203"/>
      <w:r>
        <w:t>5.2 Noter la phrase de récupération</w:t>
      </w:r>
      <w:bookmarkEnd w:id="22"/>
    </w:p>
    <w:p w14:paraId="23688417" w14:textId="77777777" w:rsidR="000F6C09" w:rsidRDefault="009275C9">
      <w:r>
        <w:t xml:space="preserve">Opportunex affiche ensuite </w:t>
      </w:r>
      <w:r>
        <w:rPr>
          <w:b/>
        </w:rPr>
        <w:t>12 mots</w:t>
      </w:r>
      <w:r>
        <w:t>. C'est le seul moyen de récupérer vos données si vous oubliez votre mot de passe : personne d'autre, pas même ETS Monthe Network, ne peut les déchiffrer.</w:t>
      </w:r>
    </w:p>
    <w:p w14:paraId="7BA026F1" w14:textId="77777777" w:rsidR="000F6C09" w:rsidRDefault="009275C9">
      <w:pPr>
        <w:keepNext/>
        <w:jc w:val="center"/>
      </w:pPr>
      <w:r>
        <w:rPr>
          <w:noProof/>
        </w:rPr>
        <w:lastRenderedPageBreak/>
        <w:drawing>
          <wp:inline distT="0" distB="0" distL="0" distR="0" wp14:anchorId="42498555" wp14:editId="198CF642">
            <wp:extent cx="5760000" cy="36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rase_recuperation.png"/>
                    <pic:cNvPicPr/>
                  </pic:nvPicPr>
                  <pic:blipFill>
                    <a:blip r:embed="rId18"/>
                    <a:stretch>
                      <a:fillRect/>
                    </a:stretch>
                  </pic:blipFill>
                  <pic:spPr>
                    <a:xfrm>
                      <a:off x="0" y="0"/>
                      <a:ext cx="5760000" cy="3600000"/>
                    </a:xfrm>
                    <a:prstGeom prst="rect">
                      <a:avLst/>
                    </a:prstGeom>
                  </pic:spPr>
                </pic:pic>
              </a:graphicData>
            </a:graphic>
          </wp:inline>
        </w:drawing>
      </w:r>
    </w:p>
    <w:p w14:paraId="4A02DB6B" w14:textId="77777777" w:rsidR="000F6C09" w:rsidRDefault="009275C9">
      <w:pPr>
        <w:pStyle w:val="Caption"/>
        <w:jc w:val="center"/>
      </w:pPr>
      <w:r>
        <w:t>Figure 10 — Phrase de récupération de 12 mots (profil d'exemple)</w:t>
      </w:r>
    </w:p>
    <w:p w14:paraId="6AA8790D" w14:textId="77777777" w:rsidR="000F6C09" w:rsidRDefault="009275C9">
      <w:r>
        <w:t>Après la création du profil, le thème suit votre réglage de profil, par défaut celui de Windows (ici sombre). Vous pouvez le changer dans Paramètres &gt; Compte et sécurité &gt; Langue et apparence.</w:t>
      </w:r>
    </w:p>
    <w:p w14:paraId="5C38D81D" w14:textId="77777777" w:rsidR="000F6C09" w:rsidRDefault="009275C9">
      <w:pPr>
        <w:ind w:left="510" w:hanging="340"/>
      </w:pPr>
      <w:r>
        <w:rPr>
          <w:b/>
        </w:rPr>
        <w:t xml:space="preserve">1.  </w:t>
      </w:r>
      <w:r>
        <w:t>Recopiez les 12 mots dans l'ordre, sur papier, et rangez-les en lieu sûr.</w:t>
      </w:r>
    </w:p>
    <w:p w14:paraId="0BC7BC10" w14:textId="77777777" w:rsidR="000F6C09" w:rsidRDefault="009275C9">
      <w:pPr>
        <w:ind w:left="510" w:hanging="340"/>
      </w:pPr>
      <w:r>
        <w:rPr>
          <w:b/>
        </w:rPr>
        <w:t xml:space="preserve">2.  </w:t>
      </w:r>
      <w:r>
        <w:t xml:space="preserve">Cochez la case de confirmation, puis cliquez sur </w:t>
      </w:r>
      <w:r>
        <w:rPr>
          <w:b/>
        </w:rPr>
        <w:t>Continuer</w:t>
      </w:r>
      <w:r>
        <w:t>.</w:t>
      </w:r>
    </w:p>
    <w:tbl>
      <w:tblPr>
        <w:tblW w:w="0" w:type="auto"/>
        <w:jc w:val="center"/>
        <w:tblLook w:val="04A0" w:firstRow="1" w:lastRow="0" w:firstColumn="1" w:lastColumn="0" w:noHBand="0" w:noVBand="1"/>
      </w:tblPr>
      <w:tblGrid>
        <w:gridCol w:w="9412"/>
      </w:tblGrid>
      <w:tr w:rsidR="000F6C09" w14:paraId="24EBD073" w14:textId="77777777">
        <w:trPr>
          <w:jc w:val="center"/>
        </w:trPr>
        <w:tc>
          <w:tcPr>
            <w:tcW w:w="9412" w:type="dxa"/>
            <w:shd w:val="clear" w:color="auto" w:fill="FDEFE3"/>
          </w:tcPr>
          <w:p w14:paraId="08865808" w14:textId="77777777" w:rsidR="000F6C09" w:rsidRDefault="009275C9">
            <w:r>
              <w:rPr>
                <w:b/>
              </w:rPr>
              <w:t xml:space="preserve">Important — </w:t>
            </w:r>
            <w:r>
              <w:t>Ne photographiez pas la phrase et ne l'enregistrez pas dans un fichier non protégé.</w:t>
            </w:r>
          </w:p>
        </w:tc>
      </w:tr>
    </w:tbl>
    <w:p w14:paraId="05A87F55" w14:textId="77777777" w:rsidR="000F6C09" w:rsidRDefault="000F6C09"/>
    <w:p w14:paraId="2C299228" w14:textId="77777777" w:rsidR="000F6C09" w:rsidRDefault="009275C9">
      <w:pPr>
        <w:pStyle w:val="Heading2"/>
      </w:pPr>
      <w:bookmarkStart w:id="23" w:name="_Toc243051204"/>
      <w:r>
        <w:t>5.3 Assistant de profil</w:t>
      </w:r>
      <w:bookmarkEnd w:id="23"/>
    </w:p>
    <w:p w14:paraId="51D8DDCD" w14:textId="77777777" w:rsidR="000F6C09" w:rsidRDefault="009275C9">
      <w:r>
        <w:t xml:space="preserve">L'assistant en 7 étapes pré-remplit votre profil, utilisé pour le score de pertinence et les brouillons : informations générales et liens, formation, expérience, compétences et langues, objectifs, projet ou organisation, récapitulatif. Toutes les étapes sont facultatives : </w:t>
      </w:r>
      <w:r>
        <w:rPr>
          <w:b/>
        </w:rPr>
        <w:t>Passer</w:t>
      </w:r>
      <w:r>
        <w:t xml:space="preserve"> ou </w:t>
      </w:r>
      <w:r>
        <w:rPr>
          <w:b/>
        </w:rPr>
        <w:t>Plus tard</w:t>
      </w:r>
      <w:r>
        <w:t xml:space="preserve"> vous amènent au tableau de bord, et </w:t>
      </w:r>
      <w:r>
        <w:rPr>
          <w:b/>
        </w:rPr>
        <w:t>Reprendre la configuration</w:t>
      </w:r>
      <w:r>
        <w:t xml:space="preserve"> y reste proposé.</w:t>
      </w:r>
    </w:p>
    <w:p w14:paraId="07C1D014" w14:textId="77777777" w:rsidR="000F6C09" w:rsidRDefault="009275C9">
      <w:pPr>
        <w:keepNext/>
        <w:jc w:val="center"/>
      </w:pPr>
      <w:r>
        <w:rPr>
          <w:noProof/>
        </w:rPr>
        <w:lastRenderedPageBreak/>
        <w:drawing>
          <wp:inline distT="0" distB="0" distL="0" distR="0" wp14:anchorId="4FCFF66D" wp14:editId="782D9321">
            <wp:extent cx="5760000" cy="36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stant_profil_vide.png"/>
                    <pic:cNvPicPr/>
                  </pic:nvPicPr>
                  <pic:blipFill>
                    <a:blip r:embed="rId19"/>
                    <a:stretch>
                      <a:fillRect/>
                    </a:stretch>
                  </pic:blipFill>
                  <pic:spPr>
                    <a:xfrm>
                      <a:off x="0" y="0"/>
                      <a:ext cx="5760000" cy="3600000"/>
                    </a:xfrm>
                    <a:prstGeom prst="rect">
                      <a:avLst/>
                    </a:prstGeom>
                  </pic:spPr>
                </pic:pic>
              </a:graphicData>
            </a:graphic>
          </wp:inline>
        </w:drawing>
      </w:r>
    </w:p>
    <w:p w14:paraId="31583122" w14:textId="77777777" w:rsidR="000F6C09" w:rsidRDefault="009275C9">
      <w:pPr>
        <w:pStyle w:val="Caption"/>
        <w:jc w:val="center"/>
      </w:pPr>
      <w:r>
        <w:t>Figure 11 — Assistant de profil, première étape</w:t>
      </w:r>
    </w:p>
    <w:p w14:paraId="1F61C317" w14:textId="77777777" w:rsidR="000F6C09" w:rsidRDefault="009275C9">
      <w:r>
        <w:t>Vous pouvez aussi commencer par importer votre CV (chapitre 7.2).</w:t>
      </w:r>
    </w:p>
    <w:p w14:paraId="048605C0" w14:textId="77777777" w:rsidR="000F6C09" w:rsidRDefault="009275C9">
      <w:r>
        <w:br w:type="page"/>
      </w:r>
    </w:p>
    <w:p w14:paraId="249759AA" w14:textId="77777777" w:rsidR="000F6C09" w:rsidRDefault="009275C9">
      <w:pPr>
        <w:pStyle w:val="Heading1"/>
      </w:pPr>
      <w:bookmarkStart w:id="24" w:name="_Toc243051205"/>
      <w:r>
        <w:lastRenderedPageBreak/>
        <w:t>6. Présentation de l'interface et navigation</w:t>
      </w:r>
      <w:bookmarkEnd w:id="24"/>
    </w:p>
    <w:p w14:paraId="5D578A19" w14:textId="77777777" w:rsidR="000F6C09" w:rsidRDefault="009275C9">
      <w:pPr>
        <w:pStyle w:val="Heading2"/>
      </w:pPr>
      <w:bookmarkStart w:id="25" w:name="_Toc243051206"/>
      <w:r>
        <w:t>6.1 L'écran principal</w:t>
      </w:r>
      <w:bookmarkEnd w:id="25"/>
    </w:p>
    <w:p w14:paraId="0259DBE5" w14:textId="77777777" w:rsidR="000F6C09" w:rsidRDefault="009275C9">
      <w:pPr>
        <w:keepNext/>
        <w:jc w:val="center"/>
      </w:pPr>
      <w:r>
        <w:rPr>
          <w:noProof/>
        </w:rPr>
        <w:drawing>
          <wp:inline distT="0" distB="0" distL="0" distR="0" wp14:anchorId="07724989" wp14:editId="467BB9A7">
            <wp:extent cx="5760000" cy="36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ran_principal_annote.png"/>
                    <pic:cNvPicPr/>
                  </pic:nvPicPr>
                  <pic:blipFill>
                    <a:blip r:embed="rId20"/>
                    <a:stretch>
                      <a:fillRect/>
                    </a:stretch>
                  </pic:blipFill>
                  <pic:spPr>
                    <a:xfrm>
                      <a:off x="0" y="0"/>
                      <a:ext cx="5760000" cy="3600000"/>
                    </a:xfrm>
                    <a:prstGeom prst="rect">
                      <a:avLst/>
                    </a:prstGeom>
                  </pic:spPr>
                </pic:pic>
              </a:graphicData>
            </a:graphic>
          </wp:inline>
        </w:drawing>
      </w:r>
    </w:p>
    <w:p w14:paraId="4C558881" w14:textId="77777777" w:rsidR="000F6C09" w:rsidRDefault="009275C9">
      <w:pPr>
        <w:pStyle w:val="Caption"/>
        <w:jc w:val="center"/>
      </w:pPr>
      <w:r>
        <w:t>Figure 12 — Écran principal (tableau de bord) avec repères</w:t>
      </w:r>
    </w:p>
    <w:tbl>
      <w:tblPr>
        <w:tblStyle w:val="LightGrid-Accent1"/>
        <w:tblW w:w="0" w:type="auto"/>
        <w:jc w:val="center"/>
        <w:tblLook w:val="04A0" w:firstRow="1" w:lastRow="0" w:firstColumn="1" w:lastColumn="0" w:noHBand="0" w:noVBand="1"/>
      </w:tblPr>
      <w:tblGrid>
        <w:gridCol w:w="1134"/>
        <w:gridCol w:w="8220"/>
      </w:tblGrid>
      <w:tr w:rsidR="000F6C09" w14:paraId="012F8007" w14:textId="77777777" w:rsidTr="000F6C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8628C12" w14:textId="77777777" w:rsidR="000F6C09" w:rsidRDefault="009275C9">
            <w:r>
              <w:t>Repère</w:t>
            </w:r>
          </w:p>
        </w:tc>
        <w:tc>
          <w:tcPr>
            <w:tcW w:w="8220" w:type="dxa"/>
          </w:tcPr>
          <w:p w14:paraId="47A4326E" w14:textId="77777777" w:rsidR="000F6C09" w:rsidRDefault="009275C9">
            <w:pPr>
              <w:cnfStyle w:val="100000000000" w:firstRow="1" w:lastRow="0" w:firstColumn="0" w:lastColumn="0" w:oddVBand="0" w:evenVBand="0" w:oddHBand="0" w:evenHBand="0" w:firstRowFirstColumn="0" w:firstRowLastColumn="0" w:lastRowFirstColumn="0" w:lastRowLastColumn="0"/>
            </w:pPr>
            <w:r>
              <w:t>Rôle</w:t>
            </w:r>
          </w:p>
        </w:tc>
      </w:tr>
      <w:tr w:rsidR="000F6C09" w14:paraId="73CEDEB6"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64F4CC2" w14:textId="77777777" w:rsidR="000F6C09" w:rsidRDefault="009275C9">
            <w:r>
              <w:rPr>
                <w:b w:val="0"/>
              </w:rPr>
              <w:t>1</w:t>
            </w:r>
          </w:p>
        </w:tc>
        <w:tc>
          <w:tcPr>
            <w:tcW w:w="8220" w:type="dxa"/>
          </w:tcPr>
          <w:p w14:paraId="7B407B80" w14:textId="77777777" w:rsidR="000F6C09" w:rsidRDefault="009275C9">
            <w:pPr>
              <w:cnfStyle w:val="000000100000" w:firstRow="0" w:lastRow="0" w:firstColumn="0" w:lastColumn="0" w:oddVBand="0" w:evenVBand="0" w:oddHBand="1" w:evenHBand="0" w:firstRowFirstColumn="0" w:firstRowLastColumn="0" w:lastRowFirstColumn="0" w:lastRowLastColumn="0"/>
            </w:pPr>
            <w:r>
              <w:t>Menu principal : une entrée par module (Ctrl+1 à Ctrl+9).</w:t>
            </w:r>
          </w:p>
        </w:tc>
      </w:tr>
      <w:tr w:rsidR="000F6C09" w14:paraId="73BAE98F"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242E26D" w14:textId="77777777" w:rsidR="000F6C09" w:rsidRDefault="009275C9">
            <w:r>
              <w:rPr>
                <w:b w:val="0"/>
              </w:rPr>
              <w:t>2</w:t>
            </w:r>
          </w:p>
        </w:tc>
        <w:tc>
          <w:tcPr>
            <w:tcW w:w="8220" w:type="dxa"/>
          </w:tcPr>
          <w:p w14:paraId="3AF5689C" w14:textId="77777777" w:rsidR="000F6C09" w:rsidRDefault="009275C9">
            <w:pPr>
              <w:cnfStyle w:val="000000010000" w:firstRow="0" w:lastRow="0" w:firstColumn="0" w:lastColumn="0" w:oddVBand="0" w:evenVBand="0" w:oddHBand="0" w:evenHBand="1" w:firstRowFirstColumn="0" w:firstRowLastColumn="0" w:lastRowFirstColumn="0" w:lastRowLastColumn="0"/>
            </w:pPr>
            <w:r>
              <w:t>Profil ouvert et mode (local ou synchronisé) ; cliquez pour changer de profil ou verrouiller.</w:t>
            </w:r>
          </w:p>
        </w:tc>
      </w:tr>
      <w:tr w:rsidR="000F6C09" w14:paraId="1E822C83"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49EF853" w14:textId="77777777" w:rsidR="000F6C09" w:rsidRDefault="009275C9">
            <w:r>
              <w:rPr>
                <w:b w:val="0"/>
              </w:rPr>
              <w:t>3</w:t>
            </w:r>
          </w:p>
        </w:tc>
        <w:tc>
          <w:tcPr>
            <w:tcW w:w="8220" w:type="dxa"/>
          </w:tcPr>
          <w:p w14:paraId="41A97F37" w14:textId="77777777" w:rsidR="000F6C09" w:rsidRDefault="009275C9">
            <w:pPr>
              <w:cnfStyle w:val="000000100000" w:firstRow="0" w:lastRow="0" w:firstColumn="0" w:lastColumn="0" w:oddVBand="0" w:evenVBand="0" w:oddHBand="1" w:evenHBand="0" w:firstRowFirstColumn="0" w:firstRowLastColumn="0" w:lastRowFirstColumn="0" w:lastRowLastColumn="0"/>
            </w:pPr>
            <w:r>
              <w:t>Réduire ou déplier le menu.</w:t>
            </w:r>
          </w:p>
        </w:tc>
      </w:tr>
      <w:tr w:rsidR="000F6C09" w14:paraId="09D29AFB"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2F254AB" w14:textId="77777777" w:rsidR="000F6C09" w:rsidRDefault="009275C9">
            <w:r>
              <w:rPr>
                <w:b w:val="0"/>
              </w:rPr>
              <w:t>4</w:t>
            </w:r>
          </w:p>
        </w:tc>
        <w:tc>
          <w:tcPr>
            <w:tcW w:w="8220" w:type="dxa"/>
          </w:tcPr>
          <w:p w14:paraId="25A6C4A4" w14:textId="77777777" w:rsidR="000F6C09" w:rsidRDefault="009275C9">
            <w:pPr>
              <w:cnfStyle w:val="000000010000" w:firstRow="0" w:lastRow="0" w:firstColumn="0" w:lastColumn="0" w:oddVBand="0" w:evenVBand="0" w:oddHBand="0" w:evenHBand="1" w:firstRowFirstColumn="0" w:firstRowLastColumn="0" w:lastRowFirstColumn="0" w:lastRowLastColumn="0"/>
            </w:pPr>
            <w:r>
              <w:t>Titre de la page et sous-titre.</w:t>
            </w:r>
          </w:p>
        </w:tc>
      </w:tr>
      <w:tr w:rsidR="000F6C09" w14:paraId="476505D6"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F9039AA" w14:textId="77777777" w:rsidR="000F6C09" w:rsidRDefault="009275C9">
            <w:r>
              <w:rPr>
                <w:b w:val="0"/>
              </w:rPr>
              <w:t>5</w:t>
            </w:r>
          </w:p>
        </w:tc>
        <w:tc>
          <w:tcPr>
            <w:tcW w:w="8220" w:type="dxa"/>
          </w:tcPr>
          <w:p w14:paraId="0B012E97" w14:textId="77777777" w:rsidR="000F6C09" w:rsidRDefault="009275C9">
            <w:pPr>
              <w:cnfStyle w:val="000000100000" w:firstRow="0" w:lastRow="0" w:firstColumn="0" w:lastColumn="0" w:oddVBand="0" w:evenVBand="0" w:oddHBand="1" w:evenHBand="0" w:firstRowFirstColumn="0" w:firstRowLastColumn="0" w:lastRowFirstColumn="0" w:lastRowLastColumn="0"/>
            </w:pPr>
            <w:r>
              <w:t>Action principale de la page (ici « Nouvelle recherche »).</w:t>
            </w:r>
          </w:p>
        </w:tc>
      </w:tr>
      <w:tr w:rsidR="000F6C09" w14:paraId="65650B18"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99DB850" w14:textId="77777777" w:rsidR="000F6C09" w:rsidRDefault="009275C9">
            <w:r>
              <w:rPr>
                <w:b w:val="0"/>
              </w:rPr>
              <w:t>6</w:t>
            </w:r>
          </w:p>
        </w:tc>
        <w:tc>
          <w:tcPr>
            <w:tcW w:w="8220" w:type="dxa"/>
          </w:tcPr>
          <w:p w14:paraId="02B4992D" w14:textId="77777777" w:rsidR="000F6C09" w:rsidRDefault="009275C9">
            <w:pPr>
              <w:cnfStyle w:val="000000010000" w:firstRow="0" w:lastRow="0" w:firstColumn="0" w:lastColumn="0" w:oddVBand="0" w:evenVBand="0" w:oddHBand="0" w:evenHBand="1" w:firstRowFirstColumn="0" w:firstRowLastColumn="0" w:lastRowFirstColumn="0" w:lastRowLastColumn="0"/>
            </w:pPr>
            <w:r>
              <w:t>Compteurs : découvertes, nouvelles, pertinentes, sauvegardées, en préparation, soumises.</w:t>
            </w:r>
          </w:p>
        </w:tc>
      </w:tr>
      <w:tr w:rsidR="000F6C09" w14:paraId="01D489A8"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06776F4" w14:textId="77777777" w:rsidR="000F6C09" w:rsidRDefault="009275C9">
            <w:r>
              <w:rPr>
                <w:b w:val="0"/>
              </w:rPr>
              <w:t>7</w:t>
            </w:r>
          </w:p>
        </w:tc>
        <w:tc>
          <w:tcPr>
            <w:tcW w:w="8220" w:type="dxa"/>
          </w:tcPr>
          <w:p w14:paraId="4C4B5A50" w14:textId="77777777" w:rsidR="000F6C09" w:rsidRDefault="009275C9">
            <w:pPr>
              <w:cnfStyle w:val="000000100000" w:firstRow="0" w:lastRow="0" w:firstColumn="0" w:lastColumn="0" w:oddVBand="0" w:evenVBand="0" w:oddHBand="1" w:evenHBand="0" w:firstRowFirstColumn="0" w:firstRowLastColumn="0" w:lastRowFirstColumn="0" w:lastRowLastColumn="0"/>
            </w:pPr>
            <w:r>
              <w:t>Échéances à venir (7, 14 et 30 jours).</w:t>
            </w:r>
          </w:p>
        </w:tc>
      </w:tr>
      <w:tr w:rsidR="000F6C09" w14:paraId="35A89925"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1B1964C" w14:textId="77777777" w:rsidR="000F6C09" w:rsidRDefault="009275C9">
            <w:r>
              <w:rPr>
                <w:b w:val="0"/>
              </w:rPr>
              <w:t>8</w:t>
            </w:r>
          </w:p>
        </w:tc>
        <w:tc>
          <w:tcPr>
            <w:tcW w:w="8220" w:type="dxa"/>
          </w:tcPr>
          <w:p w14:paraId="24DFB828" w14:textId="77777777" w:rsidR="000F6C09" w:rsidRDefault="009275C9">
            <w:pPr>
              <w:cnfStyle w:val="000000010000" w:firstRow="0" w:lastRow="0" w:firstColumn="0" w:lastColumn="0" w:oddVBand="0" w:evenVBand="0" w:oddHBand="0" w:evenHBand="1" w:firstRowFirstColumn="0" w:firstRowLastColumn="0" w:lastRowFirstColumn="0" w:lastRowLastColumn="0"/>
            </w:pPr>
            <w:r>
              <w:t>Recommandations : opportunités ouvertes les mieux classées pour votre profil.</w:t>
            </w:r>
          </w:p>
        </w:tc>
      </w:tr>
      <w:tr w:rsidR="000F6C09" w14:paraId="0026C69A"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007E647" w14:textId="77777777" w:rsidR="000F6C09" w:rsidRDefault="009275C9">
            <w:r>
              <w:rPr>
                <w:b w:val="0"/>
              </w:rPr>
              <w:t>9</w:t>
            </w:r>
          </w:p>
        </w:tc>
        <w:tc>
          <w:tcPr>
            <w:tcW w:w="8220" w:type="dxa"/>
          </w:tcPr>
          <w:p w14:paraId="6A19F05B" w14:textId="77777777" w:rsidR="000F6C09" w:rsidRDefault="009275C9">
            <w:pPr>
              <w:cnfStyle w:val="000000100000" w:firstRow="0" w:lastRow="0" w:firstColumn="0" w:lastColumn="0" w:oddVBand="0" w:evenVBand="0" w:oddHBand="1" w:evenHBand="0" w:firstRowFirstColumn="0" w:firstRowLastColumn="0" w:lastRowFirstColumn="0" w:lastRowLastColumn="0"/>
            </w:pPr>
            <w:r>
              <w:t>Candidatures par statut et prochains événements.</w:t>
            </w:r>
          </w:p>
        </w:tc>
      </w:tr>
      <w:tr w:rsidR="000F6C09" w14:paraId="42D3D007"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A9DB8DE" w14:textId="77777777" w:rsidR="000F6C09" w:rsidRDefault="009275C9">
            <w:r>
              <w:rPr>
                <w:b w:val="0"/>
              </w:rPr>
              <w:t>10</w:t>
            </w:r>
          </w:p>
        </w:tc>
        <w:tc>
          <w:tcPr>
            <w:tcW w:w="8220" w:type="dxa"/>
          </w:tcPr>
          <w:p w14:paraId="3FC9FBF6" w14:textId="77777777" w:rsidR="000F6C09" w:rsidRDefault="009275C9">
            <w:pPr>
              <w:cnfStyle w:val="000000010000" w:firstRow="0" w:lastRow="0" w:firstColumn="0" w:lastColumn="0" w:oddVBand="0" w:evenVBand="0" w:oddHBand="0" w:evenHBand="1" w:firstRowFirstColumn="0" w:firstRowLastColumn="0" w:lastRowFirstColumn="0" w:lastRowLastColumn="0"/>
            </w:pPr>
            <w:r>
              <w:t>Activité récente, état des sources, statistiques personnelles.</w:t>
            </w:r>
          </w:p>
        </w:tc>
      </w:tr>
    </w:tbl>
    <w:p w14:paraId="52E07735" w14:textId="77777777" w:rsidR="000F6C09" w:rsidRDefault="000F6C09"/>
    <w:p w14:paraId="0849FDDB" w14:textId="77777777" w:rsidR="000F6C09" w:rsidRDefault="009275C9">
      <w:pPr>
        <w:pStyle w:val="Heading2"/>
      </w:pPr>
      <w:bookmarkStart w:id="26" w:name="_Toc243051207"/>
      <w:r>
        <w:t>6.2 Le menu principal</w:t>
      </w:r>
      <w:bookmarkEnd w:id="26"/>
    </w:p>
    <w:tbl>
      <w:tblPr>
        <w:tblStyle w:val="LightGrid-Accent1"/>
        <w:tblW w:w="0" w:type="auto"/>
        <w:jc w:val="center"/>
        <w:tblLook w:val="04A0" w:firstRow="1" w:lastRow="0" w:firstColumn="1" w:lastColumn="0" w:noHBand="0" w:noVBand="1"/>
      </w:tblPr>
      <w:tblGrid>
        <w:gridCol w:w="1984"/>
        <w:gridCol w:w="1247"/>
        <w:gridCol w:w="6123"/>
      </w:tblGrid>
      <w:tr w:rsidR="000F6C09" w14:paraId="631A65B3" w14:textId="77777777" w:rsidTr="000F6C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99C669E" w14:textId="77777777" w:rsidR="000F6C09" w:rsidRDefault="009275C9">
            <w:r>
              <w:t>Entrée</w:t>
            </w:r>
          </w:p>
        </w:tc>
        <w:tc>
          <w:tcPr>
            <w:tcW w:w="1247" w:type="dxa"/>
          </w:tcPr>
          <w:p w14:paraId="20198DBF" w14:textId="77777777" w:rsidR="000F6C09" w:rsidRDefault="009275C9">
            <w:pPr>
              <w:cnfStyle w:val="100000000000" w:firstRow="1" w:lastRow="0" w:firstColumn="0" w:lastColumn="0" w:oddVBand="0" w:evenVBand="0" w:oddHBand="0" w:evenHBand="0" w:firstRowFirstColumn="0" w:firstRowLastColumn="0" w:lastRowFirstColumn="0" w:lastRowLastColumn="0"/>
            </w:pPr>
            <w:r>
              <w:t>Raccourci</w:t>
            </w:r>
          </w:p>
        </w:tc>
        <w:tc>
          <w:tcPr>
            <w:tcW w:w="6123" w:type="dxa"/>
          </w:tcPr>
          <w:p w14:paraId="0F5FA3C5" w14:textId="77777777" w:rsidR="000F6C09" w:rsidRDefault="009275C9">
            <w:pPr>
              <w:cnfStyle w:val="100000000000" w:firstRow="1" w:lastRow="0" w:firstColumn="0" w:lastColumn="0" w:oddVBand="0" w:evenVBand="0" w:oddHBand="0" w:evenHBand="0" w:firstRowFirstColumn="0" w:firstRowLastColumn="0" w:lastRowFirstColumn="0" w:lastRowLastColumn="0"/>
            </w:pPr>
            <w:r>
              <w:t>Contenu</w:t>
            </w:r>
          </w:p>
        </w:tc>
      </w:tr>
      <w:tr w:rsidR="000F6C09" w14:paraId="282A1BC2"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6BC7985" w14:textId="77777777" w:rsidR="000F6C09" w:rsidRDefault="009275C9">
            <w:r>
              <w:rPr>
                <w:b w:val="0"/>
              </w:rPr>
              <w:lastRenderedPageBreak/>
              <w:t>Tableau de bord</w:t>
            </w:r>
          </w:p>
        </w:tc>
        <w:tc>
          <w:tcPr>
            <w:tcW w:w="1247" w:type="dxa"/>
          </w:tcPr>
          <w:p w14:paraId="078E8F9A" w14:textId="77777777" w:rsidR="000F6C09" w:rsidRDefault="009275C9">
            <w:pPr>
              <w:cnfStyle w:val="000000100000" w:firstRow="0" w:lastRow="0" w:firstColumn="0" w:lastColumn="0" w:oddVBand="0" w:evenVBand="0" w:oddHBand="1" w:evenHBand="0" w:firstRowFirstColumn="0" w:firstRowLastColumn="0" w:lastRowFirstColumn="0" w:lastRowLastColumn="0"/>
            </w:pPr>
            <w:r>
              <w:t>Ctrl+1</w:t>
            </w:r>
          </w:p>
        </w:tc>
        <w:tc>
          <w:tcPr>
            <w:tcW w:w="6123" w:type="dxa"/>
          </w:tcPr>
          <w:p w14:paraId="0327C7D6" w14:textId="77777777" w:rsidR="000F6C09" w:rsidRDefault="009275C9">
            <w:pPr>
              <w:cnfStyle w:val="000000100000" w:firstRow="0" w:lastRow="0" w:firstColumn="0" w:lastColumn="0" w:oddVBand="0" w:evenVBand="0" w:oddHBand="1" w:evenHBand="0" w:firstRowFirstColumn="0" w:firstRowLastColumn="0" w:lastRowFirstColumn="0" w:lastRowLastColumn="0"/>
            </w:pPr>
            <w:r>
              <w:t>Vue d'ensemble, échéances, recommandations</w:t>
            </w:r>
          </w:p>
        </w:tc>
      </w:tr>
      <w:tr w:rsidR="000F6C09" w14:paraId="756A5F7D"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277B219" w14:textId="77777777" w:rsidR="000F6C09" w:rsidRDefault="009275C9">
            <w:r>
              <w:rPr>
                <w:b w:val="0"/>
              </w:rPr>
              <w:t>Recherche</w:t>
            </w:r>
          </w:p>
        </w:tc>
        <w:tc>
          <w:tcPr>
            <w:tcW w:w="1247" w:type="dxa"/>
          </w:tcPr>
          <w:p w14:paraId="74F86B01" w14:textId="77777777" w:rsidR="000F6C09" w:rsidRDefault="009275C9">
            <w:pPr>
              <w:cnfStyle w:val="000000010000" w:firstRow="0" w:lastRow="0" w:firstColumn="0" w:lastColumn="0" w:oddVBand="0" w:evenVBand="0" w:oddHBand="0" w:evenHBand="1" w:firstRowFirstColumn="0" w:firstRowLastColumn="0" w:lastRowFirstColumn="0" w:lastRowLastColumn="0"/>
            </w:pPr>
            <w:r>
              <w:t>Ctrl+2</w:t>
            </w:r>
          </w:p>
        </w:tc>
        <w:tc>
          <w:tcPr>
            <w:tcW w:w="6123" w:type="dxa"/>
          </w:tcPr>
          <w:p w14:paraId="792E045D" w14:textId="77777777" w:rsidR="000F6C09" w:rsidRDefault="009275C9">
            <w:pPr>
              <w:cnfStyle w:val="000000010000" w:firstRow="0" w:lastRow="0" w:firstColumn="0" w:lastColumn="0" w:oddVBand="0" w:evenVBand="0" w:oddHBand="0" w:evenHBand="1" w:firstRowFirstColumn="0" w:firstRowLastColumn="0" w:lastRowFirstColumn="0" w:lastRowLastColumn="0"/>
            </w:pPr>
            <w:r>
              <w:t>Nouvelle recherche, résultats, historique</w:t>
            </w:r>
          </w:p>
        </w:tc>
      </w:tr>
      <w:tr w:rsidR="000F6C09" w14:paraId="646AFB33"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CDE3A6C" w14:textId="77777777" w:rsidR="000F6C09" w:rsidRDefault="009275C9">
            <w:r>
              <w:rPr>
                <w:b w:val="0"/>
              </w:rPr>
              <w:t>Sauvegardées</w:t>
            </w:r>
          </w:p>
        </w:tc>
        <w:tc>
          <w:tcPr>
            <w:tcW w:w="1247" w:type="dxa"/>
          </w:tcPr>
          <w:p w14:paraId="4473E606" w14:textId="77777777" w:rsidR="000F6C09" w:rsidRDefault="009275C9">
            <w:pPr>
              <w:cnfStyle w:val="000000100000" w:firstRow="0" w:lastRow="0" w:firstColumn="0" w:lastColumn="0" w:oddVBand="0" w:evenVBand="0" w:oddHBand="1" w:evenHBand="0" w:firstRowFirstColumn="0" w:firstRowLastColumn="0" w:lastRowFirstColumn="0" w:lastRowLastColumn="0"/>
            </w:pPr>
            <w:r>
              <w:t>Ctrl+3</w:t>
            </w:r>
          </w:p>
        </w:tc>
        <w:tc>
          <w:tcPr>
            <w:tcW w:w="6123" w:type="dxa"/>
          </w:tcPr>
          <w:p w14:paraId="2D4C5523" w14:textId="77777777" w:rsidR="000F6C09" w:rsidRDefault="009275C9">
            <w:pPr>
              <w:cnfStyle w:val="000000100000" w:firstRow="0" w:lastRow="0" w:firstColumn="0" w:lastColumn="0" w:oddVBand="0" w:evenVBand="0" w:oddHBand="1" w:evenHBand="0" w:firstRowFirstColumn="0" w:firstRowLastColumn="0" w:lastRowFirstColumn="0" w:lastRowLastColumn="0"/>
            </w:pPr>
            <w:r>
              <w:t>Opportunités suivies : liste, tableau, calendrier</w:t>
            </w:r>
          </w:p>
        </w:tc>
      </w:tr>
      <w:tr w:rsidR="000F6C09" w14:paraId="00A78F9F"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733CB69" w14:textId="77777777" w:rsidR="000F6C09" w:rsidRDefault="009275C9">
            <w:r>
              <w:rPr>
                <w:b w:val="0"/>
              </w:rPr>
              <w:t>Veilles</w:t>
            </w:r>
          </w:p>
        </w:tc>
        <w:tc>
          <w:tcPr>
            <w:tcW w:w="1247" w:type="dxa"/>
          </w:tcPr>
          <w:p w14:paraId="190F6CF7" w14:textId="77777777" w:rsidR="000F6C09" w:rsidRDefault="009275C9">
            <w:pPr>
              <w:cnfStyle w:val="000000010000" w:firstRow="0" w:lastRow="0" w:firstColumn="0" w:lastColumn="0" w:oddVBand="0" w:evenVBand="0" w:oddHBand="0" w:evenHBand="1" w:firstRowFirstColumn="0" w:firstRowLastColumn="0" w:lastRowFirstColumn="0" w:lastRowLastColumn="0"/>
            </w:pPr>
            <w:r>
              <w:t>Ctrl+4</w:t>
            </w:r>
          </w:p>
        </w:tc>
        <w:tc>
          <w:tcPr>
            <w:tcW w:w="6123" w:type="dxa"/>
          </w:tcPr>
          <w:p w14:paraId="7FD3EFE8" w14:textId="77777777" w:rsidR="000F6C09" w:rsidRDefault="009275C9">
            <w:pPr>
              <w:cnfStyle w:val="000000010000" w:firstRow="0" w:lastRow="0" w:firstColumn="0" w:lastColumn="0" w:oddVBand="0" w:evenVBand="0" w:oddHBand="0" w:evenHBand="1" w:firstRowFirstColumn="0" w:firstRowLastColumn="0" w:lastRowFirstColumn="0" w:lastRowLastColumn="0"/>
            </w:pPr>
            <w:r>
              <w:t>Recherches automatiques et notifications</w:t>
            </w:r>
          </w:p>
        </w:tc>
      </w:tr>
      <w:tr w:rsidR="000F6C09" w14:paraId="34F1F5CF"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73D6F73" w14:textId="77777777" w:rsidR="000F6C09" w:rsidRDefault="009275C9">
            <w:r>
              <w:rPr>
                <w:b w:val="0"/>
              </w:rPr>
              <w:t>Espaces</w:t>
            </w:r>
          </w:p>
        </w:tc>
        <w:tc>
          <w:tcPr>
            <w:tcW w:w="1247" w:type="dxa"/>
          </w:tcPr>
          <w:p w14:paraId="4AE95A75" w14:textId="77777777" w:rsidR="000F6C09" w:rsidRDefault="009275C9">
            <w:pPr>
              <w:cnfStyle w:val="000000100000" w:firstRow="0" w:lastRow="0" w:firstColumn="0" w:lastColumn="0" w:oddVBand="0" w:evenVBand="0" w:oddHBand="1" w:evenHBand="0" w:firstRowFirstColumn="0" w:firstRowLastColumn="0" w:lastRowFirstColumn="0" w:lastRowLastColumn="0"/>
            </w:pPr>
            <w:r>
              <w:t>Ctrl+5</w:t>
            </w:r>
          </w:p>
        </w:tc>
        <w:tc>
          <w:tcPr>
            <w:tcW w:w="6123" w:type="dxa"/>
          </w:tcPr>
          <w:p w14:paraId="75400AF9" w14:textId="77777777" w:rsidR="000F6C09" w:rsidRDefault="009275C9">
            <w:pPr>
              <w:cnfStyle w:val="000000100000" w:firstRow="0" w:lastRow="0" w:firstColumn="0" w:lastColumn="0" w:oddVBand="0" w:evenVBand="0" w:oddHBand="1" w:evenHBand="0" w:firstRowFirstColumn="0" w:firstRowLastColumn="0" w:lastRowFirstColumn="0" w:lastRowLastColumn="0"/>
            </w:pPr>
            <w:r>
              <w:t>Espaces de travail par projet</w:t>
            </w:r>
          </w:p>
        </w:tc>
      </w:tr>
      <w:tr w:rsidR="000F6C09" w14:paraId="4DCD0F72"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16FC9B6" w14:textId="77777777" w:rsidR="000F6C09" w:rsidRDefault="009275C9">
            <w:r>
              <w:rPr>
                <w:b w:val="0"/>
              </w:rPr>
              <w:t>Sources</w:t>
            </w:r>
          </w:p>
        </w:tc>
        <w:tc>
          <w:tcPr>
            <w:tcW w:w="1247" w:type="dxa"/>
          </w:tcPr>
          <w:p w14:paraId="789A17D7" w14:textId="77777777" w:rsidR="000F6C09" w:rsidRDefault="009275C9">
            <w:pPr>
              <w:cnfStyle w:val="000000010000" w:firstRow="0" w:lastRow="0" w:firstColumn="0" w:lastColumn="0" w:oddVBand="0" w:evenVBand="0" w:oddHBand="0" w:evenHBand="1" w:firstRowFirstColumn="0" w:firstRowLastColumn="0" w:lastRowFirstColumn="0" w:lastRowLastColumn="0"/>
            </w:pPr>
            <w:r>
              <w:t>Ctrl+6</w:t>
            </w:r>
          </w:p>
        </w:tc>
        <w:tc>
          <w:tcPr>
            <w:tcW w:w="6123" w:type="dxa"/>
          </w:tcPr>
          <w:p w14:paraId="4A91934F" w14:textId="77777777" w:rsidR="000F6C09" w:rsidRDefault="009275C9">
            <w:pPr>
              <w:cnfStyle w:val="000000010000" w:firstRow="0" w:lastRow="0" w:firstColumn="0" w:lastColumn="0" w:oddVBand="0" w:evenVBand="0" w:oddHBand="0" w:evenHBand="1" w:firstRowFirstColumn="0" w:firstRowLastColumn="0" w:lastRowFirstColumn="0" w:lastRowLastColumn="0"/>
            </w:pPr>
            <w:r>
              <w:t>Catalogue des sources et liens officiels</w:t>
            </w:r>
          </w:p>
        </w:tc>
      </w:tr>
      <w:tr w:rsidR="000F6C09" w14:paraId="03A23084"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ED668C5" w14:textId="77777777" w:rsidR="000F6C09" w:rsidRDefault="009275C9">
            <w:r>
              <w:rPr>
                <w:b w:val="0"/>
              </w:rPr>
              <w:t>Organisations</w:t>
            </w:r>
          </w:p>
        </w:tc>
        <w:tc>
          <w:tcPr>
            <w:tcW w:w="1247" w:type="dxa"/>
          </w:tcPr>
          <w:p w14:paraId="127E3E09" w14:textId="77777777" w:rsidR="000F6C09" w:rsidRDefault="009275C9">
            <w:pPr>
              <w:cnfStyle w:val="000000100000" w:firstRow="0" w:lastRow="0" w:firstColumn="0" w:lastColumn="0" w:oddVBand="0" w:evenVBand="0" w:oddHBand="1" w:evenHBand="0" w:firstRowFirstColumn="0" w:firstRowLastColumn="0" w:lastRowFirstColumn="0" w:lastRowLastColumn="0"/>
            </w:pPr>
            <w:r>
              <w:t>Ctrl+7</w:t>
            </w:r>
          </w:p>
        </w:tc>
        <w:tc>
          <w:tcPr>
            <w:tcW w:w="6123" w:type="dxa"/>
          </w:tcPr>
          <w:p w14:paraId="101EAB66" w14:textId="77777777" w:rsidR="000F6C09" w:rsidRDefault="009275C9">
            <w:pPr>
              <w:cnfStyle w:val="000000100000" w:firstRow="0" w:lastRow="0" w:firstColumn="0" w:lastColumn="0" w:oddVBand="0" w:evenVBand="0" w:oddHBand="1" w:evenHBand="0" w:firstRowFirstColumn="0" w:firstRowLastColumn="0" w:lastRowFirstColumn="0" w:lastRowLastColumn="0"/>
            </w:pPr>
            <w:r>
              <w:t>Organisations partagées (avec synchronisation)</w:t>
            </w:r>
          </w:p>
        </w:tc>
      </w:tr>
      <w:tr w:rsidR="000F6C09" w14:paraId="05AC1E70"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02BDDDF" w14:textId="77777777" w:rsidR="000F6C09" w:rsidRDefault="009275C9">
            <w:r>
              <w:rPr>
                <w:b w:val="0"/>
              </w:rPr>
              <w:t>Mon profil</w:t>
            </w:r>
          </w:p>
        </w:tc>
        <w:tc>
          <w:tcPr>
            <w:tcW w:w="1247" w:type="dxa"/>
          </w:tcPr>
          <w:p w14:paraId="2DEB640B" w14:textId="77777777" w:rsidR="000F6C09" w:rsidRDefault="009275C9">
            <w:pPr>
              <w:cnfStyle w:val="000000010000" w:firstRow="0" w:lastRow="0" w:firstColumn="0" w:lastColumn="0" w:oddVBand="0" w:evenVBand="0" w:oddHBand="0" w:evenHBand="1" w:firstRowFirstColumn="0" w:firstRowLastColumn="0" w:lastRowFirstColumn="0" w:lastRowLastColumn="0"/>
            </w:pPr>
            <w:r>
              <w:t>Ctrl+8</w:t>
            </w:r>
          </w:p>
        </w:tc>
        <w:tc>
          <w:tcPr>
            <w:tcW w:w="6123" w:type="dxa"/>
          </w:tcPr>
          <w:p w14:paraId="3A69BE08" w14:textId="77777777" w:rsidR="000F6C09" w:rsidRDefault="009275C9">
            <w:pPr>
              <w:cnfStyle w:val="000000010000" w:firstRow="0" w:lastRow="0" w:firstColumn="0" w:lastColumn="0" w:oddVBand="0" w:evenVBand="0" w:oddHBand="0" w:evenHBand="1" w:firstRowFirstColumn="0" w:firstRowLastColumn="0" w:lastRowFirstColumn="0" w:lastRowLastColumn="0"/>
            </w:pPr>
            <w:r>
              <w:t>Profil, import de CV</w:t>
            </w:r>
          </w:p>
        </w:tc>
      </w:tr>
      <w:tr w:rsidR="000F6C09" w14:paraId="26BDB332"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71866E2" w14:textId="77777777" w:rsidR="000F6C09" w:rsidRDefault="009275C9">
            <w:r>
              <w:rPr>
                <w:b w:val="0"/>
              </w:rPr>
              <w:t>Paramètres</w:t>
            </w:r>
          </w:p>
        </w:tc>
        <w:tc>
          <w:tcPr>
            <w:tcW w:w="1247" w:type="dxa"/>
          </w:tcPr>
          <w:p w14:paraId="3E2FCEC8" w14:textId="77777777" w:rsidR="000F6C09" w:rsidRDefault="009275C9">
            <w:pPr>
              <w:cnfStyle w:val="000000100000" w:firstRow="0" w:lastRow="0" w:firstColumn="0" w:lastColumn="0" w:oddVBand="0" w:evenVBand="0" w:oddHBand="1" w:evenHBand="0" w:firstRowFirstColumn="0" w:firstRowLastColumn="0" w:lastRowFirstColumn="0" w:lastRowLastColumn="0"/>
            </w:pPr>
            <w:r>
              <w:t>Ctrl+9</w:t>
            </w:r>
          </w:p>
        </w:tc>
        <w:tc>
          <w:tcPr>
            <w:tcW w:w="6123" w:type="dxa"/>
          </w:tcPr>
          <w:p w14:paraId="4B1CB0F6" w14:textId="77777777" w:rsidR="000F6C09" w:rsidRDefault="009275C9">
            <w:pPr>
              <w:cnfStyle w:val="000000100000" w:firstRow="0" w:lastRow="0" w:firstColumn="0" w:lastColumn="0" w:oddVBand="0" w:evenVBand="0" w:oddHBand="1" w:evenHBand="0" w:firstRowFirstColumn="0" w:firstRowLastColumn="0" w:lastRowFirstColumn="0" w:lastRowLastColumn="0"/>
            </w:pPr>
            <w:r>
              <w:t>Compte, préférences, confidentialité, IA, synchronisation, sauvegardes, maintenance, à propos</w:t>
            </w:r>
          </w:p>
        </w:tc>
      </w:tr>
    </w:tbl>
    <w:p w14:paraId="5690593C" w14:textId="77777777" w:rsidR="000F6C09" w:rsidRDefault="000F6C09"/>
    <w:p w14:paraId="7ABC24FD" w14:textId="77777777" w:rsidR="000F6C09" w:rsidRDefault="009275C9">
      <w:pPr>
        <w:pStyle w:val="Heading2"/>
      </w:pPr>
      <w:bookmarkStart w:id="27" w:name="_Toc243051208"/>
      <w:r>
        <w:t>6.3 La palette de commandes</w:t>
      </w:r>
      <w:bookmarkEnd w:id="27"/>
    </w:p>
    <w:p w14:paraId="1EE40815" w14:textId="77777777" w:rsidR="000F6C09" w:rsidRDefault="009275C9">
      <w:r>
        <w:t xml:space="preserve">Appuyez sur </w:t>
      </w:r>
      <w:r>
        <w:rPr>
          <w:b/>
        </w:rPr>
        <w:t>Ctrl+K</w:t>
      </w:r>
      <w:r>
        <w:t xml:space="preserve"> pour ouvrir la palette, tapez quelques lettres (« sauvegarde », « thème »…) puis Entrée. Elle donne accès à toutes les pages et aux actions courantes : nouvelle recherche, nouvelle veille, ajout de source, import de CV, changement de thème, verrouillage.</w:t>
      </w:r>
    </w:p>
    <w:p w14:paraId="2D16BF02" w14:textId="77777777" w:rsidR="000F6C09" w:rsidRDefault="009275C9">
      <w:pPr>
        <w:keepNext/>
        <w:jc w:val="center"/>
      </w:pPr>
      <w:r>
        <w:rPr>
          <w:noProof/>
        </w:rPr>
        <w:drawing>
          <wp:inline distT="0" distB="0" distL="0" distR="0" wp14:anchorId="138E0DF1" wp14:editId="4BB99AF6">
            <wp:extent cx="5760000" cy="36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ette_commandes.png"/>
                    <pic:cNvPicPr/>
                  </pic:nvPicPr>
                  <pic:blipFill>
                    <a:blip r:embed="rId21"/>
                    <a:stretch>
                      <a:fillRect/>
                    </a:stretch>
                  </pic:blipFill>
                  <pic:spPr>
                    <a:xfrm>
                      <a:off x="0" y="0"/>
                      <a:ext cx="5760000" cy="3600000"/>
                    </a:xfrm>
                    <a:prstGeom prst="rect">
                      <a:avLst/>
                    </a:prstGeom>
                  </pic:spPr>
                </pic:pic>
              </a:graphicData>
            </a:graphic>
          </wp:inline>
        </w:drawing>
      </w:r>
    </w:p>
    <w:p w14:paraId="5CAA7E1A" w14:textId="77777777" w:rsidR="000F6C09" w:rsidRDefault="009275C9">
      <w:pPr>
        <w:pStyle w:val="Caption"/>
        <w:jc w:val="center"/>
      </w:pPr>
      <w:r>
        <w:t>Figure 13 — Palette de commandes (Ctrl+K)</w:t>
      </w:r>
    </w:p>
    <w:p w14:paraId="13B48523" w14:textId="77777777" w:rsidR="000F6C09" w:rsidRDefault="009275C9">
      <w:pPr>
        <w:pStyle w:val="Heading2"/>
      </w:pPr>
      <w:bookmarkStart w:id="28" w:name="_Toc243051209"/>
      <w:r>
        <w:t>6.4 Raccourcis clavier</w:t>
      </w:r>
      <w:bookmarkEnd w:id="28"/>
    </w:p>
    <w:tbl>
      <w:tblPr>
        <w:tblStyle w:val="LightGrid-Accent1"/>
        <w:tblW w:w="0" w:type="auto"/>
        <w:jc w:val="center"/>
        <w:tblLook w:val="04A0" w:firstRow="1" w:lastRow="0" w:firstColumn="1" w:lastColumn="0" w:noHBand="0" w:noVBand="1"/>
      </w:tblPr>
      <w:tblGrid>
        <w:gridCol w:w="2268"/>
        <w:gridCol w:w="7087"/>
      </w:tblGrid>
      <w:tr w:rsidR="000F6C09" w14:paraId="01673DA0" w14:textId="77777777" w:rsidTr="000F6C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645374" w14:textId="77777777" w:rsidR="000F6C09" w:rsidRDefault="009275C9">
            <w:r>
              <w:t>Raccourci</w:t>
            </w:r>
          </w:p>
        </w:tc>
        <w:tc>
          <w:tcPr>
            <w:tcW w:w="7087" w:type="dxa"/>
          </w:tcPr>
          <w:p w14:paraId="16E24469" w14:textId="77777777" w:rsidR="000F6C09" w:rsidRDefault="009275C9">
            <w:pPr>
              <w:cnfStyle w:val="100000000000" w:firstRow="1" w:lastRow="0" w:firstColumn="0" w:lastColumn="0" w:oddVBand="0" w:evenVBand="0" w:oddHBand="0" w:evenHBand="0" w:firstRowFirstColumn="0" w:firstRowLastColumn="0" w:lastRowFirstColumn="0" w:lastRowLastColumn="0"/>
            </w:pPr>
            <w:r>
              <w:t>Action</w:t>
            </w:r>
          </w:p>
        </w:tc>
      </w:tr>
      <w:tr w:rsidR="000F6C09" w14:paraId="3982E79B"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B3CF8E" w14:textId="77777777" w:rsidR="000F6C09" w:rsidRDefault="009275C9">
            <w:r>
              <w:rPr>
                <w:b w:val="0"/>
              </w:rPr>
              <w:t>Ctrl+K</w:t>
            </w:r>
          </w:p>
        </w:tc>
        <w:tc>
          <w:tcPr>
            <w:tcW w:w="7087" w:type="dxa"/>
          </w:tcPr>
          <w:p w14:paraId="3D2E6FC7" w14:textId="77777777" w:rsidR="000F6C09" w:rsidRDefault="009275C9">
            <w:pPr>
              <w:cnfStyle w:val="000000100000" w:firstRow="0" w:lastRow="0" w:firstColumn="0" w:lastColumn="0" w:oddVBand="0" w:evenVBand="0" w:oddHBand="1" w:evenHBand="0" w:firstRowFirstColumn="0" w:firstRowLastColumn="0" w:lastRowFirstColumn="0" w:lastRowLastColumn="0"/>
            </w:pPr>
            <w:r>
              <w:t>Palette de commandes</w:t>
            </w:r>
          </w:p>
        </w:tc>
      </w:tr>
      <w:tr w:rsidR="000F6C09" w14:paraId="227A67AC"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FBF5A1" w14:textId="77777777" w:rsidR="000F6C09" w:rsidRDefault="009275C9">
            <w:r>
              <w:rPr>
                <w:b w:val="0"/>
              </w:rPr>
              <w:t>Ctrl+F</w:t>
            </w:r>
          </w:p>
        </w:tc>
        <w:tc>
          <w:tcPr>
            <w:tcW w:w="7087" w:type="dxa"/>
          </w:tcPr>
          <w:p w14:paraId="760B16E6" w14:textId="77777777" w:rsidR="000F6C09" w:rsidRDefault="009275C9">
            <w:pPr>
              <w:cnfStyle w:val="000000010000" w:firstRow="0" w:lastRow="0" w:firstColumn="0" w:lastColumn="0" w:oddVBand="0" w:evenVBand="0" w:oddHBand="0" w:evenHBand="1" w:firstRowFirstColumn="0" w:firstRowLastColumn="0" w:lastRowFirstColumn="0" w:lastRowLastColumn="0"/>
            </w:pPr>
            <w:r>
              <w:t>Nouvelle recherche</w:t>
            </w:r>
          </w:p>
        </w:tc>
      </w:tr>
      <w:tr w:rsidR="000F6C09" w14:paraId="57B29C29"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E7FD89" w14:textId="77777777" w:rsidR="000F6C09" w:rsidRDefault="009275C9">
            <w:r>
              <w:rPr>
                <w:b w:val="0"/>
              </w:rPr>
              <w:lastRenderedPageBreak/>
              <w:t>Ctrl+1 à Ctrl+9</w:t>
            </w:r>
          </w:p>
        </w:tc>
        <w:tc>
          <w:tcPr>
            <w:tcW w:w="7087" w:type="dxa"/>
          </w:tcPr>
          <w:p w14:paraId="7AF6589E" w14:textId="77777777" w:rsidR="000F6C09" w:rsidRDefault="009275C9">
            <w:pPr>
              <w:cnfStyle w:val="000000100000" w:firstRow="0" w:lastRow="0" w:firstColumn="0" w:lastColumn="0" w:oddVBand="0" w:evenVBand="0" w:oddHBand="1" w:evenHBand="0" w:firstRowFirstColumn="0" w:firstRowLastColumn="0" w:lastRowFirstColumn="0" w:lastRowLastColumn="0"/>
            </w:pPr>
            <w:r>
              <w:t>Aller à une section du menu</w:t>
            </w:r>
          </w:p>
        </w:tc>
      </w:tr>
      <w:tr w:rsidR="000F6C09" w14:paraId="22AFB7F4"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1DA6FC" w14:textId="77777777" w:rsidR="000F6C09" w:rsidRDefault="009275C9">
            <w:r>
              <w:rPr>
                <w:b w:val="0"/>
              </w:rPr>
              <w:t>Ctrl+L</w:t>
            </w:r>
          </w:p>
        </w:tc>
        <w:tc>
          <w:tcPr>
            <w:tcW w:w="7087" w:type="dxa"/>
          </w:tcPr>
          <w:p w14:paraId="5E9C066F" w14:textId="77777777" w:rsidR="000F6C09" w:rsidRDefault="009275C9">
            <w:pPr>
              <w:cnfStyle w:val="000000010000" w:firstRow="0" w:lastRow="0" w:firstColumn="0" w:lastColumn="0" w:oddVBand="0" w:evenVBand="0" w:oddHBand="0" w:evenHBand="1" w:firstRowFirstColumn="0" w:firstRowLastColumn="0" w:lastRowFirstColumn="0" w:lastRowLastColumn="0"/>
            </w:pPr>
            <w:r>
              <w:t>Verrouiller le profil</w:t>
            </w:r>
          </w:p>
        </w:tc>
      </w:tr>
      <w:tr w:rsidR="000F6C09" w14:paraId="580403BA"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A30C722" w14:textId="77777777" w:rsidR="000F6C09" w:rsidRDefault="009275C9">
            <w:r>
              <w:rPr>
                <w:b w:val="0"/>
              </w:rPr>
              <w:t>F1 ou Ctrl+/</w:t>
            </w:r>
          </w:p>
        </w:tc>
        <w:tc>
          <w:tcPr>
            <w:tcW w:w="7087" w:type="dxa"/>
          </w:tcPr>
          <w:p w14:paraId="4C5445BB" w14:textId="77777777" w:rsidR="000F6C09" w:rsidRDefault="009275C9">
            <w:pPr>
              <w:cnfStyle w:val="000000100000" w:firstRow="0" w:lastRow="0" w:firstColumn="0" w:lastColumn="0" w:oddVBand="0" w:evenVBand="0" w:oddHBand="1" w:evenHBand="0" w:firstRowFirstColumn="0" w:firstRowLastColumn="0" w:lastRowFirstColumn="0" w:lastRowLastColumn="0"/>
            </w:pPr>
            <w:r>
              <w:t>Afficher l'aide des raccourcis</w:t>
            </w:r>
          </w:p>
        </w:tc>
      </w:tr>
      <w:tr w:rsidR="000F6C09" w14:paraId="1FF8E2C5"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0FECE2" w14:textId="77777777" w:rsidR="000F6C09" w:rsidRDefault="009275C9">
            <w:r>
              <w:rPr>
                <w:b w:val="0"/>
              </w:rPr>
              <w:t>Échap</w:t>
            </w:r>
          </w:p>
        </w:tc>
        <w:tc>
          <w:tcPr>
            <w:tcW w:w="7087" w:type="dxa"/>
          </w:tcPr>
          <w:p w14:paraId="56FF6CAC" w14:textId="77777777" w:rsidR="000F6C09" w:rsidRDefault="009275C9">
            <w:pPr>
              <w:cnfStyle w:val="000000010000" w:firstRow="0" w:lastRow="0" w:firstColumn="0" w:lastColumn="0" w:oddVBand="0" w:evenVBand="0" w:oddHBand="0" w:evenHBand="1" w:firstRowFirstColumn="0" w:firstRowLastColumn="0" w:lastRowFirstColumn="0" w:lastRowLastColumn="0"/>
            </w:pPr>
            <w:r>
              <w:t>Fermer une fenêtre de dialogue</w:t>
            </w:r>
          </w:p>
        </w:tc>
      </w:tr>
      <w:tr w:rsidR="000F6C09" w14:paraId="7A3652A8"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2062B4" w14:textId="77777777" w:rsidR="000F6C09" w:rsidRDefault="009275C9">
            <w:r>
              <w:rPr>
                <w:b w:val="0"/>
              </w:rPr>
              <w:t>Tab / Maj+Tab</w:t>
            </w:r>
          </w:p>
        </w:tc>
        <w:tc>
          <w:tcPr>
            <w:tcW w:w="7087" w:type="dxa"/>
          </w:tcPr>
          <w:p w14:paraId="377763A4" w14:textId="77777777" w:rsidR="000F6C09" w:rsidRDefault="009275C9">
            <w:pPr>
              <w:cnfStyle w:val="000000100000" w:firstRow="0" w:lastRow="0" w:firstColumn="0" w:lastColumn="0" w:oddVBand="0" w:evenVBand="0" w:oddHBand="1" w:evenHBand="0" w:firstRowFirstColumn="0" w:firstRowLastColumn="0" w:lastRowFirstColumn="0" w:lastRowLastColumn="0"/>
            </w:pPr>
            <w:r>
              <w:t>Passer d'un élément à l'autre (navigation entièrement au clavier)</w:t>
            </w:r>
          </w:p>
        </w:tc>
      </w:tr>
    </w:tbl>
    <w:p w14:paraId="110DED32" w14:textId="77777777" w:rsidR="000F6C09" w:rsidRDefault="000F6C09"/>
    <w:p w14:paraId="5E515BDF" w14:textId="77777777" w:rsidR="000F6C09" w:rsidRDefault="009275C9">
      <w:pPr>
        <w:pStyle w:val="Heading2"/>
      </w:pPr>
      <w:bookmarkStart w:id="29" w:name="_Toc243051210"/>
      <w:r>
        <w:t>6.5 Langue, thème et taille de fenêtre</w:t>
      </w:r>
      <w:bookmarkEnd w:id="29"/>
    </w:p>
    <w:p w14:paraId="723E6981" w14:textId="77777777" w:rsidR="000F6C09" w:rsidRDefault="009275C9">
      <w:r>
        <w:t>Paramètres &gt; Compte et sécurité &gt; Langue et apparence permet de choisir le français ou l'anglais et le thème clair, sombre ou celui du système. L'interface s'adapte aux petites fenêtres (menu réduit à des icônes) et aux grandes tailles de texte de Windows.</w:t>
      </w:r>
    </w:p>
    <w:p w14:paraId="5F625E7E" w14:textId="77777777" w:rsidR="000F6C09" w:rsidRDefault="009275C9">
      <w:pPr>
        <w:keepNext/>
        <w:jc w:val="center"/>
      </w:pPr>
      <w:r>
        <w:rPr>
          <w:noProof/>
        </w:rPr>
        <w:drawing>
          <wp:inline distT="0" distB="0" distL="0" distR="0" wp14:anchorId="2A7AA2FD" wp14:editId="3DCB92A9">
            <wp:extent cx="4680000" cy="292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u_de_bord_sombre.png"/>
                    <pic:cNvPicPr/>
                  </pic:nvPicPr>
                  <pic:blipFill>
                    <a:blip r:embed="rId22"/>
                    <a:stretch>
                      <a:fillRect/>
                    </a:stretch>
                  </pic:blipFill>
                  <pic:spPr>
                    <a:xfrm>
                      <a:off x="0" y="0"/>
                      <a:ext cx="4680000" cy="2925000"/>
                    </a:xfrm>
                    <a:prstGeom prst="rect">
                      <a:avLst/>
                    </a:prstGeom>
                  </pic:spPr>
                </pic:pic>
              </a:graphicData>
            </a:graphic>
          </wp:inline>
        </w:drawing>
      </w:r>
    </w:p>
    <w:p w14:paraId="5BCFDF83" w14:textId="77777777" w:rsidR="000F6C09" w:rsidRDefault="009275C9">
      <w:pPr>
        <w:pStyle w:val="Caption"/>
        <w:jc w:val="center"/>
      </w:pPr>
      <w:r>
        <w:t>Figure 14 — Thème sombre</w:t>
      </w:r>
    </w:p>
    <w:p w14:paraId="50BE9954" w14:textId="77777777" w:rsidR="000F6C09" w:rsidRDefault="009275C9">
      <w:pPr>
        <w:keepNext/>
        <w:jc w:val="center"/>
      </w:pPr>
      <w:r>
        <w:rPr>
          <w:noProof/>
        </w:rPr>
        <w:drawing>
          <wp:inline distT="0" distB="0" distL="0" distR="0" wp14:anchorId="45C63390" wp14:editId="5FB4F0CE">
            <wp:extent cx="4680000" cy="292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u_de_bord_anglais.png"/>
                    <pic:cNvPicPr/>
                  </pic:nvPicPr>
                  <pic:blipFill>
                    <a:blip r:embed="rId23"/>
                    <a:stretch>
                      <a:fillRect/>
                    </a:stretch>
                  </pic:blipFill>
                  <pic:spPr>
                    <a:xfrm>
                      <a:off x="0" y="0"/>
                      <a:ext cx="4680000" cy="2925000"/>
                    </a:xfrm>
                    <a:prstGeom prst="rect">
                      <a:avLst/>
                    </a:prstGeom>
                  </pic:spPr>
                </pic:pic>
              </a:graphicData>
            </a:graphic>
          </wp:inline>
        </w:drawing>
      </w:r>
    </w:p>
    <w:p w14:paraId="3B0D0535" w14:textId="77777777" w:rsidR="000F6C09" w:rsidRDefault="009275C9">
      <w:pPr>
        <w:pStyle w:val="Caption"/>
        <w:jc w:val="center"/>
      </w:pPr>
      <w:r>
        <w:t>Figure 15 — Interface en anglais</w:t>
      </w:r>
    </w:p>
    <w:p w14:paraId="7D8D85FC" w14:textId="77777777" w:rsidR="000F6C09" w:rsidRDefault="009275C9">
      <w:r>
        <w:lastRenderedPageBreak/>
        <w:br w:type="page"/>
      </w:r>
    </w:p>
    <w:p w14:paraId="395A1C8B" w14:textId="77777777" w:rsidR="000F6C09" w:rsidRDefault="009275C9">
      <w:pPr>
        <w:pStyle w:val="Heading1"/>
      </w:pPr>
      <w:bookmarkStart w:id="30" w:name="_Toc243051211"/>
      <w:r>
        <w:lastRenderedPageBreak/>
        <w:t>7. Description des modules et procédures pas à pas</w:t>
      </w:r>
      <w:bookmarkEnd w:id="30"/>
    </w:p>
    <w:p w14:paraId="5105CE0C" w14:textId="77777777" w:rsidR="000F6C09" w:rsidRDefault="009275C9">
      <w:r>
        <w:t>Ce chapitre décrit chaque module, avec ses procédures pas à pas à côté de l'écran concerné.</w:t>
      </w:r>
    </w:p>
    <w:p w14:paraId="66BE7C1F" w14:textId="77777777" w:rsidR="000F6C09" w:rsidRDefault="009275C9">
      <w:pPr>
        <w:pStyle w:val="Heading2"/>
      </w:pPr>
      <w:bookmarkStart w:id="31" w:name="_Toc243051212"/>
      <w:r>
        <w:t>7.1 Mon profil</w:t>
      </w:r>
      <w:bookmarkEnd w:id="31"/>
    </w:p>
    <w:p w14:paraId="34ACA254" w14:textId="77777777" w:rsidR="000F6C09" w:rsidRDefault="009275C9">
      <w:r>
        <w:t>Le profil décrit votre parcours : informations générales, liens, formations, expériences, compétences, langues, objectifs, organisation éventuelle. Il sert au score de pertinence et aux brouillons ; il n'est jamais envoyé à un tiers sans votre consentement explicite. L'indicateur de complétude montre ce qui manque.</w:t>
      </w:r>
    </w:p>
    <w:p w14:paraId="5DDC4E06" w14:textId="77777777" w:rsidR="000F6C09" w:rsidRDefault="009275C9">
      <w:pPr>
        <w:keepNext/>
        <w:jc w:val="center"/>
      </w:pPr>
      <w:r>
        <w:rPr>
          <w:noProof/>
        </w:rPr>
        <w:drawing>
          <wp:inline distT="0" distB="0" distL="0" distR="0" wp14:anchorId="3B86F257" wp14:editId="430BD5D6">
            <wp:extent cx="5760000" cy="36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png"/>
                    <pic:cNvPicPr/>
                  </pic:nvPicPr>
                  <pic:blipFill>
                    <a:blip r:embed="rId24"/>
                    <a:stretch>
                      <a:fillRect/>
                    </a:stretch>
                  </pic:blipFill>
                  <pic:spPr>
                    <a:xfrm>
                      <a:off x="0" y="0"/>
                      <a:ext cx="5760000" cy="3600000"/>
                    </a:xfrm>
                    <a:prstGeom prst="rect">
                      <a:avLst/>
                    </a:prstGeom>
                  </pic:spPr>
                </pic:pic>
              </a:graphicData>
            </a:graphic>
          </wp:inline>
        </w:drawing>
      </w:r>
    </w:p>
    <w:p w14:paraId="67AA3064" w14:textId="77777777" w:rsidR="000F6C09" w:rsidRDefault="009275C9">
      <w:pPr>
        <w:pStyle w:val="Caption"/>
        <w:jc w:val="center"/>
      </w:pPr>
      <w:r>
        <w:t>Figure 16 — Mon profil</w:t>
      </w:r>
    </w:p>
    <w:p w14:paraId="070F61F8" w14:textId="77777777" w:rsidR="000F6C09" w:rsidRDefault="009275C9">
      <w:pPr>
        <w:ind w:left="510" w:hanging="340"/>
      </w:pPr>
      <w:r>
        <w:rPr>
          <w:b/>
        </w:rPr>
        <w:t xml:space="preserve">1.  </w:t>
      </w:r>
      <w:r>
        <w:t xml:space="preserve">Ouvrez </w:t>
      </w:r>
      <w:r>
        <w:rPr>
          <w:b/>
        </w:rPr>
        <w:t>Mon profil</w:t>
      </w:r>
      <w:r>
        <w:t xml:space="preserve"> (Ctrl+8).</w:t>
      </w:r>
    </w:p>
    <w:p w14:paraId="742E214F" w14:textId="77777777" w:rsidR="000F6C09" w:rsidRDefault="009275C9">
      <w:pPr>
        <w:ind w:left="510" w:hanging="340"/>
      </w:pPr>
      <w:r>
        <w:rPr>
          <w:b/>
        </w:rPr>
        <w:t xml:space="preserve">2.  </w:t>
      </w:r>
      <w:r>
        <w:t>Cliquez sur le bouton de modification d'une rubrique, complétez les champs puis enregistrez.</w:t>
      </w:r>
    </w:p>
    <w:p w14:paraId="28C0D913" w14:textId="77777777" w:rsidR="000F6C09" w:rsidRDefault="009275C9">
      <w:pPr>
        <w:ind w:left="510" w:hanging="340"/>
      </w:pPr>
      <w:r>
        <w:rPr>
          <w:b/>
        </w:rPr>
        <w:t xml:space="preserve">3.  </w:t>
      </w:r>
      <w:r>
        <w:t>Pour retirer un élément (formation, expérience…), utilisez son bouton de suppression puis confirmez.</w:t>
      </w:r>
    </w:p>
    <w:p w14:paraId="09546DAC" w14:textId="77777777" w:rsidR="000F6C09" w:rsidRDefault="009275C9">
      <w:pPr>
        <w:pStyle w:val="Heading2"/>
      </w:pPr>
      <w:bookmarkStart w:id="32" w:name="_Toc243051213"/>
      <w:r>
        <w:t>7.2 Importer un CV</w:t>
      </w:r>
      <w:bookmarkEnd w:id="32"/>
    </w:p>
    <w:p w14:paraId="070002B4" w14:textId="77777777" w:rsidR="000F6C09" w:rsidRDefault="009275C9">
      <w:r>
        <w:t xml:space="preserve">L'import pré-remplit le profil à partir d'un CV </w:t>
      </w:r>
      <w:r>
        <w:rPr>
          <w:b/>
        </w:rPr>
        <w:t>PDF, DOCX ou TXT</w:t>
      </w:r>
      <w:r>
        <w:t xml:space="preserve"> de 10 Mo au plus. L'analyse se fait sur votre ordinateur. Rien n'est ajouté sans votre validation, élément par élément.</w:t>
      </w:r>
    </w:p>
    <w:p w14:paraId="2674751B" w14:textId="77777777" w:rsidR="000F6C09" w:rsidRDefault="009275C9">
      <w:pPr>
        <w:keepNext/>
        <w:jc w:val="center"/>
      </w:pPr>
      <w:r>
        <w:rPr>
          <w:noProof/>
        </w:rPr>
        <w:lastRenderedPageBreak/>
        <w:drawing>
          <wp:inline distT="0" distB="0" distL="0" distR="0" wp14:anchorId="3817519A" wp14:editId="71A25922">
            <wp:extent cx="5760000" cy="360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_cv.png"/>
                    <pic:cNvPicPr/>
                  </pic:nvPicPr>
                  <pic:blipFill>
                    <a:blip r:embed="rId25"/>
                    <a:stretch>
                      <a:fillRect/>
                    </a:stretch>
                  </pic:blipFill>
                  <pic:spPr>
                    <a:xfrm>
                      <a:off x="0" y="0"/>
                      <a:ext cx="5760000" cy="3600000"/>
                    </a:xfrm>
                    <a:prstGeom prst="rect">
                      <a:avLst/>
                    </a:prstGeom>
                  </pic:spPr>
                </pic:pic>
              </a:graphicData>
            </a:graphic>
          </wp:inline>
        </w:drawing>
      </w:r>
    </w:p>
    <w:p w14:paraId="5CBD4BBF" w14:textId="77777777" w:rsidR="000F6C09" w:rsidRDefault="009275C9">
      <w:pPr>
        <w:pStyle w:val="Caption"/>
        <w:jc w:val="center"/>
      </w:pPr>
      <w:r>
        <w:t>Figure 17 — Import de CV</w:t>
      </w:r>
    </w:p>
    <w:p w14:paraId="650FCE67" w14:textId="77777777" w:rsidR="000F6C09" w:rsidRDefault="009275C9">
      <w:pPr>
        <w:ind w:left="510" w:hanging="340"/>
      </w:pPr>
      <w:r>
        <w:rPr>
          <w:b/>
        </w:rPr>
        <w:t xml:space="preserve">1.  </w:t>
      </w:r>
      <w:r>
        <w:t xml:space="preserve">Mon profil &gt; </w:t>
      </w:r>
      <w:r>
        <w:rPr>
          <w:b/>
        </w:rPr>
        <w:t>Importer un CV</w:t>
      </w:r>
      <w:r>
        <w:t xml:space="preserve"> &gt; </w:t>
      </w:r>
      <w:r>
        <w:rPr>
          <w:b/>
        </w:rPr>
        <w:t>Choisir un fichier</w:t>
      </w:r>
      <w:r>
        <w:t>.</w:t>
      </w:r>
    </w:p>
    <w:p w14:paraId="2A6E3477" w14:textId="77777777" w:rsidR="000F6C09" w:rsidRDefault="009275C9">
      <w:pPr>
        <w:ind w:left="510" w:hanging="340"/>
      </w:pPr>
      <w:r>
        <w:rPr>
          <w:b/>
        </w:rPr>
        <w:t xml:space="preserve">2.  </w:t>
      </w:r>
      <w:r>
        <w:t xml:space="preserve">Pour chaque élément détecté, choisissez </w:t>
      </w:r>
      <w:r>
        <w:rPr>
          <w:b/>
        </w:rPr>
        <w:t>Accepter</w:t>
      </w:r>
      <w:r>
        <w:t xml:space="preserve">, corrigez-le, ou </w:t>
      </w:r>
      <w:r>
        <w:rPr>
          <w:b/>
        </w:rPr>
        <w:t>Rejeter</w:t>
      </w:r>
      <w:r>
        <w:t>.</w:t>
      </w:r>
    </w:p>
    <w:p w14:paraId="60DF740C" w14:textId="77777777" w:rsidR="000F6C09" w:rsidRDefault="009275C9">
      <w:pPr>
        <w:ind w:left="510" w:hanging="340"/>
      </w:pPr>
      <w:r>
        <w:rPr>
          <w:b/>
        </w:rPr>
        <w:t xml:space="preserve">3.  </w:t>
      </w:r>
      <w:r>
        <w:t xml:space="preserve">Choisissez de </w:t>
      </w:r>
      <w:r>
        <w:rPr>
          <w:b/>
        </w:rPr>
        <w:t>conserver le fichier du CV</w:t>
      </w:r>
      <w:r>
        <w:t xml:space="preserve"> (il est alors chiffré dans votre coffre local) ou non.</w:t>
      </w:r>
    </w:p>
    <w:p w14:paraId="7773E0C0" w14:textId="77777777" w:rsidR="000F6C09" w:rsidRDefault="009275C9">
      <w:pPr>
        <w:ind w:left="510" w:hanging="340"/>
      </w:pPr>
      <w:r>
        <w:rPr>
          <w:b/>
        </w:rPr>
        <w:t xml:space="preserve">4.  </w:t>
      </w:r>
      <w:r>
        <w:t xml:space="preserve">Cliquez sur </w:t>
      </w:r>
      <w:r>
        <w:rPr>
          <w:b/>
        </w:rPr>
        <w:t>Ajouter au profil</w:t>
      </w:r>
      <w:r>
        <w:t>.</w:t>
      </w:r>
    </w:p>
    <w:tbl>
      <w:tblPr>
        <w:tblW w:w="0" w:type="auto"/>
        <w:jc w:val="center"/>
        <w:tblLook w:val="04A0" w:firstRow="1" w:lastRow="0" w:firstColumn="1" w:lastColumn="0" w:noHBand="0" w:noVBand="1"/>
      </w:tblPr>
      <w:tblGrid>
        <w:gridCol w:w="9412"/>
      </w:tblGrid>
      <w:tr w:rsidR="000F6C09" w14:paraId="1FDD7715" w14:textId="77777777">
        <w:trPr>
          <w:jc w:val="center"/>
        </w:trPr>
        <w:tc>
          <w:tcPr>
            <w:tcW w:w="9412" w:type="dxa"/>
            <w:shd w:val="clear" w:color="auto" w:fill="F1F1F4"/>
          </w:tcPr>
          <w:p w14:paraId="33821146" w14:textId="77777777" w:rsidR="000F6C09" w:rsidRDefault="009275C9">
            <w:r>
              <w:rPr>
                <w:b/>
              </w:rPr>
              <w:t xml:space="preserve">Limite — </w:t>
            </w:r>
            <w:r>
              <w:t xml:space="preserve">Un CV scanné (image) ou protégé ne contient pas de texte lisible : remplissez alors le profil à la main. L'option </w:t>
            </w:r>
            <w:r>
              <w:rPr>
                <w:b/>
              </w:rPr>
              <w:t>Analyser avec l'IA</w:t>
            </w:r>
            <w:r>
              <w:t xml:space="preserve"> n'apparaît que si l'IA est activée (7.11).</w:t>
            </w:r>
          </w:p>
        </w:tc>
      </w:tr>
    </w:tbl>
    <w:p w14:paraId="0E2E3381" w14:textId="77777777" w:rsidR="000F6C09" w:rsidRDefault="000F6C09"/>
    <w:p w14:paraId="1D7A8B4C" w14:textId="77777777" w:rsidR="000F6C09" w:rsidRDefault="009275C9">
      <w:pPr>
        <w:pStyle w:val="Heading2"/>
      </w:pPr>
      <w:bookmarkStart w:id="33" w:name="_Toc243051214"/>
      <w:r>
        <w:t>7.3 Rechercher des opportunités</w:t>
      </w:r>
      <w:bookmarkEnd w:id="33"/>
    </w:p>
    <w:p w14:paraId="013E9544" w14:textId="77777777" w:rsidR="000F6C09" w:rsidRDefault="009275C9">
      <w:r>
        <w:t>Décrivez ce que vous cherchez en français ou en anglais, comme vous le diriez à quelqu'un : « bourse de master en données au Cameroun », « stage marketing à Douala », « appel d'offres informatique 2027 ».</w:t>
      </w:r>
    </w:p>
    <w:p w14:paraId="58F0FD16" w14:textId="77777777" w:rsidR="000F6C09" w:rsidRDefault="009275C9">
      <w:pPr>
        <w:ind w:left="510" w:hanging="340"/>
      </w:pPr>
      <w:r>
        <w:rPr>
          <w:b/>
        </w:rPr>
        <w:t xml:space="preserve">1.  </w:t>
      </w:r>
      <w:r>
        <w:t xml:space="preserve">Ouvrez </w:t>
      </w:r>
      <w:r>
        <w:rPr>
          <w:b/>
        </w:rPr>
        <w:t>Recherche</w:t>
      </w:r>
      <w:r>
        <w:t xml:space="preserve"> (Ctrl+2 ou Ctrl+F) et tapez votre demande.</w:t>
      </w:r>
    </w:p>
    <w:p w14:paraId="302A155A" w14:textId="77777777" w:rsidR="000F6C09" w:rsidRDefault="009275C9">
      <w:pPr>
        <w:ind w:left="510" w:hanging="340"/>
      </w:pPr>
      <w:r>
        <w:rPr>
          <w:b/>
        </w:rPr>
        <w:t xml:space="preserve">2.  </w:t>
      </w:r>
      <w:r>
        <w:t xml:space="preserve">Cliquez sur </w:t>
      </w:r>
      <w:r>
        <w:rPr>
          <w:b/>
        </w:rPr>
        <w:t>Analyser</w:t>
      </w:r>
      <w:r>
        <w:t xml:space="preserve"> : Opportunex affiche les </w:t>
      </w:r>
      <w:r>
        <w:rPr>
          <w:b/>
        </w:rPr>
        <w:t>Critères de recherche</w:t>
      </w:r>
      <w:r>
        <w:t xml:space="preserve"> qu'il a compris (catégories, pays, mots-clés…).</w:t>
      </w:r>
    </w:p>
    <w:p w14:paraId="5981F343" w14:textId="77777777" w:rsidR="000F6C09" w:rsidRDefault="009275C9">
      <w:pPr>
        <w:ind w:left="510" w:hanging="340"/>
      </w:pPr>
      <w:r>
        <w:rPr>
          <w:b/>
        </w:rPr>
        <w:t xml:space="preserve">3.  </w:t>
      </w:r>
      <w:r>
        <w:t xml:space="preserve">Corrigez librement : retirez un critère avec sa croix, ajoutez-en avec </w:t>
      </w:r>
      <w:r>
        <w:rPr>
          <w:b/>
        </w:rPr>
        <w:t>Ajouter</w:t>
      </w:r>
      <w:r>
        <w:t>, choisissez un mode de travail, une date limite maximale, ou incluez les annonces expirées.</w:t>
      </w:r>
    </w:p>
    <w:p w14:paraId="695E3BD0" w14:textId="77777777" w:rsidR="000F6C09" w:rsidRDefault="009275C9">
      <w:pPr>
        <w:ind w:left="510" w:hanging="340"/>
      </w:pPr>
      <w:r>
        <w:rPr>
          <w:b/>
        </w:rPr>
        <w:t xml:space="preserve">4.  </w:t>
      </w:r>
      <w:r>
        <w:t xml:space="preserve">Cliquez sur </w:t>
      </w:r>
      <w:r>
        <w:rPr>
          <w:b/>
        </w:rPr>
        <w:t>Lancer la recherche</w:t>
      </w:r>
      <w:r>
        <w:t>. La progression s'affiche source par source ; vous pouvez continuer à utiliser l'application pendant ce temps.</w:t>
      </w:r>
    </w:p>
    <w:p w14:paraId="5F2978AC" w14:textId="77777777" w:rsidR="000F6C09" w:rsidRDefault="009275C9">
      <w:pPr>
        <w:keepNext/>
        <w:jc w:val="center"/>
      </w:pPr>
      <w:r>
        <w:rPr>
          <w:noProof/>
        </w:rPr>
        <w:lastRenderedPageBreak/>
        <w:drawing>
          <wp:inline distT="0" distB="0" distL="0" distR="0" wp14:anchorId="7C426588" wp14:editId="1A3E2019">
            <wp:extent cx="5760000" cy="360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herche_criteres.png"/>
                    <pic:cNvPicPr/>
                  </pic:nvPicPr>
                  <pic:blipFill>
                    <a:blip r:embed="rId26"/>
                    <a:stretch>
                      <a:fillRect/>
                    </a:stretch>
                  </pic:blipFill>
                  <pic:spPr>
                    <a:xfrm>
                      <a:off x="0" y="0"/>
                      <a:ext cx="5760000" cy="3600000"/>
                    </a:xfrm>
                    <a:prstGeom prst="rect">
                      <a:avLst/>
                    </a:prstGeom>
                  </pic:spPr>
                </pic:pic>
              </a:graphicData>
            </a:graphic>
          </wp:inline>
        </w:drawing>
      </w:r>
    </w:p>
    <w:p w14:paraId="55073DB8" w14:textId="77777777" w:rsidR="000F6C09" w:rsidRDefault="009275C9">
      <w:pPr>
        <w:pStyle w:val="Caption"/>
        <w:jc w:val="center"/>
      </w:pPr>
      <w:r>
        <w:t>Figure 18 — Critères compris et modifiables avant la recherche</w:t>
      </w:r>
    </w:p>
    <w:p w14:paraId="11D79084" w14:textId="77777777" w:rsidR="000F6C09" w:rsidRDefault="009275C9">
      <w:pPr>
        <w:keepNext/>
        <w:jc w:val="center"/>
      </w:pPr>
      <w:r>
        <w:rPr>
          <w:noProof/>
        </w:rPr>
        <w:drawing>
          <wp:inline distT="0" distB="0" distL="0" distR="0" wp14:anchorId="5C622523" wp14:editId="3C37A98C">
            <wp:extent cx="5760000" cy="360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herche_resultats.png"/>
                    <pic:cNvPicPr/>
                  </pic:nvPicPr>
                  <pic:blipFill>
                    <a:blip r:embed="rId27"/>
                    <a:stretch>
                      <a:fillRect/>
                    </a:stretch>
                  </pic:blipFill>
                  <pic:spPr>
                    <a:xfrm>
                      <a:off x="0" y="0"/>
                      <a:ext cx="5760000" cy="3600000"/>
                    </a:xfrm>
                    <a:prstGeom prst="rect">
                      <a:avLst/>
                    </a:prstGeom>
                  </pic:spPr>
                </pic:pic>
              </a:graphicData>
            </a:graphic>
          </wp:inline>
        </w:drawing>
      </w:r>
    </w:p>
    <w:p w14:paraId="15CFD52C" w14:textId="77777777" w:rsidR="000F6C09" w:rsidRDefault="009275C9">
      <w:pPr>
        <w:pStyle w:val="Caption"/>
        <w:jc w:val="center"/>
      </w:pPr>
      <w:r>
        <w:t>Figure 19 — Résultats d'une recherche</w:t>
      </w:r>
    </w:p>
    <w:p w14:paraId="6131BBD2" w14:textId="77777777" w:rsidR="000F6C09" w:rsidRDefault="009275C9">
      <w:r>
        <w:t xml:space="preserve">En haut des résultats, la liste </w:t>
      </w:r>
      <w:r>
        <w:rPr>
          <w:b/>
        </w:rPr>
        <w:t>sources à consulter manuellement</w:t>
      </w:r>
      <w:r>
        <w:t xml:space="preserve"> donne le lien officiel des portails qui n'ont pas pu être interrogés automatiquement. Chaque résultat affiche son score, sa catégorie, son pays, sa date limite (avec le nombre de jours restants), le montant s'il est publié, et des badges : </w:t>
      </w:r>
      <w:r>
        <w:rPr>
          <w:b/>
        </w:rPr>
        <w:t>Nouvelle</w:t>
      </w:r>
      <w:r>
        <w:t xml:space="preserve">, </w:t>
      </w:r>
      <w:r>
        <w:rPr>
          <w:b/>
        </w:rPr>
        <w:t>Échéance proche</w:t>
      </w:r>
      <w:r>
        <w:t xml:space="preserve">, </w:t>
      </w:r>
      <w:r>
        <w:rPr>
          <w:b/>
        </w:rPr>
        <w:t>Éligibilité incertaine</w:t>
      </w:r>
      <w:r>
        <w:t>…</w:t>
      </w:r>
    </w:p>
    <w:p w14:paraId="4BFF4207" w14:textId="77777777" w:rsidR="000F6C09" w:rsidRDefault="009275C9">
      <w:pPr>
        <w:pStyle w:val="Heading3"/>
      </w:pPr>
      <w:r>
        <w:lastRenderedPageBreak/>
        <w:t>Trier, filtrer et exporter les résultats</w:t>
      </w:r>
    </w:p>
    <w:p w14:paraId="1A94DF1C" w14:textId="77777777" w:rsidR="000F6C09" w:rsidRDefault="009275C9">
      <w:pPr>
        <w:pStyle w:val="ListBullet"/>
      </w:pPr>
      <w:r>
        <w:t xml:space="preserve">Tri : </w:t>
      </w:r>
      <w:r>
        <w:rPr>
          <w:b/>
        </w:rPr>
        <w:t>Pertinence</w:t>
      </w:r>
      <w:r>
        <w:t xml:space="preserve">, </w:t>
      </w:r>
      <w:r>
        <w:rPr>
          <w:b/>
        </w:rPr>
        <w:t>Date limite</w:t>
      </w:r>
      <w:r>
        <w:t xml:space="preserve">, </w:t>
      </w:r>
      <w:r>
        <w:rPr>
          <w:b/>
        </w:rPr>
        <w:t>Publication</w:t>
      </w:r>
      <w:r>
        <w:t xml:space="preserve">, </w:t>
      </w:r>
      <w:r>
        <w:rPr>
          <w:b/>
        </w:rPr>
        <w:t>Montant</w:t>
      </w:r>
      <w:r>
        <w:t xml:space="preserve"> ou </w:t>
      </w:r>
      <w:r>
        <w:rPr>
          <w:b/>
        </w:rPr>
        <w:t>Ajout récent</w:t>
      </w:r>
      <w:r>
        <w:t>.</w:t>
      </w:r>
    </w:p>
    <w:p w14:paraId="5C400378" w14:textId="77777777" w:rsidR="000F6C09" w:rsidRDefault="009275C9">
      <w:pPr>
        <w:pStyle w:val="ListBullet"/>
      </w:pPr>
      <w:r>
        <w:t>Filtre de score : toute pertinence ou score minimal.</w:t>
      </w:r>
    </w:p>
    <w:p w14:paraId="1ED20BAE" w14:textId="77777777" w:rsidR="000F6C09" w:rsidRDefault="009275C9">
      <w:pPr>
        <w:pStyle w:val="ListBullet"/>
      </w:pPr>
      <w:r>
        <w:t>Filtre de signalement : nouvelles, échéance proche, etc.</w:t>
      </w:r>
    </w:p>
    <w:p w14:paraId="7B16DA10" w14:textId="77777777" w:rsidR="000F6C09" w:rsidRDefault="009275C9">
      <w:pPr>
        <w:pStyle w:val="ListBullet"/>
      </w:pPr>
      <w:r>
        <w:rPr>
          <w:b/>
        </w:rPr>
        <w:t>Exporter</w:t>
      </w:r>
      <w:r>
        <w:t xml:space="preserve"> : CSV, XLSX (Excel), PDF ou JSON, enregistré à l'endroit de votre choix.</w:t>
      </w:r>
    </w:p>
    <w:p w14:paraId="36B89F6F" w14:textId="77777777" w:rsidR="000F6C09" w:rsidRDefault="009275C9">
      <w:r>
        <w:t xml:space="preserve">L'onglet </w:t>
      </w:r>
      <w:r>
        <w:rPr>
          <w:b/>
        </w:rPr>
        <w:t>Historique</w:t>
      </w:r>
      <w:r>
        <w:t xml:space="preserve"> liste vos recherches précédentes : </w:t>
      </w:r>
      <w:r>
        <w:rPr>
          <w:b/>
        </w:rPr>
        <w:t>Voir les résultats</w:t>
      </w:r>
      <w:r>
        <w:t xml:space="preserve">, </w:t>
      </w:r>
      <w:r>
        <w:rPr>
          <w:b/>
        </w:rPr>
        <w:t>Relancer</w:t>
      </w:r>
      <w:r>
        <w:t xml:space="preserve">, </w:t>
      </w:r>
      <w:r>
        <w:rPr>
          <w:b/>
        </w:rPr>
        <w:t>Comparer avec l'exécution précédente</w:t>
      </w:r>
      <w:r>
        <w:t xml:space="preserve">, ou </w:t>
      </w:r>
      <w:r>
        <w:rPr>
          <w:b/>
        </w:rPr>
        <w:t>Enregistrer la recherche</w:t>
      </w:r>
      <w:r>
        <w:t xml:space="preserve"> pour la relancer plus tard ou en faire une veille.</w:t>
      </w:r>
    </w:p>
    <w:p w14:paraId="63C93678" w14:textId="77777777" w:rsidR="000F6C09" w:rsidRDefault="009275C9">
      <w:pPr>
        <w:pStyle w:val="Heading2"/>
      </w:pPr>
      <w:bookmarkStart w:id="34" w:name="_Toc243051215"/>
      <w:r>
        <w:t>7.4 Fiche d'opportunité</w:t>
      </w:r>
      <w:bookmarkEnd w:id="34"/>
    </w:p>
    <w:p w14:paraId="393B8EEF" w14:textId="77777777" w:rsidR="000F6C09" w:rsidRDefault="009275C9">
      <w:r>
        <w:t>Cliquez sur un résultat pour ouvrir sa fiche : aperçu, date limite, éligibilité, qualifications, pièces à fournir, avantages financiers, procédure, contact public, éditeur et sources, vérification. Chaque valeur porte une étiquette d'origine (</w:t>
      </w:r>
      <w:r>
        <w:rPr>
          <w:b/>
        </w:rPr>
        <w:t>Explicite</w:t>
      </w:r>
      <w:r>
        <w:t xml:space="preserve"> : écrite dans l'annonce) et, au survol ou en dessous, l'extrait exact d'où elle provient. Les clauses importantes sont reproduites mot pour mot.</w:t>
      </w:r>
    </w:p>
    <w:p w14:paraId="3CE72B89" w14:textId="77777777" w:rsidR="000F6C09" w:rsidRDefault="009275C9">
      <w:pPr>
        <w:keepNext/>
        <w:jc w:val="center"/>
      </w:pPr>
      <w:r>
        <w:rPr>
          <w:noProof/>
        </w:rPr>
        <w:drawing>
          <wp:inline distT="0" distB="0" distL="0" distR="0" wp14:anchorId="3E704709" wp14:editId="746202AD">
            <wp:extent cx="5760000" cy="360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che_opportunite.png"/>
                    <pic:cNvPicPr/>
                  </pic:nvPicPr>
                  <pic:blipFill>
                    <a:blip r:embed="rId28"/>
                    <a:stretch>
                      <a:fillRect/>
                    </a:stretch>
                  </pic:blipFill>
                  <pic:spPr>
                    <a:xfrm>
                      <a:off x="0" y="0"/>
                      <a:ext cx="5760000" cy="3600000"/>
                    </a:xfrm>
                    <a:prstGeom prst="rect">
                      <a:avLst/>
                    </a:prstGeom>
                  </pic:spPr>
                </pic:pic>
              </a:graphicData>
            </a:graphic>
          </wp:inline>
        </w:drawing>
      </w:r>
    </w:p>
    <w:p w14:paraId="0B7DEFE7" w14:textId="77777777" w:rsidR="000F6C09" w:rsidRDefault="009275C9">
      <w:pPr>
        <w:pStyle w:val="Caption"/>
        <w:jc w:val="center"/>
      </w:pPr>
      <w:r>
        <w:t>Figure 20 — Fiche d'opportunité</w:t>
      </w:r>
    </w:p>
    <w:p w14:paraId="79692F2E" w14:textId="77777777" w:rsidR="000F6C09" w:rsidRDefault="009275C9">
      <w:r>
        <w:t xml:space="preserve">La colonne </w:t>
      </w:r>
      <w:r>
        <w:rPr>
          <w:b/>
        </w:rPr>
        <w:t>Pertinence pour vous</w:t>
      </w:r>
      <w:r>
        <w:t xml:space="preserve"> détaille le score par critère (compétences, formation, expérience, localisation, langues, objectifs, date limite), vos atouts et les écarts à vérifier.</w:t>
      </w:r>
    </w:p>
    <w:p w14:paraId="5343F5BD" w14:textId="77777777" w:rsidR="000F6C09" w:rsidRDefault="009275C9">
      <w:pPr>
        <w:pStyle w:val="ListBullet"/>
      </w:pPr>
      <w:r>
        <w:rPr>
          <w:b/>
        </w:rPr>
        <w:t>Lien officiel</w:t>
      </w:r>
      <w:r>
        <w:t xml:space="preserve"> : ouvre l'annonce d'origine dans votre navigateur. C'est là que vous postulez.</w:t>
      </w:r>
    </w:p>
    <w:p w14:paraId="71374194" w14:textId="77777777" w:rsidR="000F6C09" w:rsidRDefault="009275C9">
      <w:pPr>
        <w:pStyle w:val="ListBullet"/>
      </w:pPr>
      <w:r>
        <w:rPr>
          <w:b/>
        </w:rPr>
        <w:t>Sauvegarder</w:t>
      </w:r>
      <w:r>
        <w:t xml:space="preserve"> / </w:t>
      </w:r>
      <w:r>
        <w:rPr>
          <w:b/>
        </w:rPr>
        <w:t>Voir le suivi</w:t>
      </w:r>
      <w:r>
        <w:t xml:space="preserve"> : ajoute l'opportunité à vos candidatures suivies.</w:t>
      </w:r>
    </w:p>
    <w:p w14:paraId="6FDBB683" w14:textId="77777777" w:rsidR="000F6C09" w:rsidRDefault="009275C9">
      <w:pPr>
        <w:pStyle w:val="ListBullet"/>
      </w:pPr>
      <w:r>
        <w:t xml:space="preserve">Menu ⋮ : </w:t>
      </w:r>
      <w:r>
        <w:rPr>
          <w:b/>
        </w:rPr>
        <w:t>Revérifier sur le site officiel</w:t>
      </w:r>
      <w:r>
        <w:t>, ajouter à un espace, marquer comme pertinent ou non pertinent (ajuste vos recommandations), écarter.</w:t>
      </w:r>
    </w:p>
    <w:tbl>
      <w:tblPr>
        <w:tblW w:w="0" w:type="auto"/>
        <w:jc w:val="center"/>
        <w:tblLook w:val="04A0" w:firstRow="1" w:lastRow="0" w:firstColumn="1" w:lastColumn="0" w:noHBand="0" w:noVBand="1"/>
      </w:tblPr>
      <w:tblGrid>
        <w:gridCol w:w="9412"/>
      </w:tblGrid>
      <w:tr w:rsidR="000F6C09" w14:paraId="1C36D543" w14:textId="77777777">
        <w:trPr>
          <w:jc w:val="center"/>
        </w:trPr>
        <w:tc>
          <w:tcPr>
            <w:tcW w:w="9412" w:type="dxa"/>
            <w:shd w:val="clear" w:color="auto" w:fill="FDEFE3"/>
          </w:tcPr>
          <w:p w14:paraId="5AF5A138" w14:textId="77777777" w:rsidR="000F6C09" w:rsidRDefault="009275C9">
            <w:r>
              <w:rPr>
                <w:b/>
              </w:rPr>
              <w:t xml:space="preserve">Important — </w:t>
            </w:r>
            <w:r>
              <w:t>Lorsque l'annonce ne publie pas de critères d'éligibilité précis, Opportunex l'indique au lieu de deviner : vérifiez auprès de l'organisme.</w:t>
            </w:r>
          </w:p>
        </w:tc>
      </w:tr>
    </w:tbl>
    <w:p w14:paraId="7EA01EBD" w14:textId="77777777" w:rsidR="000F6C09" w:rsidRDefault="000F6C09"/>
    <w:p w14:paraId="5FC829BA" w14:textId="77777777" w:rsidR="000F6C09" w:rsidRDefault="009275C9">
      <w:pPr>
        <w:pStyle w:val="Heading2"/>
      </w:pPr>
      <w:bookmarkStart w:id="35" w:name="_Toc243051216"/>
      <w:r>
        <w:lastRenderedPageBreak/>
        <w:t>7.5 Suivre vos candidatures (Sauvegardées)</w:t>
      </w:r>
      <w:bookmarkEnd w:id="35"/>
    </w:p>
    <w:p w14:paraId="1CF5A229" w14:textId="77777777" w:rsidR="000F6C09" w:rsidRDefault="009275C9">
      <w:r>
        <w:t>Chaque opportunité sauvegardée devient une candidature suivie, avec un statut parmi 11 : À examiner, Découverte, En préparation, Prête à soumettre, Soumise, Entretien, Acceptée, Refusée, Retirée, Expirée, Archivée. Trois vues sont proposées :</w:t>
      </w:r>
    </w:p>
    <w:p w14:paraId="165AAD5A" w14:textId="77777777" w:rsidR="000F6C09" w:rsidRDefault="009275C9">
      <w:pPr>
        <w:keepNext/>
        <w:jc w:val="center"/>
      </w:pPr>
      <w:r>
        <w:rPr>
          <w:noProof/>
        </w:rPr>
        <w:drawing>
          <wp:inline distT="0" distB="0" distL="0" distR="0" wp14:anchorId="6F0DA1F4" wp14:editId="790AF843">
            <wp:extent cx="5760000" cy="360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ivi_liste.png"/>
                    <pic:cNvPicPr/>
                  </pic:nvPicPr>
                  <pic:blipFill>
                    <a:blip r:embed="rId29"/>
                    <a:stretch>
                      <a:fillRect/>
                    </a:stretch>
                  </pic:blipFill>
                  <pic:spPr>
                    <a:xfrm>
                      <a:off x="0" y="0"/>
                      <a:ext cx="5760000" cy="3600000"/>
                    </a:xfrm>
                    <a:prstGeom prst="rect">
                      <a:avLst/>
                    </a:prstGeom>
                  </pic:spPr>
                </pic:pic>
              </a:graphicData>
            </a:graphic>
          </wp:inline>
        </w:drawing>
      </w:r>
    </w:p>
    <w:p w14:paraId="2FB920DA" w14:textId="77777777" w:rsidR="000F6C09" w:rsidRDefault="009275C9">
      <w:pPr>
        <w:pStyle w:val="Caption"/>
        <w:jc w:val="center"/>
      </w:pPr>
      <w:r>
        <w:t>Figure 21 — Vue liste</w:t>
      </w:r>
    </w:p>
    <w:p w14:paraId="6C2E05C9" w14:textId="77777777" w:rsidR="000F6C09" w:rsidRDefault="009275C9">
      <w:pPr>
        <w:keepNext/>
        <w:jc w:val="center"/>
      </w:pPr>
      <w:r>
        <w:rPr>
          <w:noProof/>
        </w:rPr>
        <w:drawing>
          <wp:inline distT="0" distB="0" distL="0" distR="0" wp14:anchorId="34E30E76" wp14:editId="05AEA2E8">
            <wp:extent cx="5760000" cy="360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ivi_tableau.png"/>
                    <pic:cNvPicPr/>
                  </pic:nvPicPr>
                  <pic:blipFill>
                    <a:blip r:embed="rId30"/>
                    <a:stretch>
                      <a:fillRect/>
                    </a:stretch>
                  </pic:blipFill>
                  <pic:spPr>
                    <a:xfrm>
                      <a:off x="0" y="0"/>
                      <a:ext cx="5760000" cy="3600000"/>
                    </a:xfrm>
                    <a:prstGeom prst="rect">
                      <a:avLst/>
                    </a:prstGeom>
                  </pic:spPr>
                </pic:pic>
              </a:graphicData>
            </a:graphic>
          </wp:inline>
        </w:drawing>
      </w:r>
    </w:p>
    <w:p w14:paraId="3CA0F1DF" w14:textId="77777777" w:rsidR="000F6C09" w:rsidRDefault="009275C9">
      <w:pPr>
        <w:pStyle w:val="Caption"/>
        <w:jc w:val="center"/>
      </w:pPr>
      <w:r>
        <w:t>Figure 22 — Vue tableau (glisser-déposer entre statuts)</w:t>
      </w:r>
    </w:p>
    <w:p w14:paraId="056BC99D" w14:textId="77777777" w:rsidR="000F6C09" w:rsidRDefault="009275C9">
      <w:pPr>
        <w:keepNext/>
        <w:jc w:val="center"/>
      </w:pPr>
      <w:r>
        <w:rPr>
          <w:noProof/>
        </w:rPr>
        <w:lastRenderedPageBreak/>
        <w:drawing>
          <wp:inline distT="0" distB="0" distL="0" distR="0" wp14:anchorId="17AC5030" wp14:editId="488CF3DD">
            <wp:extent cx="5760000" cy="360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ivi_calendrier.png"/>
                    <pic:cNvPicPr/>
                  </pic:nvPicPr>
                  <pic:blipFill>
                    <a:blip r:embed="rId31"/>
                    <a:stretch>
                      <a:fillRect/>
                    </a:stretch>
                  </pic:blipFill>
                  <pic:spPr>
                    <a:xfrm>
                      <a:off x="0" y="0"/>
                      <a:ext cx="5760000" cy="3600000"/>
                    </a:xfrm>
                    <a:prstGeom prst="rect">
                      <a:avLst/>
                    </a:prstGeom>
                  </pic:spPr>
                </pic:pic>
              </a:graphicData>
            </a:graphic>
          </wp:inline>
        </w:drawing>
      </w:r>
    </w:p>
    <w:p w14:paraId="13223819" w14:textId="77777777" w:rsidR="000F6C09" w:rsidRDefault="009275C9">
      <w:pPr>
        <w:pStyle w:val="Caption"/>
        <w:jc w:val="center"/>
      </w:pPr>
      <w:r>
        <w:t>Figure 23 — Vue calendrier</w:t>
      </w:r>
    </w:p>
    <w:p w14:paraId="22CEC311" w14:textId="77777777" w:rsidR="000F6C09" w:rsidRDefault="009275C9">
      <w:r>
        <w:t xml:space="preserve">Dans le calendrier, </w:t>
      </w:r>
      <w:r>
        <w:rPr>
          <w:b/>
        </w:rPr>
        <w:t>Exporter le calendrier (.ics)</w:t>
      </w:r>
      <w:r>
        <w:t xml:space="preserve"> produit un fichier à importer dans Outlook, Google Agenda ou Thunderbird.</w:t>
      </w:r>
    </w:p>
    <w:p w14:paraId="711E2E8D" w14:textId="77777777" w:rsidR="000F6C09" w:rsidRDefault="009275C9">
      <w:pPr>
        <w:pStyle w:val="Heading3"/>
      </w:pPr>
      <w:r>
        <w:t>Détail d'une candidature</w:t>
      </w:r>
    </w:p>
    <w:p w14:paraId="2DECCD16" w14:textId="77777777" w:rsidR="000F6C09" w:rsidRDefault="009275C9">
      <w:pPr>
        <w:keepNext/>
        <w:jc w:val="center"/>
      </w:pPr>
      <w:r>
        <w:rPr>
          <w:noProof/>
        </w:rPr>
        <w:drawing>
          <wp:inline distT="0" distB="0" distL="0" distR="0" wp14:anchorId="6274487D" wp14:editId="220DD022">
            <wp:extent cx="5760000" cy="360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ure.png"/>
                    <pic:cNvPicPr/>
                  </pic:nvPicPr>
                  <pic:blipFill>
                    <a:blip r:embed="rId32"/>
                    <a:stretch>
                      <a:fillRect/>
                    </a:stretch>
                  </pic:blipFill>
                  <pic:spPr>
                    <a:xfrm>
                      <a:off x="0" y="0"/>
                      <a:ext cx="5760000" cy="3600000"/>
                    </a:xfrm>
                    <a:prstGeom prst="rect">
                      <a:avLst/>
                    </a:prstGeom>
                  </pic:spPr>
                </pic:pic>
              </a:graphicData>
            </a:graphic>
          </wp:inline>
        </w:drawing>
      </w:r>
    </w:p>
    <w:p w14:paraId="70849430" w14:textId="77777777" w:rsidR="000F6C09" w:rsidRDefault="009275C9">
      <w:pPr>
        <w:pStyle w:val="Caption"/>
        <w:jc w:val="center"/>
      </w:pPr>
      <w:r>
        <w:t>Figure 24 — Candidature : statut, événements, notes, documents</w:t>
      </w:r>
    </w:p>
    <w:p w14:paraId="2935F56B" w14:textId="77777777" w:rsidR="000F6C09" w:rsidRDefault="009275C9">
      <w:pPr>
        <w:ind w:left="510" w:hanging="340"/>
      </w:pPr>
      <w:r>
        <w:rPr>
          <w:b/>
        </w:rPr>
        <w:t xml:space="preserve">1.  </w:t>
      </w:r>
      <w:r>
        <w:t>Changez le statut avec les boutons en haut de la page ; l'historique est conservé.</w:t>
      </w:r>
    </w:p>
    <w:p w14:paraId="1614C6A4" w14:textId="77777777" w:rsidR="000F6C09" w:rsidRDefault="009275C9">
      <w:pPr>
        <w:ind w:left="510" w:hanging="340"/>
      </w:pPr>
      <w:r>
        <w:rPr>
          <w:b/>
        </w:rPr>
        <w:lastRenderedPageBreak/>
        <w:t xml:space="preserve">2.  </w:t>
      </w:r>
      <w:r>
        <w:t>Ajoutez un événement (entretien, relance…) avec sa date : il apparaît au tableau de bord et dans le calendrier.</w:t>
      </w:r>
    </w:p>
    <w:p w14:paraId="361540F8" w14:textId="77777777" w:rsidR="000F6C09" w:rsidRDefault="009275C9">
      <w:pPr>
        <w:ind w:left="510" w:hanging="340"/>
      </w:pPr>
      <w:r>
        <w:rPr>
          <w:b/>
        </w:rPr>
        <w:t xml:space="preserve">3.  </w:t>
      </w:r>
      <w:r>
        <w:t xml:space="preserve">Ajoutez des notes, une </w:t>
      </w:r>
      <w:r>
        <w:rPr>
          <w:b/>
        </w:rPr>
        <w:t>Priorité</w:t>
      </w:r>
      <w:r>
        <w:t xml:space="preserve">, des étiquettes, une </w:t>
      </w:r>
      <w:r>
        <w:rPr>
          <w:b/>
        </w:rPr>
        <w:t>Échéance personnelle</w:t>
      </w:r>
      <w:r>
        <w:t xml:space="preserve">, et cochez la </w:t>
      </w:r>
      <w:r>
        <w:rPr>
          <w:b/>
        </w:rPr>
        <w:t>Liste de contrôle</w:t>
      </w:r>
      <w:r>
        <w:t xml:space="preserve"> des pièces à fournir.</w:t>
      </w:r>
    </w:p>
    <w:p w14:paraId="686A3731" w14:textId="77777777" w:rsidR="000F6C09" w:rsidRDefault="009275C9">
      <w:pPr>
        <w:ind w:left="510" w:hanging="340"/>
      </w:pPr>
      <w:r>
        <w:rPr>
          <w:b/>
        </w:rPr>
        <w:t>4.  Joindre un fichier</w:t>
      </w:r>
      <w:r>
        <w:t xml:space="preserve"> (25 Mo maximum chacun) : les fichiers sont chiffrés dans votre coffre local.</w:t>
      </w:r>
    </w:p>
    <w:p w14:paraId="4DD44F7B" w14:textId="77777777" w:rsidR="000F6C09" w:rsidRDefault="009275C9">
      <w:pPr>
        <w:ind w:left="510" w:hanging="340"/>
      </w:pPr>
      <w:r>
        <w:rPr>
          <w:b/>
        </w:rPr>
        <w:t>5.  Ne plus suivre</w:t>
      </w:r>
      <w:r>
        <w:t xml:space="preserve"> retire l'opportunité de vos candidatures ; </w:t>
      </w:r>
      <w:r>
        <w:rPr>
          <w:b/>
        </w:rPr>
        <w:t>Archiver</w:t>
      </w:r>
      <w:r>
        <w:t xml:space="preserve"> la range sans la supprimer.</w:t>
      </w:r>
    </w:p>
    <w:p w14:paraId="64FA051D" w14:textId="77777777" w:rsidR="000F6C09" w:rsidRDefault="009275C9">
      <w:pPr>
        <w:pStyle w:val="Heading3"/>
      </w:pPr>
      <w:r>
        <w:t>Brouillons de documents</w:t>
      </w:r>
    </w:p>
    <w:p w14:paraId="66A304CC" w14:textId="77777777" w:rsidR="000F6C09" w:rsidRDefault="009275C9">
      <w:r>
        <w:t>Depuis une candidature, Opportunex prépare un brouillon : lettre de motivation, lettre de candidature à une bourse, e-mail de candidature, demande de subvention, résumé de projet, préparation d'entretien, suggestions d'adaptation du CV. Le brouillon n'utilise que votre profil validé ; un contrôle signale toute information qui n'en provient pas. Relisez-le, modifiez-le, puis exportez-le en DOCX, PDF ou Markdown.</w:t>
      </w:r>
    </w:p>
    <w:p w14:paraId="16FBE918" w14:textId="77777777" w:rsidR="000F6C09" w:rsidRDefault="009275C9">
      <w:pPr>
        <w:pStyle w:val="Heading3"/>
      </w:pPr>
      <w:r>
        <w:t>Rappels</w:t>
      </w:r>
    </w:p>
    <w:p w14:paraId="5929EF2C" w14:textId="77777777" w:rsidR="000F6C09" w:rsidRDefault="009275C9">
      <w:r>
        <w:t>Des rappels sont envoyés avant chaque date limite : par défaut 14, 7, 3 et 1 jours avant (Paramètres &gt; Préférences &gt; Rappels avant échéance).</w:t>
      </w:r>
    </w:p>
    <w:p w14:paraId="38C94054" w14:textId="77777777" w:rsidR="000F6C09" w:rsidRDefault="009275C9">
      <w:pPr>
        <w:pStyle w:val="Heading2"/>
      </w:pPr>
      <w:bookmarkStart w:id="36" w:name="_Toc243051217"/>
      <w:r>
        <w:t>7.6 Veilles</w:t>
      </w:r>
      <w:bookmarkEnd w:id="36"/>
    </w:p>
    <w:p w14:paraId="1BB5AC16" w14:textId="77777777" w:rsidR="000F6C09" w:rsidRDefault="009275C9">
      <w:r>
        <w:t>Une veille relance une recherche à intervalle régulier et vous notifie des nouvelles opportunités au-dessus d'un score minimal.</w:t>
      </w:r>
    </w:p>
    <w:p w14:paraId="23978C1B" w14:textId="77777777" w:rsidR="000F6C09" w:rsidRDefault="009275C9">
      <w:pPr>
        <w:keepNext/>
        <w:jc w:val="center"/>
      </w:pPr>
      <w:r>
        <w:rPr>
          <w:noProof/>
        </w:rPr>
        <w:drawing>
          <wp:inline distT="0" distB="0" distL="0" distR="0" wp14:anchorId="06F67156" wp14:editId="3766A092">
            <wp:extent cx="5760000" cy="360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illes.png"/>
                    <pic:cNvPicPr/>
                  </pic:nvPicPr>
                  <pic:blipFill>
                    <a:blip r:embed="rId33"/>
                    <a:stretch>
                      <a:fillRect/>
                    </a:stretch>
                  </pic:blipFill>
                  <pic:spPr>
                    <a:xfrm>
                      <a:off x="0" y="0"/>
                      <a:ext cx="5760000" cy="3600000"/>
                    </a:xfrm>
                    <a:prstGeom prst="rect">
                      <a:avLst/>
                    </a:prstGeom>
                  </pic:spPr>
                </pic:pic>
              </a:graphicData>
            </a:graphic>
          </wp:inline>
        </w:drawing>
      </w:r>
    </w:p>
    <w:p w14:paraId="07E69F8F" w14:textId="77777777" w:rsidR="000F6C09" w:rsidRDefault="009275C9">
      <w:pPr>
        <w:pStyle w:val="Caption"/>
        <w:jc w:val="center"/>
      </w:pPr>
      <w:r>
        <w:t>Figure 25 — Veilles</w:t>
      </w:r>
    </w:p>
    <w:p w14:paraId="3583E9D2" w14:textId="77777777" w:rsidR="000F6C09" w:rsidRDefault="009275C9">
      <w:pPr>
        <w:ind w:left="510" w:hanging="340"/>
      </w:pPr>
      <w:r>
        <w:rPr>
          <w:b/>
        </w:rPr>
        <w:t>1.  Veilles</w:t>
      </w:r>
      <w:r>
        <w:t xml:space="preserve"> &gt; </w:t>
      </w:r>
      <w:r>
        <w:rPr>
          <w:b/>
        </w:rPr>
        <w:t>Nouvelle veille</w:t>
      </w:r>
      <w:r>
        <w:t>.</w:t>
      </w:r>
    </w:p>
    <w:p w14:paraId="20ADF1F6" w14:textId="77777777" w:rsidR="000F6C09" w:rsidRDefault="009275C9">
      <w:pPr>
        <w:ind w:left="510" w:hanging="340"/>
      </w:pPr>
      <w:r>
        <w:rPr>
          <w:b/>
        </w:rPr>
        <w:t xml:space="preserve">2.  </w:t>
      </w:r>
      <w:r>
        <w:t>Donnez un nom, la recherche à surveiller, la fréquence (quotidienne à une heure donnée, ou hebdomadaire) et le score minimal.</w:t>
      </w:r>
    </w:p>
    <w:p w14:paraId="4C282795" w14:textId="77777777" w:rsidR="000F6C09" w:rsidRDefault="009275C9">
      <w:pPr>
        <w:ind w:left="510" w:hanging="340"/>
      </w:pPr>
      <w:r>
        <w:rPr>
          <w:b/>
        </w:rPr>
        <w:lastRenderedPageBreak/>
        <w:t xml:space="preserve">3.  </w:t>
      </w:r>
      <w:r>
        <w:t xml:space="preserve">Enregistrez. </w:t>
      </w:r>
      <w:r>
        <w:rPr>
          <w:b/>
        </w:rPr>
        <w:t>Exécuter maintenant</w:t>
      </w:r>
      <w:r>
        <w:t xml:space="preserve"> lance une exécution immédiate ; </w:t>
      </w:r>
      <w:r>
        <w:rPr>
          <w:b/>
        </w:rPr>
        <w:t>Historique</w:t>
      </w:r>
      <w:r>
        <w:t xml:space="preserve"> montre les exécutions passées.</w:t>
      </w:r>
    </w:p>
    <w:tbl>
      <w:tblPr>
        <w:tblW w:w="0" w:type="auto"/>
        <w:jc w:val="center"/>
        <w:tblLook w:val="04A0" w:firstRow="1" w:lastRow="0" w:firstColumn="1" w:lastColumn="0" w:noHBand="0" w:noVBand="1"/>
      </w:tblPr>
      <w:tblGrid>
        <w:gridCol w:w="9412"/>
      </w:tblGrid>
      <w:tr w:rsidR="000F6C09" w14:paraId="3B463941" w14:textId="77777777">
        <w:trPr>
          <w:jc w:val="center"/>
        </w:trPr>
        <w:tc>
          <w:tcPr>
            <w:tcW w:w="9412" w:type="dxa"/>
            <w:shd w:val="clear" w:color="auto" w:fill="F1F1F4"/>
          </w:tcPr>
          <w:p w14:paraId="3B836854" w14:textId="77777777" w:rsidR="000F6C09" w:rsidRDefault="009275C9">
            <w:r>
              <w:rPr>
                <w:b/>
              </w:rPr>
              <w:t xml:space="preserve">Limite — </w:t>
            </w:r>
            <w:r>
              <w:t xml:space="preserve">Les veilles ne s'exécutent que lorsque Opportunex est ouvert, y compris réduit dans la zone de notification. Activez </w:t>
            </w:r>
            <w:r>
              <w:rPr>
                <w:b/>
              </w:rPr>
              <w:t>Lancer Opportunex à l'ouverture de session</w:t>
            </w:r>
            <w:r>
              <w:t xml:space="preserve"> (Paramètres &gt; Préférences) pour qu'elles tournent sans y penser.</w:t>
            </w:r>
          </w:p>
        </w:tc>
      </w:tr>
    </w:tbl>
    <w:p w14:paraId="100F4B2F" w14:textId="77777777" w:rsidR="000F6C09" w:rsidRDefault="000F6C09"/>
    <w:p w14:paraId="35C3F203" w14:textId="77777777" w:rsidR="000F6C09" w:rsidRDefault="009275C9">
      <w:pPr>
        <w:pStyle w:val="Heading2"/>
      </w:pPr>
      <w:bookmarkStart w:id="37" w:name="_Toc243051218"/>
      <w:r>
        <w:t>7.7 Espaces de travail</w:t>
      </w:r>
      <w:bookmarkEnd w:id="37"/>
    </w:p>
    <w:p w14:paraId="39282FD0" w14:textId="77777777" w:rsidR="000F6C09" w:rsidRDefault="009275C9">
      <w:r>
        <w:t>Un espace regroupe des recherches, des opportunités et des notes autour d'un projet (par exemple « Master 2027 »). Vous pouvez partir d'un modèle.</w:t>
      </w:r>
    </w:p>
    <w:p w14:paraId="55BF066B" w14:textId="77777777" w:rsidR="000F6C09" w:rsidRDefault="009275C9">
      <w:pPr>
        <w:keepNext/>
        <w:jc w:val="center"/>
      </w:pPr>
      <w:r>
        <w:rPr>
          <w:noProof/>
        </w:rPr>
        <w:drawing>
          <wp:inline distT="0" distB="0" distL="0" distR="0" wp14:anchorId="772AE0F2" wp14:editId="430490EF">
            <wp:extent cx="5760000" cy="360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aces.png"/>
                    <pic:cNvPicPr/>
                  </pic:nvPicPr>
                  <pic:blipFill>
                    <a:blip r:embed="rId34"/>
                    <a:stretch>
                      <a:fillRect/>
                    </a:stretch>
                  </pic:blipFill>
                  <pic:spPr>
                    <a:xfrm>
                      <a:off x="0" y="0"/>
                      <a:ext cx="5760000" cy="3600000"/>
                    </a:xfrm>
                    <a:prstGeom prst="rect">
                      <a:avLst/>
                    </a:prstGeom>
                  </pic:spPr>
                </pic:pic>
              </a:graphicData>
            </a:graphic>
          </wp:inline>
        </w:drawing>
      </w:r>
    </w:p>
    <w:p w14:paraId="1C661821" w14:textId="77777777" w:rsidR="000F6C09" w:rsidRDefault="009275C9">
      <w:pPr>
        <w:pStyle w:val="Caption"/>
        <w:jc w:val="center"/>
      </w:pPr>
      <w:r>
        <w:t>Figure 26 — Liste des espaces</w:t>
      </w:r>
    </w:p>
    <w:p w14:paraId="13B87AFD" w14:textId="77777777" w:rsidR="000F6C09" w:rsidRDefault="009275C9">
      <w:pPr>
        <w:keepNext/>
        <w:jc w:val="center"/>
      </w:pPr>
      <w:r>
        <w:rPr>
          <w:noProof/>
        </w:rPr>
        <w:lastRenderedPageBreak/>
        <w:drawing>
          <wp:inline distT="0" distB="0" distL="0" distR="0" wp14:anchorId="213905C1" wp14:editId="239E8A4B">
            <wp:extent cx="5760000" cy="360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ace_detail.png"/>
                    <pic:cNvPicPr/>
                  </pic:nvPicPr>
                  <pic:blipFill>
                    <a:blip r:embed="rId35"/>
                    <a:stretch>
                      <a:fillRect/>
                    </a:stretch>
                  </pic:blipFill>
                  <pic:spPr>
                    <a:xfrm>
                      <a:off x="0" y="0"/>
                      <a:ext cx="5760000" cy="3600000"/>
                    </a:xfrm>
                    <a:prstGeom prst="rect">
                      <a:avLst/>
                    </a:prstGeom>
                  </pic:spPr>
                </pic:pic>
              </a:graphicData>
            </a:graphic>
          </wp:inline>
        </w:drawing>
      </w:r>
    </w:p>
    <w:p w14:paraId="2752FCF3" w14:textId="77777777" w:rsidR="000F6C09" w:rsidRDefault="009275C9">
      <w:pPr>
        <w:pStyle w:val="Caption"/>
        <w:jc w:val="center"/>
      </w:pPr>
      <w:r>
        <w:t>Figure 27 — Un espace : recherches, opportunités, notes</w:t>
      </w:r>
    </w:p>
    <w:p w14:paraId="35BEC33B" w14:textId="77777777" w:rsidR="000F6C09" w:rsidRDefault="009275C9">
      <w:pPr>
        <w:pStyle w:val="ListBullet"/>
      </w:pPr>
      <w:r>
        <w:rPr>
          <w:b/>
        </w:rPr>
        <w:t>Rechercher dans cet espace</w:t>
      </w:r>
      <w:r>
        <w:t xml:space="preserve"> : la recherche et ses résultats y sont rattachés.</w:t>
      </w:r>
    </w:p>
    <w:p w14:paraId="725476D0" w14:textId="77777777" w:rsidR="000F6C09" w:rsidRDefault="009275C9">
      <w:pPr>
        <w:pStyle w:val="ListBullet"/>
      </w:pPr>
      <w:r>
        <w:t>Ajoutez une opportunité depuis sa fiche (menu ⋮ &gt; Ajouter à un espace).</w:t>
      </w:r>
    </w:p>
    <w:p w14:paraId="2D5EF53C" w14:textId="77777777" w:rsidR="000F6C09" w:rsidRDefault="009275C9">
      <w:pPr>
        <w:pStyle w:val="ListBullet"/>
      </w:pPr>
      <w:r>
        <w:t xml:space="preserve">Cochez plusieurs opportunités puis </w:t>
      </w:r>
      <w:r>
        <w:rPr>
          <w:b/>
        </w:rPr>
        <w:t>Comparer</w:t>
      </w:r>
      <w:r>
        <w:t xml:space="preserve"> pour les voir côte à côte.</w:t>
      </w:r>
    </w:p>
    <w:p w14:paraId="2EF2D963" w14:textId="77777777" w:rsidR="000F6C09" w:rsidRDefault="009275C9">
      <w:pPr>
        <w:pStyle w:val="ListBullet"/>
      </w:pPr>
      <w:r>
        <w:t>Archivez ou supprimez un espace depuis son menu.</w:t>
      </w:r>
    </w:p>
    <w:p w14:paraId="358A7598" w14:textId="77777777" w:rsidR="000F6C09" w:rsidRDefault="009275C9">
      <w:pPr>
        <w:pStyle w:val="Heading2"/>
      </w:pPr>
      <w:bookmarkStart w:id="38" w:name="_Toc243051219"/>
      <w:r>
        <w:t>7.8 Sources</w:t>
      </w:r>
      <w:bookmarkEnd w:id="38"/>
    </w:p>
    <w:p w14:paraId="1BCE1EC3" w14:textId="77777777" w:rsidR="000F6C09" w:rsidRDefault="009275C9">
      <w:r>
        <w:t xml:space="preserve">Le catalogue liste les sources publiques interrogées : organisations internationales, portails de bourses et d'emploi, marchés publics… Pour chacune : catégories couvertes, fiabilité, dernier succès ou dernière erreur. Les sources sans flux exploitable ou sans autorisation claire sont proposées en </w:t>
      </w:r>
      <w:r>
        <w:rPr>
          <w:b/>
        </w:rPr>
        <w:t>lien officiel uniquement</w:t>
      </w:r>
      <w:r>
        <w:t>.</w:t>
      </w:r>
    </w:p>
    <w:p w14:paraId="4D7EF0D0" w14:textId="77777777" w:rsidR="000F6C09" w:rsidRDefault="009275C9">
      <w:pPr>
        <w:keepNext/>
        <w:jc w:val="center"/>
      </w:pPr>
      <w:r>
        <w:rPr>
          <w:noProof/>
        </w:rPr>
        <w:lastRenderedPageBreak/>
        <w:drawing>
          <wp:inline distT="0" distB="0" distL="0" distR="0" wp14:anchorId="142C162C" wp14:editId="7A5B4EED">
            <wp:extent cx="5760000" cy="360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s.png"/>
                    <pic:cNvPicPr/>
                  </pic:nvPicPr>
                  <pic:blipFill>
                    <a:blip r:embed="rId36"/>
                    <a:stretch>
                      <a:fillRect/>
                    </a:stretch>
                  </pic:blipFill>
                  <pic:spPr>
                    <a:xfrm>
                      <a:off x="0" y="0"/>
                      <a:ext cx="5760000" cy="3600000"/>
                    </a:xfrm>
                    <a:prstGeom prst="rect">
                      <a:avLst/>
                    </a:prstGeom>
                  </pic:spPr>
                </pic:pic>
              </a:graphicData>
            </a:graphic>
          </wp:inline>
        </w:drawing>
      </w:r>
    </w:p>
    <w:p w14:paraId="19E92A77" w14:textId="77777777" w:rsidR="000F6C09" w:rsidRDefault="009275C9">
      <w:pPr>
        <w:pStyle w:val="Caption"/>
        <w:jc w:val="center"/>
      </w:pPr>
      <w:r>
        <w:t>Figure 28 — Catalogue des sources</w:t>
      </w:r>
    </w:p>
    <w:p w14:paraId="210ED4F9" w14:textId="77777777" w:rsidR="000F6C09" w:rsidRDefault="009275C9">
      <w:pPr>
        <w:ind w:left="510" w:hanging="340"/>
      </w:pPr>
      <w:r>
        <w:rPr>
          <w:b/>
        </w:rPr>
        <w:t xml:space="preserve">1.  </w:t>
      </w:r>
      <w:r>
        <w:t xml:space="preserve">Pour ajouter une source : </w:t>
      </w:r>
      <w:r>
        <w:rPr>
          <w:b/>
        </w:rPr>
        <w:t>Ajouter une source</w:t>
      </w:r>
      <w:r>
        <w:t xml:space="preserve">, collez l'adresse d'une page publique, puis </w:t>
      </w:r>
      <w:r>
        <w:rPr>
          <w:b/>
        </w:rPr>
        <w:t>Détecter et ajouter</w:t>
      </w:r>
      <w:r>
        <w:t>. Opportunex cherche un flux RSS/Atom ou des données structurées.</w:t>
      </w:r>
    </w:p>
    <w:p w14:paraId="510D21B5" w14:textId="77777777" w:rsidR="000F6C09" w:rsidRDefault="009275C9">
      <w:pPr>
        <w:ind w:left="510" w:hanging="340"/>
      </w:pPr>
      <w:r>
        <w:rPr>
          <w:b/>
        </w:rPr>
        <w:t xml:space="preserve">2.  </w:t>
      </w:r>
      <w:r>
        <w:t xml:space="preserve">Pour régler une source : </w:t>
      </w:r>
      <w:r>
        <w:rPr>
          <w:b/>
        </w:rPr>
        <w:t>Fréquence et catégories</w:t>
      </w:r>
      <w:r>
        <w:t xml:space="preserve"> (jamais plus d'une fois par heure).</w:t>
      </w:r>
    </w:p>
    <w:p w14:paraId="7FD30101" w14:textId="77777777" w:rsidR="000F6C09" w:rsidRDefault="009275C9">
      <w:pPr>
        <w:ind w:left="510" w:hanging="340"/>
      </w:pPr>
      <w:r>
        <w:rPr>
          <w:b/>
        </w:rPr>
        <w:t xml:space="preserve">3.  </w:t>
      </w:r>
      <w:r>
        <w:t>Activez ou désactivez une source avec son interrupteur.</w:t>
      </w:r>
    </w:p>
    <w:p w14:paraId="5CDA84EA" w14:textId="77777777" w:rsidR="000F6C09" w:rsidRDefault="009275C9">
      <w:r>
        <w:t>Opportunex n'interroge que des pages publiques, respecte le fichier robots.txt de chaque site et espace ses requêtes.</w:t>
      </w:r>
    </w:p>
    <w:p w14:paraId="4629E118" w14:textId="77777777" w:rsidR="000F6C09" w:rsidRDefault="009275C9">
      <w:pPr>
        <w:pStyle w:val="Heading2"/>
      </w:pPr>
      <w:bookmarkStart w:id="39" w:name="_Toc243051220"/>
      <w:r>
        <w:t>7.9 Organisations</w:t>
      </w:r>
      <w:bookmarkEnd w:id="39"/>
    </w:p>
    <w:p w14:paraId="4FAD38A0" w14:textId="77777777" w:rsidR="000F6C09" w:rsidRDefault="009275C9">
      <w:r>
        <w:t>Une organisation (association, ONG, entreprise, établissement…) permet de partager des espaces et des opportunités entre plusieurs personnes, chiffrés de bout en bout. Elle nécessite la synchronisation (7.12).</w:t>
      </w:r>
    </w:p>
    <w:p w14:paraId="436222F9" w14:textId="77777777" w:rsidR="000F6C09" w:rsidRDefault="009275C9">
      <w:pPr>
        <w:keepNext/>
        <w:jc w:val="center"/>
      </w:pPr>
      <w:r>
        <w:rPr>
          <w:noProof/>
        </w:rPr>
        <w:lastRenderedPageBreak/>
        <w:drawing>
          <wp:inline distT="0" distB="0" distL="0" distR="0" wp14:anchorId="1BEFDC1A" wp14:editId="5BDB8A9D">
            <wp:extent cx="5760000" cy="360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sations.png"/>
                    <pic:cNvPicPr/>
                  </pic:nvPicPr>
                  <pic:blipFill>
                    <a:blip r:embed="rId37"/>
                    <a:stretch>
                      <a:fillRect/>
                    </a:stretch>
                  </pic:blipFill>
                  <pic:spPr>
                    <a:xfrm>
                      <a:off x="0" y="0"/>
                      <a:ext cx="5760000" cy="3600000"/>
                    </a:xfrm>
                    <a:prstGeom prst="rect">
                      <a:avLst/>
                    </a:prstGeom>
                  </pic:spPr>
                </pic:pic>
              </a:graphicData>
            </a:graphic>
          </wp:inline>
        </w:drawing>
      </w:r>
    </w:p>
    <w:p w14:paraId="26E483EC" w14:textId="77777777" w:rsidR="000F6C09" w:rsidRDefault="009275C9">
      <w:pPr>
        <w:pStyle w:val="Caption"/>
        <w:jc w:val="center"/>
      </w:pPr>
      <w:r>
        <w:t>Figure 29 — Organisations</w:t>
      </w:r>
    </w:p>
    <w:p w14:paraId="27A5C9EE" w14:textId="77777777" w:rsidR="000F6C09" w:rsidRDefault="009275C9">
      <w:pPr>
        <w:keepNext/>
        <w:jc w:val="center"/>
      </w:pPr>
      <w:r>
        <w:rPr>
          <w:noProof/>
        </w:rPr>
        <w:drawing>
          <wp:inline distT="0" distB="0" distL="0" distR="0" wp14:anchorId="10619995" wp14:editId="0B4D95DD">
            <wp:extent cx="5760000" cy="360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sation_detail.png"/>
                    <pic:cNvPicPr/>
                  </pic:nvPicPr>
                  <pic:blipFill>
                    <a:blip r:embed="rId38"/>
                    <a:stretch>
                      <a:fillRect/>
                    </a:stretch>
                  </pic:blipFill>
                  <pic:spPr>
                    <a:xfrm>
                      <a:off x="0" y="0"/>
                      <a:ext cx="5760000" cy="3600000"/>
                    </a:xfrm>
                    <a:prstGeom prst="rect">
                      <a:avLst/>
                    </a:prstGeom>
                  </pic:spPr>
                </pic:pic>
              </a:graphicData>
            </a:graphic>
          </wp:inline>
        </w:drawing>
      </w:r>
    </w:p>
    <w:p w14:paraId="1E407718" w14:textId="77777777" w:rsidR="000F6C09" w:rsidRDefault="009275C9">
      <w:pPr>
        <w:pStyle w:val="Caption"/>
        <w:jc w:val="center"/>
      </w:pPr>
      <w:r>
        <w:t>Figure 30 — Détail d'une organisation : membres, invitations, journal</w:t>
      </w:r>
    </w:p>
    <w:p w14:paraId="2A25A013" w14:textId="77777777" w:rsidR="000F6C09" w:rsidRDefault="009275C9">
      <w:pPr>
        <w:ind w:left="510" w:hanging="340"/>
      </w:pPr>
      <w:r>
        <w:rPr>
          <w:b/>
        </w:rPr>
        <w:t>1.  Créer</w:t>
      </w:r>
      <w:r>
        <w:t xml:space="preserve"> une organisation (nom, type).</w:t>
      </w:r>
    </w:p>
    <w:p w14:paraId="007AAFE7" w14:textId="77777777" w:rsidR="000F6C09" w:rsidRDefault="009275C9">
      <w:pPr>
        <w:ind w:left="510" w:hanging="340"/>
      </w:pPr>
      <w:r>
        <w:rPr>
          <w:b/>
        </w:rPr>
        <w:t>2.  Inviter</w:t>
      </w:r>
      <w:r>
        <w:t xml:space="preserve"> un membre par adresse électronique ou par code, avec un rôle.</w:t>
      </w:r>
    </w:p>
    <w:p w14:paraId="7DBAF0D4" w14:textId="77777777" w:rsidR="000F6C09" w:rsidRDefault="009275C9">
      <w:pPr>
        <w:ind w:left="510" w:hanging="340"/>
      </w:pPr>
      <w:r>
        <w:rPr>
          <w:b/>
        </w:rPr>
        <w:t xml:space="preserve">3.  </w:t>
      </w:r>
      <w:r>
        <w:t xml:space="preserve">Partagez un espace : dans l'espace, </w:t>
      </w:r>
      <w:r>
        <w:rPr>
          <w:b/>
        </w:rPr>
        <w:t>Partager avec une organisation</w:t>
      </w:r>
      <w:r>
        <w:t>.</w:t>
      </w:r>
    </w:p>
    <w:p w14:paraId="07B5F2E6" w14:textId="77777777" w:rsidR="000F6C09" w:rsidRDefault="009275C9">
      <w:pPr>
        <w:ind w:left="510" w:hanging="340"/>
      </w:pPr>
      <w:r>
        <w:rPr>
          <w:b/>
        </w:rPr>
        <w:t xml:space="preserve">4.  </w:t>
      </w:r>
      <w:r>
        <w:t xml:space="preserve">Un membre peut </w:t>
      </w:r>
      <w:r>
        <w:rPr>
          <w:b/>
        </w:rPr>
        <w:t>quitter</w:t>
      </w:r>
      <w:r>
        <w:t xml:space="preserve"> l'organisation ; il conserve une copie personnelle des éléments partagés.</w:t>
      </w:r>
    </w:p>
    <w:p w14:paraId="6A342690" w14:textId="77777777" w:rsidR="000F6C09" w:rsidRDefault="009275C9">
      <w:pPr>
        <w:pStyle w:val="Heading2"/>
      </w:pPr>
      <w:bookmarkStart w:id="40" w:name="_Toc243051221"/>
      <w:r>
        <w:lastRenderedPageBreak/>
        <w:t>7.10 Paramètres</w:t>
      </w:r>
      <w:bookmarkEnd w:id="40"/>
    </w:p>
    <w:p w14:paraId="6DB84750" w14:textId="77777777" w:rsidR="000F6C09" w:rsidRDefault="009275C9">
      <w:pPr>
        <w:pStyle w:val="Heading3"/>
      </w:pPr>
      <w:r>
        <w:t>Compte et sécurité</w:t>
      </w:r>
    </w:p>
    <w:p w14:paraId="5194C292" w14:textId="77777777" w:rsidR="000F6C09" w:rsidRDefault="009275C9">
      <w:pPr>
        <w:keepNext/>
        <w:jc w:val="center"/>
      </w:pPr>
      <w:r>
        <w:rPr>
          <w:noProof/>
        </w:rPr>
        <w:drawing>
          <wp:inline distT="0" distB="0" distL="0" distR="0" wp14:anchorId="3A7B039F" wp14:editId="1C46B76A">
            <wp:extent cx="5760000" cy="360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res_compte.png"/>
                    <pic:cNvPicPr/>
                  </pic:nvPicPr>
                  <pic:blipFill>
                    <a:blip r:embed="rId39"/>
                    <a:stretch>
                      <a:fillRect/>
                    </a:stretch>
                  </pic:blipFill>
                  <pic:spPr>
                    <a:xfrm>
                      <a:off x="0" y="0"/>
                      <a:ext cx="5760000" cy="3600000"/>
                    </a:xfrm>
                    <a:prstGeom prst="rect">
                      <a:avLst/>
                    </a:prstGeom>
                  </pic:spPr>
                </pic:pic>
              </a:graphicData>
            </a:graphic>
          </wp:inline>
        </w:drawing>
      </w:r>
    </w:p>
    <w:p w14:paraId="52F93447" w14:textId="77777777" w:rsidR="000F6C09" w:rsidRDefault="009275C9">
      <w:pPr>
        <w:pStyle w:val="Caption"/>
        <w:jc w:val="center"/>
      </w:pPr>
      <w:r>
        <w:t>Figure 31 — Compte et sécurité</w:t>
      </w:r>
    </w:p>
    <w:p w14:paraId="3D576E72" w14:textId="77777777" w:rsidR="000F6C09" w:rsidRDefault="009275C9">
      <w:pPr>
        <w:pStyle w:val="ListBullet"/>
      </w:pPr>
      <w:r>
        <w:rPr>
          <w:b/>
        </w:rPr>
        <w:t>Langue et apparence</w:t>
      </w:r>
      <w:r>
        <w:t xml:space="preserve"> : français ou anglais ; thème système, clair ou sombre.</w:t>
      </w:r>
    </w:p>
    <w:p w14:paraId="5E34DF68" w14:textId="77777777" w:rsidR="000F6C09" w:rsidRDefault="009275C9">
      <w:pPr>
        <w:pStyle w:val="ListBullet"/>
      </w:pPr>
      <w:r>
        <w:rPr>
          <w:b/>
        </w:rPr>
        <w:t>Verrouillage automatique</w:t>
      </w:r>
      <w:r>
        <w:t xml:space="preserve"> : après une inactivité de 15 minutes par défaut (1 à 240 minutes).</w:t>
      </w:r>
    </w:p>
    <w:p w14:paraId="2D6B8A60" w14:textId="77777777" w:rsidR="000F6C09" w:rsidRDefault="009275C9">
      <w:pPr>
        <w:pStyle w:val="ListBullet"/>
      </w:pPr>
      <w:r>
        <w:rPr>
          <w:b/>
        </w:rPr>
        <w:t>Changer le mot de passe</w:t>
      </w:r>
      <w:r>
        <w:t xml:space="preserve"> : vos données restent chiffrées ; seule l'enveloppe de la clé est renouvelée.</w:t>
      </w:r>
    </w:p>
    <w:p w14:paraId="11A84671" w14:textId="77777777" w:rsidR="000F6C09" w:rsidRDefault="009275C9">
      <w:pPr>
        <w:pStyle w:val="ListBullet"/>
      </w:pPr>
      <w:r>
        <w:rPr>
          <w:b/>
        </w:rPr>
        <w:t>Supprimer le compte</w:t>
      </w:r>
      <w:r>
        <w:t xml:space="preserve"> : efface définitivement de cet ordinateur le profil, ses documents et ses sauvegardes (confirmation par mot de passe et saisie de DELETE).</w:t>
      </w:r>
    </w:p>
    <w:p w14:paraId="7FA30E0D" w14:textId="77777777" w:rsidR="000F6C09" w:rsidRDefault="009275C9">
      <w:pPr>
        <w:pStyle w:val="Heading3"/>
      </w:pPr>
      <w:r>
        <w:lastRenderedPageBreak/>
        <w:t>Préférences</w:t>
      </w:r>
    </w:p>
    <w:p w14:paraId="2D5F00FC" w14:textId="77777777" w:rsidR="000F6C09" w:rsidRDefault="009275C9">
      <w:pPr>
        <w:keepNext/>
        <w:jc w:val="center"/>
      </w:pPr>
      <w:r>
        <w:rPr>
          <w:noProof/>
        </w:rPr>
        <w:drawing>
          <wp:inline distT="0" distB="0" distL="0" distR="0" wp14:anchorId="5FF73060" wp14:editId="2907CF08">
            <wp:extent cx="5760000" cy="360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res_preferences.png"/>
                    <pic:cNvPicPr/>
                  </pic:nvPicPr>
                  <pic:blipFill>
                    <a:blip r:embed="rId40"/>
                    <a:stretch>
                      <a:fillRect/>
                    </a:stretch>
                  </pic:blipFill>
                  <pic:spPr>
                    <a:xfrm>
                      <a:off x="0" y="0"/>
                      <a:ext cx="5760000" cy="3600000"/>
                    </a:xfrm>
                    <a:prstGeom prst="rect">
                      <a:avLst/>
                    </a:prstGeom>
                  </pic:spPr>
                </pic:pic>
              </a:graphicData>
            </a:graphic>
          </wp:inline>
        </w:drawing>
      </w:r>
    </w:p>
    <w:p w14:paraId="30B58B8E" w14:textId="77777777" w:rsidR="000F6C09" w:rsidRDefault="009275C9">
      <w:pPr>
        <w:pStyle w:val="Caption"/>
        <w:jc w:val="center"/>
      </w:pPr>
      <w:r>
        <w:t>Figure 32 — Préférences</w:t>
      </w:r>
    </w:p>
    <w:p w14:paraId="3FB78F6B" w14:textId="77777777" w:rsidR="000F6C09" w:rsidRDefault="009275C9">
      <w:pPr>
        <w:pStyle w:val="ListBullet"/>
      </w:pPr>
      <w:r>
        <w:t>Notifications : nouvelles opportunités, opportunité suivie modifiée, rappels d'échéance, source indisponible, échec d'une veille ; jours de rappel avant échéance.</w:t>
      </w:r>
    </w:p>
    <w:p w14:paraId="0005C4A1" w14:textId="77777777" w:rsidR="000F6C09" w:rsidRDefault="009275C9">
      <w:pPr>
        <w:pStyle w:val="ListBullet"/>
      </w:pPr>
      <w:r>
        <w:t>Réseau : proxy, économiseur de données (ne télécharge pas les pages de détail), volume maximal par recherche.</w:t>
      </w:r>
    </w:p>
    <w:p w14:paraId="78551646" w14:textId="77777777" w:rsidR="000F6C09" w:rsidRDefault="009275C9">
      <w:pPr>
        <w:pStyle w:val="ListBullet"/>
      </w:pPr>
      <w:r>
        <w:t>Pondération du score : importance de chaque critère.</w:t>
      </w:r>
    </w:p>
    <w:p w14:paraId="734467B3" w14:textId="77777777" w:rsidR="000F6C09" w:rsidRDefault="009275C9">
      <w:pPr>
        <w:pStyle w:val="ListBullet"/>
      </w:pPr>
      <w:r>
        <w:t>Suivi et démarrage : réduction dans la zone de notification à la fermeture, archivage automatique des candidatures closes, lancement à l'ouverture de session.</w:t>
      </w:r>
    </w:p>
    <w:p w14:paraId="224B37CA" w14:textId="77777777" w:rsidR="000F6C09" w:rsidRDefault="009275C9">
      <w:pPr>
        <w:pStyle w:val="Heading3"/>
      </w:pPr>
      <w:r>
        <w:lastRenderedPageBreak/>
        <w:t>Confidentialité</w:t>
      </w:r>
    </w:p>
    <w:p w14:paraId="3AA7FA4E" w14:textId="77777777" w:rsidR="000F6C09" w:rsidRDefault="009275C9">
      <w:pPr>
        <w:keepNext/>
        <w:jc w:val="center"/>
      </w:pPr>
      <w:r>
        <w:rPr>
          <w:noProof/>
        </w:rPr>
        <w:drawing>
          <wp:inline distT="0" distB="0" distL="0" distR="0" wp14:anchorId="2B9E3EEC" wp14:editId="70E0B57A">
            <wp:extent cx="5760000" cy="360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res_confidentialite.png"/>
                    <pic:cNvPicPr/>
                  </pic:nvPicPr>
                  <pic:blipFill>
                    <a:blip r:embed="rId41"/>
                    <a:stretch>
                      <a:fillRect/>
                    </a:stretch>
                  </pic:blipFill>
                  <pic:spPr>
                    <a:xfrm>
                      <a:off x="0" y="0"/>
                      <a:ext cx="5760000" cy="3600000"/>
                    </a:xfrm>
                    <a:prstGeom prst="rect">
                      <a:avLst/>
                    </a:prstGeom>
                  </pic:spPr>
                </pic:pic>
              </a:graphicData>
            </a:graphic>
          </wp:inline>
        </w:drawing>
      </w:r>
    </w:p>
    <w:p w14:paraId="593A4578" w14:textId="77777777" w:rsidR="000F6C09" w:rsidRDefault="009275C9">
      <w:pPr>
        <w:pStyle w:val="Caption"/>
        <w:jc w:val="center"/>
      </w:pPr>
      <w:r>
        <w:t>Figure 33 — Tableau de bord de confidentialité</w:t>
      </w:r>
    </w:p>
    <w:p w14:paraId="2B880335" w14:textId="77777777" w:rsidR="000F6C09" w:rsidRDefault="009275C9">
      <w:pPr>
        <w:pStyle w:val="ListBullet"/>
      </w:pPr>
      <w:r>
        <w:t>Données stockées (tout est chiffré dans la base locale du profil).</w:t>
      </w:r>
    </w:p>
    <w:p w14:paraId="1BEFD056" w14:textId="77777777" w:rsidR="000F6C09" w:rsidRDefault="009275C9">
      <w:pPr>
        <w:pStyle w:val="ListBullet"/>
      </w:pPr>
      <w:r>
        <w:t>Données envoyées à des tiers : journal de chaque envoi (uniquement si vous avez utilisé une IA en ligne ou la synchronisation).</w:t>
      </w:r>
    </w:p>
    <w:p w14:paraId="5A18430A" w14:textId="77777777" w:rsidR="000F6C09" w:rsidRDefault="009275C9">
      <w:pPr>
        <w:pStyle w:val="ListBullet"/>
      </w:pPr>
      <w:r>
        <w:t xml:space="preserve">Consentements donnés, avec </w:t>
      </w:r>
      <w:r>
        <w:rPr>
          <w:b/>
        </w:rPr>
        <w:t>Retirer</w:t>
      </w:r>
      <w:r>
        <w:t xml:space="preserve"> pour les annuler.</w:t>
      </w:r>
    </w:p>
    <w:p w14:paraId="6FD0C1A1" w14:textId="77777777" w:rsidR="000F6C09" w:rsidRDefault="009275C9">
      <w:pPr>
        <w:pStyle w:val="ListBullet"/>
      </w:pPr>
      <w:r>
        <w:t xml:space="preserve">Portabilité : </w:t>
      </w:r>
      <w:r>
        <w:rPr>
          <w:b/>
        </w:rPr>
        <w:t>Exporter toutes mes données</w:t>
      </w:r>
      <w:r>
        <w:t xml:space="preserve"> (archive ZIP lisible : JSON + fichiers) et </w:t>
      </w:r>
      <w:r>
        <w:rPr>
          <w:b/>
        </w:rPr>
        <w:t>Importer un export JSON</w:t>
      </w:r>
      <w:r>
        <w:t>.</w:t>
      </w:r>
    </w:p>
    <w:p w14:paraId="36A12604" w14:textId="77777777" w:rsidR="000F6C09" w:rsidRDefault="009275C9">
      <w:pPr>
        <w:pStyle w:val="ListBullet"/>
      </w:pPr>
      <w:r>
        <w:rPr>
          <w:b/>
        </w:rPr>
        <w:t>Effacement sélectif</w:t>
      </w:r>
      <w:r>
        <w:t xml:space="preserve"> : supprimez précisément les détails du profil, l'historique des recherches non enregistrées, les opportunités non sauvegardées, les documents joints, les notifications ou les journaux (confirmation en saisissant ERASE). Le compte et les candidatures sont conservés.</w:t>
      </w:r>
    </w:p>
    <w:p w14:paraId="5F3C29EA" w14:textId="77777777" w:rsidR="000F6C09" w:rsidRDefault="009275C9">
      <w:pPr>
        <w:pStyle w:val="ListBullet"/>
      </w:pPr>
      <w:r>
        <w:t>Aucune télémétrie : Opportunex n'envoie aucune statistique d'utilisation.</w:t>
      </w:r>
    </w:p>
    <w:p w14:paraId="2220D445" w14:textId="77777777" w:rsidR="000F6C09" w:rsidRDefault="009275C9">
      <w:pPr>
        <w:pStyle w:val="Heading3"/>
      </w:pPr>
      <w:r>
        <w:lastRenderedPageBreak/>
        <w:t>Maintenance</w:t>
      </w:r>
    </w:p>
    <w:p w14:paraId="607C21DF" w14:textId="77777777" w:rsidR="000F6C09" w:rsidRDefault="009275C9">
      <w:pPr>
        <w:keepNext/>
        <w:jc w:val="center"/>
      </w:pPr>
      <w:r>
        <w:rPr>
          <w:noProof/>
        </w:rPr>
        <w:drawing>
          <wp:inline distT="0" distB="0" distL="0" distR="0" wp14:anchorId="779F100A" wp14:editId="2C374040">
            <wp:extent cx="5760000" cy="3600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res_maintenance.png"/>
                    <pic:cNvPicPr/>
                  </pic:nvPicPr>
                  <pic:blipFill>
                    <a:blip r:embed="rId42"/>
                    <a:stretch>
                      <a:fillRect/>
                    </a:stretch>
                  </pic:blipFill>
                  <pic:spPr>
                    <a:xfrm>
                      <a:off x="0" y="0"/>
                      <a:ext cx="5760000" cy="3600000"/>
                    </a:xfrm>
                    <a:prstGeom prst="rect">
                      <a:avLst/>
                    </a:prstGeom>
                  </pic:spPr>
                </pic:pic>
              </a:graphicData>
            </a:graphic>
          </wp:inline>
        </w:drawing>
      </w:r>
    </w:p>
    <w:p w14:paraId="152C5ACE" w14:textId="77777777" w:rsidR="000F6C09" w:rsidRDefault="009275C9">
      <w:pPr>
        <w:pStyle w:val="Caption"/>
        <w:jc w:val="center"/>
      </w:pPr>
      <w:r>
        <w:t>Figure 34 — Maintenance</w:t>
      </w:r>
    </w:p>
    <w:p w14:paraId="61A44ECD" w14:textId="77777777" w:rsidR="000F6C09" w:rsidRDefault="009275C9">
      <w:pPr>
        <w:pStyle w:val="ListBullet"/>
      </w:pPr>
      <w:r>
        <w:t xml:space="preserve">Espace utilisé et </w:t>
      </w:r>
      <w:r>
        <w:rPr>
          <w:b/>
        </w:rPr>
        <w:t>dossier des données</w:t>
      </w:r>
      <w:r>
        <w:t>.</w:t>
      </w:r>
    </w:p>
    <w:p w14:paraId="776FF0A0" w14:textId="77777777" w:rsidR="000F6C09" w:rsidRDefault="009275C9">
      <w:pPr>
        <w:pStyle w:val="ListBullet"/>
      </w:pPr>
      <w:r>
        <w:rPr>
          <w:b/>
        </w:rPr>
        <w:t>Contrôle d'intégrité</w:t>
      </w:r>
      <w:r>
        <w:t xml:space="preserve"> et </w:t>
      </w:r>
      <w:r>
        <w:rPr>
          <w:b/>
        </w:rPr>
        <w:t>Optimiser la base</w:t>
      </w:r>
      <w:r>
        <w:t>.</w:t>
      </w:r>
    </w:p>
    <w:p w14:paraId="1C6F2862" w14:textId="77777777" w:rsidR="000F6C09" w:rsidRDefault="009275C9">
      <w:pPr>
        <w:pStyle w:val="ListBullet"/>
      </w:pPr>
      <w:r>
        <w:rPr>
          <w:b/>
        </w:rPr>
        <w:t>Journaux techniques</w:t>
      </w:r>
      <w:r>
        <w:t xml:space="preserve"> : export expurgé (sans courriel, jeton ni clé) à joindre à un signalement.</w:t>
      </w:r>
    </w:p>
    <w:p w14:paraId="6F6CED9F" w14:textId="77777777" w:rsidR="000F6C09" w:rsidRDefault="009275C9">
      <w:pPr>
        <w:pStyle w:val="Heading3"/>
      </w:pPr>
      <w:r>
        <w:lastRenderedPageBreak/>
        <w:t>À propos</w:t>
      </w:r>
    </w:p>
    <w:p w14:paraId="40E4EB8A" w14:textId="77777777" w:rsidR="000F6C09" w:rsidRDefault="009275C9">
      <w:pPr>
        <w:keepNext/>
        <w:jc w:val="center"/>
      </w:pPr>
      <w:r>
        <w:rPr>
          <w:noProof/>
        </w:rPr>
        <w:drawing>
          <wp:inline distT="0" distB="0" distL="0" distR="0" wp14:anchorId="5EA8B163" wp14:editId="08AA1084">
            <wp:extent cx="5760000" cy="360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res_a_propos.png"/>
                    <pic:cNvPicPr/>
                  </pic:nvPicPr>
                  <pic:blipFill>
                    <a:blip r:embed="rId43"/>
                    <a:stretch>
                      <a:fillRect/>
                    </a:stretch>
                  </pic:blipFill>
                  <pic:spPr>
                    <a:xfrm>
                      <a:off x="0" y="0"/>
                      <a:ext cx="5760000" cy="3600000"/>
                    </a:xfrm>
                    <a:prstGeom prst="rect">
                      <a:avLst/>
                    </a:prstGeom>
                  </pic:spPr>
                </pic:pic>
              </a:graphicData>
            </a:graphic>
          </wp:inline>
        </w:drawing>
      </w:r>
    </w:p>
    <w:p w14:paraId="292CF3DC" w14:textId="77777777" w:rsidR="000F6C09" w:rsidRDefault="009275C9">
      <w:pPr>
        <w:pStyle w:val="Caption"/>
        <w:jc w:val="center"/>
      </w:pPr>
      <w:r>
        <w:t>Figure 35 — À propos : version, éditeur, licence</w:t>
      </w:r>
    </w:p>
    <w:p w14:paraId="3C9419E3" w14:textId="77777777" w:rsidR="000F6C09" w:rsidRDefault="009275C9">
      <w:r>
        <w:t>Cette page affiche la version, l'éditeur, l'auteur, la licence GNU AGPL v3 et la liste des licences tierces. Les conditions d'utilisation et la politique de confidentialité sont consultables hors ligne :</w:t>
      </w:r>
    </w:p>
    <w:p w14:paraId="18B1E093" w14:textId="77777777" w:rsidR="000F6C09" w:rsidRDefault="009275C9">
      <w:pPr>
        <w:keepNext/>
        <w:jc w:val="center"/>
      </w:pPr>
      <w:r>
        <w:rPr>
          <w:noProof/>
        </w:rPr>
        <w:drawing>
          <wp:inline distT="0" distB="0" distL="0" distR="0" wp14:anchorId="7F483A7E" wp14:editId="10F8E9DD">
            <wp:extent cx="4680000" cy="2925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tions_legales.png"/>
                    <pic:cNvPicPr/>
                  </pic:nvPicPr>
                  <pic:blipFill>
                    <a:blip r:embed="rId44"/>
                    <a:stretch>
                      <a:fillRect/>
                    </a:stretch>
                  </pic:blipFill>
                  <pic:spPr>
                    <a:xfrm>
                      <a:off x="0" y="0"/>
                      <a:ext cx="4680000" cy="2925000"/>
                    </a:xfrm>
                    <a:prstGeom prst="rect">
                      <a:avLst/>
                    </a:prstGeom>
                  </pic:spPr>
                </pic:pic>
              </a:graphicData>
            </a:graphic>
          </wp:inline>
        </w:drawing>
      </w:r>
    </w:p>
    <w:p w14:paraId="7B012956" w14:textId="77777777" w:rsidR="000F6C09" w:rsidRDefault="009275C9">
      <w:pPr>
        <w:pStyle w:val="Caption"/>
        <w:jc w:val="center"/>
      </w:pPr>
      <w:r>
        <w:t>Figure 36 — Conditions d'utilisation et politique de confidentialité</w:t>
      </w:r>
    </w:p>
    <w:p w14:paraId="769BC272" w14:textId="77777777" w:rsidR="000F6C09" w:rsidRDefault="009275C9">
      <w:pPr>
        <w:pStyle w:val="Heading2"/>
      </w:pPr>
      <w:bookmarkStart w:id="41" w:name="_Toc243051222"/>
      <w:r>
        <w:t>7.11 Assistance par intelligence artificielle (facultative)</w:t>
      </w:r>
      <w:bookmarkEnd w:id="41"/>
    </w:p>
    <w:p w14:paraId="507F9982" w14:textId="77777777" w:rsidR="000F6C09" w:rsidRDefault="009275C9">
      <w:r>
        <w:t>Toutes les fonctions marchent sans IA. Si vous l'activez, elle aide à structurer une annonce, résumer, traduire, interpréter une recherche, analyser un CV ou rédiger un brouillon. Le score de pertinence reste calculé sans IA.</w:t>
      </w:r>
    </w:p>
    <w:p w14:paraId="4A30E113" w14:textId="77777777" w:rsidR="000F6C09" w:rsidRDefault="009275C9">
      <w:pPr>
        <w:keepNext/>
        <w:jc w:val="center"/>
      </w:pPr>
      <w:r>
        <w:rPr>
          <w:noProof/>
        </w:rPr>
        <w:lastRenderedPageBreak/>
        <w:drawing>
          <wp:inline distT="0" distB="0" distL="0" distR="0" wp14:anchorId="383080F4" wp14:editId="37CFD6ED">
            <wp:extent cx="5760000" cy="360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res_ia.png"/>
                    <pic:cNvPicPr/>
                  </pic:nvPicPr>
                  <pic:blipFill>
                    <a:blip r:embed="rId45"/>
                    <a:stretch>
                      <a:fillRect/>
                    </a:stretch>
                  </pic:blipFill>
                  <pic:spPr>
                    <a:xfrm>
                      <a:off x="0" y="0"/>
                      <a:ext cx="5760000" cy="3600000"/>
                    </a:xfrm>
                    <a:prstGeom prst="rect">
                      <a:avLst/>
                    </a:prstGeom>
                  </pic:spPr>
                </pic:pic>
              </a:graphicData>
            </a:graphic>
          </wp:inline>
        </w:drawing>
      </w:r>
    </w:p>
    <w:p w14:paraId="50376F5E" w14:textId="77777777" w:rsidR="000F6C09" w:rsidRDefault="009275C9">
      <w:pPr>
        <w:pStyle w:val="Caption"/>
        <w:jc w:val="center"/>
      </w:pPr>
      <w:r>
        <w:t>Figure 37 — Paramètres de l'IA</w:t>
      </w:r>
    </w:p>
    <w:p w14:paraId="79B83E57" w14:textId="77777777" w:rsidR="000F6C09" w:rsidRDefault="009275C9">
      <w:pPr>
        <w:ind w:left="510" w:hanging="340"/>
      </w:pPr>
      <w:r>
        <w:rPr>
          <w:b/>
        </w:rPr>
        <w:t xml:space="preserve">1.  </w:t>
      </w:r>
      <w:r>
        <w:t xml:space="preserve">Paramètres &gt; IA &gt; </w:t>
      </w:r>
      <w:r>
        <w:rPr>
          <w:b/>
        </w:rPr>
        <w:t>Activer les fonctions d'IA</w:t>
      </w:r>
      <w:r>
        <w:t>.</w:t>
      </w:r>
    </w:p>
    <w:p w14:paraId="2C3C7D9A" w14:textId="77777777" w:rsidR="000F6C09" w:rsidRDefault="009275C9">
      <w:pPr>
        <w:ind w:left="510" w:hanging="340"/>
      </w:pPr>
      <w:r>
        <w:rPr>
          <w:b/>
        </w:rPr>
        <w:t>2.  Ajouter un fournisseur</w:t>
      </w:r>
      <w:r>
        <w:t xml:space="preserve"> : Mistral, Gemini, Anthropic, Groq, OpenRouter, un service compatible OpenAI, ou un modèle local (Ollama, LM Studio).</w:t>
      </w:r>
    </w:p>
    <w:p w14:paraId="27AB494D" w14:textId="77777777" w:rsidR="000F6C09" w:rsidRDefault="009275C9">
      <w:pPr>
        <w:ind w:left="510" w:hanging="340"/>
      </w:pPr>
      <w:r>
        <w:rPr>
          <w:b/>
        </w:rPr>
        <w:t xml:space="preserve">3.  </w:t>
      </w:r>
      <w:r>
        <w:t>Collez votre clé d'API (sauf modèle local). Elle est rangée dans le trousseau sécurisé du système, jamais dans la base ni dans les journaux.</w:t>
      </w:r>
    </w:p>
    <w:p w14:paraId="7127C5F8" w14:textId="77777777" w:rsidR="000F6C09" w:rsidRDefault="009275C9">
      <w:pPr>
        <w:ind w:left="510" w:hanging="340"/>
      </w:pPr>
      <w:r>
        <w:rPr>
          <w:b/>
        </w:rPr>
        <w:t xml:space="preserve">4.  </w:t>
      </w:r>
      <w:r>
        <w:t xml:space="preserve">Cliquez sur </w:t>
      </w:r>
      <w:r>
        <w:rPr>
          <w:b/>
        </w:rPr>
        <w:t>Tester</w:t>
      </w:r>
      <w:r>
        <w:t xml:space="preserve"> pour vérifier la connexion et choisir un modèle.</w:t>
      </w:r>
    </w:p>
    <w:p w14:paraId="1DE2A160" w14:textId="77777777" w:rsidR="000F6C09" w:rsidRDefault="009275C9">
      <w:pPr>
        <w:ind w:left="510" w:hanging="340"/>
      </w:pPr>
      <w:r>
        <w:rPr>
          <w:b/>
        </w:rPr>
        <w:t xml:space="preserve">5.  </w:t>
      </w:r>
      <w:r>
        <w:t>Ordonnez les fournisseurs (ordre de repli) et, si besoin, choisissez un fournisseur par tâche.</w:t>
      </w:r>
    </w:p>
    <w:tbl>
      <w:tblPr>
        <w:tblW w:w="0" w:type="auto"/>
        <w:jc w:val="center"/>
        <w:tblLook w:val="04A0" w:firstRow="1" w:lastRow="0" w:firstColumn="1" w:lastColumn="0" w:noHBand="0" w:noVBand="1"/>
      </w:tblPr>
      <w:tblGrid>
        <w:gridCol w:w="9412"/>
      </w:tblGrid>
      <w:tr w:rsidR="000F6C09" w14:paraId="5FAC793F" w14:textId="77777777">
        <w:trPr>
          <w:jc w:val="center"/>
        </w:trPr>
        <w:tc>
          <w:tcPr>
            <w:tcW w:w="9412" w:type="dxa"/>
            <w:shd w:val="clear" w:color="auto" w:fill="FDEFE3"/>
          </w:tcPr>
          <w:p w14:paraId="1A55911B" w14:textId="77777777" w:rsidR="000F6C09" w:rsidRDefault="009275C9">
            <w:r>
              <w:rPr>
                <w:b/>
              </w:rPr>
              <w:t xml:space="preserve">Important — </w:t>
            </w:r>
            <w:r>
              <w:t>Avant le premier envoi à un service en ligne, Opportunex vous demande votre consentement et précise ce qui sera envoyé. Votre nom, vos coordonnées, vos liens et vos identifiants ne sont jamais envoyés. Avec un modèle local, aucune donnée ne quitte l'ordinateur. Les valeurs extraites par l'IA sont vérifiées dans le texte de l'annonce, sinon marquées « Non vérifiable ».</w:t>
            </w:r>
          </w:p>
        </w:tc>
      </w:tr>
    </w:tbl>
    <w:p w14:paraId="76B447D1" w14:textId="77777777" w:rsidR="000F6C09" w:rsidRDefault="000F6C09"/>
    <w:p w14:paraId="7D340646" w14:textId="77777777" w:rsidR="000F6C09" w:rsidRDefault="009275C9">
      <w:pPr>
        <w:pStyle w:val="Heading2"/>
      </w:pPr>
      <w:bookmarkStart w:id="42" w:name="_Toc243051223"/>
      <w:r>
        <w:t>7.12 Synchronisation chiffrée entre appareils</w:t>
      </w:r>
      <w:bookmarkEnd w:id="42"/>
    </w:p>
    <w:p w14:paraId="4FE19441" w14:textId="77777777" w:rsidR="000F6C09" w:rsidRDefault="009275C9">
      <w:r>
        <w:t>Facultative, elle copie vos données entre vos ordinateurs via un serveur que vous choisissez. Le chiffrement est de bout en bout : le serveur ne peut lire ni votre profil, ni vos notes, ni vos candidatures.</w:t>
      </w:r>
    </w:p>
    <w:p w14:paraId="1C015FF3" w14:textId="77777777" w:rsidR="000F6C09" w:rsidRDefault="009275C9">
      <w:pPr>
        <w:keepNext/>
        <w:jc w:val="center"/>
      </w:pPr>
      <w:r>
        <w:rPr>
          <w:noProof/>
        </w:rPr>
        <w:lastRenderedPageBreak/>
        <w:drawing>
          <wp:inline distT="0" distB="0" distL="0" distR="0" wp14:anchorId="3B75041C" wp14:editId="132B80FD">
            <wp:extent cx="5760000" cy="360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res_synchronisation.png"/>
                    <pic:cNvPicPr/>
                  </pic:nvPicPr>
                  <pic:blipFill>
                    <a:blip r:embed="rId46"/>
                    <a:stretch>
                      <a:fillRect/>
                    </a:stretch>
                  </pic:blipFill>
                  <pic:spPr>
                    <a:xfrm>
                      <a:off x="0" y="0"/>
                      <a:ext cx="5760000" cy="3600000"/>
                    </a:xfrm>
                    <a:prstGeom prst="rect">
                      <a:avLst/>
                    </a:prstGeom>
                  </pic:spPr>
                </pic:pic>
              </a:graphicData>
            </a:graphic>
          </wp:inline>
        </w:drawing>
      </w:r>
    </w:p>
    <w:p w14:paraId="7BCABB0D" w14:textId="77777777" w:rsidR="000F6C09" w:rsidRDefault="009275C9">
      <w:pPr>
        <w:pStyle w:val="Caption"/>
        <w:jc w:val="center"/>
      </w:pPr>
      <w:r>
        <w:t>Figure 38 — Synchronisation</w:t>
      </w:r>
    </w:p>
    <w:p w14:paraId="2B76D065" w14:textId="77777777" w:rsidR="000F6C09" w:rsidRDefault="009275C9">
      <w:pPr>
        <w:ind w:left="510" w:hanging="340"/>
      </w:pPr>
      <w:r>
        <w:rPr>
          <w:b/>
        </w:rPr>
        <w:t xml:space="preserve">1.  </w:t>
      </w:r>
      <w:r>
        <w:t xml:space="preserve">Paramètres &gt; Synchronisation : saisissez l'adresse </w:t>
      </w:r>
      <w:r>
        <w:rPr>
          <w:b/>
        </w:rPr>
        <w:t>HTTPS</w:t>
      </w:r>
      <w:r>
        <w:t xml:space="preserve"> du serveur (par exemple celui de votre association), votre adresse et un mot de passe pour le compte en ligne, puis </w:t>
      </w:r>
      <w:r>
        <w:rPr>
          <w:b/>
        </w:rPr>
        <w:t>Créer un compte en ligne</w:t>
      </w:r>
      <w:r>
        <w:t>.</w:t>
      </w:r>
    </w:p>
    <w:p w14:paraId="0825711C" w14:textId="77777777" w:rsidR="000F6C09" w:rsidRDefault="009275C9">
      <w:pPr>
        <w:ind w:left="510" w:hanging="340"/>
      </w:pPr>
      <w:r>
        <w:rPr>
          <w:b/>
        </w:rPr>
        <w:t xml:space="preserve">2.  </w:t>
      </w:r>
      <w:r>
        <w:t xml:space="preserve">Saisissez le </w:t>
      </w:r>
      <w:r>
        <w:rPr>
          <w:b/>
        </w:rPr>
        <w:t>code reçu par e-mail</w:t>
      </w:r>
      <w:r>
        <w:t>.</w:t>
      </w:r>
    </w:p>
    <w:p w14:paraId="1F70FE6A" w14:textId="77777777" w:rsidR="000F6C09" w:rsidRDefault="009275C9">
      <w:pPr>
        <w:ind w:left="510" w:hanging="340"/>
      </w:pPr>
      <w:r>
        <w:rPr>
          <w:b/>
        </w:rPr>
        <w:t xml:space="preserve">3.  </w:t>
      </w:r>
      <w:r>
        <w:t xml:space="preserve">Cliquez sur </w:t>
      </w:r>
      <w:r>
        <w:rPr>
          <w:b/>
        </w:rPr>
        <w:t>Se connecter et lier cet appareil</w:t>
      </w:r>
      <w:r>
        <w:t>.</w:t>
      </w:r>
    </w:p>
    <w:p w14:paraId="4CDCE7AC" w14:textId="77777777" w:rsidR="000F6C09" w:rsidRDefault="009275C9">
      <w:pPr>
        <w:ind w:left="510" w:hanging="340"/>
      </w:pPr>
      <w:r>
        <w:rPr>
          <w:b/>
        </w:rPr>
        <w:t xml:space="preserve">4.  </w:t>
      </w:r>
      <w:r>
        <w:t xml:space="preserve">Sur un deuxième ordinateur : liez-le au même compte ; il affiche un </w:t>
      </w:r>
      <w:r>
        <w:rPr>
          <w:b/>
        </w:rPr>
        <w:t>code de couplage</w:t>
      </w:r>
      <w:r>
        <w:t xml:space="preserve">. Sur le premier appareil, ouvrez </w:t>
      </w:r>
      <w:r>
        <w:rPr>
          <w:b/>
        </w:rPr>
        <w:t>Appareils</w:t>
      </w:r>
      <w:r>
        <w:t>, choisissez le nouvel appareil et saisissez ce code pour l'</w:t>
      </w:r>
      <w:r>
        <w:rPr>
          <w:b/>
        </w:rPr>
        <w:t>approuver</w:t>
      </w:r>
      <w:r>
        <w:t>.</w:t>
      </w:r>
    </w:p>
    <w:p w14:paraId="51B0900B" w14:textId="77777777" w:rsidR="000F6C09" w:rsidRDefault="009275C9">
      <w:pPr>
        <w:pStyle w:val="ListBullet"/>
      </w:pPr>
      <w:r>
        <w:rPr>
          <w:b/>
        </w:rPr>
        <w:t>Conflits à résoudre</w:t>
      </w:r>
      <w:r>
        <w:t xml:space="preserve"> : si un même texte a été modifié sur deux appareils, choisissez la version à garder.</w:t>
      </w:r>
    </w:p>
    <w:p w14:paraId="7D92D8AC" w14:textId="77777777" w:rsidR="000F6C09" w:rsidRDefault="009275C9">
      <w:pPr>
        <w:pStyle w:val="ListBullet"/>
      </w:pPr>
      <w:r>
        <w:rPr>
          <w:b/>
        </w:rPr>
        <w:t>Double authentification (TOTP)</w:t>
      </w:r>
      <w:r>
        <w:t xml:space="preserve"> : un code de votre application d'authentification sera demandé à chaque nouvelle connexion.</w:t>
      </w:r>
    </w:p>
    <w:p w14:paraId="058F4728" w14:textId="77777777" w:rsidR="000F6C09" w:rsidRDefault="009275C9">
      <w:pPr>
        <w:pStyle w:val="ListBullet"/>
      </w:pPr>
      <w:r>
        <w:rPr>
          <w:b/>
        </w:rPr>
        <w:t>Mot de passe oublié</w:t>
      </w:r>
      <w:r>
        <w:t xml:space="preserve"> (compte en ligne) : rend l'accès au compte, pas aux données ; seuls vos appareils déjà couplés détiennent les clés.</w:t>
      </w:r>
    </w:p>
    <w:p w14:paraId="64A988FE" w14:textId="77777777" w:rsidR="000F6C09" w:rsidRDefault="009275C9">
      <w:pPr>
        <w:pStyle w:val="ListBullet"/>
      </w:pPr>
      <w:r>
        <w:rPr>
          <w:b/>
        </w:rPr>
        <w:t>Supprimer le compte en ligne</w:t>
      </w:r>
      <w:r>
        <w:t xml:space="preserve"> efface vos données du serveur et conserve celles de cet ordinateur.</w:t>
      </w:r>
    </w:p>
    <w:tbl>
      <w:tblPr>
        <w:tblW w:w="0" w:type="auto"/>
        <w:jc w:val="center"/>
        <w:tblLook w:val="04A0" w:firstRow="1" w:lastRow="0" w:firstColumn="1" w:lastColumn="0" w:noHBand="0" w:noVBand="1"/>
      </w:tblPr>
      <w:tblGrid>
        <w:gridCol w:w="9412"/>
      </w:tblGrid>
      <w:tr w:rsidR="000F6C09" w14:paraId="3AB25BF3" w14:textId="77777777">
        <w:trPr>
          <w:jc w:val="center"/>
        </w:trPr>
        <w:tc>
          <w:tcPr>
            <w:tcW w:w="9412" w:type="dxa"/>
            <w:shd w:val="clear" w:color="auto" w:fill="F1F1F4"/>
          </w:tcPr>
          <w:p w14:paraId="56F972B5" w14:textId="77777777" w:rsidR="000F6C09" w:rsidRDefault="009275C9">
            <w:r>
              <w:rPr>
                <w:b/>
              </w:rPr>
              <w:t xml:space="preserve">Limite — </w:t>
            </w:r>
            <w:r>
              <w:t>Aucune instance officielle n'existe encore : il faut un serveur auto-hébergé (fourni avec le code source, dossier sync-server). La synchronisation n'a lieu que lorsque l'application est ouverte.</w:t>
            </w:r>
          </w:p>
        </w:tc>
      </w:tr>
    </w:tbl>
    <w:p w14:paraId="677E5D14" w14:textId="77777777" w:rsidR="000F6C09" w:rsidRDefault="000F6C09"/>
    <w:p w14:paraId="75C5C65E" w14:textId="77777777" w:rsidR="000F6C09" w:rsidRDefault="009275C9">
      <w:r>
        <w:br w:type="page"/>
      </w:r>
    </w:p>
    <w:p w14:paraId="3F57F8E3" w14:textId="77777777" w:rsidR="000F6C09" w:rsidRDefault="009275C9">
      <w:pPr>
        <w:pStyle w:val="Heading1"/>
      </w:pPr>
      <w:bookmarkStart w:id="43" w:name="_Toc243051224"/>
      <w:r>
        <w:lastRenderedPageBreak/>
        <w:t>8. Créer, consulter, modifier et supprimer vos données</w:t>
      </w:r>
      <w:bookmarkEnd w:id="43"/>
    </w:p>
    <w:p w14:paraId="2CF3F64E" w14:textId="77777777" w:rsidR="000F6C09" w:rsidRDefault="009275C9">
      <w:r>
        <w:t>Dans un profil local, vous êtes seul utilisateur et avez tous les droits sur vos données. Le tableau résume où agir.</w:t>
      </w:r>
    </w:p>
    <w:tbl>
      <w:tblPr>
        <w:tblStyle w:val="LightGrid-Accent1"/>
        <w:tblW w:w="0" w:type="auto"/>
        <w:jc w:val="center"/>
        <w:tblLook w:val="04A0" w:firstRow="1" w:lastRow="0" w:firstColumn="1" w:lastColumn="0" w:noHBand="0" w:noVBand="1"/>
      </w:tblPr>
      <w:tblGrid>
        <w:gridCol w:w="1814"/>
        <w:gridCol w:w="2494"/>
        <w:gridCol w:w="2381"/>
        <w:gridCol w:w="2665"/>
      </w:tblGrid>
      <w:tr w:rsidR="000F6C09" w14:paraId="5B1C434A" w14:textId="77777777" w:rsidTr="000F6C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63CE002" w14:textId="77777777" w:rsidR="000F6C09" w:rsidRDefault="009275C9">
            <w:r>
              <w:t>Donnée</w:t>
            </w:r>
          </w:p>
        </w:tc>
        <w:tc>
          <w:tcPr>
            <w:tcW w:w="2494" w:type="dxa"/>
          </w:tcPr>
          <w:p w14:paraId="086A861F" w14:textId="77777777" w:rsidR="000F6C09" w:rsidRDefault="009275C9">
            <w:pPr>
              <w:cnfStyle w:val="100000000000" w:firstRow="1" w:lastRow="0" w:firstColumn="0" w:lastColumn="0" w:oddVBand="0" w:evenVBand="0" w:oddHBand="0" w:evenHBand="0" w:firstRowFirstColumn="0" w:firstRowLastColumn="0" w:lastRowFirstColumn="0" w:lastRowLastColumn="0"/>
            </w:pPr>
            <w:r>
              <w:t>Créer</w:t>
            </w:r>
          </w:p>
        </w:tc>
        <w:tc>
          <w:tcPr>
            <w:tcW w:w="2381" w:type="dxa"/>
          </w:tcPr>
          <w:p w14:paraId="79A7FB1F" w14:textId="77777777" w:rsidR="000F6C09" w:rsidRDefault="009275C9">
            <w:pPr>
              <w:cnfStyle w:val="100000000000" w:firstRow="1" w:lastRow="0" w:firstColumn="0" w:lastColumn="0" w:oddVBand="0" w:evenVBand="0" w:oddHBand="0" w:evenHBand="0" w:firstRowFirstColumn="0" w:firstRowLastColumn="0" w:lastRowFirstColumn="0" w:lastRowLastColumn="0"/>
            </w:pPr>
            <w:r>
              <w:t>Modifier</w:t>
            </w:r>
          </w:p>
        </w:tc>
        <w:tc>
          <w:tcPr>
            <w:tcW w:w="2665" w:type="dxa"/>
          </w:tcPr>
          <w:p w14:paraId="3C59C661" w14:textId="77777777" w:rsidR="000F6C09" w:rsidRDefault="009275C9">
            <w:pPr>
              <w:cnfStyle w:val="100000000000" w:firstRow="1" w:lastRow="0" w:firstColumn="0" w:lastColumn="0" w:oddVBand="0" w:evenVBand="0" w:oddHBand="0" w:evenHBand="0" w:firstRowFirstColumn="0" w:firstRowLastColumn="0" w:lastRowFirstColumn="0" w:lastRowLastColumn="0"/>
            </w:pPr>
            <w:r>
              <w:t>Supprimer</w:t>
            </w:r>
          </w:p>
        </w:tc>
      </w:tr>
      <w:tr w:rsidR="000F6C09" w14:paraId="28359DBD"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64E55BB" w14:textId="77777777" w:rsidR="000F6C09" w:rsidRDefault="009275C9">
            <w:r>
              <w:rPr>
                <w:b w:val="0"/>
              </w:rPr>
              <w:t>Profil</w:t>
            </w:r>
          </w:p>
        </w:tc>
        <w:tc>
          <w:tcPr>
            <w:tcW w:w="2494" w:type="dxa"/>
          </w:tcPr>
          <w:p w14:paraId="663BDDB1" w14:textId="77777777" w:rsidR="000F6C09" w:rsidRDefault="009275C9">
            <w:pPr>
              <w:cnfStyle w:val="000000100000" w:firstRow="0" w:lastRow="0" w:firstColumn="0" w:lastColumn="0" w:oddVBand="0" w:evenVBand="0" w:oddHBand="1" w:evenHBand="0" w:firstRowFirstColumn="0" w:firstRowLastColumn="0" w:lastRowFirstColumn="0" w:lastRowLastColumn="0"/>
            </w:pPr>
            <w:r>
              <w:t>Assistant, Mon profil, import de CV</w:t>
            </w:r>
          </w:p>
        </w:tc>
        <w:tc>
          <w:tcPr>
            <w:tcW w:w="2381" w:type="dxa"/>
          </w:tcPr>
          <w:p w14:paraId="21B4CBAF" w14:textId="77777777" w:rsidR="000F6C09" w:rsidRDefault="009275C9">
            <w:pPr>
              <w:cnfStyle w:val="000000100000" w:firstRow="0" w:lastRow="0" w:firstColumn="0" w:lastColumn="0" w:oddVBand="0" w:evenVBand="0" w:oddHBand="1" w:evenHBand="0" w:firstRowFirstColumn="0" w:firstRowLastColumn="0" w:lastRowFirstColumn="0" w:lastRowLastColumn="0"/>
            </w:pPr>
            <w:r>
              <w:t>Mon profil</w:t>
            </w:r>
          </w:p>
        </w:tc>
        <w:tc>
          <w:tcPr>
            <w:tcW w:w="2665" w:type="dxa"/>
          </w:tcPr>
          <w:p w14:paraId="2FF6C022" w14:textId="77777777" w:rsidR="000F6C09" w:rsidRDefault="009275C9">
            <w:pPr>
              <w:cnfStyle w:val="000000100000" w:firstRow="0" w:lastRow="0" w:firstColumn="0" w:lastColumn="0" w:oddVBand="0" w:evenVBand="0" w:oddHBand="1" w:evenHBand="0" w:firstRowFirstColumn="0" w:firstRowLastColumn="0" w:lastRowFirstColumn="0" w:lastRowLastColumn="0"/>
            </w:pPr>
            <w:r>
              <w:t>Mon profil (élément par élément)</w:t>
            </w:r>
          </w:p>
        </w:tc>
      </w:tr>
      <w:tr w:rsidR="000F6C09" w14:paraId="5F2E8EE8"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BF116C8" w14:textId="77777777" w:rsidR="000F6C09" w:rsidRDefault="009275C9">
            <w:r>
              <w:rPr>
                <w:b w:val="0"/>
              </w:rPr>
              <w:t>Opportunité suivie</w:t>
            </w:r>
          </w:p>
        </w:tc>
        <w:tc>
          <w:tcPr>
            <w:tcW w:w="2494" w:type="dxa"/>
          </w:tcPr>
          <w:p w14:paraId="5B03B632" w14:textId="77777777" w:rsidR="000F6C09" w:rsidRDefault="009275C9">
            <w:pPr>
              <w:cnfStyle w:val="000000010000" w:firstRow="0" w:lastRow="0" w:firstColumn="0" w:lastColumn="0" w:oddVBand="0" w:evenVBand="0" w:oddHBand="0" w:evenHBand="1" w:firstRowFirstColumn="0" w:firstRowLastColumn="0" w:lastRowFirstColumn="0" w:lastRowLastColumn="0"/>
            </w:pPr>
            <w:r>
              <w:t>Sauvegarder (fiche ou résultat)</w:t>
            </w:r>
          </w:p>
        </w:tc>
        <w:tc>
          <w:tcPr>
            <w:tcW w:w="2381" w:type="dxa"/>
          </w:tcPr>
          <w:p w14:paraId="38717734" w14:textId="77777777" w:rsidR="000F6C09" w:rsidRDefault="009275C9">
            <w:pPr>
              <w:cnfStyle w:val="000000010000" w:firstRow="0" w:lastRow="0" w:firstColumn="0" w:lastColumn="0" w:oddVBand="0" w:evenVBand="0" w:oddHBand="0" w:evenHBand="1" w:firstRowFirstColumn="0" w:firstRowLastColumn="0" w:lastRowFirstColumn="0" w:lastRowLastColumn="0"/>
            </w:pPr>
            <w:r>
              <w:t>Page de la candidature</w:t>
            </w:r>
          </w:p>
        </w:tc>
        <w:tc>
          <w:tcPr>
            <w:tcW w:w="2665" w:type="dxa"/>
          </w:tcPr>
          <w:p w14:paraId="73F6D3F7" w14:textId="77777777" w:rsidR="000F6C09" w:rsidRDefault="009275C9">
            <w:pPr>
              <w:cnfStyle w:val="000000010000" w:firstRow="0" w:lastRow="0" w:firstColumn="0" w:lastColumn="0" w:oddVBand="0" w:evenVBand="0" w:oddHBand="0" w:evenHBand="1" w:firstRowFirstColumn="0" w:firstRowLastColumn="0" w:lastRowFirstColumn="0" w:lastRowLastColumn="0"/>
            </w:pPr>
            <w:r>
              <w:t>Ne plus suivre / Archiver</w:t>
            </w:r>
          </w:p>
        </w:tc>
      </w:tr>
      <w:tr w:rsidR="000F6C09" w14:paraId="5FC4D0A0"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82D54F1" w14:textId="77777777" w:rsidR="000F6C09" w:rsidRDefault="009275C9">
            <w:r>
              <w:rPr>
                <w:b w:val="0"/>
              </w:rPr>
              <w:t>Notes, événements, pièces</w:t>
            </w:r>
          </w:p>
        </w:tc>
        <w:tc>
          <w:tcPr>
            <w:tcW w:w="2494" w:type="dxa"/>
          </w:tcPr>
          <w:p w14:paraId="1E20624B" w14:textId="77777777" w:rsidR="000F6C09" w:rsidRDefault="009275C9">
            <w:pPr>
              <w:cnfStyle w:val="000000100000" w:firstRow="0" w:lastRow="0" w:firstColumn="0" w:lastColumn="0" w:oddVBand="0" w:evenVBand="0" w:oddHBand="1" w:evenHBand="0" w:firstRowFirstColumn="0" w:firstRowLastColumn="0" w:lastRowFirstColumn="0" w:lastRowLastColumn="0"/>
            </w:pPr>
            <w:r>
              <w:t>Page de la candidature</w:t>
            </w:r>
          </w:p>
        </w:tc>
        <w:tc>
          <w:tcPr>
            <w:tcW w:w="2381" w:type="dxa"/>
          </w:tcPr>
          <w:p w14:paraId="5B678853" w14:textId="77777777" w:rsidR="000F6C09" w:rsidRDefault="009275C9">
            <w:pPr>
              <w:cnfStyle w:val="000000100000" w:firstRow="0" w:lastRow="0" w:firstColumn="0" w:lastColumn="0" w:oddVBand="0" w:evenVBand="0" w:oddHBand="1" w:evenHBand="0" w:firstRowFirstColumn="0" w:firstRowLastColumn="0" w:lastRowFirstColumn="0" w:lastRowLastColumn="0"/>
            </w:pPr>
            <w:r>
              <w:t>Idem</w:t>
            </w:r>
          </w:p>
        </w:tc>
        <w:tc>
          <w:tcPr>
            <w:tcW w:w="2665" w:type="dxa"/>
          </w:tcPr>
          <w:p w14:paraId="2DE5B105" w14:textId="77777777" w:rsidR="000F6C09" w:rsidRDefault="009275C9">
            <w:pPr>
              <w:cnfStyle w:val="000000100000" w:firstRow="0" w:lastRow="0" w:firstColumn="0" w:lastColumn="0" w:oddVBand="0" w:evenVBand="0" w:oddHBand="1" w:evenHBand="0" w:firstRowFirstColumn="0" w:firstRowLastColumn="0" w:lastRowFirstColumn="0" w:lastRowLastColumn="0"/>
            </w:pPr>
            <w:r>
              <w:t>Idem</w:t>
            </w:r>
          </w:p>
        </w:tc>
      </w:tr>
      <w:tr w:rsidR="000F6C09" w14:paraId="68C8080A"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C8472BA" w14:textId="77777777" w:rsidR="000F6C09" w:rsidRDefault="009275C9">
            <w:r>
              <w:rPr>
                <w:b w:val="0"/>
              </w:rPr>
              <w:t>Brouillon</w:t>
            </w:r>
          </w:p>
        </w:tc>
        <w:tc>
          <w:tcPr>
            <w:tcW w:w="2494" w:type="dxa"/>
          </w:tcPr>
          <w:p w14:paraId="203212ED" w14:textId="77777777" w:rsidR="000F6C09" w:rsidRDefault="009275C9">
            <w:pPr>
              <w:cnfStyle w:val="000000010000" w:firstRow="0" w:lastRow="0" w:firstColumn="0" w:lastColumn="0" w:oddVBand="0" w:evenVBand="0" w:oddHBand="0" w:evenHBand="1" w:firstRowFirstColumn="0" w:firstRowLastColumn="0" w:lastRowFirstColumn="0" w:lastRowLastColumn="0"/>
            </w:pPr>
            <w:r>
              <w:t>Page de la candidature</w:t>
            </w:r>
          </w:p>
        </w:tc>
        <w:tc>
          <w:tcPr>
            <w:tcW w:w="2381" w:type="dxa"/>
          </w:tcPr>
          <w:p w14:paraId="3C0CE145" w14:textId="77777777" w:rsidR="000F6C09" w:rsidRDefault="009275C9">
            <w:pPr>
              <w:cnfStyle w:val="000000010000" w:firstRow="0" w:lastRow="0" w:firstColumn="0" w:lastColumn="0" w:oddVBand="0" w:evenVBand="0" w:oddHBand="0" w:evenHBand="1" w:firstRowFirstColumn="0" w:firstRowLastColumn="0" w:lastRowFirstColumn="0" w:lastRowLastColumn="0"/>
            </w:pPr>
            <w:r>
              <w:t>Éditeur du brouillon</w:t>
            </w:r>
          </w:p>
        </w:tc>
        <w:tc>
          <w:tcPr>
            <w:tcW w:w="2665" w:type="dxa"/>
          </w:tcPr>
          <w:p w14:paraId="552ADF5E" w14:textId="77777777" w:rsidR="000F6C09" w:rsidRDefault="009275C9">
            <w:pPr>
              <w:cnfStyle w:val="000000010000" w:firstRow="0" w:lastRow="0" w:firstColumn="0" w:lastColumn="0" w:oddVBand="0" w:evenVBand="0" w:oddHBand="0" w:evenHBand="1" w:firstRowFirstColumn="0" w:firstRowLastColumn="0" w:lastRowFirstColumn="0" w:lastRowLastColumn="0"/>
            </w:pPr>
            <w:r>
              <w:t>Menu du brouillon</w:t>
            </w:r>
          </w:p>
        </w:tc>
      </w:tr>
      <w:tr w:rsidR="000F6C09" w14:paraId="121F3454"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CE9613D" w14:textId="77777777" w:rsidR="000F6C09" w:rsidRDefault="009275C9">
            <w:r>
              <w:rPr>
                <w:b w:val="0"/>
              </w:rPr>
              <w:t>Veille</w:t>
            </w:r>
          </w:p>
        </w:tc>
        <w:tc>
          <w:tcPr>
            <w:tcW w:w="2494" w:type="dxa"/>
          </w:tcPr>
          <w:p w14:paraId="004459CD" w14:textId="77777777" w:rsidR="000F6C09" w:rsidRDefault="009275C9">
            <w:pPr>
              <w:cnfStyle w:val="000000100000" w:firstRow="0" w:lastRow="0" w:firstColumn="0" w:lastColumn="0" w:oddVBand="0" w:evenVBand="0" w:oddHBand="1" w:evenHBand="0" w:firstRowFirstColumn="0" w:firstRowLastColumn="0" w:lastRowFirstColumn="0" w:lastRowLastColumn="0"/>
            </w:pPr>
            <w:r>
              <w:t>Veilles &gt; Nouvelle veille</w:t>
            </w:r>
          </w:p>
        </w:tc>
        <w:tc>
          <w:tcPr>
            <w:tcW w:w="2381" w:type="dxa"/>
          </w:tcPr>
          <w:p w14:paraId="5935AB85" w14:textId="77777777" w:rsidR="000F6C09" w:rsidRDefault="009275C9">
            <w:pPr>
              <w:cnfStyle w:val="000000100000" w:firstRow="0" w:lastRow="0" w:firstColumn="0" w:lastColumn="0" w:oddVBand="0" w:evenVBand="0" w:oddHBand="1" w:evenHBand="0" w:firstRowFirstColumn="0" w:firstRowLastColumn="0" w:lastRowFirstColumn="0" w:lastRowLastColumn="0"/>
            </w:pPr>
            <w:r>
              <w:t>Veilles</w:t>
            </w:r>
          </w:p>
        </w:tc>
        <w:tc>
          <w:tcPr>
            <w:tcW w:w="2665" w:type="dxa"/>
          </w:tcPr>
          <w:p w14:paraId="7B01E0EF" w14:textId="77777777" w:rsidR="000F6C09" w:rsidRDefault="009275C9">
            <w:pPr>
              <w:cnfStyle w:val="000000100000" w:firstRow="0" w:lastRow="0" w:firstColumn="0" w:lastColumn="0" w:oddVBand="0" w:evenVBand="0" w:oddHBand="1" w:evenHBand="0" w:firstRowFirstColumn="0" w:firstRowLastColumn="0" w:lastRowFirstColumn="0" w:lastRowLastColumn="0"/>
            </w:pPr>
            <w:r>
              <w:t>Veilles</w:t>
            </w:r>
          </w:p>
        </w:tc>
      </w:tr>
      <w:tr w:rsidR="000F6C09" w14:paraId="1E33D3BD"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2272599" w14:textId="77777777" w:rsidR="000F6C09" w:rsidRDefault="009275C9">
            <w:r>
              <w:rPr>
                <w:b w:val="0"/>
              </w:rPr>
              <w:t>Espace</w:t>
            </w:r>
          </w:p>
        </w:tc>
        <w:tc>
          <w:tcPr>
            <w:tcW w:w="2494" w:type="dxa"/>
          </w:tcPr>
          <w:p w14:paraId="42DA496E" w14:textId="77777777" w:rsidR="000F6C09" w:rsidRDefault="009275C9">
            <w:pPr>
              <w:cnfStyle w:val="000000010000" w:firstRow="0" w:lastRow="0" w:firstColumn="0" w:lastColumn="0" w:oddVBand="0" w:evenVBand="0" w:oddHBand="0" w:evenHBand="1" w:firstRowFirstColumn="0" w:firstRowLastColumn="0" w:lastRowFirstColumn="0" w:lastRowLastColumn="0"/>
            </w:pPr>
            <w:r>
              <w:t>Espaces &gt; Nouvel espace</w:t>
            </w:r>
          </w:p>
        </w:tc>
        <w:tc>
          <w:tcPr>
            <w:tcW w:w="2381" w:type="dxa"/>
          </w:tcPr>
          <w:p w14:paraId="4B3FDB8D" w14:textId="77777777" w:rsidR="000F6C09" w:rsidRDefault="009275C9">
            <w:pPr>
              <w:cnfStyle w:val="000000010000" w:firstRow="0" w:lastRow="0" w:firstColumn="0" w:lastColumn="0" w:oddVBand="0" w:evenVBand="0" w:oddHBand="0" w:evenHBand="1" w:firstRowFirstColumn="0" w:firstRowLastColumn="0" w:lastRowFirstColumn="0" w:lastRowLastColumn="0"/>
            </w:pPr>
            <w:r>
              <w:t>Page de l'espace</w:t>
            </w:r>
          </w:p>
        </w:tc>
        <w:tc>
          <w:tcPr>
            <w:tcW w:w="2665" w:type="dxa"/>
          </w:tcPr>
          <w:p w14:paraId="6BD67AD9" w14:textId="77777777" w:rsidR="000F6C09" w:rsidRDefault="009275C9">
            <w:pPr>
              <w:cnfStyle w:val="000000010000" w:firstRow="0" w:lastRow="0" w:firstColumn="0" w:lastColumn="0" w:oddVBand="0" w:evenVBand="0" w:oddHBand="0" w:evenHBand="1" w:firstRowFirstColumn="0" w:firstRowLastColumn="0" w:lastRowFirstColumn="0" w:lastRowLastColumn="0"/>
            </w:pPr>
            <w:r>
              <w:t>Menu de l'espace (archiver, supprimer)</w:t>
            </w:r>
          </w:p>
        </w:tc>
      </w:tr>
      <w:tr w:rsidR="000F6C09" w14:paraId="6B72DBC4"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54ECBB5" w14:textId="77777777" w:rsidR="000F6C09" w:rsidRDefault="009275C9">
            <w:r>
              <w:rPr>
                <w:b w:val="0"/>
              </w:rPr>
              <w:t>Source ajoutée</w:t>
            </w:r>
          </w:p>
        </w:tc>
        <w:tc>
          <w:tcPr>
            <w:tcW w:w="2494" w:type="dxa"/>
          </w:tcPr>
          <w:p w14:paraId="7AE9B49E" w14:textId="77777777" w:rsidR="000F6C09" w:rsidRDefault="009275C9">
            <w:pPr>
              <w:cnfStyle w:val="000000100000" w:firstRow="0" w:lastRow="0" w:firstColumn="0" w:lastColumn="0" w:oddVBand="0" w:evenVBand="0" w:oddHBand="1" w:evenHBand="0" w:firstRowFirstColumn="0" w:firstRowLastColumn="0" w:lastRowFirstColumn="0" w:lastRowLastColumn="0"/>
            </w:pPr>
            <w:r>
              <w:t>Sources &gt; Ajouter une source</w:t>
            </w:r>
          </w:p>
        </w:tc>
        <w:tc>
          <w:tcPr>
            <w:tcW w:w="2381" w:type="dxa"/>
          </w:tcPr>
          <w:p w14:paraId="72C317BE" w14:textId="77777777" w:rsidR="000F6C09" w:rsidRDefault="009275C9">
            <w:pPr>
              <w:cnfStyle w:val="000000100000" w:firstRow="0" w:lastRow="0" w:firstColumn="0" w:lastColumn="0" w:oddVBand="0" w:evenVBand="0" w:oddHBand="1" w:evenHBand="0" w:firstRowFirstColumn="0" w:firstRowLastColumn="0" w:lastRowFirstColumn="0" w:lastRowLastColumn="0"/>
            </w:pPr>
            <w:r>
              <w:t>Fréquence et catégories</w:t>
            </w:r>
          </w:p>
        </w:tc>
        <w:tc>
          <w:tcPr>
            <w:tcW w:w="2665" w:type="dxa"/>
          </w:tcPr>
          <w:p w14:paraId="4172C816" w14:textId="77777777" w:rsidR="000F6C09" w:rsidRDefault="009275C9">
            <w:pPr>
              <w:cnfStyle w:val="000000100000" w:firstRow="0" w:lastRow="0" w:firstColumn="0" w:lastColumn="0" w:oddVBand="0" w:evenVBand="0" w:oddHBand="1" w:evenHBand="0" w:firstRowFirstColumn="0" w:firstRowLastColumn="0" w:lastRowFirstColumn="0" w:lastRowLastColumn="0"/>
            </w:pPr>
            <w:r>
              <w:t>Menu de la source</w:t>
            </w:r>
          </w:p>
        </w:tc>
      </w:tr>
      <w:tr w:rsidR="000F6C09" w14:paraId="3BDF8BCB"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065DDFF" w14:textId="77777777" w:rsidR="000F6C09" w:rsidRDefault="009275C9">
            <w:r>
              <w:rPr>
                <w:b w:val="0"/>
              </w:rPr>
              <w:t>Sauvegarde</w:t>
            </w:r>
          </w:p>
        </w:tc>
        <w:tc>
          <w:tcPr>
            <w:tcW w:w="2494" w:type="dxa"/>
          </w:tcPr>
          <w:p w14:paraId="4F0259C6" w14:textId="77777777" w:rsidR="000F6C09" w:rsidRDefault="009275C9">
            <w:pPr>
              <w:cnfStyle w:val="000000010000" w:firstRow="0" w:lastRow="0" w:firstColumn="0" w:lastColumn="0" w:oddVBand="0" w:evenVBand="0" w:oddHBand="0" w:evenHBand="1" w:firstRowFirstColumn="0" w:firstRowLastColumn="0" w:lastRowFirstColumn="0" w:lastRowLastColumn="0"/>
            </w:pPr>
            <w:r>
              <w:t>Paramètres &gt; Sauvegardes</w:t>
            </w:r>
          </w:p>
        </w:tc>
        <w:tc>
          <w:tcPr>
            <w:tcW w:w="2381" w:type="dxa"/>
          </w:tcPr>
          <w:p w14:paraId="283AEE7A" w14:textId="77777777" w:rsidR="000F6C09" w:rsidRDefault="009275C9">
            <w:pPr>
              <w:cnfStyle w:val="000000010000" w:firstRow="0" w:lastRow="0" w:firstColumn="0" w:lastColumn="0" w:oddVBand="0" w:evenVBand="0" w:oddHBand="0" w:evenHBand="1" w:firstRowFirstColumn="0" w:firstRowLastColumn="0" w:lastRowFirstColumn="0" w:lastRowLastColumn="0"/>
            </w:pPr>
            <w:r>
              <w:t>—</w:t>
            </w:r>
          </w:p>
        </w:tc>
        <w:tc>
          <w:tcPr>
            <w:tcW w:w="2665" w:type="dxa"/>
          </w:tcPr>
          <w:p w14:paraId="77DB8739" w14:textId="77777777" w:rsidR="000F6C09" w:rsidRDefault="009275C9">
            <w:pPr>
              <w:cnfStyle w:val="000000010000" w:firstRow="0" w:lastRow="0" w:firstColumn="0" w:lastColumn="0" w:oddVBand="0" w:evenVBand="0" w:oddHBand="0" w:evenHBand="1" w:firstRowFirstColumn="0" w:firstRowLastColumn="0" w:lastRowFirstColumn="0" w:lastRowLastColumn="0"/>
            </w:pPr>
            <w:r>
              <w:t>Supprimer la sauvegarde</w:t>
            </w:r>
          </w:p>
        </w:tc>
      </w:tr>
      <w:tr w:rsidR="000F6C09" w14:paraId="5CE19157"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A02CEC7" w14:textId="77777777" w:rsidR="000F6C09" w:rsidRDefault="009275C9">
            <w:r>
              <w:rPr>
                <w:b w:val="0"/>
              </w:rPr>
              <w:t>Profil complet</w:t>
            </w:r>
          </w:p>
        </w:tc>
        <w:tc>
          <w:tcPr>
            <w:tcW w:w="2494" w:type="dxa"/>
          </w:tcPr>
          <w:p w14:paraId="28C36E94" w14:textId="77777777" w:rsidR="000F6C09" w:rsidRDefault="009275C9">
            <w:pPr>
              <w:cnfStyle w:val="000000100000" w:firstRow="0" w:lastRow="0" w:firstColumn="0" w:lastColumn="0" w:oddVBand="0" w:evenVBand="0" w:oddHBand="1" w:evenHBand="0" w:firstRowFirstColumn="0" w:firstRowLastColumn="0" w:lastRowFirstColumn="0" w:lastRowLastColumn="0"/>
            </w:pPr>
            <w:r>
              <w:t>Accueil &gt; Créer un profil</w:t>
            </w:r>
          </w:p>
        </w:tc>
        <w:tc>
          <w:tcPr>
            <w:tcW w:w="2381" w:type="dxa"/>
          </w:tcPr>
          <w:p w14:paraId="6C75E5C6" w14:textId="77777777" w:rsidR="000F6C09" w:rsidRDefault="009275C9">
            <w:pPr>
              <w:cnfStyle w:val="000000100000" w:firstRow="0" w:lastRow="0" w:firstColumn="0" w:lastColumn="0" w:oddVBand="0" w:evenVBand="0" w:oddHBand="1" w:evenHBand="0" w:firstRowFirstColumn="0" w:firstRowLastColumn="0" w:lastRowFirstColumn="0" w:lastRowLastColumn="0"/>
            </w:pPr>
            <w:r>
              <w:t>Paramètres &gt; Compte</w:t>
            </w:r>
          </w:p>
        </w:tc>
        <w:tc>
          <w:tcPr>
            <w:tcW w:w="2665" w:type="dxa"/>
          </w:tcPr>
          <w:p w14:paraId="01FCDE1C" w14:textId="77777777" w:rsidR="000F6C09" w:rsidRDefault="009275C9">
            <w:pPr>
              <w:cnfStyle w:val="000000100000" w:firstRow="0" w:lastRow="0" w:firstColumn="0" w:lastColumn="0" w:oddVBand="0" w:evenVBand="0" w:oddHBand="1" w:evenHBand="0" w:firstRowFirstColumn="0" w:firstRowLastColumn="0" w:lastRowFirstColumn="0" w:lastRowLastColumn="0"/>
            </w:pPr>
            <w:r>
              <w:t>Supprimer le compte</w:t>
            </w:r>
          </w:p>
        </w:tc>
      </w:tr>
    </w:tbl>
    <w:p w14:paraId="5491A726" w14:textId="77777777" w:rsidR="000F6C09" w:rsidRDefault="000F6C09"/>
    <w:p w14:paraId="72C646E6" w14:textId="77777777" w:rsidR="000F6C09" w:rsidRDefault="009275C9">
      <w:r>
        <w:t>Dans une organisation, les droits dépendent du rôle (chapitre 10). Toute suppression importante demande une confirmation.</w:t>
      </w:r>
    </w:p>
    <w:p w14:paraId="3B9AED8D" w14:textId="77777777" w:rsidR="000F6C09" w:rsidRDefault="009275C9">
      <w:r>
        <w:br w:type="page"/>
      </w:r>
    </w:p>
    <w:p w14:paraId="419807C6" w14:textId="77777777" w:rsidR="000F6C09" w:rsidRDefault="009275C9">
      <w:pPr>
        <w:pStyle w:val="Heading1"/>
      </w:pPr>
      <w:bookmarkStart w:id="44" w:name="_Toc243051225"/>
      <w:r>
        <w:lastRenderedPageBreak/>
        <w:t>9. Recherche, filtres, tri et export</w:t>
      </w:r>
      <w:bookmarkEnd w:id="44"/>
    </w:p>
    <w:tbl>
      <w:tblPr>
        <w:tblStyle w:val="LightGrid-Accent1"/>
        <w:tblW w:w="0" w:type="auto"/>
        <w:jc w:val="center"/>
        <w:tblLook w:val="04A0" w:firstRow="1" w:lastRow="0" w:firstColumn="1" w:lastColumn="0" w:noHBand="0" w:noVBand="1"/>
      </w:tblPr>
      <w:tblGrid>
        <w:gridCol w:w="2381"/>
        <w:gridCol w:w="2608"/>
        <w:gridCol w:w="4365"/>
      </w:tblGrid>
      <w:tr w:rsidR="000F6C09" w14:paraId="288532B6" w14:textId="77777777" w:rsidTr="000F6C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006F10B3" w14:textId="77777777" w:rsidR="000F6C09" w:rsidRDefault="009275C9">
            <w:r>
              <w:t>Besoin</w:t>
            </w:r>
          </w:p>
        </w:tc>
        <w:tc>
          <w:tcPr>
            <w:tcW w:w="2608" w:type="dxa"/>
          </w:tcPr>
          <w:p w14:paraId="3FE0475E" w14:textId="77777777" w:rsidR="000F6C09" w:rsidRDefault="009275C9">
            <w:pPr>
              <w:cnfStyle w:val="100000000000" w:firstRow="1" w:lastRow="0" w:firstColumn="0" w:lastColumn="0" w:oddVBand="0" w:evenVBand="0" w:oddHBand="0" w:evenHBand="0" w:firstRowFirstColumn="0" w:firstRowLastColumn="0" w:lastRowFirstColumn="0" w:lastRowLastColumn="0"/>
            </w:pPr>
            <w:r>
              <w:t>Où</w:t>
            </w:r>
          </w:p>
        </w:tc>
        <w:tc>
          <w:tcPr>
            <w:tcW w:w="4365" w:type="dxa"/>
          </w:tcPr>
          <w:p w14:paraId="1A1EBEAA" w14:textId="77777777" w:rsidR="000F6C09" w:rsidRDefault="009275C9">
            <w:pPr>
              <w:cnfStyle w:val="100000000000" w:firstRow="1" w:lastRow="0" w:firstColumn="0" w:lastColumn="0" w:oddVBand="0" w:evenVBand="0" w:oddHBand="0" w:evenHBand="0" w:firstRowFirstColumn="0" w:firstRowLastColumn="0" w:lastRowFirstColumn="0" w:lastRowLastColumn="0"/>
            </w:pPr>
            <w:r>
              <w:t>Comment</w:t>
            </w:r>
          </w:p>
        </w:tc>
      </w:tr>
      <w:tr w:rsidR="000F6C09" w14:paraId="43CA6319"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18F73760" w14:textId="77777777" w:rsidR="000F6C09" w:rsidRDefault="009275C9">
            <w:r>
              <w:rPr>
                <w:b w:val="0"/>
              </w:rPr>
              <w:t>Chercher de nouvelles annonces</w:t>
            </w:r>
          </w:p>
        </w:tc>
        <w:tc>
          <w:tcPr>
            <w:tcW w:w="2608" w:type="dxa"/>
          </w:tcPr>
          <w:p w14:paraId="5F142DBF" w14:textId="77777777" w:rsidR="000F6C09" w:rsidRDefault="009275C9">
            <w:pPr>
              <w:cnfStyle w:val="000000100000" w:firstRow="0" w:lastRow="0" w:firstColumn="0" w:lastColumn="0" w:oddVBand="0" w:evenVBand="0" w:oddHBand="1" w:evenHBand="0" w:firstRowFirstColumn="0" w:firstRowLastColumn="0" w:lastRowFirstColumn="0" w:lastRowLastColumn="0"/>
            </w:pPr>
            <w:r>
              <w:t>Recherche</w:t>
            </w:r>
          </w:p>
        </w:tc>
        <w:tc>
          <w:tcPr>
            <w:tcW w:w="4365" w:type="dxa"/>
          </w:tcPr>
          <w:p w14:paraId="242BEA5B" w14:textId="77777777" w:rsidR="000F6C09" w:rsidRDefault="009275C9">
            <w:pPr>
              <w:cnfStyle w:val="000000100000" w:firstRow="0" w:lastRow="0" w:firstColumn="0" w:lastColumn="0" w:oddVBand="0" w:evenVBand="0" w:oddHBand="1" w:evenHBand="0" w:firstRowFirstColumn="0" w:firstRowLastColumn="0" w:lastRowFirstColumn="0" w:lastRowLastColumn="0"/>
            </w:pPr>
            <w:r>
              <w:t>Texte libre &gt; Analyser &gt; Lancer la recherche (7.3)</w:t>
            </w:r>
          </w:p>
        </w:tc>
      </w:tr>
      <w:tr w:rsidR="000F6C09" w14:paraId="365C54A6"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46489F35" w14:textId="77777777" w:rsidR="000F6C09" w:rsidRDefault="009275C9">
            <w:r>
              <w:rPr>
                <w:b w:val="0"/>
              </w:rPr>
              <w:t>Affiner</w:t>
            </w:r>
          </w:p>
        </w:tc>
        <w:tc>
          <w:tcPr>
            <w:tcW w:w="2608" w:type="dxa"/>
          </w:tcPr>
          <w:p w14:paraId="6B108805" w14:textId="77777777" w:rsidR="000F6C09" w:rsidRDefault="009275C9">
            <w:pPr>
              <w:cnfStyle w:val="000000010000" w:firstRow="0" w:lastRow="0" w:firstColumn="0" w:lastColumn="0" w:oddVBand="0" w:evenVBand="0" w:oddHBand="0" w:evenHBand="1" w:firstRowFirstColumn="0" w:firstRowLastColumn="0" w:lastRowFirstColumn="0" w:lastRowLastColumn="0"/>
            </w:pPr>
            <w:r>
              <w:t>Recherche &gt; Critères</w:t>
            </w:r>
          </w:p>
        </w:tc>
        <w:tc>
          <w:tcPr>
            <w:tcW w:w="4365" w:type="dxa"/>
          </w:tcPr>
          <w:p w14:paraId="743F2ADD" w14:textId="77777777" w:rsidR="000F6C09" w:rsidRDefault="009275C9">
            <w:pPr>
              <w:cnfStyle w:val="000000010000" w:firstRow="0" w:lastRow="0" w:firstColumn="0" w:lastColumn="0" w:oddVBand="0" w:evenVBand="0" w:oddHBand="0" w:evenHBand="1" w:firstRowFirstColumn="0" w:firstRowLastColumn="0" w:lastRowFirstColumn="0" w:lastRowLastColumn="0"/>
            </w:pPr>
            <w:r>
              <w:t>Catégories, pays, mots-clés, mode de travail, date limite, expirées</w:t>
            </w:r>
          </w:p>
        </w:tc>
      </w:tr>
      <w:tr w:rsidR="000F6C09" w14:paraId="1EB8C3A7"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0F284198" w14:textId="77777777" w:rsidR="000F6C09" w:rsidRDefault="009275C9">
            <w:r>
              <w:rPr>
                <w:b w:val="0"/>
              </w:rPr>
              <w:t>Trier</w:t>
            </w:r>
          </w:p>
        </w:tc>
        <w:tc>
          <w:tcPr>
            <w:tcW w:w="2608" w:type="dxa"/>
          </w:tcPr>
          <w:p w14:paraId="16691D2B" w14:textId="77777777" w:rsidR="000F6C09" w:rsidRDefault="009275C9">
            <w:pPr>
              <w:cnfStyle w:val="000000100000" w:firstRow="0" w:lastRow="0" w:firstColumn="0" w:lastColumn="0" w:oddVBand="0" w:evenVBand="0" w:oddHBand="1" w:evenHBand="0" w:firstRowFirstColumn="0" w:firstRowLastColumn="0" w:lastRowFirstColumn="0" w:lastRowLastColumn="0"/>
            </w:pPr>
            <w:r>
              <w:t>Résultats</w:t>
            </w:r>
          </w:p>
        </w:tc>
        <w:tc>
          <w:tcPr>
            <w:tcW w:w="4365" w:type="dxa"/>
          </w:tcPr>
          <w:p w14:paraId="5990AFE5" w14:textId="77777777" w:rsidR="000F6C09" w:rsidRDefault="009275C9">
            <w:pPr>
              <w:cnfStyle w:val="000000100000" w:firstRow="0" w:lastRow="0" w:firstColumn="0" w:lastColumn="0" w:oddVBand="0" w:evenVBand="0" w:oddHBand="1" w:evenHBand="0" w:firstRowFirstColumn="0" w:firstRowLastColumn="0" w:lastRowFirstColumn="0" w:lastRowLastColumn="0"/>
            </w:pPr>
            <w:r>
              <w:t>Pertinence, date limite, publication, montant, ajout récent</w:t>
            </w:r>
          </w:p>
        </w:tc>
      </w:tr>
      <w:tr w:rsidR="000F6C09" w14:paraId="7FBBC3E6"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3136A0E1" w14:textId="77777777" w:rsidR="000F6C09" w:rsidRDefault="009275C9">
            <w:r>
              <w:rPr>
                <w:b w:val="0"/>
              </w:rPr>
              <w:t>Filtrer les résultats</w:t>
            </w:r>
          </w:p>
        </w:tc>
        <w:tc>
          <w:tcPr>
            <w:tcW w:w="2608" w:type="dxa"/>
          </w:tcPr>
          <w:p w14:paraId="17C6AEF5" w14:textId="77777777" w:rsidR="000F6C09" w:rsidRDefault="009275C9">
            <w:pPr>
              <w:cnfStyle w:val="000000010000" w:firstRow="0" w:lastRow="0" w:firstColumn="0" w:lastColumn="0" w:oddVBand="0" w:evenVBand="0" w:oddHBand="0" w:evenHBand="1" w:firstRowFirstColumn="0" w:firstRowLastColumn="0" w:lastRowFirstColumn="0" w:lastRowLastColumn="0"/>
            </w:pPr>
            <w:r>
              <w:t>Résultats</w:t>
            </w:r>
          </w:p>
        </w:tc>
        <w:tc>
          <w:tcPr>
            <w:tcW w:w="4365" w:type="dxa"/>
          </w:tcPr>
          <w:p w14:paraId="3C32B0F7" w14:textId="77777777" w:rsidR="000F6C09" w:rsidRDefault="009275C9">
            <w:pPr>
              <w:cnfStyle w:val="000000010000" w:firstRow="0" w:lastRow="0" w:firstColumn="0" w:lastColumn="0" w:oddVBand="0" w:evenVBand="0" w:oddHBand="0" w:evenHBand="1" w:firstRowFirstColumn="0" w:firstRowLastColumn="0" w:lastRowFirstColumn="0" w:lastRowLastColumn="0"/>
            </w:pPr>
            <w:r>
              <w:t>Score minimal, signalements</w:t>
            </w:r>
          </w:p>
        </w:tc>
      </w:tr>
      <w:tr w:rsidR="000F6C09" w14:paraId="3AD6C42F"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61575C64" w14:textId="77777777" w:rsidR="000F6C09" w:rsidRDefault="009275C9">
            <w:r>
              <w:rPr>
                <w:b w:val="0"/>
              </w:rPr>
              <w:t>Retrouver une recherche</w:t>
            </w:r>
          </w:p>
        </w:tc>
        <w:tc>
          <w:tcPr>
            <w:tcW w:w="2608" w:type="dxa"/>
          </w:tcPr>
          <w:p w14:paraId="6F8062AF" w14:textId="77777777" w:rsidR="000F6C09" w:rsidRDefault="009275C9">
            <w:pPr>
              <w:cnfStyle w:val="000000100000" w:firstRow="0" w:lastRow="0" w:firstColumn="0" w:lastColumn="0" w:oddVBand="0" w:evenVBand="0" w:oddHBand="1" w:evenHBand="0" w:firstRowFirstColumn="0" w:firstRowLastColumn="0" w:lastRowFirstColumn="0" w:lastRowLastColumn="0"/>
            </w:pPr>
            <w:r>
              <w:t>Recherche &gt; Historique</w:t>
            </w:r>
          </w:p>
        </w:tc>
        <w:tc>
          <w:tcPr>
            <w:tcW w:w="4365" w:type="dxa"/>
          </w:tcPr>
          <w:p w14:paraId="2B56C52B" w14:textId="77777777" w:rsidR="000F6C09" w:rsidRDefault="009275C9">
            <w:pPr>
              <w:cnfStyle w:val="000000100000" w:firstRow="0" w:lastRow="0" w:firstColumn="0" w:lastColumn="0" w:oddVBand="0" w:evenVBand="0" w:oddHBand="1" w:evenHBand="0" w:firstRowFirstColumn="0" w:firstRowLastColumn="0" w:lastRowFirstColumn="0" w:lastRowLastColumn="0"/>
            </w:pPr>
            <w:r>
              <w:t>Rouvrir, relancer, comparer</w:t>
            </w:r>
          </w:p>
        </w:tc>
      </w:tr>
      <w:tr w:rsidR="000F6C09" w14:paraId="12A1317B"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5C311670" w14:textId="77777777" w:rsidR="000F6C09" w:rsidRDefault="009275C9">
            <w:r>
              <w:rPr>
                <w:b w:val="0"/>
              </w:rPr>
              <w:t>Exporter des résultats</w:t>
            </w:r>
          </w:p>
        </w:tc>
        <w:tc>
          <w:tcPr>
            <w:tcW w:w="2608" w:type="dxa"/>
          </w:tcPr>
          <w:p w14:paraId="6236BEF2" w14:textId="77777777" w:rsidR="000F6C09" w:rsidRDefault="009275C9">
            <w:pPr>
              <w:cnfStyle w:val="000000010000" w:firstRow="0" w:lastRow="0" w:firstColumn="0" w:lastColumn="0" w:oddVBand="0" w:evenVBand="0" w:oddHBand="0" w:evenHBand="1" w:firstRowFirstColumn="0" w:firstRowLastColumn="0" w:lastRowFirstColumn="0" w:lastRowLastColumn="0"/>
            </w:pPr>
            <w:r>
              <w:t>Résultats &gt; Exporter</w:t>
            </w:r>
          </w:p>
        </w:tc>
        <w:tc>
          <w:tcPr>
            <w:tcW w:w="4365" w:type="dxa"/>
          </w:tcPr>
          <w:p w14:paraId="69483835" w14:textId="77777777" w:rsidR="000F6C09" w:rsidRDefault="009275C9">
            <w:pPr>
              <w:cnfStyle w:val="000000010000" w:firstRow="0" w:lastRow="0" w:firstColumn="0" w:lastColumn="0" w:oddVBand="0" w:evenVBand="0" w:oddHBand="0" w:evenHBand="1" w:firstRowFirstColumn="0" w:firstRowLastColumn="0" w:lastRowFirstColumn="0" w:lastRowLastColumn="0"/>
            </w:pPr>
            <w:r>
              <w:t>CSV, XLSX, PDF, JSON</w:t>
            </w:r>
          </w:p>
        </w:tc>
      </w:tr>
      <w:tr w:rsidR="000F6C09" w14:paraId="52A22423"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4CF4088F" w14:textId="77777777" w:rsidR="000F6C09" w:rsidRDefault="009275C9">
            <w:r>
              <w:rPr>
                <w:b w:val="0"/>
              </w:rPr>
              <w:t>Exporter le calendrier</w:t>
            </w:r>
          </w:p>
        </w:tc>
        <w:tc>
          <w:tcPr>
            <w:tcW w:w="2608" w:type="dxa"/>
          </w:tcPr>
          <w:p w14:paraId="48F93DBA" w14:textId="77777777" w:rsidR="000F6C09" w:rsidRDefault="009275C9">
            <w:pPr>
              <w:cnfStyle w:val="000000100000" w:firstRow="0" w:lastRow="0" w:firstColumn="0" w:lastColumn="0" w:oddVBand="0" w:evenVBand="0" w:oddHBand="1" w:evenHBand="0" w:firstRowFirstColumn="0" w:firstRowLastColumn="0" w:lastRowFirstColumn="0" w:lastRowLastColumn="0"/>
            </w:pPr>
            <w:r>
              <w:t>Sauvegardées &gt; Calendrier</w:t>
            </w:r>
          </w:p>
        </w:tc>
        <w:tc>
          <w:tcPr>
            <w:tcW w:w="4365" w:type="dxa"/>
          </w:tcPr>
          <w:p w14:paraId="1CC1D201" w14:textId="77777777" w:rsidR="000F6C09" w:rsidRDefault="009275C9">
            <w:pPr>
              <w:cnfStyle w:val="000000100000" w:firstRow="0" w:lastRow="0" w:firstColumn="0" w:lastColumn="0" w:oddVBand="0" w:evenVBand="0" w:oddHBand="1" w:evenHBand="0" w:firstRowFirstColumn="0" w:firstRowLastColumn="0" w:lastRowFirstColumn="0" w:lastRowLastColumn="0"/>
            </w:pPr>
            <w:r>
              <w:t>Fichier .ics</w:t>
            </w:r>
          </w:p>
        </w:tc>
      </w:tr>
      <w:tr w:rsidR="000F6C09" w14:paraId="7C026FB3"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31514043" w14:textId="77777777" w:rsidR="000F6C09" w:rsidRDefault="009275C9">
            <w:r>
              <w:rPr>
                <w:b w:val="0"/>
              </w:rPr>
              <w:t>Exporter un brouillon</w:t>
            </w:r>
          </w:p>
        </w:tc>
        <w:tc>
          <w:tcPr>
            <w:tcW w:w="2608" w:type="dxa"/>
          </w:tcPr>
          <w:p w14:paraId="151B133F" w14:textId="77777777" w:rsidR="000F6C09" w:rsidRDefault="009275C9">
            <w:pPr>
              <w:cnfStyle w:val="000000010000" w:firstRow="0" w:lastRow="0" w:firstColumn="0" w:lastColumn="0" w:oddVBand="0" w:evenVBand="0" w:oddHBand="0" w:evenHBand="1" w:firstRowFirstColumn="0" w:firstRowLastColumn="0" w:lastRowFirstColumn="0" w:lastRowLastColumn="0"/>
            </w:pPr>
            <w:r>
              <w:t>Candidature &gt; Document</w:t>
            </w:r>
          </w:p>
        </w:tc>
        <w:tc>
          <w:tcPr>
            <w:tcW w:w="4365" w:type="dxa"/>
          </w:tcPr>
          <w:p w14:paraId="4ABE279C" w14:textId="77777777" w:rsidR="000F6C09" w:rsidRDefault="009275C9">
            <w:pPr>
              <w:cnfStyle w:val="000000010000" w:firstRow="0" w:lastRow="0" w:firstColumn="0" w:lastColumn="0" w:oddVBand="0" w:evenVBand="0" w:oddHBand="0" w:evenHBand="1" w:firstRowFirstColumn="0" w:firstRowLastColumn="0" w:lastRowFirstColumn="0" w:lastRowLastColumn="0"/>
            </w:pPr>
            <w:r>
              <w:t>DOCX, PDF, Markdown</w:t>
            </w:r>
          </w:p>
        </w:tc>
      </w:tr>
      <w:tr w:rsidR="000F6C09" w14:paraId="7100219C"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048412AD" w14:textId="77777777" w:rsidR="000F6C09" w:rsidRDefault="009275C9">
            <w:r>
              <w:rPr>
                <w:b w:val="0"/>
              </w:rPr>
              <w:t>Exporter toutes vos données</w:t>
            </w:r>
          </w:p>
        </w:tc>
        <w:tc>
          <w:tcPr>
            <w:tcW w:w="2608" w:type="dxa"/>
          </w:tcPr>
          <w:p w14:paraId="59CD3902" w14:textId="77777777" w:rsidR="000F6C09" w:rsidRDefault="009275C9">
            <w:pPr>
              <w:cnfStyle w:val="000000100000" w:firstRow="0" w:lastRow="0" w:firstColumn="0" w:lastColumn="0" w:oddVBand="0" w:evenVBand="0" w:oddHBand="1" w:evenHBand="0" w:firstRowFirstColumn="0" w:firstRowLastColumn="0" w:lastRowFirstColumn="0" w:lastRowLastColumn="0"/>
            </w:pPr>
            <w:r>
              <w:t>Paramètres &gt; Confidentialité</w:t>
            </w:r>
          </w:p>
        </w:tc>
        <w:tc>
          <w:tcPr>
            <w:tcW w:w="4365" w:type="dxa"/>
          </w:tcPr>
          <w:p w14:paraId="3110EA7A" w14:textId="77777777" w:rsidR="000F6C09" w:rsidRDefault="009275C9">
            <w:pPr>
              <w:cnfStyle w:val="000000100000" w:firstRow="0" w:lastRow="0" w:firstColumn="0" w:lastColumn="0" w:oddVBand="0" w:evenVBand="0" w:oddHBand="1" w:evenHBand="0" w:firstRowFirstColumn="0" w:firstRowLastColumn="0" w:lastRowFirstColumn="0" w:lastRowLastColumn="0"/>
            </w:pPr>
            <w:r>
              <w:t>Archive ZIP (JSON + fichiers)</w:t>
            </w:r>
          </w:p>
        </w:tc>
      </w:tr>
    </w:tbl>
    <w:p w14:paraId="2D164EF7" w14:textId="77777777" w:rsidR="000F6C09" w:rsidRDefault="000F6C09"/>
    <w:p w14:paraId="4BE025C8" w14:textId="77777777" w:rsidR="000F6C09" w:rsidRDefault="009275C9">
      <w:r>
        <w:t>Les recherches déjà effectuées alimentent aussi une recherche plein texte locale, qui retrouve des opportunités collectées auparavant même hors connexion.</w:t>
      </w:r>
    </w:p>
    <w:p w14:paraId="71165181" w14:textId="77777777" w:rsidR="000F6C09" w:rsidRDefault="009275C9">
      <w:r>
        <w:br w:type="page"/>
      </w:r>
    </w:p>
    <w:p w14:paraId="0041B8A1" w14:textId="77777777" w:rsidR="000F6C09" w:rsidRDefault="009275C9">
      <w:pPr>
        <w:pStyle w:val="Heading1"/>
      </w:pPr>
      <w:bookmarkStart w:id="45" w:name="_Toc243051226"/>
      <w:r>
        <w:lastRenderedPageBreak/>
        <w:t>10. Gestion des comptes et des droits</w:t>
      </w:r>
      <w:bookmarkEnd w:id="45"/>
    </w:p>
    <w:p w14:paraId="7454A837" w14:textId="77777777" w:rsidR="000F6C09" w:rsidRDefault="009275C9">
      <w:pPr>
        <w:pStyle w:val="Heading2"/>
      </w:pPr>
      <w:bookmarkStart w:id="46" w:name="_Toc243051227"/>
      <w:r>
        <w:t>10.1 Plusieurs profils sur un ordinateur</w:t>
      </w:r>
      <w:bookmarkEnd w:id="46"/>
    </w:p>
    <w:p w14:paraId="6EC63ADE" w14:textId="77777777" w:rsidR="000F6C09" w:rsidRDefault="009275C9">
      <w:r>
        <w:t>Chaque personne peut avoir son propre profil, chiffré avec son propre mot de passe. Le sélecteur en bas du menu permet de changer de profil ou de verrouiller. Un profil ne peut pas lire les données d'un autre.</w:t>
      </w:r>
    </w:p>
    <w:p w14:paraId="45CD4CA9" w14:textId="77777777" w:rsidR="000F6C09" w:rsidRDefault="009275C9">
      <w:pPr>
        <w:pStyle w:val="Heading2"/>
      </w:pPr>
      <w:bookmarkStart w:id="47" w:name="_Toc243051228"/>
      <w:r>
        <w:t>10.2 Verrouillage et connexion</w:t>
      </w:r>
      <w:bookmarkEnd w:id="47"/>
    </w:p>
    <w:p w14:paraId="7002CC87" w14:textId="77777777" w:rsidR="000F6C09" w:rsidRDefault="009275C9">
      <w:pPr>
        <w:keepNext/>
        <w:jc w:val="center"/>
      </w:pPr>
      <w:r>
        <w:rPr>
          <w:noProof/>
        </w:rPr>
        <w:drawing>
          <wp:inline distT="0" distB="0" distL="0" distR="0" wp14:anchorId="07002316" wp14:editId="2B4EA6CF">
            <wp:extent cx="5760000" cy="3600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rouillage.png"/>
                    <pic:cNvPicPr/>
                  </pic:nvPicPr>
                  <pic:blipFill>
                    <a:blip r:embed="rId47"/>
                    <a:stretch>
                      <a:fillRect/>
                    </a:stretch>
                  </pic:blipFill>
                  <pic:spPr>
                    <a:xfrm>
                      <a:off x="0" y="0"/>
                      <a:ext cx="5760000" cy="3600000"/>
                    </a:xfrm>
                    <a:prstGeom prst="rect">
                      <a:avLst/>
                    </a:prstGeom>
                  </pic:spPr>
                </pic:pic>
              </a:graphicData>
            </a:graphic>
          </wp:inline>
        </w:drawing>
      </w:r>
    </w:p>
    <w:p w14:paraId="366D4EC8" w14:textId="77777777" w:rsidR="000F6C09" w:rsidRDefault="009275C9">
      <w:pPr>
        <w:pStyle w:val="Caption"/>
        <w:jc w:val="center"/>
      </w:pPr>
      <w:r>
        <w:t>Figure 39 — Profil verrouillé</w:t>
      </w:r>
    </w:p>
    <w:p w14:paraId="1A740C53" w14:textId="77777777" w:rsidR="000F6C09" w:rsidRDefault="009275C9">
      <w:pPr>
        <w:pStyle w:val="ListBullet"/>
      </w:pPr>
      <w:r>
        <w:t>Ctrl+L verrouille immédiatement ; le verrouillage automatique intervient après l'inactivité réglée.</w:t>
      </w:r>
    </w:p>
    <w:p w14:paraId="7109926F" w14:textId="77777777" w:rsidR="000F6C09" w:rsidRDefault="009275C9">
      <w:pPr>
        <w:pStyle w:val="ListBullet"/>
      </w:pPr>
      <w:r>
        <w:t>Après 5 mots de passe erronés, un délai d'attente s'applique : 1 minute, puis il double à chaque nouvel échec, jusqu'à 60 minutes.</w:t>
      </w:r>
    </w:p>
    <w:p w14:paraId="174394B4" w14:textId="77777777" w:rsidR="000F6C09" w:rsidRDefault="009275C9">
      <w:pPr>
        <w:pStyle w:val="Heading2"/>
      </w:pPr>
      <w:bookmarkStart w:id="48" w:name="_Toc243051229"/>
      <w:r>
        <w:t>10.3 Mot de passe oublié</w:t>
      </w:r>
      <w:bookmarkEnd w:id="48"/>
    </w:p>
    <w:p w14:paraId="16AC71EB" w14:textId="77777777" w:rsidR="000F6C09" w:rsidRDefault="009275C9">
      <w:pPr>
        <w:ind w:left="510" w:hanging="340"/>
      </w:pPr>
      <w:r>
        <w:rPr>
          <w:b/>
        </w:rPr>
        <w:t xml:space="preserve">1.  </w:t>
      </w:r>
      <w:r>
        <w:t xml:space="preserve">Sur l'écran de connexion, cliquez sur </w:t>
      </w:r>
      <w:r>
        <w:rPr>
          <w:b/>
        </w:rPr>
        <w:t>Mot de passe oublié ?</w:t>
      </w:r>
      <w:r>
        <w:t>.</w:t>
      </w:r>
    </w:p>
    <w:p w14:paraId="709B0482" w14:textId="77777777" w:rsidR="000F6C09" w:rsidRDefault="009275C9">
      <w:pPr>
        <w:ind w:left="510" w:hanging="340"/>
      </w:pPr>
      <w:r>
        <w:rPr>
          <w:b/>
        </w:rPr>
        <w:t xml:space="preserve">2.  </w:t>
      </w:r>
      <w:r>
        <w:t>Saisissez votre adresse et les 12 mots de votre phrase de récupération.</w:t>
      </w:r>
    </w:p>
    <w:p w14:paraId="0608DBA7" w14:textId="77777777" w:rsidR="000F6C09" w:rsidRDefault="009275C9">
      <w:pPr>
        <w:ind w:left="510" w:hanging="340"/>
      </w:pPr>
      <w:r>
        <w:rPr>
          <w:b/>
        </w:rPr>
        <w:t xml:space="preserve">3.  </w:t>
      </w:r>
      <w:r>
        <w:t xml:space="preserve">Choisissez un nouveau mot de passe et cliquez sur </w:t>
      </w:r>
      <w:r>
        <w:rPr>
          <w:b/>
        </w:rPr>
        <w:t>Récupérer et se connecter</w:t>
      </w:r>
      <w:r>
        <w:t>.</w:t>
      </w:r>
    </w:p>
    <w:p w14:paraId="1CDF42DA" w14:textId="77777777" w:rsidR="000F6C09" w:rsidRDefault="009275C9">
      <w:pPr>
        <w:keepNext/>
        <w:jc w:val="center"/>
      </w:pPr>
      <w:r>
        <w:rPr>
          <w:noProof/>
        </w:rPr>
        <w:lastRenderedPageBreak/>
        <w:drawing>
          <wp:inline distT="0" distB="0" distL="0" distR="0" wp14:anchorId="0362264C" wp14:editId="6763F5F1">
            <wp:extent cx="5760000" cy="360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peration.png"/>
                    <pic:cNvPicPr/>
                  </pic:nvPicPr>
                  <pic:blipFill>
                    <a:blip r:embed="rId48"/>
                    <a:stretch>
                      <a:fillRect/>
                    </a:stretch>
                  </pic:blipFill>
                  <pic:spPr>
                    <a:xfrm>
                      <a:off x="0" y="0"/>
                      <a:ext cx="5760000" cy="3600000"/>
                    </a:xfrm>
                    <a:prstGeom prst="rect">
                      <a:avLst/>
                    </a:prstGeom>
                  </pic:spPr>
                </pic:pic>
              </a:graphicData>
            </a:graphic>
          </wp:inline>
        </w:drawing>
      </w:r>
    </w:p>
    <w:p w14:paraId="3C146CFA" w14:textId="77777777" w:rsidR="000F6C09" w:rsidRDefault="009275C9">
      <w:pPr>
        <w:pStyle w:val="Caption"/>
        <w:jc w:val="center"/>
      </w:pPr>
      <w:r>
        <w:t>Figure 40 — Récupération du profil avec la phrase de 12 mots</w:t>
      </w:r>
    </w:p>
    <w:tbl>
      <w:tblPr>
        <w:tblW w:w="0" w:type="auto"/>
        <w:jc w:val="center"/>
        <w:tblLook w:val="04A0" w:firstRow="1" w:lastRow="0" w:firstColumn="1" w:lastColumn="0" w:noHBand="0" w:noVBand="1"/>
      </w:tblPr>
      <w:tblGrid>
        <w:gridCol w:w="9412"/>
      </w:tblGrid>
      <w:tr w:rsidR="000F6C09" w14:paraId="4823404A" w14:textId="77777777">
        <w:trPr>
          <w:jc w:val="center"/>
        </w:trPr>
        <w:tc>
          <w:tcPr>
            <w:tcW w:w="9412" w:type="dxa"/>
            <w:shd w:val="clear" w:color="auto" w:fill="FDEFE3"/>
          </w:tcPr>
          <w:p w14:paraId="76A58D1B" w14:textId="77777777" w:rsidR="000F6C09" w:rsidRDefault="009275C9">
            <w:r>
              <w:rPr>
                <w:b/>
              </w:rPr>
              <w:t xml:space="preserve">Important — </w:t>
            </w:r>
            <w:r>
              <w:t>Sans mot de passe ni phrase de récupération, les données sont irrécupérables : c'est la contrepartie du chiffrement.</w:t>
            </w:r>
          </w:p>
        </w:tc>
      </w:tr>
    </w:tbl>
    <w:p w14:paraId="0B663DEA" w14:textId="77777777" w:rsidR="000F6C09" w:rsidRDefault="000F6C09"/>
    <w:p w14:paraId="6C61E41D" w14:textId="77777777" w:rsidR="000F6C09" w:rsidRDefault="009275C9">
      <w:pPr>
        <w:pStyle w:val="Heading2"/>
      </w:pPr>
      <w:bookmarkStart w:id="49" w:name="_Toc243051230"/>
      <w:r>
        <w:t>10.4 Rôles dans une organisation</w:t>
      </w:r>
      <w:bookmarkEnd w:id="49"/>
    </w:p>
    <w:tbl>
      <w:tblPr>
        <w:tblStyle w:val="LightGrid-Accent1"/>
        <w:tblW w:w="0" w:type="auto"/>
        <w:jc w:val="center"/>
        <w:tblLook w:val="04A0" w:firstRow="1" w:lastRow="0" w:firstColumn="1" w:lastColumn="0" w:noHBand="0" w:noVBand="1"/>
      </w:tblPr>
      <w:tblGrid>
        <w:gridCol w:w="1984"/>
        <w:gridCol w:w="7370"/>
      </w:tblGrid>
      <w:tr w:rsidR="000F6C09" w14:paraId="6693758C" w14:textId="77777777" w:rsidTr="000F6C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2792FE3" w14:textId="77777777" w:rsidR="000F6C09" w:rsidRDefault="009275C9">
            <w:r>
              <w:t>Rôle</w:t>
            </w:r>
          </w:p>
        </w:tc>
        <w:tc>
          <w:tcPr>
            <w:tcW w:w="7370" w:type="dxa"/>
          </w:tcPr>
          <w:p w14:paraId="7E2EDAF9" w14:textId="77777777" w:rsidR="000F6C09" w:rsidRDefault="009275C9">
            <w:pPr>
              <w:cnfStyle w:val="100000000000" w:firstRow="1" w:lastRow="0" w:firstColumn="0" w:lastColumn="0" w:oddVBand="0" w:evenVBand="0" w:oddHBand="0" w:evenHBand="0" w:firstRowFirstColumn="0" w:firstRowLastColumn="0" w:lastRowFirstColumn="0" w:lastRowLastColumn="0"/>
            </w:pPr>
            <w:r>
              <w:t>Peut</w:t>
            </w:r>
          </w:p>
        </w:tc>
      </w:tr>
      <w:tr w:rsidR="000F6C09" w14:paraId="1DFA63BE"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2116CC7" w14:textId="77777777" w:rsidR="000F6C09" w:rsidRDefault="009275C9">
            <w:r>
              <w:rPr>
                <w:b w:val="0"/>
              </w:rPr>
              <w:t>Propriétaire</w:t>
            </w:r>
          </w:p>
        </w:tc>
        <w:tc>
          <w:tcPr>
            <w:tcW w:w="7370" w:type="dxa"/>
          </w:tcPr>
          <w:p w14:paraId="3186DDDE" w14:textId="77777777" w:rsidR="000F6C09" w:rsidRDefault="009275C9">
            <w:pPr>
              <w:cnfStyle w:val="000000100000" w:firstRow="0" w:lastRow="0" w:firstColumn="0" w:lastColumn="0" w:oddVBand="0" w:evenVBand="0" w:oddHBand="1" w:evenHBand="0" w:firstRowFirstColumn="0" w:firstRowLastColumn="0" w:lastRowFirstColumn="0" w:lastRowLastColumn="0"/>
            </w:pPr>
            <w:r>
              <w:t>Tout, y compris gérer les rôles ; une organisation garde au moins un propriétaire</w:t>
            </w:r>
          </w:p>
        </w:tc>
      </w:tr>
      <w:tr w:rsidR="000F6C09" w14:paraId="100A3EE8"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9D13E8D" w14:textId="77777777" w:rsidR="000F6C09" w:rsidRDefault="009275C9">
            <w:r>
              <w:rPr>
                <w:b w:val="0"/>
              </w:rPr>
              <w:t>Administrateur</w:t>
            </w:r>
          </w:p>
        </w:tc>
        <w:tc>
          <w:tcPr>
            <w:tcW w:w="7370" w:type="dxa"/>
          </w:tcPr>
          <w:p w14:paraId="5B59687C" w14:textId="77777777" w:rsidR="000F6C09" w:rsidRDefault="009275C9">
            <w:pPr>
              <w:cnfStyle w:val="000000010000" w:firstRow="0" w:lastRow="0" w:firstColumn="0" w:lastColumn="0" w:oddVBand="0" w:evenVBand="0" w:oddHBand="0" w:evenHBand="1" w:firstRowFirstColumn="0" w:firstRowLastColumn="0" w:lastRowFirstColumn="0" w:lastRowLastColumn="0"/>
            </w:pPr>
            <w:r>
              <w:t>Inviter, retirer des membres, modifier les éléments partagés</w:t>
            </w:r>
          </w:p>
        </w:tc>
      </w:tr>
      <w:tr w:rsidR="000F6C09" w14:paraId="63402BBA"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41C064C" w14:textId="77777777" w:rsidR="000F6C09" w:rsidRDefault="009275C9">
            <w:r>
              <w:rPr>
                <w:b w:val="0"/>
              </w:rPr>
              <w:t>Éditeur</w:t>
            </w:r>
          </w:p>
        </w:tc>
        <w:tc>
          <w:tcPr>
            <w:tcW w:w="7370" w:type="dxa"/>
          </w:tcPr>
          <w:p w14:paraId="722A7E67" w14:textId="77777777" w:rsidR="000F6C09" w:rsidRDefault="009275C9">
            <w:pPr>
              <w:cnfStyle w:val="000000100000" w:firstRow="0" w:lastRow="0" w:firstColumn="0" w:lastColumn="0" w:oddVBand="0" w:evenVBand="0" w:oddHBand="1" w:evenHBand="0" w:firstRowFirstColumn="0" w:firstRowLastColumn="0" w:lastRowFirstColumn="0" w:lastRowLastColumn="0"/>
            </w:pPr>
            <w:r>
              <w:t>Modifier les éléments partagés</w:t>
            </w:r>
          </w:p>
        </w:tc>
      </w:tr>
      <w:tr w:rsidR="000F6C09" w14:paraId="514C8ED5"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FDA7795" w14:textId="77777777" w:rsidR="000F6C09" w:rsidRDefault="009275C9">
            <w:r>
              <w:rPr>
                <w:b w:val="0"/>
              </w:rPr>
              <w:t>Lecteur</w:t>
            </w:r>
          </w:p>
        </w:tc>
        <w:tc>
          <w:tcPr>
            <w:tcW w:w="7370" w:type="dxa"/>
          </w:tcPr>
          <w:p w14:paraId="6B2A5004" w14:textId="77777777" w:rsidR="000F6C09" w:rsidRDefault="009275C9">
            <w:pPr>
              <w:cnfStyle w:val="000000010000" w:firstRow="0" w:lastRow="0" w:firstColumn="0" w:lastColumn="0" w:oddVBand="0" w:evenVBand="0" w:oddHBand="0" w:evenHBand="1" w:firstRowFirstColumn="0" w:firstRowLastColumn="0" w:lastRowFirstColumn="0" w:lastRowLastColumn="0"/>
            </w:pPr>
            <w:r>
              <w:t>Consulter seulement ; une modification locale est annulée</w:t>
            </w:r>
          </w:p>
        </w:tc>
      </w:tr>
    </w:tbl>
    <w:p w14:paraId="01105215" w14:textId="77777777" w:rsidR="000F6C09" w:rsidRDefault="000F6C09"/>
    <w:p w14:paraId="6A2994CB" w14:textId="77777777" w:rsidR="000F6C09" w:rsidRDefault="009275C9">
      <w:r>
        <w:br w:type="page"/>
      </w:r>
    </w:p>
    <w:p w14:paraId="583E0D2F" w14:textId="77777777" w:rsidR="000F6C09" w:rsidRDefault="009275C9">
      <w:pPr>
        <w:pStyle w:val="Heading1"/>
      </w:pPr>
      <w:bookmarkStart w:id="50" w:name="_Toc243051231"/>
      <w:r>
        <w:lastRenderedPageBreak/>
        <w:t>11. Gestion des fichiers</w:t>
      </w:r>
      <w:bookmarkEnd w:id="50"/>
    </w:p>
    <w:p w14:paraId="5F8C966B" w14:textId="77777777" w:rsidR="000F6C09" w:rsidRDefault="009275C9">
      <w:pPr>
        <w:pStyle w:val="ListBullet"/>
      </w:pPr>
      <w:r>
        <w:rPr>
          <w:b/>
        </w:rPr>
        <w:t>CV importés</w:t>
      </w:r>
      <w:r>
        <w:t xml:space="preserve"> : conservés chiffrés dans le coffre local si vous le choisissez, sinon supprimés après l'analyse.</w:t>
      </w:r>
    </w:p>
    <w:p w14:paraId="2F73789D" w14:textId="77777777" w:rsidR="000F6C09" w:rsidRDefault="009275C9">
      <w:pPr>
        <w:pStyle w:val="ListBullet"/>
      </w:pPr>
      <w:r>
        <w:rPr>
          <w:b/>
        </w:rPr>
        <w:t>Pièces jointes</w:t>
      </w:r>
      <w:r>
        <w:t xml:space="preserve"> des candidatures : 25 Mo maximum chacune, chiffrées. Ouvrez-les ou enregistrez-en une copie depuis la candidature.</w:t>
      </w:r>
    </w:p>
    <w:p w14:paraId="7BE6EE88" w14:textId="77777777" w:rsidR="000F6C09" w:rsidRDefault="009275C9">
      <w:pPr>
        <w:pStyle w:val="ListBullet"/>
      </w:pPr>
      <w:r>
        <w:rPr>
          <w:b/>
        </w:rPr>
        <w:t>Exports</w:t>
      </w:r>
      <w:r>
        <w:t xml:space="preserve"> (CSV, XLSX, PDF, JSON, DOCX, .ics) : enregistrés à l'endroit que vous choisissez, </w:t>
      </w:r>
      <w:r>
        <w:rPr>
          <w:b/>
        </w:rPr>
        <w:t>non chiffrés</w:t>
      </w:r>
      <w:r>
        <w:t xml:space="preserve"> — protégez-les si nécessaire.</w:t>
      </w:r>
    </w:p>
    <w:p w14:paraId="6559CCE4" w14:textId="77777777" w:rsidR="000F6C09" w:rsidRDefault="009275C9">
      <w:pPr>
        <w:pStyle w:val="ListBullet"/>
      </w:pPr>
      <w:r>
        <w:rPr>
          <w:b/>
        </w:rPr>
        <w:t>Sauvegardes</w:t>
      </w:r>
      <w:r>
        <w:t xml:space="preserve"> : fichiers chiffrés .opxbak (chapitre 12).</w:t>
      </w:r>
    </w:p>
    <w:p w14:paraId="41163FD6" w14:textId="77777777" w:rsidR="000F6C09" w:rsidRDefault="009275C9">
      <w:r>
        <w:br w:type="page"/>
      </w:r>
    </w:p>
    <w:p w14:paraId="0D9BDBFF" w14:textId="77777777" w:rsidR="000F6C09" w:rsidRDefault="009275C9">
      <w:pPr>
        <w:pStyle w:val="Heading1"/>
      </w:pPr>
      <w:bookmarkStart w:id="51" w:name="_Toc243051232"/>
      <w:r>
        <w:lastRenderedPageBreak/>
        <w:t>12. Sauvegarde et restauration</w:t>
      </w:r>
      <w:bookmarkEnd w:id="51"/>
    </w:p>
    <w:p w14:paraId="2F5384A7" w14:textId="77777777" w:rsidR="000F6C09" w:rsidRDefault="009275C9">
      <w:r>
        <w:t>Les sauvegardes sont des archives chiffrées de votre base et de vos documents.</w:t>
      </w:r>
    </w:p>
    <w:p w14:paraId="3214CB4B" w14:textId="77777777" w:rsidR="000F6C09" w:rsidRDefault="009275C9">
      <w:pPr>
        <w:keepNext/>
        <w:jc w:val="center"/>
      </w:pPr>
      <w:r>
        <w:rPr>
          <w:noProof/>
        </w:rPr>
        <w:drawing>
          <wp:inline distT="0" distB="0" distL="0" distR="0" wp14:anchorId="00DF1192" wp14:editId="08B1BA8D">
            <wp:extent cx="5760000" cy="3600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res_sauvegardes.png"/>
                    <pic:cNvPicPr/>
                  </pic:nvPicPr>
                  <pic:blipFill>
                    <a:blip r:embed="rId49"/>
                    <a:stretch>
                      <a:fillRect/>
                    </a:stretch>
                  </pic:blipFill>
                  <pic:spPr>
                    <a:xfrm>
                      <a:off x="0" y="0"/>
                      <a:ext cx="5760000" cy="3600000"/>
                    </a:xfrm>
                    <a:prstGeom prst="rect">
                      <a:avLst/>
                    </a:prstGeom>
                  </pic:spPr>
                </pic:pic>
              </a:graphicData>
            </a:graphic>
          </wp:inline>
        </w:drawing>
      </w:r>
    </w:p>
    <w:p w14:paraId="62C7C0CE" w14:textId="77777777" w:rsidR="000F6C09" w:rsidRDefault="009275C9">
      <w:pPr>
        <w:pStyle w:val="Caption"/>
        <w:jc w:val="center"/>
      </w:pPr>
      <w:r>
        <w:t>Figure 41 — Sauvegardes</w:t>
      </w:r>
    </w:p>
    <w:p w14:paraId="243C8065" w14:textId="77777777" w:rsidR="000F6C09" w:rsidRDefault="009275C9">
      <w:pPr>
        <w:pStyle w:val="ListBullet"/>
      </w:pPr>
      <w:r>
        <w:rPr>
          <w:b/>
        </w:rPr>
        <w:t>Automatique</w:t>
      </w:r>
      <w:r>
        <w:t xml:space="preserve"> : une fois par jour au plus, quand l'application est ouverte ; les 7 dernières sont conservées.</w:t>
      </w:r>
    </w:p>
    <w:p w14:paraId="40166933" w14:textId="77777777" w:rsidR="000F6C09" w:rsidRDefault="009275C9">
      <w:pPr>
        <w:pStyle w:val="ListBullet"/>
      </w:pPr>
      <w:r>
        <w:rPr>
          <w:b/>
        </w:rPr>
        <w:t>Sauvegarder maintenant</w:t>
      </w:r>
      <w:r>
        <w:t xml:space="preserve"> : sauvegarde manuelle.</w:t>
      </w:r>
    </w:p>
    <w:p w14:paraId="36CEA072" w14:textId="77777777" w:rsidR="000F6C09" w:rsidRDefault="009275C9">
      <w:pPr>
        <w:pStyle w:val="ListBullet"/>
      </w:pPr>
      <w:r>
        <w:t>Sauvegardes de sécurité créées automatiquement avant une mise à jour de la base et avant une restauration.</w:t>
      </w:r>
    </w:p>
    <w:p w14:paraId="2FEE03DE" w14:textId="77777777" w:rsidR="000F6C09" w:rsidRDefault="009275C9">
      <w:pPr>
        <w:pStyle w:val="ListBullet"/>
      </w:pPr>
      <w:r>
        <w:rPr>
          <w:b/>
        </w:rPr>
        <w:t>Vérifier l'intégrité</w:t>
      </w:r>
      <w:r>
        <w:t xml:space="preserve"> d'une sauvegarde à tout moment.</w:t>
      </w:r>
    </w:p>
    <w:p w14:paraId="591715F1" w14:textId="77777777" w:rsidR="000F6C09" w:rsidRDefault="009275C9">
      <w:pPr>
        <w:pStyle w:val="Heading2"/>
      </w:pPr>
      <w:bookmarkStart w:id="52" w:name="_Toc243051233"/>
      <w:r>
        <w:t>Restaurer</w:t>
      </w:r>
      <w:bookmarkEnd w:id="52"/>
    </w:p>
    <w:p w14:paraId="65B1A487" w14:textId="77777777" w:rsidR="000F6C09" w:rsidRDefault="009275C9">
      <w:pPr>
        <w:ind w:left="510" w:hanging="340"/>
      </w:pPr>
      <w:r>
        <w:rPr>
          <w:b/>
        </w:rPr>
        <w:t xml:space="preserve">1.  </w:t>
      </w:r>
      <w:r>
        <w:t xml:space="preserve">Paramètres &gt; Sauvegardes, choisissez une sauvegarde dans l'historique, puis </w:t>
      </w:r>
      <w:r>
        <w:rPr>
          <w:b/>
        </w:rPr>
        <w:t>Restaurer</w:t>
      </w:r>
      <w:r>
        <w:t>.</w:t>
      </w:r>
    </w:p>
    <w:p w14:paraId="6B01B10C" w14:textId="77777777" w:rsidR="000F6C09" w:rsidRDefault="009275C9">
      <w:pPr>
        <w:ind w:left="510" w:hanging="340"/>
      </w:pPr>
      <w:r>
        <w:rPr>
          <w:b/>
        </w:rPr>
        <w:t xml:space="preserve">2.  </w:t>
      </w:r>
      <w:r>
        <w:t>Confirmez : une sauvegarde de sécurité de l'état actuel est d'abord créée.</w:t>
      </w:r>
    </w:p>
    <w:p w14:paraId="3AF209AD" w14:textId="77777777" w:rsidR="000F6C09" w:rsidRDefault="009275C9">
      <w:pPr>
        <w:ind w:left="510" w:hanging="340"/>
      </w:pPr>
      <w:r>
        <w:rPr>
          <w:b/>
        </w:rPr>
        <w:t xml:space="preserve">3.  </w:t>
      </w:r>
      <w:r>
        <w:t>La sauvegarde est vérifiée avant de remplacer vos données ; en cas de problème, rien n'est modifié.</w:t>
      </w:r>
    </w:p>
    <w:p w14:paraId="726A1679" w14:textId="77777777" w:rsidR="000F6C09" w:rsidRDefault="009275C9">
      <w:pPr>
        <w:pStyle w:val="Heading2"/>
      </w:pPr>
      <w:bookmarkStart w:id="53" w:name="_Toc243051234"/>
      <w:r>
        <w:t>Sur un autre ordinateur</w:t>
      </w:r>
      <w:bookmarkEnd w:id="53"/>
    </w:p>
    <w:p w14:paraId="6AED1DFC" w14:textId="77777777" w:rsidR="000F6C09" w:rsidRDefault="009275C9">
      <w:r>
        <w:t xml:space="preserve">Copiez un fichier .opxbak (dossier affiché dans Paramètres &gt; Sauvegardes) sur l'autre ordinateur, puis, sur l'écran d'accueil, choisissez </w:t>
      </w:r>
      <w:r>
        <w:rPr>
          <w:b/>
        </w:rPr>
        <w:t>Importer un profil depuis une sauvegarde</w:t>
      </w:r>
      <w:r>
        <w:t>. Le mot de passe du profil sauvegardé est demandé.</w:t>
      </w:r>
    </w:p>
    <w:tbl>
      <w:tblPr>
        <w:tblW w:w="0" w:type="auto"/>
        <w:jc w:val="center"/>
        <w:tblLook w:val="04A0" w:firstRow="1" w:lastRow="0" w:firstColumn="1" w:lastColumn="0" w:noHBand="0" w:noVBand="1"/>
      </w:tblPr>
      <w:tblGrid>
        <w:gridCol w:w="9412"/>
      </w:tblGrid>
      <w:tr w:rsidR="000F6C09" w14:paraId="2863D30E" w14:textId="77777777">
        <w:trPr>
          <w:jc w:val="center"/>
        </w:trPr>
        <w:tc>
          <w:tcPr>
            <w:tcW w:w="9412" w:type="dxa"/>
            <w:shd w:val="clear" w:color="auto" w:fill="E8F0FD"/>
          </w:tcPr>
          <w:p w14:paraId="25A43A78" w14:textId="77777777" w:rsidR="000F6C09" w:rsidRDefault="009275C9">
            <w:r>
              <w:rPr>
                <w:b/>
              </w:rPr>
              <w:t xml:space="preserve">Conseil — </w:t>
            </w:r>
            <w:r>
              <w:t>Gardez régulièrement une copie d'une sauvegarde sur un support externe : une sauvegarde rangée sur le même disque ne protège pas contre la panne de ce disque.</w:t>
            </w:r>
          </w:p>
        </w:tc>
      </w:tr>
    </w:tbl>
    <w:p w14:paraId="18A4822D" w14:textId="77777777" w:rsidR="000F6C09" w:rsidRDefault="000F6C09"/>
    <w:p w14:paraId="7A22B3C3" w14:textId="77777777" w:rsidR="000F6C09" w:rsidRDefault="009275C9">
      <w:r>
        <w:br w:type="page"/>
      </w:r>
    </w:p>
    <w:p w14:paraId="2057419E" w14:textId="77777777" w:rsidR="000F6C09" w:rsidRDefault="009275C9">
      <w:pPr>
        <w:pStyle w:val="Heading1"/>
      </w:pPr>
      <w:bookmarkStart w:id="54" w:name="_Toc243051235"/>
      <w:r>
        <w:lastRenderedPageBreak/>
        <w:t>13. Messages d'erreur courants et solutions</w:t>
      </w:r>
      <w:bookmarkEnd w:id="54"/>
    </w:p>
    <w:tbl>
      <w:tblPr>
        <w:tblStyle w:val="LightGrid-Accent1"/>
        <w:tblW w:w="0" w:type="auto"/>
        <w:jc w:val="center"/>
        <w:tblLook w:val="04A0" w:firstRow="1" w:lastRow="0" w:firstColumn="1" w:lastColumn="0" w:noHBand="0" w:noVBand="1"/>
      </w:tblPr>
      <w:tblGrid>
        <w:gridCol w:w="3175"/>
        <w:gridCol w:w="2381"/>
        <w:gridCol w:w="3798"/>
      </w:tblGrid>
      <w:tr w:rsidR="000F6C09" w14:paraId="3C65AF6E" w14:textId="77777777" w:rsidTr="000F6C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4E7D14F4" w14:textId="77777777" w:rsidR="000F6C09" w:rsidRDefault="009275C9">
            <w:r>
              <w:t>Message</w:t>
            </w:r>
          </w:p>
        </w:tc>
        <w:tc>
          <w:tcPr>
            <w:tcW w:w="2381" w:type="dxa"/>
          </w:tcPr>
          <w:p w14:paraId="2F99A437" w14:textId="77777777" w:rsidR="000F6C09" w:rsidRDefault="009275C9">
            <w:pPr>
              <w:cnfStyle w:val="100000000000" w:firstRow="1" w:lastRow="0" w:firstColumn="0" w:lastColumn="0" w:oddVBand="0" w:evenVBand="0" w:oddHBand="0" w:evenHBand="0" w:firstRowFirstColumn="0" w:firstRowLastColumn="0" w:lastRowFirstColumn="0" w:lastRowLastColumn="0"/>
            </w:pPr>
            <w:r>
              <w:t>Cause</w:t>
            </w:r>
          </w:p>
        </w:tc>
        <w:tc>
          <w:tcPr>
            <w:tcW w:w="3798" w:type="dxa"/>
          </w:tcPr>
          <w:p w14:paraId="343DA813" w14:textId="77777777" w:rsidR="000F6C09" w:rsidRDefault="009275C9">
            <w:pPr>
              <w:cnfStyle w:val="100000000000" w:firstRow="1" w:lastRow="0" w:firstColumn="0" w:lastColumn="0" w:oddVBand="0" w:evenVBand="0" w:oddHBand="0" w:evenHBand="0" w:firstRowFirstColumn="0" w:firstRowLastColumn="0" w:lastRowFirstColumn="0" w:lastRowLastColumn="0"/>
            </w:pPr>
            <w:r>
              <w:t>Solution</w:t>
            </w:r>
          </w:p>
        </w:tc>
      </w:tr>
      <w:tr w:rsidR="000F6C09" w14:paraId="7B652D18"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2407D03A" w14:textId="77777777" w:rsidR="000F6C09" w:rsidRDefault="009275C9">
            <w:r>
              <w:rPr>
                <w:b w:val="0"/>
              </w:rPr>
              <w:t>Adresse ou mot de passe incorrect.</w:t>
            </w:r>
          </w:p>
        </w:tc>
        <w:tc>
          <w:tcPr>
            <w:tcW w:w="2381" w:type="dxa"/>
          </w:tcPr>
          <w:p w14:paraId="5ACBFC90" w14:textId="77777777" w:rsidR="000F6C09" w:rsidRDefault="009275C9">
            <w:pPr>
              <w:cnfStyle w:val="000000100000" w:firstRow="0" w:lastRow="0" w:firstColumn="0" w:lastColumn="0" w:oddVBand="0" w:evenVBand="0" w:oddHBand="1" w:evenHBand="0" w:firstRowFirstColumn="0" w:firstRowLastColumn="0" w:lastRowFirstColumn="0" w:lastRowLastColumn="0"/>
            </w:pPr>
            <w:r>
              <w:t>Erreur de saisie</w:t>
            </w:r>
          </w:p>
        </w:tc>
        <w:tc>
          <w:tcPr>
            <w:tcW w:w="3798" w:type="dxa"/>
          </w:tcPr>
          <w:p w14:paraId="5EA502B1" w14:textId="77777777" w:rsidR="000F6C09" w:rsidRDefault="009275C9">
            <w:pPr>
              <w:cnfStyle w:val="000000100000" w:firstRow="0" w:lastRow="0" w:firstColumn="0" w:lastColumn="0" w:oddVBand="0" w:evenVBand="0" w:oddHBand="1" w:evenHBand="0" w:firstRowFirstColumn="0" w:firstRowLastColumn="0" w:lastRowFirstColumn="0" w:lastRowLastColumn="0"/>
            </w:pPr>
            <w:r>
              <w:t>Vérifiez le clavier (majuscules) ; sinon Mot de passe oublié.</w:t>
            </w:r>
          </w:p>
        </w:tc>
      </w:tr>
      <w:tr w:rsidR="000F6C09" w14:paraId="3D214435"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737FE807" w14:textId="77777777" w:rsidR="000F6C09" w:rsidRDefault="009275C9">
            <w:r>
              <w:rPr>
                <w:b w:val="0"/>
              </w:rPr>
              <w:t>Trop de tentatives échouées. Patientez avant de réessayer.</w:t>
            </w:r>
          </w:p>
        </w:tc>
        <w:tc>
          <w:tcPr>
            <w:tcW w:w="2381" w:type="dxa"/>
          </w:tcPr>
          <w:p w14:paraId="0CF54D8E" w14:textId="77777777" w:rsidR="000F6C09" w:rsidRDefault="009275C9">
            <w:pPr>
              <w:cnfStyle w:val="000000010000" w:firstRow="0" w:lastRow="0" w:firstColumn="0" w:lastColumn="0" w:oddVBand="0" w:evenVBand="0" w:oddHBand="0" w:evenHBand="1" w:firstRowFirstColumn="0" w:firstRowLastColumn="0" w:lastRowFirstColumn="0" w:lastRowLastColumn="0"/>
            </w:pPr>
            <w:r>
              <w:t>5 échecs ou plus</w:t>
            </w:r>
          </w:p>
        </w:tc>
        <w:tc>
          <w:tcPr>
            <w:tcW w:w="3798" w:type="dxa"/>
          </w:tcPr>
          <w:p w14:paraId="39AD018D" w14:textId="77777777" w:rsidR="000F6C09" w:rsidRDefault="009275C9">
            <w:pPr>
              <w:cnfStyle w:val="000000010000" w:firstRow="0" w:lastRow="0" w:firstColumn="0" w:lastColumn="0" w:oddVBand="0" w:evenVBand="0" w:oddHBand="0" w:evenHBand="1" w:firstRowFirstColumn="0" w:firstRowLastColumn="0" w:lastRowFirstColumn="0" w:lastRowLastColumn="0"/>
            </w:pPr>
            <w:r>
              <w:t>Attendez le délai indiqué (1 à 60 minutes).</w:t>
            </w:r>
          </w:p>
        </w:tc>
      </w:tr>
      <w:tr w:rsidR="000F6C09" w14:paraId="207CB2FB"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404271C2" w14:textId="77777777" w:rsidR="000F6C09" w:rsidRDefault="009275C9">
            <w:r>
              <w:rPr>
                <w:b w:val="0"/>
              </w:rPr>
              <w:t>Mot de passe trop faible…</w:t>
            </w:r>
          </w:p>
        </w:tc>
        <w:tc>
          <w:tcPr>
            <w:tcW w:w="2381" w:type="dxa"/>
          </w:tcPr>
          <w:p w14:paraId="5012E469" w14:textId="77777777" w:rsidR="000F6C09" w:rsidRDefault="009275C9">
            <w:pPr>
              <w:cnfStyle w:val="000000100000" w:firstRow="0" w:lastRow="0" w:firstColumn="0" w:lastColumn="0" w:oddVBand="0" w:evenVBand="0" w:oddHBand="1" w:evenHBand="0" w:firstRowFirstColumn="0" w:firstRowLastColumn="0" w:lastRowFirstColumn="0" w:lastRowLastColumn="0"/>
            </w:pPr>
            <w:r>
              <w:t>Moins de 12 caractères ou mot de passe compromis</w:t>
            </w:r>
          </w:p>
        </w:tc>
        <w:tc>
          <w:tcPr>
            <w:tcW w:w="3798" w:type="dxa"/>
          </w:tcPr>
          <w:p w14:paraId="7FD16E2D" w14:textId="77777777" w:rsidR="000F6C09" w:rsidRDefault="009275C9">
            <w:pPr>
              <w:cnfStyle w:val="000000100000" w:firstRow="0" w:lastRow="0" w:firstColumn="0" w:lastColumn="0" w:oddVBand="0" w:evenVBand="0" w:oddHBand="1" w:evenHBand="0" w:firstRowFirstColumn="0" w:firstRowLastColumn="0" w:lastRowFirstColumn="0" w:lastRowLastColumn="0"/>
            </w:pPr>
            <w:r>
              <w:t>Utilisez une phrase de plusieurs mots.</w:t>
            </w:r>
          </w:p>
        </w:tc>
      </w:tr>
      <w:tr w:rsidR="000F6C09" w14:paraId="5E552635"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6AEAF9C2" w14:textId="77777777" w:rsidR="000F6C09" w:rsidRDefault="009275C9">
            <w:r>
              <w:rPr>
                <w:b w:val="0"/>
              </w:rPr>
              <w:t>Un profil utilise déjà cette adresse sur cet ordinateur.</w:t>
            </w:r>
          </w:p>
        </w:tc>
        <w:tc>
          <w:tcPr>
            <w:tcW w:w="2381" w:type="dxa"/>
          </w:tcPr>
          <w:p w14:paraId="537C789E" w14:textId="77777777" w:rsidR="000F6C09" w:rsidRDefault="009275C9">
            <w:pPr>
              <w:cnfStyle w:val="000000010000" w:firstRow="0" w:lastRow="0" w:firstColumn="0" w:lastColumn="0" w:oddVBand="0" w:evenVBand="0" w:oddHBand="0" w:evenHBand="1" w:firstRowFirstColumn="0" w:firstRowLastColumn="0" w:lastRowFirstColumn="0" w:lastRowLastColumn="0"/>
            </w:pPr>
            <w:r>
              <w:t>Profil existant</w:t>
            </w:r>
          </w:p>
        </w:tc>
        <w:tc>
          <w:tcPr>
            <w:tcW w:w="3798" w:type="dxa"/>
          </w:tcPr>
          <w:p w14:paraId="692C2A06" w14:textId="77777777" w:rsidR="000F6C09" w:rsidRDefault="009275C9">
            <w:pPr>
              <w:cnfStyle w:val="000000010000" w:firstRow="0" w:lastRow="0" w:firstColumn="0" w:lastColumn="0" w:oddVBand="0" w:evenVBand="0" w:oddHBand="0" w:evenHBand="1" w:firstRowFirstColumn="0" w:firstRowLastColumn="0" w:lastRowFirstColumn="0" w:lastRowLastColumn="0"/>
            </w:pPr>
            <w:r>
              <w:t>Connectez-vous à ce profil ou utilisez une autre adresse.</w:t>
            </w:r>
          </w:p>
        </w:tc>
      </w:tr>
      <w:tr w:rsidR="000F6C09" w14:paraId="14214F02"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03A7AD07" w14:textId="77777777" w:rsidR="000F6C09" w:rsidRDefault="009275C9">
            <w:r>
              <w:rPr>
                <w:b w:val="0"/>
              </w:rPr>
              <w:t>Phrase de récupération incorrecte.</w:t>
            </w:r>
          </w:p>
        </w:tc>
        <w:tc>
          <w:tcPr>
            <w:tcW w:w="2381" w:type="dxa"/>
          </w:tcPr>
          <w:p w14:paraId="52A59CFD" w14:textId="77777777" w:rsidR="000F6C09" w:rsidRDefault="009275C9">
            <w:pPr>
              <w:cnfStyle w:val="000000100000" w:firstRow="0" w:lastRow="0" w:firstColumn="0" w:lastColumn="0" w:oddVBand="0" w:evenVBand="0" w:oddHBand="1" w:evenHBand="0" w:firstRowFirstColumn="0" w:firstRowLastColumn="0" w:lastRowFirstColumn="0" w:lastRowLastColumn="0"/>
            </w:pPr>
            <w:r>
              <w:t>Mot manquant ou mal orthographié</w:t>
            </w:r>
          </w:p>
        </w:tc>
        <w:tc>
          <w:tcPr>
            <w:tcW w:w="3798" w:type="dxa"/>
          </w:tcPr>
          <w:p w14:paraId="36847FA3" w14:textId="77777777" w:rsidR="000F6C09" w:rsidRDefault="009275C9">
            <w:pPr>
              <w:cnfStyle w:val="000000100000" w:firstRow="0" w:lastRow="0" w:firstColumn="0" w:lastColumn="0" w:oddVBand="0" w:evenVBand="0" w:oddHBand="1" w:evenHBand="0" w:firstRowFirstColumn="0" w:firstRowLastColumn="0" w:lastRowFirstColumn="0" w:lastRowLastColumn="0"/>
            </w:pPr>
            <w:r>
              <w:t>Vérifiez les 12 mots et leur ordre.</w:t>
            </w:r>
          </w:p>
        </w:tc>
      </w:tr>
      <w:tr w:rsidR="000F6C09" w14:paraId="4137D1EC"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5CE0BB71" w14:textId="77777777" w:rsidR="000F6C09" w:rsidRDefault="009275C9">
            <w:r>
              <w:rPr>
                <w:b w:val="0"/>
              </w:rPr>
              <w:t>Votre session est verrouillée.</w:t>
            </w:r>
          </w:p>
        </w:tc>
        <w:tc>
          <w:tcPr>
            <w:tcW w:w="2381" w:type="dxa"/>
          </w:tcPr>
          <w:p w14:paraId="3483D556" w14:textId="77777777" w:rsidR="000F6C09" w:rsidRDefault="009275C9">
            <w:pPr>
              <w:cnfStyle w:val="000000010000" w:firstRow="0" w:lastRow="0" w:firstColumn="0" w:lastColumn="0" w:oddVBand="0" w:evenVBand="0" w:oddHBand="0" w:evenHBand="1" w:firstRowFirstColumn="0" w:firstRowLastColumn="0" w:lastRowFirstColumn="0" w:lastRowLastColumn="0"/>
            </w:pPr>
            <w:r>
              <w:t>Verrouillage automatique</w:t>
            </w:r>
          </w:p>
        </w:tc>
        <w:tc>
          <w:tcPr>
            <w:tcW w:w="3798" w:type="dxa"/>
          </w:tcPr>
          <w:p w14:paraId="409C24AD" w14:textId="77777777" w:rsidR="000F6C09" w:rsidRDefault="009275C9">
            <w:pPr>
              <w:cnfStyle w:val="000000010000" w:firstRow="0" w:lastRow="0" w:firstColumn="0" w:lastColumn="0" w:oddVBand="0" w:evenVBand="0" w:oddHBand="0" w:evenHBand="1" w:firstRowFirstColumn="0" w:firstRowLastColumn="0" w:lastRowFirstColumn="0" w:lastRowLastColumn="0"/>
            </w:pPr>
            <w:r>
              <w:t>Saisissez votre mot de passe.</w:t>
            </w:r>
          </w:p>
        </w:tc>
      </w:tr>
      <w:tr w:rsidR="000F6C09" w14:paraId="7E683A49"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157D12BE" w14:textId="77777777" w:rsidR="000F6C09" w:rsidRDefault="009275C9">
            <w:r>
              <w:rPr>
                <w:b w:val="0"/>
              </w:rPr>
              <w:t>Le moteur local ne répond pas. Il redémarre peut-être.</w:t>
            </w:r>
          </w:p>
        </w:tc>
        <w:tc>
          <w:tcPr>
            <w:tcW w:w="2381" w:type="dxa"/>
          </w:tcPr>
          <w:p w14:paraId="7A44CBDA" w14:textId="77777777" w:rsidR="000F6C09" w:rsidRDefault="009275C9">
            <w:pPr>
              <w:cnfStyle w:val="000000100000" w:firstRow="0" w:lastRow="0" w:firstColumn="0" w:lastColumn="0" w:oddVBand="0" w:evenVBand="0" w:oddHBand="1" w:evenHBand="0" w:firstRowFirstColumn="0" w:firstRowLastColumn="0" w:lastRowFirstColumn="0" w:lastRowLastColumn="0"/>
            </w:pPr>
            <w:r>
              <w:t>Moteur redémarré</w:t>
            </w:r>
          </w:p>
        </w:tc>
        <w:tc>
          <w:tcPr>
            <w:tcW w:w="3798" w:type="dxa"/>
          </w:tcPr>
          <w:p w14:paraId="3C4D5951" w14:textId="77777777" w:rsidR="000F6C09" w:rsidRDefault="009275C9">
            <w:pPr>
              <w:cnfStyle w:val="000000100000" w:firstRow="0" w:lastRow="0" w:firstColumn="0" w:lastColumn="0" w:oddVBand="0" w:evenVBand="0" w:oddHBand="1" w:evenHBand="0" w:firstRowFirstColumn="0" w:firstRowLastColumn="0" w:lastRowFirstColumn="0" w:lastRowLastColumn="0"/>
            </w:pPr>
            <w:r>
              <w:t>Patientez quelques secondes ; voir chapitre 14 si cela persiste.</w:t>
            </w:r>
          </w:p>
        </w:tc>
      </w:tr>
      <w:tr w:rsidR="000F6C09" w14:paraId="2A9B51DD"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7F90F5C1" w14:textId="77777777" w:rsidR="000F6C09" w:rsidRDefault="009275C9">
            <w:r>
              <w:rPr>
                <w:b w:val="0"/>
              </w:rPr>
              <w:t>Le profil ne peut pas être déchiffré. Restaurez une sauvegarde.</w:t>
            </w:r>
          </w:p>
        </w:tc>
        <w:tc>
          <w:tcPr>
            <w:tcW w:w="2381" w:type="dxa"/>
          </w:tcPr>
          <w:p w14:paraId="7730FB66" w14:textId="77777777" w:rsidR="000F6C09" w:rsidRDefault="009275C9">
            <w:pPr>
              <w:cnfStyle w:val="000000010000" w:firstRow="0" w:lastRow="0" w:firstColumn="0" w:lastColumn="0" w:oddVBand="0" w:evenVBand="0" w:oddHBand="0" w:evenHBand="1" w:firstRowFirstColumn="0" w:firstRowLastColumn="0" w:lastRowFirstColumn="0" w:lastRowLastColumn="0"/>
            </w:pPr>
            <w:r>
              <w:t>Base endommagée</w:t>
            </w:r>
          </w:p>
        </w:tc>
        <w:tc>
          <w:tcPr>
            <w:tcW w:w="3798" w:type="dxa"/>
          </w:tcPr>
          <w:p w14:paraId="2D2975DC" w14:textId="77777777" w:rsidR="000F6C09" w:rsidRDefault="009275C9">
            <w:pPr>
              <w:cnfStyle w:val="000000010000" w:firstRow="0" w:lastRow="0" w:firstColumn="0" w:lastColumn="0" w:oddVBand="0" w:evenVBand="0" w:oddHBand="0" w:evenHBand="1" w:firstRowFirstColumn="0" w:firstRowLastColumn="0" w:lastRowFirstColumn="0" w:lastRowLastColumn="0"/>
            </w:pPr>
            <w:r>
              <w:t>Restaurez la dernière sauvegarde (chapitre 12).</w:t>
            </w:r>
          </w:p>
        </w:tc>
      </w:tr>
      <w:tr w:rsidR="000F6C09" w14:paraId="19C53C79"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23A05611" w14:textId="77777777" w:rsidR="000F6C09" w:rsidRDefault="009275C9">
            <w:r>
              <w:rPr>
                <w:b w:val="0"/>
              </w:rPr>
              <w:t>Le service externe est indisponible pour le moment.</w:t>
            </w:r>
          </w:p>
        </w:tc>
        <w:tc>
          <w:tcPr>
            <w:tcW w:w="2381" w:type="dxa"/>
          </w:tcPr>
          <w:p w14:paraId="5912884A" w14:textId="77777777" w:rsidR="000F6C09" w:rsidRDefault="009275C9">
            <w:pPr>
              <w:cnfStyle w:val="000000100000" w:firstRow="0" w:lastRow="0" w:firstColumn="0" w:lastColumn="0" w:oddVBand="0" w:evenVBand="0" w:oddHBand="1" w:evenHBand="0" w:firstRowFirstColumn="0" w:firstRowLastColumn="0" w:lastRowFirstColumn="0" w:lastRowLastColumn="0"/>
            </w:pPr>
            <w:r>
              <w:t>Site ou service tiers en panne</w:t>
            </w:r>
          </w:p>
        </w:tc>
        <w:tc>
          <w:tcPr>
            <w:tcW w:w="3798" w:type="dxa"/>
          </w:tcPr>
          <w:p w14:paraId="37036EFA" w14:textId="77777777" w:rsidR="000F6C09" w:rsidRDefault="009275C9">
            <w:pPr>
              <w:cnfStyle w:val="000000100000" w:firstRow="0" w:lastRow="0" w:firstColumn="0" w:lastColumn="0" w:oddVBand="0" w:evenVBand="0" w:oddHBand="1" w:evenHBand="0" w:firstRowFirstColumn="0" w:firstRowLastColumn="0" w:lastRowFirstColumn="0" w:lastRowLastColumn="0"/>
            </w:pPr>
            <w:r>
              <w:t>Réessayez plus tard ; utilisez le lien officiel.</w:t>
            </w:r>
          </w:p>
        </w:tc>
      </w:tr>
      <w:tr w:rsidR="000F6C09" w14:paraId="05FE937E"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3EADA4A8" w14:textId="77777777" w:rsidR="000F6C09" w:rsidRDefault="009275C9">
            <w:r>
              <w:rPr>
                <w:b w:val="0"/>
              </w:rPr>
              <w:t>Clé d'API refusée par le fournisseur.</w:t>
            </w:r>
          </w:p>
        </w:tc>
        <w:tc>
          <w:tcPr>
            <w:tcW w:w="2381" w:type="dxa"/>
          </w:tcPr>
          <w:p w14:paraId="26928B70" w14:textId="77777777" w:rsidR="000F6C09" w:rsidRDefault="009275C9">
            <w:pPr>
              <w:cnfStyle w:val="000000010000" w:firstRow="0" w:lastRow="0" w:firstColumn="0" w:lastColumn="0" w:oddVBand="0" w:evenVBand="0" w:oddHBand="0" w:evenHBand="1" w:firstRowFirstColumn="0" w:firstRowLastColumn="0" w:lastRowFirstColumn="0" w:lastRowLastColumn="0"/>
            </w:pPr>
            <w:r>
              <w:t>Clé IA invalide ou expirée</w:t>
            </w:r>
          </w:p>
        </w:tc>
        <w:tc>
          <w:tcPr>
            <w:tcW w:w="3798" w:type="dxa"/>
          </w:tcPr>
          <w:p w14:paraId="5EFC0953" w14:textId="77777777" w:rsidR="000F6C09" w:rsidRDefault="009275C9">
            <w:pPr>
              <w:cnfStyle w:val="000000010000" w:firstRow="0" w:lastRow="0" w:firstColumn="0" w:lastColumn="0" w:oddVBand="0" w:evenVBand="0" w:oddHBand="0" w:evenHBand="1" w:firstRowFirstColumn="0" w:firstRowLastColumn="0" w:lastRowFirstColumn="0" w:lastRowLastColumn="0"/>
            </w:pPr>
            <w:r>
              <w:t>Remplacez la clé dans Paramètres &gt; IA.</w:t>
            </w:r>
          </w:p>
        </w:tc>
      </w:tr>
      <w:tr w:rsidR="000F6C09" w14:paraId="2D21B835"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126CF030" w14:textId="77777777" w:rsidR="000F6C09" w:rsidRDefault="009275C9">
            <w:r>
              <w:rPr>
                <w:b w:val="0"/>
              </w:rPr>
              <w:t>Quota atteint chez le fournisseur.</w:t>
            </w:r>
          </w:p>
        </w:tc>
        <w:tc>
          <w:tcPr>
            <w:tcW w:w="2381" w:type="dxa"/>
          </w:tcPr>
          <w:p w14:paraId="784729BD" w14:textId="77777777" w:rsidR="000F6C09" w:rsidRDefault="009275C9">
            <w:pPr>
              <w:cnfStyle w:val="000000100000" w:firstRow="0" w:lastRow="0" w:firstColumn="0" w:lastColumn="0" w:oddVBand="0" w:evenVBand="0" w:oddHBand="1" w:evenHBand="0" w:firstRowFirstColumn="0" w:firstRowLastColumn="0" w:lastRowFirstColumn="0" w:lastRowLastColumn="0"/>
            </w:pPr>
            <w:r>
              <w:t>Limite du fournisseur d'IA</w:t>
            </w:r>
          </w:p>
        </w:tc>
        <w:tc>
          <w:tcPr>
            <w:tcW w:w="3798" w:type="dxa"/>
          </w:tcPr>
          <w:p w14:paraId="5D1942BA" w14:textId="77777777" w:rsidR="000F6C09" w:rsidRDefault="009275C9">
            <w:pPr>
              <w:cnfStyle w:val="000000100000" w:firstRow="0" w:lastRow="0" w:firstColumn="0" w:lastColumn="0" w:oddVBand="0" w:evenVBand="0" w:oddHBand="1" w:evenHBand="0" w:firstRowFirstColumn="0" w:firstRowLastColumn="0" w:lastRowFirstColumn="0" w:lastRowLastColumn="0"/>
            </w:pPr>
            <w:r>
              <w:t>Réessayez plus tard ou ajoutez un fournisseur de repli.</w:t>
            </w:r>
          </w:p>
        </w:tc>
      </w:tr>
      <w:tr w:rsidR="000F6C09" w14:paraId="29DCE98A"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01A48C8B" w14:textId="77777777" w:rsidR="000F6C09" w:rsidRDefault="009275C9">
            <w:r>
              <w:rPr>
                <w:b w:val="0"/>
              </w:rPr>
              <w:t>Serveur de synchronisation injoignable…</w:t>
            </w:r>
          </w:p>
        </w:tc>
        <w:tc>
          <w:tcPr>
            <w:tcW w:w="2381" w:type="dxa"/>
          </w:tcPr>
          <w:p w14:paraId="20B06852" w14:textId="77777777" w:rsidR="000F6C09" w:rsidRDefault="009275C9">
            <w:pPr>
              <w:cnfStyle w:val="000000010000" w:firstRow="0" w:lastRow="0" w:firstColumn="0" w:lastColumn="0" w:oddVBand="0" w:evenVBand="0" w:oddHBand="0" w:evenHBand="1" w:firstRowFirstColumn="0" w:firstRowLastColumn="0" w:lastRowFirstColumn="0" w:lastRowLastColumn="0"/>
            </w:pPr>
            <w:r>
              <w:t>Réseau ou serveur</w:t>
            </w:r>
          </w:p>
        </w:tc>
        <w:tc>
          <w:tcPr>
            <w:tcW w:w="3798" w:type="dxa"/>
          </w:tcPr>
          <w:p w14:paraId="2A9ED1A1" w14:textId="77777777" w:rsidR="000F6C09" w:rsidRDefault="009275C9">
            <w:pPr>
              <w:cnfStyle w:val="000000010000" w:firstRow="0" w:lastRow="0" w:firstColumn="0" w:lastColumn="0" w:oddVBand="0" w:evenVBand="0" w:oddHBand="0" w:evenHBand="1" w:firstRowFirstColumn="0" w:firstRowLastColumn="0" w:lastRowFirstColumn="0" w:lastRowLastColumn="0"/>
            </w:pPr>
            <w:r>
              <w:t>Vos modifications seront envoyées plus tard.</w:t>
            </w:r>
          </w:p>
        </w:tc>
      </w:tr>
      <w:tr w:rsidR="000F6C09" w14:paraId="66C8C79F"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1AF81F60" w14:textId="77777777" w:rsidR="000F6C09" w:rsidRDefault="009275C9">
            <w:r>
              <w:rPr>
                <w:b w:val="0"/>
              </w:rPr>
              <w:t>Le serveur doit utiliser HTTPS.</w:t>
            </w:r>
          </w:p>
        </w:tc>
        <w:tc>
          <w:tcPr>
            <w:tcW w:w="2381" w:type="dxa"/>
          </w:tcPr>
          <w:p w14:paraId="3BD8659A" w14:textId="77777777" w:rsidR="000F6C09" w:rsidRDefault="009275C9">
            <w:pPr>
              <w:cnfStyle w:val="000000100000" w:firstRow="0" w:lastRow="0" w:firstColumn="0" w:lastColumn="0" w:oddVBand="0" w:evenVBand="0" w:oddHBand="1" w:evenHBand="0" w:firstRowFirstColumn="0" w:firstRowLastColumn="0" w:lastRowFirstColumn="0" w:lastRowLastColumn="0"/>
            </w:pPr>
            <w:r>
              <w:t>Adresse en http://</w:t>
            </w:r>
          </w:p>
        </w:tc>
        <w:tc>
          <w:tcPr>
            <w:tcW w:w="3798" w:type="dxa"/>
          </w:tcPr>
          <w:p w14:paraId="77BE9E38" w14:textId="77777777" w:rsidR="000F6C09" w:rsidRDefault="009275C9">
            <w:pPr>
              <w:cnfStyle w:val="000000100000" w:firstRow="0" w:lastRow="0" w:firstColumn="0" w:lastColumn="0" w:oddVBand="0" w:evenVBand="0" w:oddHBand="1" w:evenHBand="0" w:firstRowFirstColumn="0" w:firstRowLastColumn="0" w:lastRowFirstColumn="0" w:lastRowLastColumn="0"/>
            </w:pPr>
            <w:r>
              <w:t>Utilisez l'adresse https:// du serveur.</w:t>
            </w:r>
          </w:p>
        </w:tc>
      </w:tr>
      <w:tr w:rsidR="000F6C09" w14:paraId="08BF2F9C"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3F9F1393" w14:textId="77777777" w:rsidR="000F6C09" w:rsidRDefault="009275C9">
            <w:r>
              <w:rPr>
                <w:b w:val="0"/>
              </w:rPr>
              <w:t>Le code ne correspond pas à l'appareil en attente.</w:t>
            </w:r>
          </w:p>
        </w:tc>
        <w:tc>
          <w:tcPr>
            <w:tcW w:w="2381" w:type="dxa"/>
          </w:tcPr>
          <w:p w14:paraId="54BECF0F" w14:textId="77777777" w:rsidR="000F6C09" w:rsidRDefault="009275C9">
            <w:pPr>
              <w:cnfStyle w:val="000000010000" w:firstRow="0" w:lastRow="0" w:firstColumn="0" w:lastColumn="0" w:oddVBand="0" w:evenVBand="0" w:oddHBand="0" w:evenHBand="1" w:firstRowFirstColumn="0" w:firstRowLastColumn="0" w:lastRowFirstColumn="0" w:lastRowLastColumn="0"/>
            </w:pPr>
            <w:r>
              <w:t>Erreur de couplage</w:t>
            </w:r>
          </w:p>
        </w:tc>
        <w:tc>
          <w:tcPr>
            <w:tcW w:w="3798" w:type="dxa"/>
          </w:tcPr>
          <w:p w14:paraId="371A586D" w14:textId="77777777" w:rsidR="000F6C09" w:rsidRDefault="009275C9">
            <w:pPr>
              <w:cnfStyle w:val="000000010000" w:firstRow="0" w:lastRow="0" w:firstColumn="0" w:lastColumn="0" w:oddVBand="0" w:evenVBand="0" w:oddHBand="0" w:evenHBand="1" w:firstRowFirstColumn="0" w:firstRowLastColumn="0" w:lastRowFirstColumn="0" w:lastRowLastColumn="0"/>
            </w:pPr>
            <w:r>
              <w:t>Relisez le code affiché sur le nouvel appareil.</w:t>
            </w:r>
          </w:p>
        </w:tc>
      </w:tr>
      <w:tr w:rsidR="000F6C09" w14:paraId="25BD445C"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29921744" w14:textId="77777777" w:rsidR="000F6C09" w:rsidRDefault="009275C9">
            <w:r>
              <w:rPr>
                <w:b w:val="0"/>
              </w:rPr>
              <w:t>Invitation invalide, expirée ou déjà utilisée.</w:t>
            </w:r>
          </w:p>
        </w:tc>
        <w:tc>
          <w:tcPr>
            <w:tcW w:w="2381" w:type="dxa"/>
          </w:tcPr>
          <w:p w14:paraId="649349E4" w14:textId="77777777" w:rsidR="000F6C09" w:rsidRDefault="009275C9">
            <w:pPr>
              <w:cnfStyle w:val="000000100000" w:firstRow="0" w:lastRow="0" w:firstColumn="0" w:lastColumn="0" w:oddVBand="0" w:evenVBand="0" w:oddHBand="1" w:evenHBand="0" w:firstRowFirstColumn="0" w:firstRowLastColumn="0" w:lastRowFirstColumn="0" w:lastRowLastColumn="0"/>
            </w:pPr>
            <w:r>
              <w:t>Invitation périmée</w:t>
            </w:r>
          </w:p>
        </w:tc>
        <w:tc>
          <w:tcPr>
            <w:tcW w:w="3798" w:type="dxa"/>
          </w:tcPr>
          <w:p w14:paraId="0186A6E5" w14:textId="77777777" w:rsidR="000F6C09" w:rsidRDefault="009275C9">
            <w:pPr>
              <w:cnfStyle w:val="000000100000" w:firstRow="0" w:lastRow="0" w:firstColumn="0" w:lastColumn="0" w:oddVBand="0" w:evenVBand="0" w:oddHBand="1" w:evenHBand="0" w:firstRowFirstColumn="0" w:firstRowLastColumn="0" w:lastRowFirstColumn="0" w:lastRowLastColumn="0"/>
            </w:pPr>
            <w:r>
              <w:t>Demandez une nouvelle invitation.</w:t>
            </w:r>
          </w:p>
        </w:tc>
      </w:tr>
    </w:tbl>
    <w:p w14:paraId="68F4347E" w14:textId="77777777" w:rsidR="000F6C09" w:rsidRDefault="000F6C09"/>
    <w:p w14:paraId="7B8EBE84" w14:textId="77777777" w:rsidR="000F6C09" w:rsidRDefault="009275C9">
      <w:r>
        <w:br w:type="page"/>
      </w:r>
    </w:p>
    <w:p w14:paraId="2E2FD653" w14:textId="77777777" w:rsidR="000F6C09" w:rsidRDefault="009275C9">
      <w:pPr>
        <w:pStyle w:val="Heading1"/>
      </w:pPr>
      <w:bookmarkStart w:id="55" w:name="_Toc243051236"/>
      <w:r>
        <w:lastRenderedPageBreak/>
        <w:t>14. Dépannage du démarrage et de la connexion</w:t>
      </w:r>
      <w:bookmarkEnd w:id="55"/>
    </w:p>
    <w:p w14:paraId="7C3DF81A" w14:textId="77777777" w:rsidR="000F6C09" w:rsidRDefault="009275C9">
      <w:r>
        <w:t xml:space="preserve">Opportunex se compose de la fenêtre et d'un </w:t>
      </w:r>
      <w:r>
        <w:rPr>
          <w:b/>
        </w:rPr>
        <w:t>moteur local</w:t>
      </w:r>
      <w:r>
        <w:t xml:space="preserve"> démarré automatiquement en arrière-plan. Si le moteur ne démarre pas, un écran de diagnostic affiche la cause, les détails techniques et les boutons </w:t>
      </w:r>
      <w:r>
        <w:rPr>
          <w:b/>
        </w:rPr>
        <w:t>Relancer le moteur</w:t>
      </w:r>
      <w:r>
        <w:t xml:space="preserve"> et </w:t>
      </w:r>
      <w:r>
        <w:rPr>
          <w:b/>
        </w:rPr>
        <w:t>Ouvrir le dossier des journaux</w:t>
      </w:r>
      <w:r>
        <w:t>.</w:t>
      </w:r>
    </w:p>
    <w:tbl>
      <w:tblPr>
        <w:tblStyle w:val="LightGrid-Accent1"/>
        <w:tblW w:w="0" w:type="auto"/>
        <w:jc w:val="center"/>
        <w:tblLook w:val="04A0" w:firstRow="1" w:lastRow="0" w:firstColumn="1" w:lastColumn="0" w:noHBand="0" w:noVBand="1"/>
      </w:tblPr>
      <w:tblGrid>
        <w:gridCol w:w="3118"/>
        <w:gridCol w:w="6236"/>
      </w:tblGrid>
      <w:tr w:rsidR="000F6C09" w14:paraId="7CCF2863" w14:textId="77777777" w:rsidTr="000F6C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7064085C" w14:textId="77777777" w:rsidR="000F6C09" w:rsidRDefault="009275C9">
            <w:r>
              <w:t>Symptôme</w:t>
            </w:r>
          </w:p>
        </w:tc>
        <w:tc>
          <w:tcPr>
            <w:tcW w:w="6236" w:type="dxa"/>
          </w:tcPr>
          <w:p w14:paraId="48A1A8A2" w14:textId="77777777" w:rsidR="000F6C09" w:rsidRDefault="009275C9">
            <w:pPr>
              <w:cnfStyle w:val="100000000000" w:firstRow="1" w:lastRow="0" w:firstColumn="0" w:lastColumn="0" w:oddVBand="0" w:evenVBand="0" w:oddHBand="0" w:evenHBand="0" w:firstRowFirstColumn="0" w:firstRowLastColumn="0" w:lastRowFirstColumn="0" w:lastRowLastColumn="0"/>
            </w:pPr>
            <w:r>
              <w:t>Que faire</w:t>
            </w:r>
          </w:p>
        </w:tc>
      </w:tr>
      <w:tr w:rsidR="000F6C09" w14:paraId="66BACDFC"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324D607E" w14:textId="77777777" w:rsidR="000F6C09" w:rsidRDefault="009275C9">
            <w:r>
              <w:rPr>
                <w:b w:val="0"/>
              </w:rPr>
              <w:t>« Opportunex est déjà ouvert pour cet utilisateur »</w:t>
            </w:r>
          </w:p>
        </w:tc>
        <w:tc>
          <w:tcPr>
            <w:tcW w:w="6236" w:type="dxa"/>
          </w:tcPr>
          <w:p w14:paraId="5D7B856F" w14:textId="77777777" w:rsidR="000F6C09" w:rsidRDefault="009275C9">
            <w:pPr>
              <w:cnfStyle w:val="000000100000" w:firstRow="0" w:lastRow="0" w:firstColumn="0" w:lastColumn="0" w:oddVBand="0" w:evenVBand="0" w:oddHBand="1" w:evenHBand="0" w:firstRowFirstColumn="0" w:firstRowLastColumn="0" w:lastRowFirstColumn="0" w:lastRowLastColumn="0"/>
            </w:pPr>
            <w:r>
              <w:t>Une seule instance est autorisée. Cherchez l'icône dans la zone de notification (près de l'horloge) &gt; Quitter, puis relancez.</w:t>
            </w:r>
          </w:p>
        </w:tc>
      </w:tr>
      <w:tr w:rsidR="000F6C09" w14:paraId="7E017FA6"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277D3482" w14:textId="77777777" w:rsidR="000F6C09" w:rsidRDefault="009275C9">
            <w:r>
              <w:rPr>
                <w:b w:val="0"/>
              </w:rPr>
              <w:t>« Le moteur n'a pas répondu à temps »</w:t>
            </w:r>
          </w:p>
        </w:tc>
        <w:tc>
          <w:tcPr>
            <w:tcW w:w="6236" w:type="dxa"/>
          </w:tcPr>
          <w:p w14:paraId="095431A7" w14:textId="77777777" w:rsidR="000F6C09" w:rsidRDefault="009275C9">
            <w:pPr>
              <w:cnfStyle w:val="000000010000" w:firstRow="0" w:lastRow="0" w:firstColumn="0" w:lastColumn="0" w:oddVBand="0" w:evenVBand="0" w:oddHBand="0" w:evenHBand="1" w:firstRowFirstColumn="0" w:firstRowLastColumn="0" w:lastRowFirstColumn="0" w:lastRowLastColumn="0"/>
            </w:pPr>
            <w:r>
              <w:t>Un antivirus peut bloquer le moteur au premier lancement : autorisez opportunex-engine.exe, puis Relancer le moteur.</w:t>
            </w:r>
          </w:p>
        </w:tc>
      </w:tr>
      <w:tr w:rsidR="000F6C09" w14:paraId="537F32C9"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A8AF50C" w14:textId="77777777" w:rsidR="000F6C09" w:rsidRDefault="009275C9">
            <w:r>
              <w:rPr>
                <w:b w:val="0"/>
              </w:rPr>
              <w:t>« Le moteur Opportunex est introuvable »</w:t>
            </w:r>
          </w:p>
        </w:tc>
        <w:tc>
          <w:tcPr>
            <w:tcW w:w="6236" w:type="dxa"/>
          </w:tcPr>
          <w:p w14:paraId="5FE79D02" w14:textId="77777777" w:rsidR="000F6C09" w:rsidRDefault="009275C9">
            <w:pPr>
              <w:cnfStyle w:val="000000100000" w:firstRow="0" w:lastRow="0" w:firstColumn="0" w:lastColumn="0" w:oddVBand="0" w:evenVBand="0" w:oddHBand="1" w:evenHBand="0" w:firstRowFirstColumn="0" w:firstRowLastColumn="0" w:lastRowFirstColumn="0" w:lastRowLastColumn="0"/>
            </w:pPr>
            <w:r>
              <w:t>Fichiers incomplets : réinstallez. En version portable, gardez le dossier engine à côté de opportunex.exe.</w:t>
            </w:r>
          </w:p>
        </w:tc>
      </w:tr>
      <w:tr w:rsidR="000F6C09" w14:paraId="6326EA26"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1CC39C9" w14:textId="77777777" w:rsidR="000F6C09" w:rsidRDefault="009275C9">
            <w:r>
              <w:rPr>
                <w:b w:val="0"/>
              </w:rPr>
              <w:t>« Le moteur s'est arrêté plusieurs fois de suite »</w:t>
            </w:r>
          </w:p>
        </w:tc>
        <w:tc>
          <w:tcPr>
            <w:tcW w:w="6236" w:type="dxa"/>
          </w:tcPr>
          <w:p w14:paraId="22D1BC06" w14:textId="77777777" w:rsidR="000F6C09" w:rsidRDefault="009275C9">
            <w:pPr>
              <w:cnfStyle w:val="000000010000" w:firstRow="0" w:lastRow="0" w:firstColumn="0" w:lastColumn="0" w:oddVBand="0" w:evenVBand="0" w:oddHBand="0" w:evenHBand="1" w:firstRowFirstColumn="0" w:firstRowLastColumn="0" w:lastRowFirstColumn="0" w:lastRowLastColumn="0"/>
            </w:pPr>
            <w:r>
              <w:t>Exportez les journaux (Maintenance ou diagnostic) et signalez le problème (chapitre 18).</w:t>
            </w:r>
          </w:p>
        </w:tc>
      </w:tr>
      <w:tr w:rsidR="000F6C09" w14:paraId="18B5C40D"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66F1A7F1" w14:textId="77777777" w:rsidR="000F6C09" w:rsidRDefault="009275C9">
            <w:r>
              <w:rPr>
                <w:b w:val="0"/>
              </w:rPr>
              <w:t>Avertissement SmartScreen à l'installation</w:t>
            </w:r>
          </w:p>
        </w:tc>
        <w:tc>
          <w:tcPr>
            <w:tcW w:w="6236" w:type="dxa"/>
          </w:tcPr>
          <w:p w14:paraId="5FC4B738" w14:textId="77777777" w:rsidR="000F6C09" w:rsidRDefault="009275C9">
            <w:pPr>
              <w:cnfStyle w:val="000000100000" w:firstRow="0" w:lastRow="0" w:firstColumn="0" w:lastColumn="0" w:oddVBand="0" w:evenVBand="0" w:oddHBand="1" w:evenHBand="0" w:firstRowFirstColumn="0" w:firstRowLastColumn="0" w:lastRowFirstColumn="0" w:lastRowLastColumn="0"/>
            </w:pPr>
            <w:r>
              <w:t>Binaire non signé : vérifiez l'empreinte SHA-256 puis Exécuter quand même (chapitre 3.1).</w:t>
            </w:r>
          </w:p>
        </w:tc>
      </w:tr>
      <w:tr w:rsidR="000F6C09" w14:paraId="7E5CFEEA"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02EDEFF" w14:textId="77777777" w:rsidR="000F6C09" w:rsidRDefault="009275C9">
            <w:r>
              <w:rPr>
                <w:b w:val="0"/>
              </w:rPr>
              <w:t>Aucune source ne répond</w:t>
            </w:r>
          </w:p>
        </w:tc>
        <w:tc>
          <w:tcPr>
            <w:tcW w:w="6236" w:type="dxa"/>
          </w:tcPr>
          <w:p w14:paraId="712D9FEB" w14:textId="77777777" w:rsidR="000F6C09" w:rsidRDefault="009275C9">
            <w:pPr>
              <w:cnfStyle w:val="000000010000" w:firstRow="0" w:lastRow="0" w:firstColumn="0" w:lastColumn="0" w:oddVBand="0" w:evenVBand="0" w:oddHBand="0" w:evenHBand="1" w:firstRowFirstColumn="0" w:firstRowLastColumn="0" w:lastRowFirstColumn="0" w:lastRowLastColumn="0"/>
            </w:pPr>
            <w:r>
              <w:t>Vérifiez la connexion Internet et le proxy (Paramètres &gt; Préférences &gt; Réseau). Les portails sans flux s'ouvrent en lien officiel.</w:t>
            </w:r>
          </w:p>
        </w:tc>
      </w:tr>
      <w:tr w:rsidR="000F6C09" w14:paraId="0A7D6DFF"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0AC63A6" w14:textId="77777777" w:rsidR="000F6C09" w:rsidRDefault="009275C9">
            <w:r>
              <w:rPr>
                <w:b w:val="0"/>
              </w:rPr>
              <w:t>Les veilles ne se déclenchent pas</w:t>
            </w:r>
          </w:p>
        </w:tc>
        <w:tc>
          <w:tcPr>
            <w:tcW w:w="6236" w:type="dxa"/>
          </w:tcPr>
          <w:p w14:paraId="0077AEE6" w14:textId="77777777" w:rsidR="000F6C09" w:rsidRDefault="009275C9">
            <w:pPr>
              <w:cnfStyle w:val="000000100000" w:firstRow="0" w:lastRow="0" w:firstColumn="0" w:lastColumn="0" w:oddVBand="0" w:evenVBand="0" w:oddHBand="1" w:evenHBand="0" w:firstRowFirstColumn="0" w:firstRowLastColumn="0" w:lastRowFirstColumn="0" w:lastRowLastColumn="0"/>
            </w:pPr>
            <w:r>
              <w:t>L'application doit être ouverte ou réduite dans la zone de notification ; activez le lancement à l'ouverture de session.</w:t>
            </w:r>
          </w:p>
        </w:tc>
      </w:tr>
      <w:tr w:rsidR="000F6C09" w14:paraId="1451CFFD"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08F18B36" w14:textId="77777777" w:rsidR="000F6C09" w:rsidRDefault="009275C9">
            <w:r>
              <w:rPr>
                <w:b w:val="0"/>
              </w:rPr>
              <w:t>Aucune notification</w:t>
            </w:r>
          </w:p>
        </w:tc>
        <w:tc>
          <w:tcPr>
            <w:tcW w:w="6236" w:type="dxa"/>
          </w:tcPr>
          <w:p w14:paraId="35763EBE" w14:textId="77777777" w:rsidR="000F6C09" w:rsidRDefault="009275C9">
            <w:pPr>
              <w:cnfStyle w:val="000000010000" w:firstRow="0" w:lastRow="0" w:firstColumn="0" w:lastColumn="0" w:oddVBand="0" w:evenVBand="0" w:oddHBand="0" w:evenHBand="1" w:firstRowFirstColumn="0" w:firstRowLastColumn="0" w:lastRowFirstColumn="0" w:lastRowLastColumn="0"/>
            </w:pPr>
            <w:r>
              <w:t>Autorisez les notifications d'Opportunex dans Windows (Paramètres &gt; Système &gt; Notifications) et dans Paramètres &gt; Préférences.</w:t>
            </w:r>
          </w:p>
        </w:tc>
      </w:tr>
    </w:tbl>
    <w:p w14:paraId="21A4C752" w14:textId="77777777" w:rsidR="000F6C09" w:rsidRDefault="000F6C09"/>
    <w:p w14:paraId="497F6749" w14:textId="77777777" w:rsidR="000F6C09" w:rsidRDefault="009275C9">
      <w:r>
        <w:t>Journaux : %APPDATA%\PIO\logs (Windows) ou ~/.local/share/pio/logs (Linux). Utilisez de préférence l'export expurgé de Paramètres &gt; Maintenance avant de les partager.</w:t>
      </w:r>
    </w:p>
    <w:p w14:paraId="37AA34D6" w14:textId="77777777" w:rsidR="000F6C09" w:rsidRDefault="009275C9">
      <w:r>
        <w:br w:type="page"/>
      </w:r>
    </w:p>
    <w:p w14:paraId="17B9BD00" w14:textId="77777777" w:rsidR="000F6C09" w:rsidRDefault="009275C9">
      <w:pPr>
        <w:pStyle w:val="Heading1"/>
      </w:pPr>
      <w:bookmarkStart w:id="56" w:name="_Toc243051237"/>
      <w:r>
        <w:lastRenderedPageBreak/>
        <w:t>15. Sécurité, confidentialité et bonnes pratiques</w:t>
      </w:r>
      <w:bookmarkEnd w:id="56"/>
    </w:p>
    <w:p w14:paraId="4B9478E0" w14:textId="77777777" w:rsidR="000F6C09" w:rsidRDefault="009275C9">
      <w:pPr>
        <w:pStyle w:val="Heading2"/>
      </w:pPr>
      <w:bookmarkStart w:id="57" w:name="_Toc243051238"/>
      <w:r>
        <w:t>Ce qu'Opportunex protège</w:t>
      </w:r>
      <w:bookmarkEnd w:id="57"/>
    </w:p>
    <w:p w14:paraId="19EDF4FB" w14:textId="77777777" w:rsidR="000F6C09" w:rsidRDefault="009275C9">
      <w:pPr>
        <w:pStyle w:val="ListBullet"/>
      </w:pPr>
      <w:r>
        <w:t>Base de chaque profil chiffrée (SQLCipher, clé de 256 bits protégée par Argon2id) ; documents chiffrés.</w:t>
      </w:r>
    </w:p>
    <w:p w14:paraId="58DBFF39" w14:textId="77777777" w:rsidR="000F6C09" w:rsidRDefault="009275C9">
      <w:pPr>
        <w:pStyle w:val="ListBullet"/>
      </w:pPr>
      <w:r>
        <w:t>Moteur local accessible uniquement depuis votre ordinateur (127.0.0.1), avec un jeton différent à chaque lancement.</w:t>
      </w:r>
    </w:p>
    <w:p w14:paraId="0ADB16D6" w14:textId="77777777" w:rsidR="000F6C09" w:rsidRDefault="009275C9">
      <w:pPr>
        <w:pStyle w:val="ListBullet"/>
      </w:pPr>
      <w:r>
        <w:t>Clés d'API dans le trousseau du système ; aucune télémétrie.</w:t>
      </w:r>
    </w:p>
    <w:p w14:paraId="1207BD27" w14:textId="77777777" w:rsidR="000F6C09" w:rsidRDefault="009275C9">
      <w:pPr>
        <w:pStyle w:val="ListBullet"/>
      </w:pPr>
      <w:r>
        <w:t>Synchronisation chiffrée de bout en bout ; consentement avant tout envoi à une IA en ligne.</w:t>
      </w:r>
    </w:p>
    <w:p w14:paraId="4DF0377E" w14:textId="77777777" w:rsidR="000F6C09" w:rsidRDefault="009275C9">
      <w:pPr>
        <w:pStyle w:val="Heading2"/>
      </w:pPr>
      <w:bookmarkStart w:id="58" w:name="_Toc243051239"/>
      <w:r>
        <w:t>Bonnes pratiques</w:t>
      </w:r>
      <w:bookmarkEnd w:id="58"/>
    </w:p>
    <w:p w14:paraId="138DAAB4" w14:textId="77777777" w:rsidR="000F6C09" w:rsidRDefault="009275C9">
      <w:pPr>
        <w:pStyle w:val="ListBullet"/>
      </w:pPr>
      <w:r>
        <w:t>Choisissez un mot de passe long et unique ; conservez la phrase de récupération hors de l'ordinateur.</w:t>
      </w:r>
    </w:p>
    <w:p w14:paraId="3CDA6B45" w14:textId="77777777" w:rsidR="000F6C09" w:rsidRDefault="009275C9">
      <w:pPr>
        <w:pStyle w:val="ListBullet"/>
      </w:pPr>
      <w:r>
        <w:t>Verrouillez (Ctrl+L) quand vous vous absentez ; gardez un verrouillage automatique court sur un ordinateur partagé.</w:t>
      </w:r>
    </w:p>
    <w:p w14:paraId="22521288" w14:textId="77777777" w:rsidR="000F6C09" w:rsidRDefault="009275C9">
      <w:pPr>
        <w:pStyle w:val="ListBullet"/>
      </w:pPr>
      <w:r>
        <w:t>Gardez une copie d'une sauvegarde sur un support externe.</w:t>
      </w:r>
    </w:p>
    <w:p w14:paraId="419DA46D" w14:textId="77777777" w:rsidR="000F6C09" w:rsidRDefault="009275C9">
      <w:pPr>
        <w:pStyle w:val="ListBullet"/>
      </w:pPr>
      <w:r>
        <w:t>Méfiez-vous des annonces qui demandent de l'argent pour postuler : vérifiez toujours sur le site officiel de l'organisme.</w:t>
      </w:r>
    </w:p>
    <w:p w14:paraId="57B9CC34" w14:textId="77777777" w:rsidR="000F6C09" w:rsidRDefault="009275C9">
      <w:pPr>
        <w:pStyle w:val="ListBullet"/>
      </w:pPr>
      <w:r>
        <w:t>Les exports ne sont pas chiffrés : supprimez-les ou protégez-les après usage.</w:t>
      </w:r>
    </w:p>
    <w:p w14:paraId="0DDBC23B" w14:textId="77777777" w:rsidR="000F6C09" w:rsidRDefault="009275C9">
      <w:pPr>
        <w:pStyle w:val="ListBullet"/>
      </w:pPr>
      <w:r>
        <w:t>Ne téléchargez Opportunex que depuis la page officielle du projet et vérifiez l'empreinte SHA-256.</w:t>
      </w:r>
    </w:p>
    <w:p w14:paraId="42B71505" w14:textId="77777777" w:rsidR="000F6C09" w:rsidRDefault="009275C9">
      <w:r>
        <w:br w:type="page"/>
      </w:r>
    </w:p>
    <w:p w14:paraId="04AE3484" w14:textId="77777777" w:rsidR="000F6C09" w:rsidRDefault="009275C9">
      <w:pPr>
        <w:pStyle w:val="Heading1"/>
      </w:pPr>
      <w:bookmarkStart w:id="59" w:name="_Toc243051240"/>
      <w:r>
        <w:lastRenderedPageBreak/>
        <w:t>16. Questions fréquentes</w:t>
      </w:r>
      <w:bookmarkEnd w:id="59"/>
    </w:p>
    <w:p w14:paraId="2A215B4F" w14:textId="77777777" w:rsidR="000F6C09" w:rsidRDefault="009275C9">
      <w:r>
        <w:rPr>
          <w:b/>
        </w:rPr>
        <w:t xml:space="preserve">Opportunex est-il gratuit ? </w:t>
      </w:r>
      <w:r>
        <w:t>Oui. C'est un logiciel libre sous licence GNU AGPL v3.</w:t>
      </w:r>
    </w:p>
    <w:p w14:paraId="5CB8B7BF" w14:textId="77777777" w:rsidR="000F6C09" w:rsidRDefault="009275C9">
      <w:r>
        <w:rPr>
          <w:b/>
        </w:rPr>
        <w:t xml:space="preserve">Faut-il une connexion Internet ? </w:t>
      </w:r>
      <w:r>
        <w:t>Seulement pour rechercher de nouvelles annonces, utiliser une IA en ligne ou synchroniser. Tout le reste fonctionne hors ligne.</w:t>
      </w:r>
    </w:p>
    <w:p w14:paraId="356DF041" w14:textId="77777777" w:rsidR="000F6C09" w:rsidRDefault="009275C9">
      <w:r>
        <w:rPr>
          <w:b/>
        </w:rPr>
        <w:t xml:space="preserve">Mes données sont-elles envoyées quelque part ? </w:t>
      </w:r>
      <w:r>
        <w:t>Non, sauf si vous activez vous-même une IA en ligne (avec consentement) ou la synchronisation (chiffrée de bout en bout). Le journal des envois est dans Paramètres &gt; Confidentialité.</w:t>
      </w:r>
    </w:p>
    <w:p w14:paraId="55A6CD98" w14:textId="77777777" w:rsidR="000F6C09" w:rsidRDefault="009275C9">
      <w:r>
        <w:rPr>
          <w:b/>
        </w:rPr>
        <w:t xml:space="preserve">Opportunex postule-t-il pour moi ? </w:t>
      </w:r>
      <w:r>
        <w:t>Non. Il prépare et suit ; vous postulez sur le site officiel.</w:t>
      </w:r>
    </w:p>
    <w:p w14:paraId="7B2A3434" w14:textId="77777777" w:rsidR="000F6C09" w:rsidRDefault="009275C9">
      <w:r>
        <w:rPr>
          <w:b/>
        </w:rPr>
        <w:t xml:space="preserve">Pourquoi certaines sources sont-elles « lien officiel uniquement » ? </w:t>
      </w:r>
      <w:r>
        <w:t>Parce qu'elles ne proposent pas de flux exploitable ou que leurs conditions ne permettent pas une consultation automatique.</w:t>
      </w:r>
    </w:p>
    <w:p w14:paraId="1D21B5FD" w14:textId="77777777" w:rsidR="000F6C09" w:rsidRDefault="009275C9">
      <w:r>
        <w:rPr>
          <w:b/>
        </w:rPr>
        <w:t xml:space="preserve">Que signifie « Éligibilité incertaine » ? </w:t>
      </w:r>
      <w:r>
        <w:t>L'annonce ne publie pas de critères précis ; Opportunex n'affirme jamais une éligibilité qu'il ne peut pas vérifier.</w:t>
      </w:r>
    </w:p>
    <w:p w14:paraId="314F7192" w14:textId="77777777" w:rsidR="000F6C09" w:rsidRDefault="009275C9">
      <w:r>
        <w:rPr>
          <w:b/>
        </w:rPr>
        <w:t xml:space="preserve">Comment est calculé le score ? </w:t>
      </w:r>
      <w:r>
        <w:t>Par des règles explicables comparant l'annonce à votre profil : compétences, formation, expérience, localisation, langues, objectifs, date limite. La pondération se règle dans Paramètres &gt; Préférences.</w:t>
      </w:r>
    </w:p>
    <w:p w14:paraId="4FC4AC87" w14:textId="77777777" w:rsidR="000F6C09" w:rsidRDefault="009275C9">
      <w:r>
        <w:rPr>
          <w:b/>
        </w:rPr>
        <w:t xml:space="preserve">Puis-je utiliser Opportunex sur deux ordinateurs ? </w:t>
      </w:r>
      <w:r>
        <w:t>Oui, avec la synchronisation (serveur auto-hébergé) ou en transférant une sauvegarde.</w:t>
      </w:r>
    </w:p>
    <w:p w14:paraId="471BA39D" w14:textId="77777777" w:rsidR="000F6C09" w:rsidRDefault="009275C9">
      <w:r>
        <w:rPr>
          <w:b/>
        </w:rPr>
        <w:t xml:space="preserve">J'ai perdu mot de passe et phrase de récupération. </w:t>
      </w:r>
      <w:r>
        <w:t>Les données ne sont pas récupérables. Vous pouvez restaurer une sauvegarde si vous en connaissez le mot de passe.</w:t>
      </w:r>
    </w:p>
    <w:p w14:paraId="0A609F72" w14:textId="77777777" w:rsidR="000F6C09" w:rsidRDefault="009275C9">
      <w:r>
        <w:rPr>
          <w:b/>
        </w:rPr>
        <w:t xml:space="preserve">Existe-t-il une version macOS ? </w:t>
      </w:r>
      <w:r>
        <w:t>Pas dans la version 1.0.0.</w:t>
      </w:r>
    </w:p>
    <w:p w14:paraId="37D190FC" w14:textId="77777777" w:rsidR="000F6C09" w:rsidRDefault="009275C9">
      <w:r>
        <w:br w:type="page"/>
      </w:r>
    </w:p>
    <w:p w14:paraId="7DB3F2B4" w14:textId="77777777" w:rsidR="000F6C09" w:rsidRDefault="009275C9">
      <w:pPr>
        <w:pStyle w:val="Heading1"/>
      </w:pPr>
      <w:bookmarkStart w:id="60" w:name="_Toc243051241"/>
      <w:r>
        <w:lastRenderedPageBreak/>
        <w:t>17. Glossaire</w:t>
      </w:r>
      <w:bookmarkEnd w:id="60"/>
    </w:p>
    <w:tbl>
      <w:tblPr>
        <w:tblStyle w:val="LightGrid-Accent1"/>
        <w:tblW w:w="0" w:type="auto"/>
        <w:jc w:val="center"/>
        <w:tblLook w:val="04A0" w:firstRow="1" w:lastRow="0" w:firstColumn="1" w:lastColumn="0" w:noHBand="0" w:noVBand="1"/>
      </w:tblPr>
      <w:tblGrid>
        <w:gridCol w:w="2551"/>
        <w:gridCol w:w="6803"/>
      </w:tblGrid>
      <w:tr w:rsidR="000F6C09" w14:paraId="12EC54E1" w14:textId="77777777" w:rsidTr="000F6C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B72D774" w14:textId="77777777" w:rsidR="000F6C09" w:rsidRDefault="009275C9">
            <w:r>
              <w:t>Terme</w:t>
            </w:r>
          </w:p>
        </w:tc>
        <w:tc>
          <w:tcPr>
            <w:tcW w:w="6803" w:type="dxa"/>
          </w:tcPr>
          <w:p w14:paraId="7FC064EA" w14:textId="77777777" w:rsidR="000F6C09" w:rsidRDefault="009275C9">
            <w:pPr>
              <w:cnfStyle w:val="100000000000" w:firstRow="1" w:lastRow="0" w:firstColumn="0" w:lastColumn="0" w:oddVBand="0" w:evenVBand="0" w:oddHBand="0" w:evenHBand="0" w:firstRowFirstColumn="0" w:firstRowLastColumn="0" w:lastRowFirstColumn="0" w:lastRowLastColumn="0"/>
            </w:pPr>
            <w:r>
              <w:t>Définition</w:t>
            </w:r>
          </w:p>
        </w:tc>
      </w:tr>
      <w:tr w:rsidR="000F6C09" w14:paraId="76A98357"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F80F68F" w14:textId="77777777" w:rsidR="000F6C09" w:rsidRDefault="009275C9">
            <w:r>
              <w:rPr>
                <w:b w:val="0"/>
              </w:rPr>
              <w:t>Chiffrement de bout en bout</w:t>
            </w:r>
          </w:p>
        </w:tc>
        <w:tc>
          <w:tcPr>
            <w:tcW w:w="6803" w:type="dxa"/>
          </w:tcPr>
          <w:p w14:paraId="617F95FA" w14:textId="77777777" w:rsidR="000F6C09" w:rsidRDefault="009275C9">
            <w:pPr>
              <w:cnfStyle w:val="000000100000" w:firstRow="0" w:lastRow="0" w:firstColumn="0" w:lastColumn="0" w:oddVBand="0" w:evenVBand="0" w:oddHBand="1" w:evenHBand="0" w:firstRowFirstColumn="0" w:firstRowLastColumn="0" w:lastRowFirstColumn="0" w:lastRowLastColumn="0"/>
            </w:pPr>
            <w:r>
              <w:t>Seuls vos appareils peuvent lire les données ; le serveur ne voit que du contenu chiffré.</w:t>
            </w:r>
          </w:p>
        </w:tc>
      </w:tr>
      <w:tr w:rsidR="000F6C09" w14:paraId="2CF32B7F"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020938B" w14:textId="77777777" w:rsidR="000F6C09" w:rsidRDefault="009275C9">
            <w:r>
              <w:rPr>
                <w:b w:val="0"/>
              </w:rPr>
              <w:t>Clé d'API</w:t>
            </w:r>
          </w:p>
        </w:tc>
        <w:tc>
          <w:tcPr>
            <w:tcW w:w="6803" w:type="dxa"/>
          </w:tcPr>
          <w:p w14:paraId="5CC92DE9" w14:textId="77777777" w:rsidR="000F6C09" w:rsidRDefault="009275C9">
            <w:pPr>
              <w:cnfStyle w:val="000000010000" w:firstRow="0" w:lastRow="0" w:firstColumn="0" w:lastColumn="0" w:oddVBand="0" w:evenVBand="0" w:oddHBand="0" w:evenHBand="1" w:firstRowFirstColumn="0" w:firstRowLastColumn="0" w:lastRowFirstColumn="0" w:lastRowLastColumn="0"/>
            </w:pPr>
            <w:r>
              <w:t>Code secret fourni par un service d'IA pour l'utiliser depuis Opportunex.</w:t>
            </w:r>
          </w:p>
        </w:tc>
      </w:tr>
      <w:tr w:rsidR="000F6C09" w14:paraId="2BE844F1"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7D8778A" w14:textId="77777777" w:rsidR="000F6C09" w:rsidRDefault="009275C9">
            <w:r>
              <w:rPr>
                <w:b w:val="0"/>
              </w:rPr>
              <w:t>Couplage</w:t>
            </w:r>
          </w:p>
        </w:tc>
        <w:tc>
          <w:tcPr>
            <w:tcW w:w="6803" w:type="dxa"/>
          </w:tcPr>
          <w:p w14:paraId="166E98CA" w14:textId="77777777" w:rsidR="000F6C09" w:rsidRDefault="009275C9">
            <w:pPr>
              <w:cnfStyle w:val="000000100000" w:firstRow="0" w:lastRow="0" w:firstColumn="0" w:lastColumn="0" w:oddVBand="0" w:evenVBand="0" w:oddHBand="1" w:evenHBand="0" w:firstRowFirstColumn="0" w:firstRowLastColumn="0" w:lastRowFirstColumn="0" w:lastRowLastColumn="0"/>
            </w:pPr>
            <w:r>
              <w:t>Approbation d'un nouvel appareil par un appareil déjà lié, à l'aide d'un code.</w:t>
            </w:r>
          </w:p>
        </w:tc>
      </w:tr>
      <w:tr w:rsidR="000F6C09" w14:paraId="211A063E"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8A996F0" w14:textId="77777777" w:rsidR="000F6C09" w:rsidRDefault="009275C9">
            <w:r>
              <w:rPr>
                <w:b w:val="0"/>
              </w:rPr>
              <w:t>Flux RSS / Atom</w:t>
            </w:r>
          </w:p>
        </w:tc>
        <w:tc>
          <w:tcPr>
            <w:tcW w:w="6803" w:type="dxa"/>
          </w:tcPr>
          <w:p w14:paraId="6D10304E" w14:textId="77777777" w:rsidR="000F6C09" w:rsidRDefault="009275C9">
            <w:pPr>
              <w:cnfStyle w:val="000000010000" w:firstRow="0" w:lastRow="0" w:firstColumn="0" w:lastColumn="0" w:oddVBand="0" w:evenVBand="0" w:oddHBand="0" w:evenHBand="1" w:firstRowFirstColumn="0" w:firstRowLastColumn="0" w:lastRowFirstColumn="0" w:lastRowLastColumn="0"/>
            </w:pPr>
            <w:r>
              <w:t>Format standard de publication d'annonces lu automatiquement par Opportunex.</w:t>
            </w:r>
          </w:p>
        </w:tc>
      </w:tr>
      <w:tr w:rsidR="000F6C09" w14:paraId="2937B747"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E6E2D32" w14:textId="77777777" w:rsidR="000F6C09" w:rsidRDefault="009275C9">
            <w:r>
              <w:rPr>
                <w:b w:val="0"/>
              </w:rPr>
              <w:t>Lien officiel</w:t>
            </w:r>
          </w:p>
        </w:tc>
        <w:tc>
          <w:tcPr>
            <w:tcW w:w="6803" w:type="dxa"/>
          </w:tcPr>
          <w:p w14:paraId="63C8CB9A" w14:textId="77777777" w:rsidR="000F6C09" w:rsidRDefault="009275C9">
            <w:pPr>
              <w:cnfStyle w:val="000000100000" w:firstRow="0" w:lastRow="0" w:firstColumn="0" w:lastColumn="0" w:oddVBand="0" w:evenVBand="0" w:oddHBand="1" w:evenHBand="0" w:firstRowFirstColumn="0" w:firstRowLastColumn="0" w:lastRowFirstColumn="0" w:lastRowLastColumn="0"/>
            </w:pPr>
            <w:r>
              <w:t>Adresse de l'annonce chez l'organisme qui la publie.</w:t>
            </w:r>
          </w:p>
        </w:tc>
      </w:tr>
      <w:tr w:rsidR="000F6C09" w14:paraId="46A77FEA"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97EDA96" w14:textId="77777777" w:rsidR="000F6C09" w:rsidRDefault="009275C9">
            <w:r>
              <w:rPr>
                <w:b w:val="0"/>
              </w:rPr>
              <w:t>Moteur local</w:t>
            </w:r>
          </w:p>
        </w:tc>
        <w:tc>
          <w:tcPr>
            <w:tcW w:w="6803" w:type="dxa"/>
          </w:tcPr>
          <w:p w14:paraId="72948461" w14:textId="77777777" w:rsidR="000F6C09" w:rsidRDefault="009275C9">
            <w:pPr>
              <w:cnfStyle w:val="000000010000" w:firstRow="0" w:lastRow="0" w:firstColumn="0" w:lastColumn="0" w:oddVBand="0" w:evenVBand="0" w:oddHBand="0" w:evenHBand="1" w:firstRowFirstColumn="0" w:firstRowLastColumn="0" w:lastRowFirstColumn="0" w:lastRowLastColumn="0"/>
            </w:pPr>
            <w:r>
              <w:t>Programme d'arrière-plan d'Opportunex qui stocke, recherche et analyse.</w:t>
            </w:r>
          </w:p>
        </w:tc>
      </w:tr>
      <w:tr w:rsidR="000F6C09" w14:paraId="2E6C4D80"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2E30575" w14:textId="77777777" w:rsidR="000F6C09" w:rsidRDefault="009275C9">
            <w:r>
              <w:rPr>
                <w:b w:val="0"/>
              </w:rPr>
              <w:t>Phrase de récupération</w:t>
            </w:r>
          </w:p>
        </w:tc>
        <w:tc>
          <w:tcPr>
            <w:tcW w:w="6803" w:type="dxa"/>
          </w:tcPr>
          <w:p w14:paraId="7A551DFC" w14:textId="77777777" w:rsidR="000F6C09" w:rsidRDefault="009275C9">
            <w:pPr>
              <w:cnfStyle w:val="000000100000" w:firstRow="0" w:lastRow="0" w:firstColumn="0" w:lastColumn="0" w:oddVBand="0" w:evenVBand="0" w:oddHBand="1" w:evenHBand="0" w:firstRowFirstColumn="0" w:firstRowLastColumn="0" w:lastRowFirstColumn="0" w:lastRowLastColumn="0"/>
            </w:pPr>
            <w:r>
              <w:t>12 mots permettant de récupérer un profil sans mot de passe.</w:t>
            </w:r>
          </w:p>
        </w:tc>
      </w:tr>
      <w:tr w:rsidR="000F6C09" w14:paraId="2BC24745"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BE5F235" w14:textId="77777777" w:rsidR="000F6C09" w:rsidRDefault="009275C9">
            <w:r>
              <w:rPr>
                <w:b w:val="0"/>
              </w:rPr>
              <w:t>Score de pertinence</w:t>
            </w:r>
          </w:p>
        </w:tc>
        <w:tc>
          <w:tcPr>
            <w:tcW w:w="6803" w:type="dxa"/>
          </w:tcPr>
          <w:p w14:paraId="0F899268" w14:textId="77777777" w:rsidR="000F6C09" w:rsidRDefault="009275C9">
            <w:pPr>
              <w:cnfStyle w:val="000000010000" w:firstRow="0" w:lastRow="0" w:firstColumn="0" w:lastColumn="0" w:oddVBand="0" w:evenVBand="0" w:oddHBand="0" w:evenHBand="1" w:firstRowFirstColumn="0" w:firstRowLastColumn="0" w:lastRowFirstColumn="0" w:lastRowLastColumn="0"/>
            </w:pPr>
            <w:r>
              <w:t>Note de 0 à 100 indiquant l'adéquation d'une opportunité à votre profil.</w:t>
            </w:r>
          </w:p>
        </w:tc>
      </w:tr>
      <w:tr w:rsidR="000F6C09" w14:paraId="29B84B73"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734F157" w14:textId="77777777" w:rsidR="000F6C09" w:rsidRDefault="009275C9">
            <w:r>
              <w:rPr>
                <w:b w:val="0"/>
              </w:rPr>
              <w:t>Source</w:t>
            </w:r>
          </w:p>
        </w:tc>
        <w:tc>
          <w:tcPr>
            <w:tcW w:w="6803" w:type="dxa"/>
          </w:tcPr>
          <w:p w14:paraId="251B7731" w14:textId="77777777" w:rsidR="000F6C09" w:rsidRDefault="009275C9">
            <w:pPr>
              <w:cnfStyle w:val="000000100000" w:firstRow="0" w:lastRow="0" w:firstColumn="0" w:lastColumn="0" w:oddVBand="0" w:evenVBand="0" w:oddHBand="1" w:evenHBand="0" w:firstRowFirstColumn="0" w:firstRowLastColumn="0" w:lastRowFirstColumn="0" w:lastRowLastColumn="0"/>
            </w:pPr>
            <w:r>
              <w:t>Site public consulté lors des recherches.</w:t>
            </w:r>
          </w:p>
        </w:tc>
      </w:tr>
      <w:tr w:rsidR="000F6C09" w14:paraId="41C4B0FA"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E333A8B" w14:textId="77777777" w:rsidR="000F6C09" w:rsidRDefault="009275C9">
            <w:r>
              <w:rPr>
                <w:b w:val="0"/>
              </w:rPr>
              <w:t>TOTP</w:t>
            </w:r>
          </w:p>
        </w:tc>
        <w:tc>
          <w:tcPr>
            <w:tcW w:w="6803" w:type="dxa"/>
          </w:tcPr>
          <w:p w14:paraId="2E59B014" w14:textId="77777777" w:rsidR="000F6C09" w:rsidRDefault="009275C9">
            <w:pPr>
              <w:cnfStyle w:val="000000010000" w:firstRow="0" w:lastRow="0" w:firstColumn="0" w:lastColumn="0" w:oddVBand="0" w:evenVBand="0" w:oddHBand="0" w:evenHBand="1" w:firstRowFirstColumn="0" w:firstRowLastColumn="0" w:lastRowFirstColumn="0" w:lastRowLastColumn="0"/>
            </w:pPr>
            <w:r>
              <w:t>Code à 6 chiffres d'une application d'authentification (double authentification).</w:t>
            </w:r>
          </w:p>
        </w:tc>
      </w:tr>
      <w:tr w:rsidR="000F6C09" w14:paraId="3B665FD6"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1C64C20" w14:textId="77777777" w:rsidR="000F6C09" w:rsidRDefault="009275C9">
            <w:r>
              <w:rPr>
                <w:b w:val="0"/>
              </w:rPr>
              <w:t>Veille</w:t>
            </w:r>
          </w:p>
        </w:tc>
        <w:tc>
          <w:tcPr>
            <w:tcW w:w="6803" w:type="dxa"/>
          </w:tcPr>
          <w:p w14:paraId="1F633148" w14:textId="77777777" w:rsidR="000F6C09" w:rsidRDefault="009275C9">
            <w:pPr>
              <w:cnfStyle w:val="000000100000" w:firstRow="0" w:lastRow="0" w:firstColumn="0" w:lastColumn="0" w:oddVBand="0" w:evenVBand="0" w:oddHBand="1" w:evenHBand="0" w:firstRowFirstColumn="0" w:firstRowLastColumn="0" w:lastRowFirstColumn="0" w:lastRowLastColumn="0"/>
            </w:pPr>
            <w:r>
              <w:t>Recherche relancée automatiquement à intervalle régulier.</w:t>
            </w:r>
          </w:p>
        </w:tc>
      </w:tr>
      <w:tr w:rsidR="000F6C09" w14:paraId="2A5DEA26"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17775EC" w14:textId="77777777" w:rsidR="000F6C09" w:rsidRDefault="009275C9">
            <w:r>
              <w:rPr>
                <w:b w:val="0"/>
              </w:rPr>
              <w:t>Zone de notification</w:t>
            </w:r>
          </w:p>
        </w:tc>
        <w:tc>
          <w:tcPr>
            <w:tcW w:w="6803" w:type="dxa"/>
          </w:tcPr>
          <w:p w14:paraId="3EF3CF21" w14:textId="77777777" w:rsidR="000F6C09" w:rsidRDefault="009275C9">
            <w:pPr>
              <w:cnfStyle w:val="000000010000" w:firstRow="0" w:lastRow="0" w:firstColumn="0" w:lastColumn="0" w:oddVBand="0" w:evenVBand="0" w:oddHBand="0" w:evenHBand="1" w:firstRowFirstColumn="0" w:firstRowLastColumn="0" w:lastRowFirstColumn="0" w:lastRowLastColumn="0"/>
            </w:pPr>
            <w:r>
              <w:t>Zone de la barre des tâches près de l'horloge où Opportunex peut rester actif.</w:t>
            </w:r>
          </w:p>
        </w:tc>
      </w:tr>
    </w:tbl>
    <w:p w14:paraId="6FEC8061" w14:textId="77777777" w:rsidR="000F6C09" w:rsidRDefault="000F6C09"/>
    <w:p w14:paraId="5F05FB81" w14:textId="77777777" w:rsidR="000F6C09" w:rsidRDefault="009275C9">
      <w:r>
        <w:br w:type="page"/>
      </w:r>
    </w:p>
    <w:p w14:paraId="038E5DDB" w14:textId="77777777" w:rsidR="000F6C09" w:rsidRDefault="009275C9">
      <w:pPr>
        <w:pStyle w:val="Heading1"/>
      </w:pPr>
      <w:bookmarkStart w:id="61" w:name="_Toc243051242"/>
      <w:r>
        <w:lastRenderedPageBreak/>
        <w:t>18. Assistance, signalement des bugs et coordonnées officielles</w:t>
      </w:r>
      <w:bookmarkEnd w:id="61"/>
    </w:p>
    <w:p w14:paraId="07B353CF" w14:textId="77777777" w:rsidR="000F6C09" w:rsidRDefault="009275C9">
      <w:pPr>
        <w:pStyle w:val="ListBullet"/>
      </w:pPr>
      <w:r>
        <w:t>Projet et téléchargements : https://github.com/momogodi2000/OpportuNex</w:t>
      </w:r>
    </w:p>
    <w:p w14:paraId="05A2D6FD" w14:textId="77777777" w:rsidR="000F6C09" w:rsidRDefault="009275C9">
      <w:pPr>
        <w:pStyle w:val="ListBullet"/>
      </w:pPr>
      <w:r>
        <w:t>Signaler un bug ou proposer une amélioration : https://github.com/momogodi2000/OpportuNex/issues</w:t>
      </w:r>
    </w:p>
    <w:p w14:paraId="531E5085" w14:textId="77777777" w:rsidR="000F6C09" w:rsidRDefault="009275C9">
      <w:pPr>
        <w:pStyle w:val="ListBullet"/>
      </w:pPr>
      <w:r>
        <w:t>Signaler une faille de sécurité : uniquement par le signalement privé de GitHub (onglet Security du projet), jamais dans un ticket public — voir SECURITY.md.</w:t>
      </w:r>
    </w:p>
    <w:p w14:paraId="4D03E963" w14:textId="77777777" w:rsidR="000F6C09" w:rsidRDefault="009275C9">
      <w:pPr>
        <w:pStyle w:val="Heading2"/>
      </w:pPr>
      <w:bookmarkStart w:id="62" w:name="_Toc243051243"/>
      <w:r>
        <w:t>Bien signaler un problème</w:t>
      </w:r>
      <w:bookmarkEnd w:id="62"/>
    </w:p>
    <w:p w14:paraId="2A1D6A76" w14:textId="77777777" w:rsidR="000F6C09" w:rsidRDefault="009275C9">
      <w:pPr>
        <w:ind w:left="510" w:hanging="340"/>
      </w:pPr>
      <w:r>
        <w:rPr>
          <w:b/>
        </w:rPr>
        <w:t xml:space="preserve">1.  </w:t>
      </w:r>
      <w:r>
        <w:t>Indiquez la version (Paramètres &gt; À propos) et votre système (Windows 10, 11, Ubuntu…).</w:t>
      </w:r>
    </w:p>
    <w:p w14:paraId="4589EF22" w14:textId="77777777" w:rsidR="000F6C09" w:rsidRDefault="009275C9">
      <w:pPr>
        <w:ind w:left="510" w:hanging="340"/>
      </w:pPr>
      <w:r>
        <w:rPr>
          <w:b/>
        </w:rPr>
        <w:t xml:space="preserve">2.  </w:t>
      </w:r>
      <w:r>
        <w:t>Décrivez les étapes pour reproduire, ce que vous attendiez et ce qui s'est passé.</w:t>
      </w:r>
    </w:p>
    <w:p w14:paraId="57A7C304" w14:textId="77777777" w:rsidR="000F6C09" w:rsidRDefault="009275C9">
      <w:pPr>
        <w:ind w:left="510" w:hanging="340"/>
      </w:pPr>
      <w:r>
        <w:rPr>
          <w:b/>
        </w:rPr>
        <w:t xml:space="preserve">3.  </w:t>
      </w:r>
      <w:r>
        <w:t>Joignez les journaux expurgés (Paramètres &gt; Maintenance &gt; Journaux techniques &gt; Exporter).</w:t>
      </w:r>
    </w:p>
    <w:p w14:paraId="59F15E39" w14:textId="77777777" w:rsidR="000F6C09" w:rsidRDefault="009275C9">
      <w:pPr>
        <w:ind w:left="510" w:hanging="340"/>
      </w:pPr>
      <w:r>
        <w:rPr>
          <w:b/>
        </w:rPr>
        <w:t xml:space="preserve">4.  </w:t>
      </w:r>
      <w:r>
        <w:t>Ne joignez jamais votre phrase de récupération, votre mot de passe ni une clé d'API.</w:t>
      </w:r>
    </w:p>
    <w:p w14:paraId="1BB88E85" w14:textId="77777777" w:rsidR="000F6C09" w:rsidRDefault="009275C9">
      <w:r>
        <w:t>Éditeur : ETS Monthe Network. Auteur principal : Momo Godi Yvan.</w:t>
      </w:r>
    </w:p>
    <w:p w14:paraId="124047AE" w14:textId="77777777" w:rsidR="000F6C09" w:rsidRDefault="009275C9">
      <w:r>
        <w:br w:type="page"/>
      </w:r>
    </w:p>
    <w:p w14:paraId="470A9D00" w14:textId="77777777" w:rsidR="000F6C09" w:rsidRDefault="009275C9">
      <w:pPr>
        <w:pStyle w:val="Heading1"/>
      </w:pPr>
      <w:bookmarkStart w:id="63" w:name="_Toc243051244"/>
      <w:r>
        <w:lastRenderedPageBreak/>
        <w:t>19. Annexes</w:t>
      </w:r>
      <w:bookmarkEnd w:id="63"/>
    </w:p>
    <w:p w14:paraId="7D35EB14" w14:textId="77777777" w:rsidR="000F6C09" w:rsidRDefault="009275C9">
      <w:pPr>
        <w:pStyle w:val="Heading2"/>
      </w:pPr>
      <w:bookmarkStart w:id="64" w:name="_Toc243051245"/>
      <w:r>
        <w:t>A. Catégories d'opportunités</w:t>
      </w:r>
      <w:bookmarkEnd w:id="64"/>
    </w:p>
    <w:p w14:paraId="1888558E" w14:textId="77777777" w:rsidR="000F6C09" w:rsidRDefault="009275C9">
      <w:r>
        <w:t>Appels à candidatures · Appels d'offres · Autres opportunités · Bourses · Concours et prix · Emploi · Entrepreneuriat · Formations · Incubation et accélération · Missions freelance · Partenariats · Recherche · Stages · Subventions et financements · Volontariat.</w:t>
      </w:r>
    </w:p>
    <w:p w14:paraId="4146E2A8" w14:textId="77777777" w:rsidR="000F6C09" w:rsidRDefault="009275C9">
      <w:pPr>
        <w:pStyle w:val="Heading2"/>
      </w:pPr>
      <w:bookmarkStart w:id="65" w:name="_Toc243051246"/>
      <w:r>
        <w:t>B. Statuts de candidature</w:t>
      </w:r>
      <w:bookmarkEnd w:id="65"/>
    </w:p>
    <w:p w14:paraId="5772181A" w14:textId="77777777" w:rsidR="000F6C09" w:rsidRDefault="009275C9">
      <w:r>
        <w:t>À examiner · Découverte · En préparation · Prête à soumettre · Soumise · Entretien · Acceptée · Refusée · Retirée · Expirée · Archivée.</w:t>
      </w:r>
    </w:p>
    <w:p w14:paraId="4F138BD0" w14:textId="77777777" w:rsidR="000F6C09" w:rsidRDefault="009275C9">
      <w:pPr>
        <w:pStyle w:val="Heading2"/>
      </w:pPr>
      <w:bookmarkStart w:id="66" w:name="_Toc243051247"/>
      <w:r>
        <w:t>C. Emplacement des données</w:t>
      </w:r>
      <w:bookmarkEnd w:id="66"/>
    </w:p>
    <w:tbl>
      <w:tblPr>
        <w:tblStyle w:val="LightGrid-Accent1"/>
        <w:tblW w:w="0" w:type="auto"/>
        <w:jc w:val="center"/>
        <w:tblLook w:val="04A0" w:firstRow="1" w:lastRow="0" w:firstColumn="1" w:lastColumn="0" w:noHBand="0" w:noVBand="1"/>
      </w:tblPr>
      <w:tblGrid>
        <w:gridCol w:w="2268"/>
        <w:gridCol w:w="7087"/>
      </w:tblGrid>
      <w:tr w:rsidR="000F6C09" w14:paraId="5B986F95" w14:textId="77777777" w:rsidTr="000F6C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BE799C2" w14:textId="77777777" w:rsidR="000F6C09" w:rsidRDefault="009275C9">
            <w:r>
              <w:t>Système</w:t>
            </w:r>
          </w:p>
        </w:tc>
        <w:tc>
          <w:tcPr>
            <w:tcW w:w="7087" w:type="dxa"/>
          </w:tcPr>
          <w:p w14:paraId="3F02703B" w14:textId="77777777" w:rsidR="000F6C09" w:rsidRDefault="009275C9">
            <w:pPr>
              <w:cnfStyle w:val="100000000000" w:firstRow="1" w:lastRow="0" w:firstColumn="0" w:lastColumn="0" w:oddVBand="0" w:evenVBand="0" w:oddHBand="0" w:evenHBand="0" w:firstRowFirstColumn="0" w:firstRowLastColumn="0" w:lastRowFirstColumn="0" w:lastRowLastColumn="0"/>
            </w:pPr>
            <w:r>
              <w:t>Dossier</w:t>
            </w:r>
          </w:p>
        </w:tc>
      </w:tr>
      <w:tr w:rsidR="000F6C09" w14:paraId="16C7A8B3"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FD9368" w14:textId="77777777" w:rsidR="000F6C09" w:rsidRDefault="009275C9">
            <w:r>
              <w:rPr>
                <w:b w:val="0"/>
              </w:rPr>
              <w:t>Windows</w:t>
            </w:r>
          </w:p>
        </w:tc>
        <w:tc>
          <w:tcPr>
            <w:tcW w:w="7087" w:type="dxa"/>
          </w:tcPr>
          <w:p w14:paraId="780C9BF3" w14:textId="77777777" w:rsidR="000F6C09" w:rsidRDefault="009275C9">
            <w:pPr>
              <w:cnfStyle w:val="000000100000" w:firstRow="0" w:lastRow="0" w:firstColumn="0" w:lastColumn="0" w:oddVBand="0" w:evenVBand="0" w:oddHBand="1" w:evenHBand="0" w:firstRowFirstColumn="0" w:firstRowLastColumn="0" w:lastRowFirstColumn="0" w:lastRowLastColumn="0"/>
            </w:pPr>
            <w:r>
              <w:t>%APPDATA%\PIO</w:t>
            </w:r>
          </w:p>
        </w:tc>
      </w:tr>
      <w:tr w:rsidR="000F6C09" w14:paraId="5107C204"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49FA955" w14:textId="77777777" w:rsidR="000F6C09" w:rsidRDefault="009275C9">
            <w:r>
              <w:rPr>
                <w:b w:val="0"/>
              </w:rPr>
              <w:t>Linux</w:t>
            </w:r>
          </w:p>
        </w:tc>
        <w:tc>
          <w:tcPr>
            <w:tcW w:w="7087" w:type="dxa"/>
          </w:tcPr>
          <w:p w14:paraId="7C2FCE3C" w14:textId="77777777" w:rsidR="000F6C09" w:rsidRDefault="009275C9">
            <w:pPr>
              <w:cnfStyle w:val="000000010000" w:firstRow="0" w:lastRow="0" w:firstColumn="0" w:lastColumn="0" w:oddVBand="0" w:evenVBand="0" w:oddHBand="0" w:evenHBand="1" w:firstRowFirstColumn="0" w:firstRowLastColumn="0" w:lastRowFirstColumn="0" w:lastRowLastColumn="0"/>
            </w:pPr>
            <w:r>
              <w:t>~/.local/share/pio (ou $XDG_DATA_HOME/pio)</w:t>
            </w:r>
          </w:p>
        </w:tc>
      </w:tr>
    </w:tbl>
    <w:p w14:paraId="31AAF4C9" w14:textId="77777777" w:rsidR="000F6C09" w:rsidRDefault="000F6C09"/>
    <w:p w14:paraId="067D9AFD" w14:textId="77777777" w:rsidR="000F6C09" w:rsidRDefault="009275C9">
      <w:pPr>
        <w:pStyle w:val="Heading2"/>
      </w:pPr>
      <w:bookmarkStart w:id="67" w:name="_Toc243051248"/>
      <w:r>
        <w:t>D. Formats de fichiers</w:t>
      </w:r>
      <w:bookmarkEnd w:id="67"/>
    </w:p>
    <w:tbl>
      <w:tblPr>
        <w:tblStyle w:val="LightGrid-Accent1"/>
        <w:tblW w:w="0" w:type="auto"/>
        <w:jc w:val="center"/>
        <w:tblLook w:val="04A0" w:firstRow="1" w:lastRow="0" w:firstColumn="1" w:lastColumn="0" w:noHBand="0" w:noVBand="1"/>
      </w:tblPr>
      <w:tblGrid>
        <w:gridCol w:w="2835"/>
        <w:gridCol w:w="6520"/>
      </w:tblGrid>
      <w:tr w:rsidR="000F6C09" w14:paraId="600D56D4" w14:textId="77777777" w:rsidTr="000F6C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BAF98D4" w14:textId="77777777" w:rsidR="000F6C09" w:rsidRDefault="009275C9">
            <w:r>
              <w:t>Format</w:t>
            </w:r>
          </w:p>
        </w:tc>
        <w:tc>
          <w:tcPr>
            <w:tcW w:w="6520" w:type="dxa"/>
          </w:tcPr>
          <w:p w14:paraId="3A86CA58" w14:textId="77777777" w:rsidR="000F6C09" w:rsidRDefault="009275C9">
            <w:pPr>
              <w:cnfStyle w:val="100000000000" w:firstRow="1" w:lastRow="0" w:firstColumn="0" w:lastColumn="0" w:oddVBand="0" w:evenVBand="0" w:oddHBand="0" w:evenHBand="0" w:firstRowFirstColumn="0" w:firstRowLastColumn="0" w:lastRowFirstColumn="0" w:lastRowLastColumn="0"/>
            </w:pPr>
            <w:r>
              <w:t>Usage</w:t>
            </w:r>
          </w:p>
        </w:tc>
      </w:tr>
      <w:tr w:rsidR="000F6C09" w14:paraId="26CF55F2"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AC8DA14" w14:textId="77777777" w:rsidR="000F6C09" w:rsidRDefault="009275C9">
            <w:r>
              <w:rPr>
                <w:b w:val="0"/>
              </w:rPr>
              <w:t>PDF, DOCX, TXT</w:t>
            </w:r>
          </w:p>
        </w:tc>
        <w:tc>
          <w:tcPr>
            <w:tcW w:w="6520" w:type="dxa"/>
          </w:tcPr>
          <w:p w14:paraId="06633405" w14:textId="77777777" w:rsidR="000F6C09" w:rsidRDefault="009275C9">
            <w:pPr>
              <w:cnfStyle w:val="000000100000" w:firstRow="0" w:lastRow="0" w:firstColumn="0" w:lastColumn="0" w:oddVBand="0" w:evenVBand="0" w:oddHBand="1" w:evenHBand="0" w:firstRowFirstColumn="0" w:firstRowLastColumn="0" w:lastRowFirstColumn="0" w:lastRowLastColumn="0"/>
            </w:pPr>
            <w:r>
              <w:t>Import de CV</w:t>
            </w:r>
          </w:p>
        </w:tc>
      </w:tr>
      <w:tr w:rsidR="000F6C09" w14:paraId="4FDFE47D"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B20EC3E" w14:textId="77777777" w:rsidR="000F6C09" w:rsidRDefault="009275C9">
            <w:r>
              <w:rPr>
                <w:b w:val="0"/>
              </w:rPr>
              <w:t>CSV, XLSX, PDF, JSON</w:t>
            </w:r>
          </w:p>
        </w:tc>
        <w:tc>
          <w:tcPr>
            <w:tcW w:w="6520" w:type="dxa"/>
          </w:tcPr>
          <w:p w14:paraId="391403BB" w14:textId="77777777" w:rsidR="000F6C09" w:rsidRDefault="009275C9">
            <w:pPr>
              <w:cnfStyle w:val="000000010000" w:firstRow="0" w:lastRow="0" w:firstColumn="0" w:lastColumn="0" w:oddVBand="0" w:evenVBand="0" w:oddHBand="0" w:evenHBand="1" w:firstRowFirstColumn="0" w:firstRowLastColumn="0" w:lastRowFirstColumn="0" w:lastRowLastColumn="0"/>
            </w:pPr>
            <w:r>
              <w:t>Export des résultats</w:t>
            </w:r>
          </w:p>
        </w:tc>
      </w:tr>
      <w:tr w:rsidR="000F6C09" w14:paraId="66CD4BFE"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B4D7B28" w14:textId="77777777" w:rsidR="000F6C09" w:rsidRDefault="009275C9">
            <w:r>
              <w:rPr>
                <w:b w:val="0"/>
              </w:rPr>
              <w:t>DOCX, PDF, Markdown</w:t>
            </w:r>
          </w:p>
        </w:tc>
        <w:tc>
          <w:tcPr>
            <w:tcW w:w="6520" w:type="dxa"/>
          </w:tcPr>
          <w:p w14:paraId="467A8F03" w14:textId="77777777" w:rsidR="000F6C09" w:rsidRDefault="009275C9">
            <w:pPr>
              <w:cnfStyle w:val="000000100000" w:firstRow="0" w:lastRow="0" w:firstColumn="0" w:lastColumn="0" w:oddVBand="0" w:evenVBand="0" w:oddHBand="1" w:evenHBand="0" w:firstRowFirstColumn="0" w:firstRowLastColumn="0" w:lastRowFirstColumn="0" w:lastRowLastColumn="0"/>
            </w:pPr>
            <w:r>
              <w:t>Export des brouillons</w:t>
            </w:r>
          </w:p>
        </w:tc>
      </w:tr>
      <w:tr w:rsidR="000F6C09" w14:paraId="1E49DC0C"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CE92A4F" w14:textId="77777777" w:rsidR="000F6C09" w:rsidRDefault="009275C9">
            <w:r>
              <w:rPr>
                <w:b w:val="0"/>
              </w:rPr>
              <w:t>.ics</w:t>
            </w:r>
          </w:p>
        </w:tc>
        <w:tc>
          <w:tcPr>
            <w:tcW w:w="6520" w:type="dxa"/>
          </w:tcPr>
          <w:p w14:paraId="48090D23" w14:textId="77777777" w:rsidR="000F6C09" w:rsidRDefault="009275C9">
            <w:pPr>
              <w:cnfStyle w:val="000000010000" w:firstRow="0" w:lastRow="0" w:firstColumn="0" w:lastColumn="0" w:oddVBand="0" w:evenVBand="0" w:oddHBand="0" w:evenHBand="1" w:firstRowFirstColumn="0" w:firstRowLastColumn="0" w:lastRowFirstColumn="0" w:lastRowLastColumn="0"/>
            </w:pPr>
            <w:r>
              <w:t>Export du calendrier</w:t>
            </w:r>
          </w:p>
        </w:tc>
      </w:tr>
      <w:tr w:rsidR="000F6C09" w14:paraId="471B1FC3" w14:textId="77777777" w:rsidTr="000F6C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28B7428" w14:textId="77777777" w:rsidR="000F6C09" w:rsidRDefault="009275C9">
            <w:r>
              <w:rPr>
                <w:b w:val="0"/>
              </w:rPr>
              <w:t>ZIP (JSON + fichiers)</w:t>
            </w:r>
          </w:p>
        </w:tc>
        <w:tc>
          <w:tcPr>
            <w:tcW w:w="6520" w:type="dxa"/>
          </w:tcPr>
          <w:p w14:paraId="0AF3D410" w14:textId="77777777" w:rsidR="000F6C09" w:rsidRDefault="009275C9">
            <w:pPr>
              <w:cnfStyle w:val="000000100000" w:firstRow="0" w:lastRow="0" w:firstColumn="0" w:lastColumn="0" w:oddVBand="0" w:evenVBand="0" w:oddHBand="1" w:evenHBand="0" w:firstRowFirstColumn="0" w:firstRowLastColumn="0" w:lastRowFirstColumn="0" w:lastRowLastColumn="0"/>
            </w:pPr>
            <w:r>
              <w:t>Export complet de vos données</w:t>
            </w:r>
          </w:p>
        </w:tc>
      </w:tr>
      <w:tr w:rsidR="000F6C09" w14:paraId="716AF4E2" w14:textId="77777777" w:rsidTr="000F6C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69E4D49" w14:textId="77777777" w:rsidR="000F6C09" w:rsidRDefault="009275C9">
            <w:r>
              <w:rPr>
                <w:b w:val="0"/>
              </w:rPr>
              <w:t>.opxbak</w:t>
            </w:r>
          </w:p>
        </w:tc>
        <w:tc>
          <w:tcPr>
            <w:tcW w:w="6520" w:type="dxa"/>
          </w:tcPr>
          <w:p w14:paraId="3207D45E" w14:textId="77777777" w:rsidR="000F6C09" w:rsidRDefault="009275C9">
            <w:pPr>
              <w:cnfStyle w:val="000000010000" w:firstRow="0" w:lastRow="0" w:firstColumn="0" w:lastColumn="0" w:oddVBand="0" w:evenVBand="0" w:oddHBand="0" w:evenHBand="1" w:firstRowFirstColumn="0" w:firstRowLastColumn="0" w:lastRowFirstColumn="0" w:lastRowLastColumn="0"/>
            </w:pPr>
            <w:r>
              <w:t>Sauvegarde chiffrée</w:t>
            </w:r>
          </w:p>
        </w:tc>
      </w:tr>
    </w:tbl>
    <w:p w14:paraId="2F418108" w14:textId="77777777" w:rsidR="000F6C09" w:rsidRDefault="000F6C09"/>
    <w:p w14:paraId="7EFFDE5A" w14:textId="77777777" w:rsidR="000F6C09" w:rsidRDefault="009275C9">
      <w:pPr>
        <w:pStyle w:val="Heading2"/>
      </w:pPr>
      <w:bookmarkStart w:id="68" w:name="_Toc243051249"/>
      <w:r>
        <w:t>E. Enregistrements vidéo</w:t>
      </w:r>
      <w:bookmarkEnd w:id="68"/>
    </w:p>
    <w:p w14:paraId="390229B8" w14:textId="77777777" w:rsidR="000F6C09" w:rsidRDefault="009275C9">
      <w:r>
        <w:t>Aucune vidéo n'accompagne cette édition. Le script documentation/user-guide/tools/record_video.ps1 permet d'enregistrer les parcours essentiels de l'application réelle lorsque l'outil ffmpeg est installé ; les vidéos produites sont rangées dans documentation/user-guide/videos/.</w:t>
      </w:r>
    </w:p>
    <w:sectPr w:rsidR="000F6C09" w:rsidSect="00034616">
      <w:headerReference w:type="default" r:id="rId50"/>
      <w:footerReference w:type="default" r:id="rId51"/>
      <w:pgSz w:w="11906" w:h="16838"/>
      <w:pgMar w:top="1247" w:right="1247" w:bottom="1247"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E44F7" w14:textId="77777777" w:rsidR="009E3CAB" w:rsidRDefault="009275C9">
      <w:pPr>
        <w:spacing w:after="0" w:line="240" w:lineRule="auto"/>
      </w:pPr>
      <w:r>
        <w:separator/>
      </w:r>
    </w:p>
  </w:endnote>
  <w:endnote w:type="continuationSeparator" w:id="0">
    <w:p w14:paraId="37823DC7" w14:textId="77777777" w:rsidR="009E3CAB" w:rsidRDefault="00927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F2D18" w14:textId="77777777" w:rsidR="000F6C09" w:rsidRDefault="009275C9">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color w:val="555F6D"/>
        <w:sz w:val="18"/>
      </w:rPr>
      <w:t xml:space="preserve"> — © 2026 Momo Godi Yvan / ETS Monthe Network — CC BY-SA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E62A8" w14:textId="77777777" w:rsidR="009E3CAB" w:rsidRDefault="009275C9">
      <w:pPr>
        <w:spacing w:after="0" w:line="240" w:lineRule="auto"/>
      </w:pPr>
      <w:r>
        <w:separator/>
      </w:r>
    </w:p>
  </w:footnote>
  <w:footnote w:type="continuationSeparator" w:id="0">
    <w:p w14:paraId="5FA13C78" w14:textId="77777777" w:rsidR="009E3CAB" w:rsidRDefault="009275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90EDA" w14:textId="77777777" w:rsidR="000F6C09" w:rsidRDefault="009275C9">
    <w:pPr>
      <w:pStyle w:val="Header"/>
      <w:jc w:val="right"/>
    </w:pPr>
    <w:r>
      <w:rPr>
        <w:color w:val="555F6D"/>
        <w:sz w:val="18"/>
      </w:rPr>
      <w:t>Opportunex 1.0.0 — Guide utilisateur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C09"/>
    <w:rsid w:val="0015074B"/>
    <w:rsid w:val="0029639D"/>
    <w:rsid w:val="00326F90"/>
    <w:rsid w:val="00770BDD"/>
    <w:rsid w:val="00886344"/>
    <w:rsid w:val="009275C9"/>
    <w:rsid w:val="009E3C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85DF46"/>
  <w14:defaultImageDpi w14:val="300"/>
  <w15:docId w15:val="{8FC02C26-BD28-4C57-B8CD-3B57361AA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B254F"/>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E5BC6"/>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E5BC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55F6D"/>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86344"/>
    <w:pPr>
      <w:spacing w:after="100"/>
    </w:pPr>
  </w:style>
  <w:style w:type="paragraph" w:styleId="TOC2">
    <w:name w:val="toc 2"/>
    <w:basedOn w:val="Normal"/>
    <w:next w:val="Normal"/>
    <w:autoRedefine/>
    <w:uiPriority w:val="39"/>
    <w:unhideWhenUsed/>
    <w:rsid w:val="00886344"/>
    <w:pPr>
      <w:spacing w:after="100"/>
      <w:ind w:left="220"/>
    </w:pPr>
  </w:style>
  <w:style w:type="character" w:styleId="Hyperlink">
    <w:name w:val="Hyperlink"/>
    <w:basedOn w:val="DefaultParagraphFont"/>
    <w:uiPriority w:val="99"/>
    <w:unhideWhenUsed/>
    <w:rsid w:val="008863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6701</Words>
  <Characters>37995</Characters>
  <Application>Microsoft Office Word</Application>
  <DocSecurity>0</DocSecurity>
  <Lines>1124</Lines>
  <Paragraphs>762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utilisateur Opportunex</dc:title>
  <dc:subject>Opportunex 1.0.0</dc:subject>
  <dc:creator>Momo Godi Yvan — ETS Monthe Network</dc:creator>
  <cp:keywords>Opportunex, guide utilisateur, bourses, emplois, appels d'offres</cp:keywords>
  <dc:description>Guide utilisateur d'Opportunex 1.0.0 — CC BY-SA 4.0</dc:description>
  <cp:lastModifiedBy>Momo Godi Yvan</cp:lastModifiedBy>
  <cp:revision>5</cp:revision>
  <dcterms:created xsi:type="dcterms:W3CDTF">2026-10-16T12:50:00Z</dcterms:created>
  <dcterms:modified xsi:type="dcterms:W3CDTF">2026-10-16T12:50:00Z</dcterms:modified>
  <cp:category/>
  <dc:language>fr-FR</dc:language>
</cp:coreProperties>
</file>