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69D2" w14:textId="77777777" w:rsidR="00AA3272" w:rsidRPr="00AA3272" w:rsidRDefault="00AA3272" w:rsidP="00AA3272">
      <w:pPr>
        <w:widowControl/>
        <w:shd w:val="clear" w:color="auto" w:fill="007936"/>
        <w:jc w:val="left"/>
        <w:rPr>
          <w:rFonts w:ascii="Segoe UI" w:eastAsia="ＭＳ Ｐゴシック" w:hAnsi="Segoe UI" w:cs="Segoe UI"/>
          <w:color w:val="FFFFFF"/>
          <w:kern w:val="0"/>
          <w:szCs w:val="21"/>
        </w:rPr>
      </w:pPr>
      <w:r w:rsidRPr="00AA3272">
        <w:rPr>
          <w:rFonts w:ascii="Segoe UI" w:eastAsia="ＭＳ Ｐゴシック" w:hAnsi="Segoe UI" w:cs="Segoe UI"/>
          <w:color w:val="FFFFFF"/>
          <w:kern w:val="0"/>
          <w:szCs w:val="21"/>
        </w:rPr>
        <w:t>Web Application Penetration Testing Methodology</w:t>
      </w:r>
    </w:p>
    <w:p w14:paraId="2EC75FE7" w14:textId="77777777" w:rsidR="00AA3272" w:rsidRPr="00AA3272" w:rsidRDefault="00AA3272" w:rsidP="00AA3272">
      <w:pPr>
        <w:widowControl/>
        <w:shd w:val="clear" w:color="auto" w:fill="007936"/>
        <w:jc w:val="left"/>
        <w:rPr>
          <w:rFonts w:ascii="Segoe UI" w:eastAsia="ＭＳ Ｐゴシック" w:hAnsi="Segoe UI" w:cs="Segoe UI"/>
          <w:color w:val="FFFFFF"/>
          <w:kern w:val="0"/>
          <w:szCs w:val="21"/>
        </w:rPr>
      </w:pPr>
      <w:r w:rsidRPr="00AA3272">
        <w:rPr>
          <w:rFonts w:ascii="Segoe UI" w:eastAsia="ＭＳ Ｐゴシック" w:hAnsi="Segoe UI" w:cs="Segoe UI"/>
          <w:color w:val="FFFFFF"/>
          <w:kern w:val="0"/>
          <w:sz w:val="18"/>
          <w:szCs w:val="18"/>
        </w:rPr>
        <w:t xml:space="preserve">3 </w:t>
      </w:r>
      <w:proofErr w:type="spellStart"/>
      <w:r w:rsidRPr="00AA3272">
        <w:rPr>
          <w:rFonts w:ascii="Segoe UI" w:eastAsia="ＭＳ Ｐゴシック" w:hAnsi="Segoe UI" w:cs="Segoe UI"/>
          <w:color w:val="FFFFFF"/>
          <w:kern w:val="0"/>
          <w:sz w:val="18"/>
          <w:szCs w:val="18"/>
        </w:rPr>
        <w:t>Hr</w:t>
      </w:r>
      <w:proofErr w:type="spellEnd"/>
      <w:r w:rsidRPr="00AA3272">
        <w:rPr>
          <w:rFonts w:ascii="Segoe UI" w:eastAsia="ＭＳ Ｐゴシック" w:hAnsi="Segoe UI" w:cs="Segoe UI"/>
          <w:color w:val="FFFFFF"/>
          <w:kern w:val="0"/>
          <w:sz w:val="18"/>
          <w:szCs w:val="18"/>
        </w:rPr>
        <w:t xml:space="preserve"> 29 Min Remaining</w:t>
      </w:r>
    </w:p>
    <w:p w14:paraId="31B6E6C1" w14:textId="77777777" w:rsidR="00AA3272" w:rsidRPr="00AA3272" w:rsidRDefault="00AA3272" w:rsidP="00AA3272">
      <w:pPr>
        <w:widowControl/>
        <w:shd w:val="clear" w:color="auto" w:fill="EFEFEF"/>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Instructions Resources </w:t>
      </w:r>
      <w:proofErr w:type="gramStart"/>
      <w:r w:rsidRPr="00AA3272">
        <w:rPr>
          <w:rFonts w:ascii="Segoe UI" w:eastAsia="ＭＳ Ｐゴシック" w:hAnsi="Segoe UI" w:cs="Segoe UI"/>
          <w:color w:val="000000"/>
          <w:kern w:val="0"/>
          <w:szCs w:val="21"/>
        </w:rPr>
        <w:t>Help</w:t>
      </w:r>
      <w:r w:rsidRPr="00AA3272">
        <w:rPr>
          <w:rFonts w:ascii="Segoe UI" w:eastAsia="ＭＳ Ｐゴシック" w:hAnsi="Segoe UI" w:cs="Segoe UI"/>
          <w:color w:val="000000"/>
          <w:kern w:val="0"/>
          <w:sz w:val="18"/>
          <w:szCs w:val="18"/>
        </w:rPr>
        <w:t>  100</w:t>
      </w:r>
      <w:proofErr w:type="gramEnd"/>
      <w:r w:rsidRPr="00AA3272">
        <w:rPr>
          <w:rFonts w:ascii="Segoe UI" w:eastAsia="ＭＳ Ｐゴシック" w:hAnsi="Segoe UI" w:cs="Segoe UI"/>
          <w:color w:val="000000"/>
          <w:kern w:val="0"/>
          <w:sz w:val="18"/>
          <w:szCs w:val="18"/>
        </w:rPr>
        <w:t>%</w:t>
      </w:r>
    </w:p>
    <w:p w14:paraId="50BF38AD" w14:textId="77777777" w:rsidR="00AA3272" w:rsidRPr="00AA3272" w:rsidRDefault="00AA3272" w:rsidP="00AA3272">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AA3272">
        <w:rPr>
          <w:rFonts w:ascii="Segoe UI" w:eastAsia="ＭＳ Ｐゴシック" w:hAnsi="Segoe UI" w:cs="Segoe UI"/>
          <w:color w:val="000000"/>
          <w:kern w:val="36"/>
          <w:sz w:val="33"/>
          <w:szCs w:val="33"/>
        </w:rPr>
        <w:t>Exercise 2: Web Application Vulnerability Assessment Using Vega</w:t>
      </w:r>
    </w:p>
    <w:p w14:paraId="52EE3863" w14:textId="77777777" w:rsidR="00AA3272" w:rsidRPr="00AA3272" w:rsidRDefault="00AA3272" w:rsidP="00AA3272">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AA3272">
        <w:rPr>
          <w:rFonts w:ascii="Segoe UI" w:eastAsia="ＭＳ Ｐゴシック" w:hAnsi="Segoe UI" w:cs="Segoe UI"/>
          <w:color w:val="000000"/>
          <w:kern w:val="0"/>
          <w:sz w:val="30"/>
          <w:szCs w:val="30"/>
        </w:rPr>
        <w:t>Scenario</w:t>
      </w:r>
    </w:p>
    <w:p w14:paraId="17F60B41" w14:textId="77777777" w:rsidR="00AA3272" w:rsidRPr="00AA3272" w:rsidRDefault="00AA3272" w:rsidP="00AA3272">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 xml:space="preserve">Vega is a free and </w:t>
      </w:r>
      <w:proofErr w:type="gramStart"/>
      <w:r w:rsidRPr="00AA3272">
        <w:rPr>
          <w:rFonts w:ascii="Segoe UI" w:eastAsia="ＭＳ Ｐゴシック" w:hAnsi="Segoe UI" w:cs="Segoe UI"/>
          <w:color w:val="000000"/>
          <w:kern w:val="0"/>
          <w:szCs w:val="21"/>
        </w:rPr>
        <w:t>open source</w:t>
      </w:r>
      <w:proofErr w:type="gramEnd"/>
      <w:r w:rsidRPr="00AA3272">
        <w:rPr>
          <w:rFonts w:ascii="Segoe UI" w:eastAsia="ＭＳ Ｐゴシック" w:hAnsi="Segoe UI" w:cs="Segoe UI"/>
          <w:color w:val="000000"/>
          <w:kern w:val="0"/>
          <w:szCs w:val="21"/>
        </w:rPr>
        <w:t xml:space="preserve"> scanner and testing platform to test the security of web applications. Vega can help to find and validate SQL Injection, Cross-Site Scripting (XSS), inadvertently disclosed sensitive information and other vulnerabilities. It is written in Java, GUI based and runs on Linux, OS X, and Windows. Vega includes an automated scanner for quick tests and an intercepting proxy for tactical inspection. The Vega scanner finds XSS, SQL injection, and other vulnerabilities. Vega can be extended using a powerful API in the language of the web: </w:t>
      </w:r>
      <w:proofErr w:type="spellStart"/>
      <w:r w:rsidRPr="00AA3272">
        <w:rPr>
          <w:rFonts w:ascii="Segoe UI" w:eastAsia="ＭＳ Ｐゴシック" w:hAnsi="Segoe UI" w:cs="Segoe UI"/>
          <w:color w:val="000000"/>
          <w:kern w:val="0"/>
          <w:szCs w:val="21"/>
        </w:rPr>
        <w:t>Javascript</w:t>
      </w:r>
      <w:proofErr w:type="spellEnd"/>
      <w:r w:rsidRPr="00AA3272">
        <w:rPr>
          <w:rFonts w:ascii="Segoe UI" w:eastAsia="ＭＳ Ｐゴシック" w:hAnsi="Segoe UI" w:cs="Segoe UI"/>
          <w:color w:val="000000"/>
          <w:kern w:val="0"/>
          <w:szCs w:val="21"/>
        </w:rPr>
        <w:t>.</w:t>
      </w:r>
    </w:p>
    <w:p w14:paraId="551A758F" w14:textId="77777777" w:rsidR="00AA3272" w:rsidRPr="00AA3272" w:rsidRDefault="00AA3272" w:rsidP="00AA3272">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The objective of this lab is to help students to learn how to:</w:t>
      </w:r>
    </w:p>
    <w:p w14:paraId="731CCA95" w14:textId="77777777" w:rsidR="00AA3272" w:rsidRPr="00AA3272" w:rsidRDefault="00AA3272" w:rsidP="00AA3272">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Use Vega and perform Web Application Vulnerability Assessment</w:t>
      </w:r>
    </w:p>
    <w:p w14:paraId="3294BBF4" w14:textId="77777777" w:rsidR="00AA3272" w:rsidRPr="00AA3272" w:rsidRDefault="00AA3272" w:rsidP="00AA3272">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Generate reports and examine them</w:t>
      </w:r>
    </w:p>
    <w:p w14:paraId="0EFB4301" w14:textId="77777777" w:rsidR="00AA3272" w:rsidRPr="00AA3272" w:rsidRDefault="00AA3272" w:rsidP="00AA3272">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A3272">
        <w:rPr>
          <w:rFonts w:ascii="Segoe UI" w:eastAsia="ＭＳ Ｐゴシック" w:hAnsi="Segoe UI" w:cs="Segoe UI"/>
          <w:b/>
          <w:bCs/>
          <w:color w:val="000000"/>
          <w:kern w:val="0"/>
          <w:szCs w:val="21"/>
        </w:rPr>
        <w:t>Lab Duration</w:t>
      </w:r>
      <w:r w:rsidRPr="00AA3272">
        <w:rPr>
          <w:rFonts w:ascii="Segoe UI" w:eastAsia="ＭＳ Ｐゴシック" w:hAnsi="Segoe UI" w:cs="Segoe UI"/>
          <w:color w:val="000000"/>
          <w:kern w:val="0"/>
          <w:szCs w:val="21"/>
        </w:rPr>
        <w:t>: </w:t>
      </w:r>
      <w:r w:rsidRPr="00AA3272">
        <w:rPr>
          <w:rFonts w:ascii="Segoe UI" w:eastAsia="ＭＳ Ｐゴシック" w:hAnsi="Segoe UI" w:cs="Segoe UI"/>
          <w:b/>
          <w:bCs/>
          <w:color w:val="000000"/>
          <w:kern w:val="0"/>
          <w:szCs w:val="21"/>
        </w:rPr>
        <w:t>20</w:t>
      </w:r>
      <w:r w:rsidRPr="00AA3272">
        <w:rPr>
          <w:rFonts w:ascii="Segoe UI" w:eastAsia="ＭＳ Ｐゴシック" w:hAnsi="Segoe UI" w:cs="Segoe UI"/>
          <w:color w:val="000000"/>
          <w:kern w:val="0"/>
          <w:szCs w:val="21"/>
        </w:rPr>
        <w:t> Minutes</w:t>
      </w:r>
    </w:p>
    <w:p w14:paraId="58463C27" w14:textId="02203502" w:rsidR="00AA3272" w:rsidRPr="00AA3272" w:rsidRDefault="00AA3272" w:rsidP="00AA3272">
      <w:pPr>
        <w:widowControl/>
        <w:numPr>
          <w:ilvl w:val="0"/>
          <w:numId w:val="2"/>
        </w:numPr>
        <w:shd w:val="clear" w:color="auto" w:fill="FFFFFF"/>
        <w:spacing w:beforeAutospacing="1"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2EA87B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4pt;height:16.1pt" o:ole="">
            <v:imagedata r:id="rId7" o:title=""/>
          </v:shape>
          <w:control r:id="rId8" w:name="DefaultOcxName" w:shapeid="_x0000_i1097"/>
        </w:object>
      </w:r>
      <w:r w:rsidRPr="00AA3272">
        <w:rPr>
          <w:rFonts w:ascii="Segoe UI" w:eastAsia="ＭＳ Ｐゴシック" w:hAnsi="Segoe UI" w:cs="Segoe UI"/>
          <w:color w:val="000000"/>
          <w:kern w:val="0"/>
          <w:szCs w:val="21"/>
        </w:rPr>
        <w:t>Click </w:t>
      </w:r>
      <w:hyperlink r:id="rId9" w:history="1">
        <w:r w:rsidRPr="00AA3272">
          <w:rPr>
            <w:rFonts w:ascii="Segoe UI" w:eastAsia="ＭＳ Ｐゴシック" w:hAnsi="Segoe UI" w:cs="Segoe UI"/>
            <w:color w:val="0067B8"/>
            <w:kern w:val="0"/>
            <w:szCs w:val="21"/>
            <w:u w:val="single"/>
          </w:rPr>
          <w:t>Parrot</w:t>
        </w:r>
      </w:hyperlink>
      <w:r w:rsidRPr="00AA3272">
        <w:rPr>
          <w:rFonts w:ascii="Segoe UI" w:eastAsia="ＭＳ Ｐゴシック" w:hAnsi="Segoe UI" w:cs="Segoe UI"/>
          <w:color w:val="000000"/>
          <w:kern w:val="0"/>
          <w:szCs w:val="21"/>
        </w:rPr>
        <w:t>. Type </w:t>
      </w:r>
      <w:proofErr w:type="spellStart"/>
      <w:r w:rsidRPr="00AA3272">
        <w:rPr>
          <w:rFonts w:ascii="Segoe UI" w:eastAsia="ＭＳ Ｐゴシック" w:hAnsi="Segoe UI" w:cs="Segoe UI"/>
          <w:b/>
          <w:bCs/>
          <w:color w:val="000000"/>
          <w:kern w:val="0"/>
          <w:szCs w:val="21"/>
        </w:rPr>
        <w:t>toor</w:t>
      </w:r>
      <w:proofErr w:type="spellEnd"/>
      <w:r w:rsidRPr="00AA3272">
        <w:rPr>
          <w:rFonts w:ascii="Segoe UI" w:eastAsia="ＭＳ Ｐゴシック" w:hAnsi="Segoe UI" w:cs="Segoe UI"/>
          <w:color w:val="000000"/>
          <w:kern w:val="0"/>
          <w:szCs w:val="21"/>
        </w:rPr>
        <w:t> in the </w:t>
      </w:r>
      <w:r w:rsidRPr="00AA3272">
        <w:rPr>
          <w:rFonts w:ascii="Segoe UI" w:eastAsia="ＭＳ Ｐゴシック" w:hAnsi="Segoe UI" w:cs="Segoe UI"/>
          <w:b/>
          <w:bCs/>
          <w:color w:val="000000"/>
          <w:kern w:val="0"/>
          <w:szCs w:val="21"/>
        </w:rPr>
        <w:t>Password</w:t>
      </w:r>
      <w:r w:rsidRPr="00AA3272">
        <w:rPr>
          <w:rFonts w:ascii="Segoe UI" w:eastAsia="ＭＳ Ｐゴシック" w:hAnsi="Segoe UI" w:cs="Segoe UI"/>
          <w:color w:val="000000"/>
          <w:kern w:val="0"/>
          <w:szCs w:val="21"/>
        </w:rPr>
        <w:t> field and press </w:t>
      </w:r>
      <w:r w:rsidRPr="00AA3272">
        <w:rPr>
          <w:rFonts w:ascii="Segoe UI" w:eastAsia="ＭＳ Ｐゴシック" w:hAnsi="Segoe UI" w:cs="Segoe UI"/>
          <w:b/>
          <w:bCs/>
          <w:color w:val="000000"/>
          <w:kern w:val="0"/>
          <w:szCs w:val="21"/>
        </w:rPr>
        <w:t>Enter</w:t>
      </w:r>
      <w:r w:rsidRPr="00AA3272">
        <w:rPr>
          <w:rFonts w:ascii="Segoe UI" w:eastAsia="ＭＳ Ｐゴシック" w:hAnsi="Segoe UI" w:cs="Segoe UI"/>
          <w:color w:val="000000"/>
          <w:kern w:val="0"/>
          <w:szCs w:val="21"/>
        </w:rPr>
        <w:t>.</w:t>
      </w:r>
    </w:p>
    <w:p w14:paraId="197E8640" w14:textId="77777777" w:rsidR="00AA3272" w:rsidRPr="00AA3272" w:rsidRDefault="00AA3272" w:rsidP="00AA3272">
      <w:pPr>
        <w:widowControl/>
        <w:shd w:val="clear" w:color="auto" w:fill="EFEFEF"/>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If you are already logged in skip to step </w:t>
      </w:r>
      <w:r w:rsidRPr="00AA3272">
        <w:rPr>
          <w:rFonts w:ascii="Segoe UI" w:eastAsia="ＭＳ Ｐゴシック" w:hAnsi="Segoe UI" w:cs="Segoe UI"/>
          <w:b/>
          <w:bCs/>
          <w:color w:val="000000"/>
          <w:kern w:val="0"/>
          <w:szCs w:val="21"/>
        </w:rPr>
        <w:t>2</w:t>
      </w:r>
      <w:r w:rsidRPr="00AA3272">
        <w:rPr>
          <w:rFonts w:ascii="Segoe UI" w:eastAsia="ＭＳ Ｐゴシック" w:hAnsi="Segoe UI" w:cs="Segoe UI"/>
          <w:color w:val="000000"/>
          <w:kern w:val="0"/>
          <w:szCs w:val="21"/>
        </w:rPr>
        <w:t>.</w:t>
      </w:r>
    </w:p>
    <w:p w14:paraId="25F1162D" w14:textId="56095121"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109028A6" wp14:editId="44C50979">
            <wp:extent cx="5400040" cy="4048125"/>
            <wp:effectExtent l="0" t="0" r="0" b="9525"/>
            <wp:docPr id="458481634" name="図 1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CEC766B" w14:textId="48A97070"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057427B3">
          <v:shape id="_x0000_i1096" type="#_x0000_t75" style="width:20.4pt;height:16.1pt" o:ole="">
            <v:imagedata r:id="rId7" o:title=""/>
          </v:shape>
          <w:control r:id="rId11" w:name="DefaultOcxName1" w:shapeid="_x0000_i1096"/>
        </w:object>
      </w:r>
      <w:r w:rsidRPr="00AA3272">
        <w:rPr>
          <w:rFonts w:ascii="Segoe UI" w:eastAsia="ＭＳ Ｐゴシック" w:hAnsi="Segoe UI" w:cs="Segoe UI"/>
          <w:color w:val="000000"/>
          <w:kern w:val="0"/>
          <w:szCs w:val="21"/>
        </w:rPr>
        <w:t>Launch a </w:t>
      </w:r>
      <w:r w:rsidRPr="00AA3272">
        <w:rPr>
          <w:rFonts w:ascii="Segoe UI" w:eastAsia="ＭＳ Ｐゴシック" w:hAnsi="Segoe UI" w:cs="Segoe UI"/>
          <w:b/>
          <w:bCs/>
          <w:color w:val="000000"/>
          <w:kern w:val="0"/>
          <w:szCs w:val="21"/>
        </w:rPr>
        <w:t>Terminal</w:t>
      </w:r>
      <w:r w:rsidRPr="00AA3272">
        <w:rPr>
          <w:rFonts w:ascii="Segoe UI" w:eastAsia="ＭＳ Ｐゴシック" w:hAnsi="Segoe UI" w:cs="Segoe UI"/>
          <w:color w:val="000000"/>
          <w:kern w:val="0"/>
          <w:szCs w:val="21"/>
        </w:rPr>
        <w:t> window from a menu bar. Type </w:t>
      </w:r>
      <w:r w:rsidRPr="00AA3272">
        <w:rPr>
          <w:rFonts w:ascii="Segoe UI" w:eastAsia="ＭＳ Ｐゴシック" w:hAnsi="Segoe UI" w:cs="Segoe UI"/>
          <w:b/>
          <w:bCs/>
          <w:color w:val="000000"/>
          <w:kern w:val="0"/>
          <w:szCs w:val="21"/>
        </w:rPr>
        <w:t xml:space="preserve">cd </w:t>
      </w:r>
      <w:proofErr w:type="spellStart"/>
      <w:r w:rsidRPr="00AA3272">
        <w:rPr>
          <w:rFonts w:ascii="Segoe UI" w:eastAsia="ＭＳ Ｐゴシック" w:hAnsi="Segoe UI" w:cs="Segoe UI"/>
          <w:b/>
          <w:bCs/>
          <w:color w:val="000000"/>
          <w:kern w:val="0"/>
          <w:szCs w:val="21"/>
        </w:rPr>
        <w:t>vega</w:t>
      </w:r>
      <w:proofErr w:type="spellEnd"/>
      <w:r w:rsidRPr="00AA3272">
        <w:rPr>
          <w:rFonts w:ascii="Segoe UI" w:eastAsia="ＭＳ Ｐゴシック" w:hAnsi="Segoe UI" w:cs="Segoe UI"/>
          <w:color w:val="000000"/>
          <w:kern w:val="0"/>
          <w:szCs w:val="21"/>
        </w:rPr>
        <w:t> and press </w:t>
      </w:r>
      <w:r w:rsidRPr="00AA3272">
        <w:rPr>
          <w:rFonts w:ascii="Segoe UI" w:eastAsia="ＭＳ Ｐゴシック" w:hAnsi="Segoe UI" w:cs="Segoe UI"/>
          <w:b/>
          <w:bCs/>
          <w:color w:val="000000"/>
          <w:kern w:val="0"/>
          <w:szCs w:val="21"/>
        </w:rPr>
        <w:t>Enter</w:t>
      </w:r>
      <w:r w:rsidRPr="00AA3272">
        <w:rPr>
          <w:rFonts w:ascii="Segoe UI" w:eastAsia="ＭＳ Ｐゴシック" w:hAnsi="Segoe UI" w:cs="Segoe UI"/>
          <w:color w:val="000000"/>
          <w:kern w:val="0"/>
          <w:szCs w:val="21"/>
        </w:rPr>
        <w:t>.</w:t>
      </w:r>
    </w:p>
    <w:p w14:paraId="0687B7F3" w14:textId="4B2F051F"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5423A4C4" wp14:editId="2212ED86">
            <wp:extent cx="5400040" cy="4048125"/>
            <wp:effectExtent l="0" t="0" r="0" b="9525"/>
            <wp:docPr id="458594038" name="図 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FA886EC" w14:textId="1C335DF8"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7674C984">
          <v:shape id="_x0000_i1095" type="#_x0000_t75" style="width:20.4pt;height:16.1pt" o:ole="">
            <v:imagedata r:id="rId7" o:title=""/>
          </v:shape>
          <w:control r:id="rId13" w:name="DefaultOcxName2" w:shapeid="_x0000_i1095"/>
        </w:object>
      </w:r>
      <w:proofErr w:type="gramStart"/>
      <w:r w:rsidRPr="00AA3272">
        <w:rPr>
          <w:rFonts w:ascii="Segoe UI" w:eastAsia="ＭＳ Ｐゴシック" w:hAnsi="Segoe UI" w:cs="Segoe UI"/>
          <w:color w:val="000000"/>
          <w:kern w:val="0"/>
          <w:szCs w:val="21"/>
        </w:rPr>
        <w:t>Type </w:t>
      </w:r>
      <w:r w:rsidRPr="00AA3272">
        <w:rPr>
          <w:rFonts w:ascii="Segoe UI" w:eastAsia="ＭＳ Ｐゴシック" w:hAnsi="Segoe UI" w:cs="Segoe UI"/>
          <w:b/>
          <w:bCs/>
          <w:color w:val="000000"/>
          <w:kern w:val="0"/>
          <w:szCs w:val="21"/>
        </w:rPr>
        <w:t>.</w:t>
      </w:r>
      <w:proofErr w:type="gramEnd"/>
      <w:r w:rsidRPr="00AA3272">
        <w:rPr>
          <w:rFonts w:ascii="Segoe UI" w:eastAsia="ＭＳ Ｐゴシック" w:hAnsi="Segoe UI" w:cs="Segoe UI"/>
          <w:b/>
          <w:bCs/>
          <w:color w:val="000000"/>
          <w:kern w:val="0"/>
          <w:szCs w:val="21"/>
        </w:rPr>
        <w:t>/Vega</w:t>
      </w:r>
      <w:r w:rsidRPr="00AA3272">
        <w:rPr>
          <w:rFonts w:ascii="Segoe UI" w:eastAsia="ＭＳ Ｐゴシック" w:hAnsi="Segoe UI" w:cs="Segoe UI"/>
          <w:color w:val="000000"/>
          <w:kern w:val="0"/>
          <w:szCs w:val="21"/>
        </w:rPr>
        <w:t> and press </w:t>
      </w:r>
      <w:r w:rsidRPr="00AA3272">
        <w:rPr>
          <w:rFonts w:ascii="Segoe UI" w:eastAsia="ＭＳ Ｐゴシック" w:hAnsi="Segoe UI" w:cs="Segoe UI"/>
          <w:b/>
          <w:bCs/>
          <w:color w:val="000000"/>
          <w:kern w:val="0"/>
          <w:szCs w:val="21"/>
        </w:rPr>
        <w:t>Enter</w:t>
      </w:r>
      <w:r w:rsidRPr="00AA3272">
        <w:rPr>
          <w:rFonts w:ascii="Segoe UI" w:eastAsia="ＭＳ Ｐゴシック" w:hAnsi="Segoe UI" w:cs="Segoe UI"/>
          <w:color w:val="000000"/>
          <w:kern w:val="0"/>
          <w:szCs w:val="21"/>
        </w:rPr>
        <w:t> to launch application.</w:t>
      </w:r>
    </w:p>
    <w:p w14:paraId="1F4CD491" w14:textId="4183257D"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7963D6BE" wp14:editId="334A3940">
            <wp:extent cx="5400040" cy="4048125"/>
            <wp:effectExtent l="0" t="0" r="0" b="9525"/>
            <wp:docPr id="1681604247" name="図 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183876E" w14:textId="1381CE2F"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063238BA">
          <v:shape id="_x0000_i1094" type="#_x0000_t75" style="width:20.4pt;height:16.1pt" o:ole="">
            <v:imagedata r:id="rId7" o:title=""/>
          </v:shape>
          <w:control r:id="rId15" w:name="DefaultOcxName3" w:shapeid="_x0000_i1094"/>
        </w:object>
      </w:r>
      <w:r w:rsidRPr="00AA3272">
        <w:rPr>
          <w:rFonts w:ascii="Segoe UI" w:eastAsia="ＭＳ Ｐゴシック" w:hAnsi="Segoe UI" w:cs="Segoe UI"/>
          <w:color w:val="000000"/>
          <w:kern w:val="0"/>
          <w:szCs w:val="21"/>
        </w:rPr>
        <w:t>Vega vulnerability scanner main window appears as shown in the below screenshot. Click </w:t>
      </w:r>
      <w:r w:rsidRPr="00AA3272">
        <w:rPr>
          <w:rFonts w:ascii="Segoe UI" w:eastAsia="ＭＳ Ｐゴシック" w:hAnsi="Segoe UI" w:cs="Segoe UI"/>
          <w:b/>
          <w:bCs/>
          <w:color w:val="000000"/>
          <w:kern w:val="0"/>
          <w:szCs w:val="21"/>
        </w:rPr>
        <w:t>Scan</w:t>
      </w:r>
      <w:r w:rsidRPr="00AA3272">
        <w:rPr>
          <w:rFonts w:ascii="Segoe UI" w:eastAsia="ＭＳ Ｐゴシック" w:hAnsi="Segoe UI" w:cs="Segoe UI"/>
          <w:color w:val="000000"/>
          <w:kern w:val="0"/>
          <w:szCs w:val="21"/>
        </w:rPr>
        <w:t> from the menu bar and select </w:t>
      </w:r>
      <w:r w:rsidRPr="00AA3272">
        <w:rPr>
          <w:rFonts w:ascii="Segoe UI" w:eastAsia="ＭＳ Ｐゴシック" w:hAnsi="Segoe UI" w:cs="Segoe UI"/>
          <w:b/>
          <w:bCs/>
          <w:color w:val="000000"/>
          <w:kern w:val="0"/>
          <w:szCs w:val="21"/>
        </w:rPr>
        <w:t>Start New Scan</w:t>
      </w:r>
      <w:r w:rsidRPr="00AA3272">
        <w:rPr>
          <w:rFonts w:ascii="Segoe UI" w:eastAsia="ＭＳ Ｐゴシック" w:hAnsi="Segoe UI" w:cs="Segoe UI"/>
          <w:color w:val="000000"/>
          <w:kern w:val="0"/>
          <w:szCs w:val="21"/>
        </w:rPr>
        <w:t>.</w:t>
      </w:r>
    </w:p>
    <w:p w14:paraId="0DEF6F1D" w14:textId="41C9278E"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4FB6FB3B" wp14:editId="2C011D2E">
            <wp:extent cx="5400040" cy="4048125"/>
            <wp:effectExtent l="0" t="0" r="0" b="9525"/>
            <wp:docPr id="1382551866"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5867172" w14:textId="48E960E9"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39D0E119">
          <v:shape id="_x0000_i1093" type="#_x0000_t75" style="width:20.4pt;height:16.1pt" o:ole="">
            <v:imagedata r:id="rId7" o:title=""/>
          </v:shape>
          <w:control r:id="rId17" w:name="DefaultOcxName4" w:shapeid="_x0000_i1093"/>
        </w:object>
      </w:r>
      <w:r w:rsidRPr="00AA3272">
        <w:rPr>
          <w:rFonts w:ascii="Segoe UI" w:eastAsia="ＭＳ Ｐゴシック" w:hAnsi="Segoe UI" w:cs="Segoe UI"/>
          <w:color w:val="000000"/>
          <w:kern w:val="0"/>
          <w:szCs w:val="21"/>
        </w:rPr>
        <w:t>Select a Scan Target Wizard appears on the screen. Select </w:t>
      </w:r>
      <w:r w:rsidRPr="00AA3272">
        <w:rPr>
          <w:rFonts w:ascii="Segoe UI" w:eastAsia="ＭＳ Ｐゴシック" w:hAnsi="Segoe UI" w:cs="Segoe UI"/>
          <w:b/>
          <w:bCs/>
          <w:color w:val="000000"/>
          <w:kern w:val="0"/>
          <w:szCs w:val="21"/>
        </w:rPr>
        <w:t>Enter a base URI for scan</w:t>
      </w:r>
      <w:r w:rsidRPr="00AA3272">
        <w:rPr>
          <w:rFonts w:ascii="Segoe UI" w:eastAsia="ＭＳ Ｐゴシック" w:hAnsi="Segoe UI" w:cs="Segoe UI"/>
          <w:color w:val="000000"/>
          <w:kern w:val="0"/>
          <w:szCs w:val="21"/>
        </w:rPr>
        <w:t> radio button under </w:t>
      </w:r>
      <w:r w:rsidRPr="00AA3272">
        <w:rPr>
          <w:rFonts w:ascii="Segoe UI" w:eastAsia="ＭＳ Ｐゴシック" w:hAnsi="Segoe UI" w:cs="Segoe UI"/>
          <w:b/>
          <w:bCs/>
          <w:color w:val="000000"/>
          <w:kern w:val="0"/>
          <w:szCs w:val="21"/>
        </w:rPr>
        <w:t>Scan Target</w:t>
      </w:r>
      <w:r w:rsidRPr="00AA3272">
        <w:rPr>
          <w:rFonts w:ascii="Segoe UI" w:eastAsia="ＭＳ Ｐゴシック" w:hAnsi="Segoe UI" w:cs="Segoe UI"/>
          <w:color w:val="000000"/>
          <w:kern w:val="0"/>
          <w:szCs w:val="21"/>
        </w:rPr>
        <w:t> section, enter the target URL in the text field and click </w:t>
      </w:r>
      <w:r w:rsidRPr="00AA3272">
        <w:rPr>
          <w:rFonts w:ascii="Segoe UI" w:eastAsia="ＭＳ Ｐゴシック" w:hAnsi="Segoe UI" w:cs="Segoe UI"/>
          <w:b/>
          <w:bCs/>
          <w:color w:val="000000"/>
          <w:kern w:val="0"/>
          <w:szCs w:val="21"/>
        </w:rPr>
        <w:t>Next</w:t>
      </w:r>
      <w:r w:rsidRPr="00AA3272">
        <w:rPr>
          <w:rFonts w:ascii="Segoe UI" w:eastAsia="ＭＳ Ｐゴシック" w:hAnsi="Segoe UI" w:cs="Segoe UI"/>
          <w:color w:val="000000"/>
          <w:kern w:val="0"/>
          <w:szCs w:val="21"/>
        </w:rPr>
        <w:t>. The target in this lab is </w:t>
      </w:r>
      <w:proofErr w:type="spellStart"/>
      <w:r w:rsidRPr="00AA3272">
        <w:rPr>
          <w:rFonts w:ascii="Segoe UI" w:eastAsia="ＭＳ Ｐゴシック" w:hAnsi="Segoe UI" w:cs="Segoe UI"/>
          <w:b/>
          <w:bCs/>
          <w:color w:val="000000"/>
          <w:kern w:val="0"/>
          <w:szCs w:val="21"/>
        </w:rPr>
        <w:t>luxurytreats</w:t>
      </w:r>
      <w:proofErr w:type="spellEnd"/>
      <w:r w:rsidRPr="00AA3272">
        <w:rPr>
          <w:rFonts w:ascii="Segoe UI" w:eastAsia="ＭＳ Ｐゴシック" w:hAnsi="Segoe UI" w:cs="Segoe UI"/>
          <w:color w:val="000000"/>
          <w:kern w:val="0"/>
          <w:szCs w:val="21"/>
        </w:rPr>
        <w:t>, so the URL we enter is </w:t>
      </w:r>
      <w:r w:rsidRPr="00AA3272">
        <w:rPr>
          <w:rFonts w:ascii="Segoe UI" w:eastAsia="ＭＳ Ｐゴシック" w:hAnsi="Segoe UI" w:cs="Segoe UI"/>
          <w:b/>
          <w:bCs/>
          <w:color w:val="000000"/>
          <w:kern w:val="0"/>
          <w:szCs w:val="21"/>
        </w:rPr>
        <w:t>www.luxurytreats.com</w:t>
      </w:r>
      <w:r w:rsidRPr="00AA3272">
        <w:rPr>
          <w:rFonts w:ascii="Segoe UI" w:eastAsia="ＭＳ Ｐゴシック" w:hAnsi="Segoe UI" w:cs="Segoe UI"/>
          <w:color w:val="000000"/>
          <w:kern w:val="0"/>
          <w:szCs w:val="21"/>
        </w:rPr>
        <w:t>.</w:t>
      </w:r>
    </w:p>
    <w:p w14:paraId="01BAE7F4" w14:textId="780AFD4C"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1D584DAE" wp14:editId="12B655EC">
            <wp:extent cx="5400040" cy="4048125"/>
            <wp:effectExtent l="0" t="0" r="0" b="9525"/>
            <wp:docPr id="1862673093"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A611E54" w14:textId="1DBB6CCE"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5FA8DEA1">
          <v:shape id="_x0000_i1092" type="#_x0000_t75" style="width:20.4pt;height:16.1pt" o:ole="">
            <v:imagedata r:id="rId7" o:title=""/>
          </v:shape>
          <w:control r:id="rId19" w:name="DefaultOcxName5" w:shapeid="_x0000_i1092"/>
        </w:object>
      </w:r>
      <w:r w:rsidRPr="00AA3272">
        <w:rPr>
          <w:rFonts w:ascii="Segoe UI" w:eastAsia="ＭＳ Ｐゴシック" w:hAnsi="Segoe UI" w:cs="Segoe UI"/>
          <w:b/>
          <w:bCs/>
          <w:color w:val="000000"/>
          <w:kern w:val="0"/>
          <w:szCs w:val="21"/>
        </w:rPr>
        <w:t>Select Modules</w:t>
      </w:r>
      <w:r w:rsidRPr="00AA3272">
        <w:rPr>
          <w:rFonts w:ascii="Segoe UI" w:eastAsia="ＭＳ Ｐゴシック" w:hAnsi="Segoe UI" w:cs="Segoe UI"/>
          <w:color w:val="000000"/>
          <w:kern w:val="0"/>
          <w:szCs w:val="21"/>
        </w:rPr>
        <w:t> section appears, check both </w:t>
      </w:r>
      <w:r w:rsidRPr="00AA3272">
        <w:rPr>
          <w:rFonts w:ascii="Segoe UI" w:eastAsia="ＭＳ Ｐゴシック" w:hAnsi="Segoe UI" w:cs="Segoe UI"/>
          <w:b/>
          <w:bCs/>
          <w:color w:val="000000"/>
          <w:kern w:val="0"/>
          <w:szCs w:val="21"/>
        </w:rPr>
        <w:t>Injection Modules</w:t>
      </w:r>
      <w:r w:rsidRPr="00AA3272">
        <w:rPr>
          <w:rFonts w:ascii="Segoe UI" w:eastAsia="ＭＳ Ｐゴシック" w:hAnsi="Segoe UI" w:cs="Segoe UI"/>
          <w:color w:val="000000"/>
          <w:kern w:val="0"/>
          <w:szCs w:val="21"/>
        </w:rPr>
        <w:t> and </w:t>
      </w:r>
      <w:r w:rsidRPr="00AA3272">
        <w:rPr>
          <w:rFonts w:ascii="Segoe UI" w:eastAsia="ＭＳ Ｐゴシック" w:hAnsi="Segoe UI" w:cs="Segoe UI"/>
          <w:b/>
          <w:bCs/>
          <w:color w:val="000000"/>
          <w:kern w:val="0"/>
          <w:szCs w:val="21"/>
        </w:rPr>
        <w:t>Response Processing Modules</w:t>
      </w:r>
      <w:r w:rsidRPr="00AA3272">
        <w:rPr>
          <w:rFonts w:ascii="Segoe UI" w:eastAsia="ＭＳ Ｐゴシック" w:hAnsi="Segoe UI" w:cs="Segoe UI"/>
          <w:color w:val="000000"/>
          <w:kern w:val="0"/>
          <w:szCs w:val="21"/>
        </w:rPr>
        <w:t> options. By checking these options, all the modules under these options will be selected. Click </w:t>
      </w:r>
      <w:r w:rsidRPr="00AA3272">
        <w:rPr>
          <w:rFonts w:ascii="Segoe UI" w:eastAsia="ＭＳ Ｐゴシック" w:hAnsi="Segoe UI" w:cs="Segoe UI"/>
          <w:b/>
          <w:bCs/>
          <w:color w:val="000000"/>
          <w:kern w:val="0"/>
          <w:szCs w:val="21"/>
        </w:rPr>
        <w:t>Finish</w:t>
      </w:r>
      <w:r w:rsidRPr="00AA3272">
        <w:rPr>
          <w:rFonts w:ascii="Segoe UI" w:eastAsia="ＭＳ Ｐゴシック" w:hAnsi="Segoe UI" w:cs="Segoe UI"/>
          <w:color w:val="000000"/>
          <w:kern w:val="0"/>
          <w:szCs w:val="21"/>
        </w:rPr>
        <w:t>.</w:t>
      </w:r>
    </w:p>
    <w:p w14:paraId="7AD5808A" w14:textId="59DCC206"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6C71BF32" wp14:editId="5CAFA86A">
            <wp:extent cx="5400040" cy="4048125"/>
            <wp:effectExtent l="0" t="0" r="0" b="9525"/>
            <wp:docPr id="211981342"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BB120FF" w14:textId="4C4C3452"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62C0D2E7">
          <v:shape id="_x0000_i1091" type="#_x0000_t75" style="width:20.4pt;height:16.1pt" o:ole="">
            <v:imagedata r:id="rId7" o:title=""/>
          </v:shape>
          <w:control r:id="rId21" w:name="DefaultOcxName6" w:shapeid="_x0000_i1091"/>
        </w:object>
      </w:r>
      <w:r w:rsidRPr="00AA3272">
        <w:rPr>
          <w:rFonts w:ascii="Segoe UI" w:eastAsia="ＭＳ Ｐゴシック" w:hAnsi="Segoe UI" w:cs="Segoe UI"/>
          <w:color w:val="000000"/>
          <w:kern w:val="0"/>
          <w:szCs w:val="21"/>
        </w:rPr>
        <w:t>It will start scanning </w:t>
      </w:r>
      <w:r w:rsidRPr="00AA3272">
        <w:rPr>
          <w:rFonts w:ascii="Segoe UI" w:eastAsia="ＭＳ Ｐゴシック" w:hAnsi="Segoe UI" w:cs="Segoe UI"/>
          <w:b/>
          <w:bCs/>
          <w:color w:val="000000"/>
          <w:kern w:val="0"/>
          <w:szCs w:val="21"/>
        </w:rPr>
        <w:t>www.luxurytreats.com</w:t>
      </w:r>
      <w:r w:rsidRPr="00AA3272">
        <w:rPr>
          <w:rFonts w:ascii="Segoe UI" w:eastAsia="ＭＳ Ｐゴシック" w:hAnsi="Segoe UI" w:cs="Segoe UI"/>
          <w:color w:val="000000"/>
          <w:kern w:val="0"/>
          <w:szCs w:val="21"/>
        </w:rPr>
        <w:t>.</w:t>
      </w:r>
    </w:p>
    <w:p w14:paraId="054BC203" w14:textId="77777777" w:rsidR="00AA3272" w:rsidRPr="00AA3272" w:rsidRDefault="00AA3272" w:rsidP="00AA3272">
      <w:pPr>
        <w:widowControl/>
        <w:shd w:val="clear" w:color="auto" w:fill="FFE0E0"/>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It will take approximately of 40 minutes to complete the scan. If you got the scan results of our target website you can continue with the next process.</w:t>
      </w:r>
    </w:p>
    <w:p w14:paraId="465EABCE" w14:textId="68006419"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1A67DDEF" wp14:editId="45D719AA">
            <wp:extent cx="5400040" cy="4048125"/>
            <wp:effectExtent l="0" t="0" r="0" b="9525"/>
            <wp:docPr id="1918863061"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8F1D8F3" w14:textId="724B5463"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1DB9D086">
          <v:shape id="_x0000_i1090" type="#_x0000_t75" style="width:20.4pt;height:16.1pt" o:ole="">
            <v:imagedata r:id="rId7" o:title=""/>
          </v:shape>
          <w:control r:id="rId23" w:name="DefaultOcxName7" w:shapeid="_x0000_i1090"/>
        </w:object>
      </w:r>
      <w:r w:rsidRPr="00AA3272">
        <w:rPr>
          <w:rFonts w:ascii="Segoe UI" w:eastAsia="ＭＳ Ｐゴシック" w:hAnsi="Segoe UI" w:cs="Segoe UI"/>
          <w:color w:val="000000"/>
          <w:kern w:val="0"/>
          <w:szCs w:val="21"/>
        </w:rPr>
        <w:t xml:space="preserve">On completion of the scan, </w:t>
      </w:r>
      <w:proofErr w:type="spellStart"/>
      <w:r w:rsidRPr="00AA3272">
        <w:rPr>
          <w:rFonts w:ascii="Segoe UI" w:eastAsia="ＭＳ Ｐゴシック" w:hAnsi="Segoe UI" w:cs="Segoe UI"/>
          <w:color w:val="000000"/>
          <w:kern w:val="0"/>
          <w:szCs w:val="21"/>
        </w:rPr>
        <w:t>vega</w:t>
      </w:r>
      <w:proofErr w:type="spellEnd"/>
      <w:r w:rsidRPr="00AA3272">
        <w:rPr>
          <w:rFonts w:ascii="Segoe UI" w:eastAsia="ＭＳ Ｐゴシック" w:hAnsi="Segoe UI" w:cs="Segoe UI"/>
          <w:color w:val="000000"/>
          <w:kern w:val="0"/>
          <w:szCs w:val="21"/>
        </w:rPr>
        <w:t xml:space="preserve"> displays the scan alert summary, as shown in the screenshot.</w:t>
      </w:r>
    </w:p>
    <w:p w14:paraId="311CB752" w14:textId="62E54F99"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7C816F15" wp14:editId="132739E9">
            <wp:extent cx="5400040" cy="4048125"/>
            <wp:effectExtent l="0" t="0" r="0" b="9525"/>
            <wp:docPr id="245284218"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5B1A4D9" w14:textId="5D83F4B5"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0C8F60A2">
          <v:shape id="_x0000_i1089" type="#_x0000_t75" style="width:20.4pt;height:16.1pt" o:ole="">
            <v:imagedata r:id="rId7" o:title=""/>
          </v:shape>
          <w:control r:id="rId25" w:name="DefaultOcxName8" w:shapeid="_x0000_i1089"/>
        </w:object>
      </w:r>
      <w:r w:rsidRPr="00AA3272">
        <w:rPr>
          <w:rFonts w:ascii="Segoe UI" w:eastAsia="ＭＳ Ｐゴシック" w:hAnsi="Segoe UI" w:cs="Segoe UI"/>
          <w:color w:val="000000"/>
          <w:kern w:val="0"/>
          <w:szCs w:val="21"/>
        </w:rPr>
        <w:t>To view the scan alerts, expand the following nodes under </w:t>
      </w:r>
      <w:r w:rsidRPr="00AA3272">
        <w:rPr>
          <w:rFonts w:ascii="Segoe UI" w:eastAsia="ＭＳ Ｐゴシック" w:hAnsi="Segoe UI" w:cs="Segoe UI"/>
          <w:b/>
          <w:bCs/>
          <w:color w:val="000000"/>
          <w:kern w:val="0"/>
          <w:szCs w:val="21"/>
        </w:rPr>
        <w:t>Scan Alerts</w:t>
      </w:r>
      <w:r w:rsidRPr="00AA3272">
        <w:rPr>
          <w:rFonts w:ascii="Segoe UI" w:eastAsia="ＭＳ Ｐゴシック" w:hAnsi="Segoe UI" w:cs="Segoe UI"/>
          <w:color w:val="000000"/>
          <w:kern w:val="0"/>
          <w:szCs w:val="21"/>
        </w:rPr>
        <w:t> section. Node containing the data and time --&gt; </w:t>
      </w:r>
      <w:r w:rsidRPr="00AA3272">
        <w:rPr>
          <w:rFonts w:ascii="Segoe UI" w:eastAsia="ＭＳ Ｐゴシック" w:hAnsi="Segoe UI" w:cs="Segoe UI"/>
          <w:b/>
          <w:bCs/>
          <w:color w:val="000000"/>
          <w:kern w:val="0"/>
          <w:szCs w:val="21"/>
        </w:rPr>
        <w:t>http://www.luxurytreats.com</w:t>
      </w:r>
      <w:r w:rsidRPr="00AA3272">
        <w:rPr>
          <w:rFonts w:ascii="Segoe UI" w:eastAsia="ＭＳ Ｐゴシック" w:hAnsi="Segoe UI" w:cs="Segoe UI"/>
          <w:color w:val="000000"/>
          <w:kern w:val="0"/>
          <w:szCs w:val="21"/>
        </w:rPr>
        <w:t> --&gt; </w:t>
      </w:r>
      <w:r w:rsidRPr="00AA3272">
        <w:rPr>
          <w:rFonts w:ascii="Segoe UI" w:eastAsia="ＭＳ Ｐゴシック" w:hAnsi="Segoe UI" w:cs="Segoe UI"/>
          <w:b/>
          <w:bCs/>
          <w:color w:val="000000"/>
          <w:kern w:val="0"/>
          <w:szCs w:val="21"/>
        </w:rPr>
        <w:t>High</w:t>
      </w:r>
      <w:r w:rsidRPr="00AA3272">
        <w:rPr>
          <w:rFonts w:ascii="Segoe UI" w:eastAsia="ＭＳ Ｐゴシック" w:hAnsi="Segoe UI" w:cs="Segoe UI"/>
          <w:color w:val="000000"/>
          <w:kern w:val="0"/>
          <w:szCs w:val="21"/>
        </w:rPr>
        <w:t> --&gt; </w:t>
      </w:r>
      <w:r w:rsidRPr="00AA3272">
        <w:rPr>
          <w:rFonts w:ascii="Segoe UI" w:eastAsia="ＭＳ Ｐゴシック" w:hAnsi="Segoe UI" w:cs="Segoe UI"/>
          <w:b/>
          <w:bCs/>
          <w:color w:val="000000"/>
          <w:kern w:val="0"/>
          <w:szCs w:val="21"/>
        </w:rPr>
        <w:t>Cross Site Scripting (3)</w:t>
      </w:r>
      <w:r w:rsidRPr="00AA3272">
        <w:rPr>
          <w:rFonts w:ascii="Segoe UI" w:eastAsia="ＭＳ Ｐゴシック" w:hAnsi="Segoe UI" w:cs="Segoe UI"/>
          <w:color w:val="000000"/>
          <w:kern w:val="0"/>
          <w:szCs w:val="21"/>
        </w:rPr>
        <w:t> and click </w:t>
      </w:r>
      <w:r w:rsidRPr="00AA3272">
        <w:rPr>
          <w:rFonts w:ascii="Segoe UI" w:eastAsia="ＭＳ Ｐゴシック" w:hAnsi="Segoe UI" w:cs="Segoe UI"/>
          <w:b/>
          <w:bCs/>
          <w:color w:val="000000"/>
          <w:kern w:val="0"/>
          <w:szCs w:val="21"/>
        </w:rPr>
        <w:t>Contactus.aspx</w:t>
      </w:r>
      <w:r w:rsidRPr="00AA3272">
        <w:rPr>
          <w:rFonts w:ascii="Segoe UI" w:eastAsia="ＭＳ Ｐゴシック" w:hAnsi="Segoe UI" w:cs="Segoe UI"/>
          <w:color w:val="000000"/>
          <w:kern w:val="0"/>
          <w:szCs w:val="21"/>
        </w:rPr>
        <w:t>. This displays the vulnerabilities associated with the selected node under the Scan Info section in the right pane as shown in the screenshot.</w:t>
      </w:r>
    </w:p>
    <w:p w14:paraId="7B0DED6C" w14:textId="77777777" w:rsidR="00AA3272" w:rsidRPr="00AA3272" w:rsidRDefault="00AA3272" w:rsidP="00AA3272">
      <w:pPr>
        <w:widowControl/>
        <w:shd w:val="clear" w:color="auto" w:fill="EFEFEF"/>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This is a screenshot for XSS Vulnerability present in the scanned website. We will be demonstrating how to exploit this vulnerability in the next exercise.</w:t>
      </w:r>
    </w:p>
    <w:p w14:paraId="605A4B35" w14:textId="2AAFAF07"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737ADED2" wp14:editId="076E39E5">
            <wp:extent cx="5400040" cy="4048125"/>
            <wp:effectExtent l="0" t="0" r="0" b="9525"/>
            <wp:docPr id="511865378"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3041D94" w14:textId="08827FC1"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4BC3126D">
          <v:shape id="_x0000_i1088" type="#_x0000_t75" style="width:20.4pt;height:16.1pt" o:ole="">
            <v:imagedata r:id="rId7" o:title=""/>
          </v:shape>
          <w:control r:id="rId27" w:name="DefaultOcxName9" w:shapeid="_x0000_i1088"/>
        </w:object>
      </w:r>
      <w:r w:rsidRPr="00AA3272">
        <w:rPr>
          <w:rFonts w:ascii="Segoe UI" w:eastAsia="ＭＳ Ｐゴシック" w:hAnsi="Segoe UI" w:cs="Segoe UI"/>
          <w:color w:val="000000"/>
          <w:kern w:val="0"/>
          <w:szCs w:val="21"/>
        </w:rPr>
        <w:t>In the same way, you can expand </w:t>
      </w:r>
      <w:r w:rsidRPr="00AA3272">
        <w:rPr>
          <w:rFonts w:ascii="Segoe UI" w:eastAsia="ＭＳ Ｐゴシック" w:hAnsi="Segoe UI" w:cs="Segoe UI"/>
          <w:b/>
          <w:bCs/>
          <w:color w:val="000000"/>
          <w:kern w:val="0"/>
          <w:szCs w:val="21"/>
        </w:rPr>
        <w:t>SQL Injection (http://www.luxurytreats.com/)</w:t>
      </w:r>
      <w:r w:rsidRPr="00AA3272">
        <w:rPr>
          <w:rFonts w:ascii="Segoe UI" w:eastAsia="ＭＳ Ｐゴシック" w:hAnsi="Segoe UI" w:cs="Segoe UI"/>
          <w:color w:val="000000"/>
          <w:kern w:val="0"/>
          <w:szCs w:val="21"/>
        </w:rPr>
        <w:t> node to view information regarding the selected SQL Injection vulnerability.</w:t>
      </w:r>
    </w:p>
    <w:p w14:paraId="4FEF6AC4" w14:textId="77777777" w:rsidR="00AA3272" w:rsidRPr="00AA3272" w:rsidRDefault="00AA3272" w:rsidP="00AA3272">
      <w:pPr>
        <w:widowControl/>
        <w:shd w:val="clear" w:color="auto" w:fill="EFEFEF"/>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This is a screenshot for SQL Injection Vulnerability present in the scanned website. We will be demonstrating how to exploit this vulnerability in the next exercise.</w:t>
      </w:r>
    </w:p>
    <w:p w14:paraId="2EDFBD4B" w14:textId="1B894CB3"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15A6CE6B" wp14:editId="7B2D7FB5">
            <wp:extent cx="5400040" cy="4048125"/>
            <wp:effectExtent l="0" t="0" r="0" b="9525"/>
            <wp:docPr id="1354002791"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86DB9CA" w14:textId="0CA5B9B3"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3B49AB26">
          <v:shape id="_x0000_i1087" type="#_x0000_t75" style="width:20.4pt;height:16.1pt" o:ole="">
            <v:imagedata r:id="rId7" o:title=""/>
          </v:shape>
          <w:control r:id="rId29" w:name="DefaultOcxName10" w:shapeid="_x0000_i1087"/>
        </w:object>
      </w:r>
      <w:r w:rsidRPr="00AA3272">
        <w:rPr>
          <w:rFonts w:ascii="Segoe UI" w:eastAsia="ＭＳ Ｐゴシック" w:hAnsi="Segoe UI" w:cs="Segoe UI"/>
          <w:color w:val="000000"/>
          <w:kern w:val="0"/>
          <w:szCs w:val="21"/>
        </w:rPr>
        <w:t>Click on </w:t>
      </w:r>
      <w:r w:rsidRPr="00AA3272">
        <w:rPr>
          <w:rFonts w:ascii="Segoe UI" w:eastAsia="ＭＳ Ｐゴシック" w:hAnsi="Segoe UI" w:cs="Segoe UI"/>
          <w:b/>
          <w:bCs/>
          <w:color w:val="000000"/>
          <w:kern w:val="0"/>
          <w:szCs w:val="21"/>
        </w:rPr>
        <w:t>REQUEST</w:t>
      </w:r>
      <w:r w:rsidRPr="00AA3272">
        <w:rPr>
          <w:rFonts w:ascii="Segoe UI" w:eastAsia="ＭＳ Ｐゴシック" w:hAnsi="Segoe UI" w:cs="Segoe UI"/>
          <w:color w:val="000000"/>
          <w:kern w:val="0"/>
          <w:szCs w:val="21"/>
        </w:rPr>
        <w:t> content in the right-pane.</w:t>
      </w:r>
    </w:p>
    <w:p w14:paraId="047D6888" w14:textId="343CDF07"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1437A733" wp14:editId="51F80DF9">
            <wp:extent cx="5400040" cy="4048125"/>
            <wp:effectExtent l="0" t="0" r="0" b="9525"/>
            <wp:docPr id="68977900"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A1FDD55" w14:textId="05BA8C83"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36161390">
          <v:shape id="_x0000_i1086" type="#_x0000_t75" style="width:20.4pt;height:16.1pt" o:ole="">
            <v:imagedata r:id="rId7" o:title=""/>
          </v:shape>
          <w:control r:id="rId31" w:name="DefaultOcxName11" w:shapeid="_x0000_i1086"/>
        </w:object>
      </w:r>
      <w:r w:rsidRPr="00AA3272">
        <w:rPr>
          <w:rFonts w:ascii="Segoe UI" w:eastAsia="ＭＳ Ｐゴシック" w:hAnsi="Segoe UI" w:cs="Segoe UI"/>
          <w:color w:val="000000"/>
          <w:kern w:val="0"/>
          <w:szCs w:val="21"/>
        </w:rPr>
        <w:t>You will be redirected to </w:t>
      </w:r>
      <w:r w:rsidRPr="00AA3272">
        <w:rPr>
          <w:rFonts w:ascii="Segoe UI" w:eastAsia="ＭＳ Ｐゴシック" w:hAnsi="Segoe UI" w:cs="Segoe UI"/>
          <w:b/>
          <w:bCs/>
          <w:color w:val="000000"/>
          <w:kern w:val="0"/>
          <w:szCs w:val="21"/>
        </w:rPr>
        <w:t>Requests</w:t>
      </w:r>
      <w:r w:rsidRPr="00AA3272">
        <w:rPr>
          <w:rFonts w:ascii="Segoe UI" w:eastAsia="ＭＳ Ｐゴシック" w:hAnsi="Segoe UI" w:cs="Segoe UI"/>
          <w:color w:val="000000"/>
          <w:kern w:val="0"/>
          <w:szCs w:val="21"/>
        </w:rPr>
        <w:t> tab. In the bottom of the right-pane, click on </w:t>
      </w:r>
      <w:r w:rsidRPr="00AA3272">
        <w:rPr>
          <w:rFonts w:ascii="Segoe UI" w:eastAsia="ＭＳ Ｐゴシック" w:hAnsi="Segoe UI" w:cs="Segoe UI"/>
          <w:b/>
          <w:bCs/>
          <w:color w:val="000000"/>
          <w:kern w:val="0"/>
          <w:szCs w:val="21"/>
        </w:rPr>
        <w:t>Request</w:t>
      </w:r>
      <w:r w:rsidRPr="00AA3272">
        <w:rPr>
          <w:rFonts w:ascii="Segoe UI" w:eastAsia="ＭＳ Ｐゴシック" w:hAnsi="Segoe UI" w:cs="Segoe UI"/>
          <w:color w:val="000000"/>
          <w:kern w:val="0"/>
          <w:szCs w:val="21"/>
        </w:rPr>
        <w:t> tab to view the request content as shown in the screenshot. Select and </w:t>
      </w:r>
      <w:r w:rsidRPr="00AA3272">
        <w:rPr>
          <w:rFonts w:ascii="Segoe UI" w:eastAsia="ＭＳ Ｐゴシック" w:hAnsi="Segoe UI" w:cs="Segoe UI"/>
          <w:b/>
          <w:bCs/>
          <w:color w:val="000000"/>
          <w:kern w:val="0"/>
          <w:szCs w:val="21"/>
        </w:rPr>
        <w:t>copy</w:t>
      </w:r>
      <w:r w:rsidRPr="00AA3272">
        <w:rPr>
          <w:rFonts w:ascii="Segoe UI" w:eastAsia="ＭＳ Ｐゴシック" w:hAnsi="Segoe UI" w:cs="Segoe UI"/>
          <w:color w:val="000000"/>
          <w:kern w:val="0"/>
          <w:szCs w:val="21"/>
        </w:rPr>
        <w:t> the complete content.</w:t>
      </w:r>
    </w:p>
    <w:p w14:paraId="137ADB00" w14:textId="00700B09"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07F95275" wp14:editId="3D299CC5">
            <wp:extent cx="5400040" cy="4048125"/>
            <wp:effectExtent l="0" t="0" r="0" b="9525"/>
            <wp:docPr id="151323147"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B304FA9" w14:textId="7757735A"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02DD0F80">
          <v:shape id="_x0000_i1085" type="#_x0000_t75" style="width:20.4pt;height:16.1pt" o:ole="">
            <v:imagedata r:id="rId7" o:title=""/>
          </v:shape>
          <w:control r:id="rId33" w:name="DefaultOcxName12" w:shapeid="_x0000_i1085"/>
        </w:object>
      </w:r>
      <w:r w:rsidRPr="00AA3272">
        <w:rPr>
          <w:rFonts w:ascii="Segoe UI" w:eastAsia="ＭＳ Ｐゴシック" w:hAnsi="Segoe UI" w:cs="Segoe UI"/>
          <w:color w:val="000000"/>
          <w:kern w:val="0"/>
          <w:szCs w:val="21"/>
        </w:rPr>
        <w:t>Minimize the </w:t>
      </w:r>
      <w:r w:rsidRPr="00AA3272">
        <w:rPr>
          <w:rFonts w:ascii="Segoe UI" w:eastAsia="ＭＳ Ｐゴシック" w:hAnsi="Segoe UI" w:cs="Segoe UI"/>
          <w:b/>
          <w:bCs/>
          <w:color w:val="000000"/>
          <w:kern w:val="0"/>
          <w:szCs w:val="21"/>
        </w:rPr>
        <w:t>Vega</w:t>
      </w:r>
      <w:r w:rsidRPr="00AA3272">
        <w:rPr>
          <w:rFonts w:ascii="Segoe UI" w:eastAsia="ＭＳ Ｐゴシック" w:hAnsi="Segoe UI" w:cs="Segoe UI"/>
          <w:color w:val="000000"/>
          <w:kern w:val="0"/>
          <w:szCs w:val="21"/>
        </w:rPr>
        <w:t> application. Open a new text file and paste the copied </w:t>
      </w:r>
      <w:r w:rsidRPr="00AA3272">
        <w:rPr>
          <w:rFonts w:ascii="Segoe UI" w:eastAsia="ＭＳ Ｐゴシック" w:hAnsi="Segoe UI" w:cs="Segoe UI"/>
          <w:b/>
          <w:bCs/>
          <w:color w:val="000000"/>
          <w:kern w:val="0"/>
          <w:szCs w:val="21"/>
        </w:rPr>
        <w:t>POST request</w:t>
      </w:r>
      <w:r w:rsidRPr="00AA3272">
        <w:rPr>
          <w:rFonts w:ascii="Segoe UI" w:eastAsia="ＭＳ Ｐゴシック" w:hAnsi="Segoe UI" w:cs="Segoe UI"/>
          <w:color w:val="000000"/>
          <w:kern w:val="0"/>
          <w:szCs w:val="21"/>
        </w:rPr>
        <w:t> on </w:t>
      </w:r>
      <w:r w:rsidRPr="00AA3272">
        <w:rPr>
          <w:rFonts w:ascii="Segoe UI" w:eastAsia="ＭＳ Ｐゴシック" w:hAnsi="Segoe UI" w:cs="Segoe UI"/>
          <w:b/>
          <w:bCs/>
          <w:color w:val="000000"/>
          <w:kern w:val="0"/>
          <w:szCs w:val="21"/>
        </w:rPr>
        <w:t>Desktop</w:t>
      </w:r>
      <w:r w:rsidRPr="00AA3272">
        <w:rPr>
          <w:rFonts w:ascii="Segoe UI" w:eastAsia="ＭＳ Ｐゴシック" w:hAnsi="Segoe UI" w:cs="Segoe UI"/>
          <w:color w:val="000000"/>
          <w:kern w:val="0"/>
          <w:szCs w:val="21"/>
        </w:rPr>
        <w:t>.</w:t>
      </w:r>
    </w:p>
    <w:p w14:paraId="376CFD3B" w14:textId="7E207B9E"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75A84F6E">
          <v:shape id="_x0000_i1084" type="#_x0000_t75" style="width:20.4pt;height:16.1pt" o:ole="">
            <v:imagedata r:id="rId7" o:title=""/>
          </v:shape>
          <w:control r:id="rId34" w:name="DefaultOcxName13" w:shapeid="_x0000_i1084"/>
        </w:object>
      </w:r>
      <w:r w:rsidRPr="00AA3272">
        <w:rPr>
          <w:rFonts w:ascii="Segoe UI" w:eastAsia="ＭＳ Ｐゴシック" w:hAnsi="Segoe UI" w:cs="Segoe UI"/>
          <w:color w:val="000000"/>
          <w:kern w:val="0"/>
          <w:szCs w:val="21"/>
        </w:rPr>
        <w:t>Ensure that all the unwanted spaces and new line entries are removed i.e., the complete request content should be continuous. Close the Text document.</w:t>
      </w:r>
    </w:p>
    <w:p w14:paraId="6B3B9D91" w14:textId="77777777" w:rsidR="00AA3272" w:rsidRPr="00AA3272" w:rsidRDefault="00AA3272" w:rsidP="00AA3272">
      <w:pPr>
        <w:widowControl/>
        <w:shd w:val="clear" w:color="auto" w:fill="EFEFEF"/>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 xml:space="preserve">You can maximize Vega application and compare the content with the </w:t>
      </w:r>
      <w:proofErr w:type="spellStart"/>
      <w:r w:rsidRPr="00AA3272">
        <w:rPr>
          <w:rFonts w:ascii="Segoe UI" w:eastAsia="ＭＳ Ｐゴシック" w:hAnsi="Segoe UI" w:cs="Segoe UI"/>
          <w:color w:val="000000"/>
          <w:kern w:val="0"/>
          <w:szCs w:val="21"/>
        </w:rPr>
        <w:t>vega</w:t>
      </w:r>
      <w:proofErr w:type="spellEnd"/>
      <w:r w:rsidRPr="00AA3272">
        <w:rPr>
          <w:rFonts w:ascii="Segoe UI" w:eastAsia="ＭＳ Ｐゴシック" w:hAnsi="Segoe UI" w:cs="Segoe UI"/>
          <w:color w:val="000000"/>
          <w:kern w:val="0"/>
          <w:szCs w:val="21"/>
        </w:rPr>
        <w:t xml:space="preserve"> request and remove the new line entries from the request content.</w:t>
      </w:r>
    </w:p>
    <w:p w14:paraId="6918BB69" w14:textId="4918CDFD"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54FC1610" wp14:editId="399CA2A8">
            <wp:extent cx="5400040" cy="4048125"/>
            <wp:effectExtent l="0" t="0" r="0" b="9525"/>
            <wp:docPr id="553911922"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4DA8F2C" w14:textId="6E05B33A" w:rsidR="00AA3272" w:rsidRPr="00AA3272" w:rsidRDefault="00AA3272" w:rsidP="00AA3272">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object w:dxaOrig="1440" w:dyaOrig="1440" w14:anchorId="65E75254">
          <v:shape id="_x0000_i1083" type="#_x0000_t75" style="width:20.4pt;height:16.1pt" o:ole="">
            <v:imagedata r:id="rId7" o:title=""/>
          </v:shape>
          <w:control r:id="rId36" w:name="DefaultOcxName14" w:shapeid="_x0000_i1083"/>
        </w:object>
      </w:r>
      <w:r w:rsidRPr="00AA3272">
        <w:rPr>
          <w:rFonts w:ascii="Segoe UI" w:eastAsia="ＭＳ Ｐゴシック" w:hAnsi="Segoe UI" w:cs="Segoe UI"/>
          <w:color w:val="000000"/>
          <w:kern w:val="0"/>
          <w:szCs w:val="21"/>
        </w:rPr>
        <w:t>Now, rename the file as </w:t>
      </w:r>
      <w:r w:rsidRPr="00AA3272">
        <w:rPr>
          <w:rFonts w:ascii="Segoe UI" w:eastAsia="ＭＳ Ｐゴシック" w:hAnsi="Segoe UI" w:cs="Segoe UI"/>
          <w:b/>
          <w:bCs/>
          <w:color w:val="000000"/>
          <w:kern w:val="0"/>
          <w:szCs w:val="21"/>
        </w:rPr>
        <w:t>SQL Injection Request</w:t>
      </w:r>
      <w:r w:rsidRPr="00AA3272">
        <w:rPr>
          <w:rFonts w:ascii="Segoe UI" w:eastAsia="ＭＳ Ｐゴシック" w:hAnsi="Segoe UI" w:cs="Segoe UI"/>
          <w:color w:val="000000"/>
          <w:kern w:val="0"/>
          <w:szCs w:val="21"/>
        </w:rPr>
        <w:t>.</w:t>
      </w:r>
    </w:p>
    <w:p w14:paraId="7FB377A0" w14:textId="44A5A7C5" w:rsidR="00AA3272" w:rsidRPr="00AA3272" w:rsidRDefault="00AA3272" w:rsidP="00AA3272">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A3272">
        <w:rPr>
          <w:rFonts w:ascii="Segoe UI" w:eastAsia="ＭＳ Ｐゴシック" w:hAnsi="Segoe UI" w:cs="Segoe UI"/>
          <w:noProof/>
          <w:color w:val="000000"/>
          <w:kern w:val="0"/>
          <w:szCs w:val="21"/>
        </w:rPr>
        <w:lastRenderedPageBreak/>
        <w:drawing>
          <wp:inline distT="0" distB="0" distL="0" distR="0" wp14:anchorId="764E5DA5" wp14:editId="6C66F3D8">
            <wp:extent cx="5400040" cy="4048125"/>
            <wp:effectExtent l="0" t="0" r="0" b="9525"/>
            <wp:docPr id="985227878"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3014404" w14:textId="77777777" w:rsidR="00AA3272" w:rsidRPr="00AA3272" w:rsidRDefault="00AA3272" w:rsidP="00AA3272">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In this lab, you have learned how to:</w:t>
      </w:r>
    </w:p>
    <w:p w14:paraId="029B0FEB" w14:textId="77777777" w:rsidR="00AA3272" w:rsidRPr="00AA3272" w:rsidRDefault="00AA3272" w:rsidP="00AA3272">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Use and perform Web Application Vulnerability Assessment through Vega</w:t>
      </w:r>
    </w:p>
    <w:p w14:paraId="11BE6245" w14:textId="77777777" w:rsidR="00AA3272" w:rsidRPr="00AA3272" w:rsidRDefault="00AA3272" w:rsidP="00AA3272">
      <w:pPr>
        <w:widowControl/>
        <w:numPr>
          <w:ilvl w:val="0"/>
          <w:numId w:val="3"/>
        </w:numPr>
        <w:shd w:val="clear" w:color="auto" w:fill="FFFFFF"/>
        <w:spacing w:before="75" w:after="75"/>
        <w:jc w:val="left"/>
        <w:rPr>
          <w:rFonts w:ascii="Segoe UI" w:eastAsia="ＭＳ Ｐゴシック" w:hAnsi="Segoe UI" w:cs="Segoe UI"/>
          <w:color w:val="000000"/>
          <w:kern w:val="0"/>
          <w:szCs w:val="21"/>
        </w:rPr>
      </w:pPr>
      <w:r w:rsidRPr="00AA3272">
        <w:rPr>
          <w:rFonts w:ascii="Segoe UI" w:eastAsia="ＭＳ Ｐゴシック" w:hAnsi="Segoe UI" w:cs="Segoe UI"/>
          <w:color w:val="000000"/>
          <w:kern w:val="0"/>
          <w:szCs w:val="21"/>
        </w:rPr>
        <w:t>Generate reports and examine them</w:t>
      </w:r>
    </w:p>
    <w:p w14:paraId="2906A38A" w14:textId="77777777" w:rsidR="00A23699" w:rsidRDefault="00A23699"/>
    <w:sectPr w:rsidR="00A236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60921" w14:textId="77777777" w:rsidR="00AA3272" w:rsidRDefault="00AA3272" w:rsidP="00AA3272">
      <w:r>
        <w:separator/>
      </w:r>
    </w:p>
  </w:endnote>
  <w:endnote w:type="continuationSeparator" w:id="0">
    <w:p w14:paraId="3B94FD7E" w14:textId="77777777" w:rsidR="00AA3272" w:rsidRDefault="00AA3272" w:rsidP="00AA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0698A" w14:textId="77777777" w:rsidR="00AA3272" w:rsidRDefault="00AA3272" w:rsidP="00AA3272">
      <w:r>
        <w:separator/>
      </w:r>
    </w:p>
  </w:footnote>
  <w:footnote w:type="continuationSeparator" w:id="0">
    <w:p w14:paraId="486B0CD9" w14:textId="77777777" w:rsidR="00AA3272" w:rsidRDefault="00AA3272" w:rsidP="00AA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4677"/>
    <w:multiLevelType w:val="multilevel"/>
    <w:tmpl w:val="319E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23EDD"/>
    <w:multiLevelType w:val="multilevel"/>
    <w:tmpl w:val="AFE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546A5"/>
    <w:multiLevelType w:val="multilevel"/>
    <w:tmpl w:val="EAF8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870288">
    <w:abstractNumId w:val="2"/>
  </w:num>
  <w:num w:numId="2" w16cid:durableId="1171726063">
    <w:abstractNumId w:val="1"/>
  </w:num>
  <w:num w:numId="3" w16cid:durableId="212337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F4"/>
    <w:rsid w:val="00927A0F"/>
    <w:rsid w:val="00A23699"/>
    <w:rsid w:val="00AA3272"/>
    <w:rsid w:val="00BB2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823E5756-9F1B-4F69-8945-719BD4A8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327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A327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3272"/>
    <w:pPr>
      <w:tabs>
        <w:tab w:val="center" w:pos="4252"/>
        <w:tab w:val="right" w:pos="8504"/>
      </w:tabs>
      <w:snapToGrid w:val="0"/>
    </w:pPr>
  </w:style>
  <w:style w:type="character" w:customStyle="1" w:styleId="a4">
    <w:name w:val="ヘッダー (文字)"/>
    <w:basedOn w:val="a0"/>
    <w:link w:val="a3"/>
    <w:uiPriority w:val="99"/>
    <w:rsid w:val="00AA3272"/>
  </w:style>
  <w:style w:type="paragraph" w:styleId="a5">
    <w:name w:val="footer"/>
    <w:basedOn w:val="a"/>
    <w:link w:val="a6"/>
    <w:uiPriority w:val="99"/>
    <w:unhideWhenUsed/>
    <w:rsid w:val="00AA3272"/>
    <w:pPr>
      <w:tabs>
        <w:tab w:val="center" w:pos="4252"/>
        <w:tab w:val="right" w:pos="8504"/>
      </w:tabs>
      <w:snapToGrid w:val="0"/>
    </w:pPr>
  </w:style>
  <w:style w:type="character" w:customStyle="1" w:styleId="a6">
    <w:name w:val="フッター (文字)"/>
    <w:basedOn w:val="a0"/>
    <w:link w:val="a5"/>
    <w:uiPriority w:val="99"/>
    <w:rsid w:val="00AA3272"/>
  </w:style>
  <w:style w:type="character" w:customStyle="1" w:styleId="10">
    <w:name w:val="見出し 1 (文字)"/>
    <w:basedOn w:val="a0"/>
    <w:link w:val="1"/>
    <w:uiPriority w:val="9"/>
    <w:rsid w:val="00AA327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A3272"/>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A327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AA3272"/>
    <w:rPr>
      <w:b/>
      <w:bCs/>
    </w:rPr>
  </w:style>
  <w:style w:type="character" w:styleId="a8">
    <w:name w:val="Hyperlink"/>
    <w:basedOn w:val="a0"/>
    <w:uiPriority w:val="99"/>
    <w:semiHidden/>
    <w:unhideWhenUsed/>
    <w:rsid w:val="00AA3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602561">
      <w:bodyDiv w:val="1"/>
      <w:marLeft w:val="0"/>
      <w:marRight w:val="0"/>
      <w:marTop w:val="0"/>
      <w:marBottom w:val="0"/>
      <w:divBdr>
        <w:top w:val="none" w:sz="0" w:space="0" w:color="auto"/>
        <w:left w:val="none" w:sz="0" w:space="0" w:color="auto"/>
        <w:bottom w:val="none" w:sz="0" w:space="0" w:color="auto"/>
        <w:right w:val="none" w:sz="0" w:space="0" w:color="auto"/>
      </w:divBdr>
      <w:divsChild>
        <w:div w:id="222913004">
          <w:marLeft w:val="0"/>
          <w:marRight w:val="0"/>
          <w:marTop w:val="0"/>
          <w:marBottom w:val="0"/>
          <w:divBdr>
            <w:top w:val="none" w:sz="0" w:space="0" w:color="auto"/>
            <w:left w:val="none" w:sz="0" w:space="0" w:color="auto"/>
            <w:bottom w:val="none" w:sz="0" w:space="0" w:color="auto"/>
            <w:right w:val="none" w:sz="0" w:space="0" w:color="auto"/>
          </w:divBdr>
          <w:divsChild>
            <w:div w:id="793332027">
              <w:marLeft w:val="0"/>
              <w:marRight w:val="375"/>
              <w:marTop w:val="0"/>
              <w:marBottom w:val="0"/>
              <w:divBdr>
                <w:top w:val="none" w:sz="0" w:space="0" w:color="auto"/>
                <w:left w:val="none" w:sz="0" w:space="0" w:color="auto"/>
                <w:bottom w:val="none" w:sz="0" w:space="0" w:color="auto"/>
                <w:right w:val="none" w:sz="0" w:space="0" w:color="auto"/>
              </w:divBdr>
            </w:div>
            <w:div w:id="71515537">
              <w:marLeft w:val="0"/>
              <w:marRight w:val="0"/>
              <w:marTop w:val="75"/>
              <w:marBottom w:val="0"/>
              <w:divBdr>
                <w:top w:val="none" w:sz="0" w:space="0" w:color="auto"/>
                <w:left w:val="none" w:sz="0" w:space="0" w:color="auto"/>
                <w:bottom w:val="none" w:sz="0" w:space="0" w:color="auto"/>
                <w:right w:val="none" w:sz="0" w:space="0" w:color="auto"/>
              </w:divBdr>
            </w:div>
          </w:divsChild>
        </w:div>
        <w:div w:id="1899898271">
          <w:marLeft w:val="0"/>
          <w:marRight w:val="0"/>
          <w:marTop w:val="0"/>
          <w:marBottom w:val="0"/>
          <w:divBdr>
            <w:top w:val="none" w:sz="0" w:space="0" w:color="auto"/>
            <w:left w:val="none" w:sz="0" w:space="0" w:color="auto"/>
            <w:bottom w:val="none" w:sz="0" w:space="0" w:color="auto"/>
            <w:right w:val="none" w:sz="0" w:space="0" w:color="auto"/>
          </w:divBdr>
          <w:divsChild>
            <w:div w:id="1148666847">
              <w:marLeft w:val="0"/>
              <w:marRight w:val="0"/>
              <w:marTop w:val="0"/>
              <w:marBottom w:val="0"/>
              <w:divBdr>
                <w:top w:val="none" w:sz="0" w:space="0" w:color="auto"/>
                <w:left w:val="none" w:sz="0" w:space="0" w:color="auto"/>
                <w:bottom w:val="none" w:sz="0" w:space="0" w:color="auto"/>
                <w:right w:val="none" w:sz="0" w:space="0" w:color="auto"/>
              </w:divBdr>
            </w:div>
          </w:divsChild>
        </w:div>
        <w:div w:id="599728696">
          <w:marLeft w:val="0"/>
          <w:marRight w:val="0"/>
          <w:marTop w:val="0"/>
          <w:marBottom w:val="0"/>
          <w:divBdr>
            <w:top w:val="none" w:sz="0" w:space="0" w:color="auto"/>
            <w:left w:val="none" w:sz="0" w:space="0" w:color="auto"/>
            <w:bottom w:val="none" w:sz="0" w:space="0" w:color="auto"/>
            <w:right w:val="none" w:sz="0" w:space="0" w:color="auto"/>
          </w:divBdr>
          <w:divsChild>
            <w:div w:id="1418331427">
              <w:marLeft w:val="0"/>
              <w:marRight w:val="0"/>
              <w:marTop w:val="0"/>
              <w:marBottom w:val="0"/>
              <w:divBdr>
                <w:top w:val="none" w:sz="0" w:space="0" w:color="auto"/>
                <w:left w:val="none" w:sz="0" w:space="0" w:color="auto"/>
                <w:bottom w:val="none" w:sz="0" w:space="0" w:color="auto"/>
                <w:right w:val="none" w:sz="0" w:space="0" w:color="auto"/>
              </w:divBdr>
              <w:divsChild>
                <w:div w:id="1839037731">
                  <w:marLeft w:val="0"/>
                  <w:marRight w:val="0"/>
                  <w:marTop w:val="0"/>
                  <w:marBottom w:val="0"/>
                  <w:divBdr>
                    <w:top w:val="none" w:sz="0" w:space="0" w:color="auto"/>
                    <w:left w:val="none" w:sz="0" w:space="0" w:color="auto"/>
                    <w:bottom w:val="none" w:sz="0" w:space="0" w:color="auto"/>
                    <w:right w:val="none" w:sz="0" w:space="0" w:color="auto"/>
                  </w:divBdr>
                  <w:divsChild>
                    <w:div w:id="1136948061">
                      <w:marLeft w:val="0"/>
                      <w:marRight w:val="0"/>
                      <w:marTop w:val="0"/>
                      <w:marBottom w:val="0"/>
                      <w:divBdr>
                        <w:top w:val="none" w:sz="0" w:space="0" w:color="auto"/>
                        <w:left w:val="none" w:sz="0" w:space="0" w:color="auto"/>
                        <w:bottom w:val="none" w:sz="0" w:space="0" w:color="auto"/>
                        <w:right w:val="none" w:sz="0" w:space="0" w:color="auto"/>
                      </w:divBdr>
                      <w:divsChild>
                        <w:div w:id="1200360854">
                          <w:marLeft w:val="0"/>
                          <w:marRight w:val="0"/>
                          <w:marTop w:val="0"/>
                          <w:marBottom w:val="0"/>
                          <w:divBdr>
                            <w:top w:val="none" w:sz="0" w:space="0" w:color="auto"/>
                            <w:left w:val="none" w:sz="0" w:space="0" w:color="auto"/>
                            <w:bottom w:val="none" w:sz="0" w:space="0" w:color="auto"/>
                            <w:right w:val="none" w:sz="0" w:space="0" w:color="auto"/>
                          </w:divBdr>
                          <w:divsChild>
                            <w:div w:id="237595753">
                              <w:blockQuote w:val="1"/>
                              <w:marLeft w:val="0"/>
                              <w:marRight w:val="0"/>
                              <w:marTop w:val="150"/>
                              <w:marBottom w:val="150"/>
                              <w:divBdr>
                                <w:top w:val="none" w:sz="0" w:space="0" w:color="auto"/>
                                <w:left w:val="none" w:sz="0" w:space="0" w:color="auto"/>
                                <w:bottom w:val="none" w:sz="0" w:space="0" w:color="auto"/>
                                <w:right w:val="none" w:sz="0" w:space="0" w:color="auto"/>
                              </w:divBdr>
                            </w:div>
                            <w:div w:id="407700902">
                              <w:blockQuote w:val="1"/>
                              <w:marLeft w:val="0"/>
                              <w:marRight w:val="0"/>
                              <w:marTop w:val="150"/>
                              <w:marBottom w:val="150"/>
                              <w:divBdr>
                                <w:top w:val="none" w:sz="0" w:space="0" w:color="auto"/>
                                <w:left w:val="none" w:sz="0" w:space="0" w:color="auto"/>
                                <w:bottom w:val="none" w:sz="0" w:space="0" w:color="auto"/>
                                <w:right w:val="none" w:sz="0" w:space="0" w:color="auto"/>
                              </w:divBdr>
                            </w:div>
                            <w:div w:id="1222788188">
                              <w:blockQuote w:val="1"/>
                              <w:marLeft w:val="0"/>
                              <w:marRight w:val="0"/>
                              <w:marTop w:val="150"/>
                              <w:marBottom w:val="150"/>
                              <w:divBdr>
                                <w:top w:val="none" w:sz="0" w:space="0" w:color="auto"/>
                                <w:left w:val="none" w:sz="0" w:space="0" w:color="auto"/>
                                <w:bottom w:val="none" w:sz="0" w:space="0" w:color="auto"/>
                                <w:right w:val="none" w:sz="0" w:space="0" w:color="auto"/>
                              </w:divBdr>
                            </w:div>
                            <w:div w:id="129827111">
                              <w:blockQuote w:val="1"/>
                              <w:marLeft w:val="0"/>
                              <w:marRight w:val="0"/>
                              <w:marTop w:val="150"/>
                              <w:marBottom w:val="150"/>
                              <w:divBdr>
                                <w:top w:val="none" w:sz="0" w:space="0" w:color="auto"/>
                                <w:left w:val="none" w:sz="0" w:space="0" w:color="auto"/>
                                <w:bottom w:val="none" w:sz="0" w:space="0" w:color="auto"/>
                                <w:right w:val="none" w:sz="0" w:space="0" w:color="auto"/>
                              </w:divBdr>
                            </w:div>
                            <w:div w:id="877355622">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control" Target="activeX/activeX14.xml"/><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jpeg"/><Relationship Id="rId36" Type="http://schemas.openxmlformats.org/officeDocument/2006/relationships/control" Target="activeX/activeX15.xml"/><Relationship Id="rId10" Type="http://schemas.openxmlformats.org/officeDocument/2006/relationships/image" Target="media/image2.jpeg"/><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hyperlink" Target="https://labclient.labondemand.com/Instructions/24205116-eb0d-48aa-9936-8931f0fd5efc?rc=10"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control" Target="activeX/activeX10.xml"/><Relationship Id="rId30" Type="http://schemas.openxmlformats.org/officeDocument/2006/relationships/image" Target="media/image12.jpeg"/><Relationship Id="rId35" Type="http://schemas.openxmlformats.org/officeDocument/2006/relationships/image" Target="media/image1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2023-07-12T15:38:00Z</dcterms:created>
  <dcterms:modified xsi:type="dcterms:W3CDTF">2023-07-12T15:42:00Z</dcterms:modified>
</cp:coreProperties>
</file>