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3B4E4" w14:textId="77777777" w:rsidR="00B26E37" w:rsidRPr="00B26E37" w:rsidRDefault="00B26E37" w:rsidP="00B26E37">
      <w:pPr>
        <w:widowControl/>
        <w:shd w:val="clear" w:color="auto" w:fill="007936"/>
        <w:jc w:val="left"/>
        <w:rPr>
          <w:rFonts w:ascii="Segoe UI" w:eastAsia="ＭＳ Ｐゴシック" w:hAnsi="Segoe UI" w:cs="Segoe UI"/>
          <w:color w:val="FFFFFF"/>
          <w:kern w:val="0"/>
          <w:szCs w:val="21"/>
        </w:rPr>
      </w:pPr>
      <w:r w:rsidRPr="00B26E37">
        <w:rPr>
          <w:rFonts w:ascii="Segoe UI" w:eastAsia="ＭＳ Ｐゴシック" w:hAnsi="Segoe UI" w:cs="Segoe UI"/>
          <w:color w:val="FFFFFF"/>
          <w:kern w:val="0"/>
          <w:szCs w:val="21"/>
        </w:rPr>
        <w:t>OT/SCADA Penetration Testing Methodology</w:t>
      </w:r>
    </w:p>
    <w:p w14:paraId="2D6F8CA2" w14:textId="77777777" w:rsidR="00B26E37" w:rsidRPr="00B26E37" w:rsidRDefault="00B26E37" w:rsidP="00B26E37">
      <w:pPr>
        <w:widowControl/>
        <w:shd w:val="clear" w:color="auto" w:fill="007936"/>
        <w:jc w:val="left"/>
        <w:rPr>
          <w:rFonts w:ascii="Segoe UI" w:eastAsia="ＭＳ Ｐゴシック" w:hAnsi="Segoe UI" w:cs="Segoe UI"/>
          <w:color w:val="FFFFFF"/>
          <w:kern w:val="0"/>
          <w:szCs w:val="21"/>
        </w:rPr>
      </w:pPr>
      <w:r w:rsidRPr="00B26E37">
        <w:rPr>
          <w:rFonts w:ascii="Segoe UI" w:eastAsia="ＭＳ Ｐゴシック" w:hAnsi="Segoe UI" w:cs="Segoe UI"/>
          <w:color w:val="FFFFFF"/>
          <w:kern w:val="0"/>
          <w:sz w:val="18"/>
          <w:szCs w:val="18"/>
        </w:rPr>
        <w:t>55 Minutes Remaining</w:t>
      </w:r>
    </w:p>
    <w:p w14:paraId="2B72FBCB" w14:textId="77777777" w:rsidR="00B26E37" w:rsidRPr="00B26E37" w:rsidRDefault="00B26E37" w:rsidP="00B26E37">
      <w:pPr>
        <w:widowControl/>
        <w:shd w:val="clear" w:color="auto" w:fill="EFEFEF"/>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Instructions Resources Help</w:t>
      </w:r>
      <w:r w:rsidRPr="00B26E37">
        <w:rPr>
          <w:rFonts w:ascii="Segoe UI" w:eastAsia="ＭＳ Ｐゴシック" w:hAnsi="Segoe UI" w:cs="Segoe UI"/>
          <w:color w:val="000000"/>
          <w:kern w:val="0"/>
          <w:sz w:val="18"/>
          <w:szCs w:val="18"/>
        </w:rPr>
        <w:t>  100%</w:t>
      </w:r>
    </w:p>
    <w:p w14:paraId="75326586" w14:textId="77777777" w:rsidR="00B26E37" w:rsidRPr="00B26E37" w:rsidRDefault="00B26E37" w:rsidP="00B26E37">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B26E37">
        <w:rPr>
          <w:rFonts w:ascii="Segoe UI" w:eastAsia="ＭＳ Ｐゴシック" w:hAnsi="Segoe UI" w:cs="Segoe UI"/>
          <w:color w:val="000000"/>
          <w:kern w:val="36"/>
          <w:sz w:val="33"/>
          <w:szCs w:val="33"/>
        </w:rPr>
        <w:t>Exercise 1: ModBus Protocol Analysis - I</w:t>
      </w:r>
    </w:p>
    <w:p w14:paraId="296DAA29" w14:textId="77777777" w:rsidR="00B26E37" w:rsidRPr="00B26E37" w:rsidRDefault="00B26E37" w:rsidP="00B26E37">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B26E37">
        <w:rPr>
          <w:rFonts w:ascii="Segoe UI" w:eastAsia="ＭＳ Ｐゴシック" w:hAnsi="Segoe UI" w:cs="Segoe UI"/>
          <w:color w:val="000000"/>
          <w:kern w:val="0"/>
          <w:sz w:val="30"/>
          <w:szCs w:val="30"/>
        </w:rPr>
        <w:t>Objective</w:t>
      </w:r>
    </w:p>
    <w:p w14:paraId="6F25B0B2" w14:textId="77777777" w:rsidR="00B26E37" w:rsidRPr="00B26E37" w:rsidRDefault="00B26E37" w:rsidP="00B26E37">
      <w:pPr>
        <w:widowControl/>
        <w:numPr>
          <w:ilvl w:val="0"/>
          <w:numId w:val="1"/>
        </w:numPr>
        <w:shd w:val="clear" w:color="auto" w:fill="FFFFFF"/>
        <w:spacing w:before="75" w:after="75"/>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Explore the ModBus protocol at the packet level</w:t>
      </w:r>
    </w:p>
    <w:p w14:paraId="13F899A6" w14:textId="77777777" w:rsidR="00B26E37" w:rsidRPr="00B26E37" w:rsidRDefault="00B26E37" w:rsidP="00B26E37">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B26E37">
        <w:rPr>
          <w:rFonts w:ascii="Segoe UI" w:eastAsia="ＭＳ Ｐゴシック" w:hAnsi="Segoe UI" w:cs="Segoe UI"/>
          <w:b/>
          <w:bCs/>
          <w:color w:val="000000"/>
          <w:kern w:val="0"/>
          <w:szCs w:val="21"/>
        </w:rPr>
        <w:t>Lab Duration</w:t>
      </w:r>
      <w:r w:rsidRPr="00B26E37">
        <w:rPr>
          <w:rFonts w:ascii="Segoe UI" w:eastAsia="ＭＳ Ｐゴシック" w:hAnsi="Segoe UI" w:cs="Segoe UI"/>
          <w:color w:val="000000"/>
          <w:kern w:val="0"/>
          <w:szCs w:val="21"/>
        </w:rPr>
        <w:t>: </w:t>
      </w:r>
      <w:r w:rsidRPr="00B26E37">
        <w:rPr>
          <w:rFonts w:ascii="Segoe UI" w:eastAsia="ＭＳ Ｐゴシック" w:hAnsi="Segoe UI" w:cs="Segoe UI"/>
          <w:b/>
          <w:bCs/>
          <w:color w:val="000000"/>
          <w:kern w:val="0"/>
          <w:szCs w:val="21"/>
        </w:rPr>
        <w:t>15</w:t>
      </w:r>
      <w:r w:rsidRPr="00B26E37">
        <w:rPr>
          <w:rFonts w:ascii="Segoe UI" w:eastAsia="ＭＳ Ｐゴシック" w:hAnsi="Segoe UI" w:cs="Segoe UI"/>
          <w:color w:val="000000"/>
          <w:kern w:val="0"/>
          <w:szCs w:val="21"/>
        </w:rPr>
        <w:t> Minutes</w:t>
      </w:r>
    </w:p>
    <w:p w14:paraId="432B27E2" w14:textId="010025C3" w:rsidR="00B26E37" w:rsidRPr="00B26E37" w:rsidRDefault="00B26E37" w:rsidP="00B26E37">
      <w:pPr>
        <w:widowControl/>
        <w:numPr>
          <w:ilvl w:val="0"/>
          <w:numId w:val="2"/>
        </w:numPr>
        <w:shd w:val="clear" w:color="auto" w:fill="FFFFFF"/>
        <w:spacing w:beforeAutospacing="1"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1AC03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20.4pt;height:16.1pt" o:ole="">
            <v:imagedata r:id="rId5" o:title=""/>
          </v:shape>
          <w:control r:id="rId6" w:name="DefaultOcxName" w:shapeid="_x0000_i1192"/>
        </w:object>
      </w:r>
      <w:r w:rsidRPr="00B26E37">
        <w:rPr>
          <w:rFonts w:ascii="Segoe UI" w:eastAsia="ＭＳ Ｐゴシック" w:hAnsi="Segoe UI" w:cs="Segoe UI"/>
          <w:color w:val="000000"/>
          <w:kern w:val="0"/>
          <w:szCs w:val="21"/>
        </w:rPr>
        <w:t>Click </w:t>
      </w:r>
      <w:hyperlink r:id="rId7" w:history="1">
        <w:r w:rsidRPr="00B26E37">
          <w:rPr>
            <w:rFonts w:ascii="Segoe UI" w:eastAsia="ＭＳ Ｐゴシック" w:hAnsi="Segoe UI" w:cs="Segoe UI"/>
            <w:color w:val="0067B8"/>
            <w:kern w:val="0"/>
            <w:szCs w:val="21"/>
            <w:u w:val="single"/>
          </w:rPr>
          <w:t>SCADA Master</w:t>
        </w:r>
      </w:hyperlink>
      <w:r w:rsidRPr="00B26E37">
        <w:rPr>
          <w:rFonts w:ascii="Segoe UI" w:eastAsia="ＭＳ Ｐゴシック" w:hAnsi="Segoe UI" w:cs="Segoe UI"/>
          <w:color w:val="000000"/>
          <w:kern w:val="0"/>
          <w:szCs w:val="21"/>
        </w:rPr>
        <w:t> and click </w:t>
      </w:r>
      <w:hyperlink r:id="rId8" w:history="1">
        <w:r w:rsidRPr="00B26E37">
          <w:rPr>
            <w:rFonts w:ascii="Segoe UI" w:eastAsia="ＭＳ Ｐゴシック" w:hAnsi="Segoe UI" w:cs="Segoe UI"/>
            <w:color w:val="0067B8"/>
            <w:kern w:val="0"/>
            <w:sz w:val="19"/>
            <w:szCs w:val="19"/>
            <w:u w:val="single"/>
            <w:bdr w:val="single" w:sz="6" w:space="2" w:color="auto" w:frame="1"/>
          </w:rPr>
          <w:t>Ctrl+Alt+Delete</w:t>
        </w:r>
      </w:hyperlink>
      <w:r w:rsidRPr="00B26E37">
        <w:rPr>
          <w:rFonts w:ascii="Segoe UI" w:eastAsia="ＭＳ Ｐゴシック" w:hAnsi="Segoe UI" w:cs="Segoe UI"/>
          <w:color w:val="000000"/>
          <w:kern w:val="0"/>
          <w:szCs w:val="21"/>
        </w:rPr>
        <w:t>.</w:t>
      </w:r>
    </w:p>
    <w:p w14:paraId="69A5D3E1" w14:textId="47D56036"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5BFCCC46" wp14:editId="67E4992E">
            <wp:extent cx="5400040" cy="3374390"/>
            <wp:effectExtent l="0" t="0" r="0" b="0"/>
            <wp:docPr id="1929939473"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9BE4338" w14:textId="56450570"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0C358BB3">
          <v:shape id="_x0000_i1191" type="#_x0000_t75" style="width:20.4pt;height:16.1pt" o:ole="">
            <v:imagedata r:id="rId5" o:title=""/>
          </v:shape>
          <w:control r:id="rId10" w:name="DefaultOcxName1" w:shapeid="_x0000_i1191"/>
        </w:object>
      </w:r>
      <w:r w:rsidRPr="00B26E37">
        <w:rPr>
          <w:rFonts w:ascii="Segoe UI" w:eastAsia="ＭＳ Ｐゴシック" w:hAnsi="Segoe UI" w:cs="Segoe UI"/>
          <w:color w:val="000000"/>
          <w:kern w:val="0"/>
          <w:szCs w:val="21"/>
        </w:rPr>
        <w:t>Click </w:t>
      </w:r>
      <w:r w:rsidRPr="00B26E37">
        <w:rPr>
          <w:rFonts w:ascii="Segoe UI" w:eastAsia="ＭＳ Ｐゴシック" w:hAnsi="Segoe UI" w:cs="Segoe UI"/>
          <w:color w:val="007F00"/>
          <w:kern w:val="0"/>
          <w:szCs w:val="21"/>
        </w:rPr>
        <w:t>Pa$$w0rd</w:t>
      </w:r>
      <w:r w:rsidRPr="00B26E37">
        <w:rPr>
          <w:rFonts w:ascii="Segoe UI" w:eastAsia="ＭＳ Ｐゴシック" w:hAnsi="Segoe UI" w:cs="Segoe UI"/>
          <w:color w:val="000000"/>
          <w:kern w:val="0"/>
          <w:szCs w:val="21"/>
        </w:rPr>
        <w:t> or type </w:t>
      </w:r>
      <w:r w:rsidRPr="00B26E37">
        <w:rPr>
          <w:rFonts w:ascii="Segoe UI" w:eastAsia="ＭＳ Ｐゴシック" w:hAnsi="Segoe UI" w:cs="Segoe UI"/>
          <w:b/>
          <w:bCs/>
          <w:color w:val="000000"/>
          <w:kern w:val="0"/>
          <w:szCs w:val="21"/>
        </w:rPr>
        <w:t>Pa$$w0rd</w:t>
      </w:r>
      <w:r w:rsidRPr="00B26E37">
        <w:rPr>
          <w:rFonts w:ascii="Segoe UI" w:eastAsia="ＭＳ Ｐゴシック" w:hAnsi="Segoe UI" w:cs="Segoe UI"/>
          <w:color w:val="000000"/>
          <w:kern w:val="0"/>
          <w:szCs w:val="21"/>
        </w:rPr>
        <w:t> and press </w:t>
      </w:r>
      <w:r w:rsidRPr="00B26E37">
        <w:rPr>
          <w:rFonts w:ascii="Segoe UI" w:eastAsia="ＭＳ Ｐゴシック" w:hAnsi="Segoe UI" w:cs="Segoe UI"/>
          <w:b/>
          <w:bCs/>
          <w:color w:val="000000"/>
          <w:kern w:val="0"/>
          <w:szCs w:val="21"/>
        </w:rPr>
        <w:t>Enter</w:t>
      </w:r>
      <w:r w:rsidRPr="00B26E37">
        <w:rPr>
          <w:rFonts w:ascii="Segoe UI" w:eastAsia="ＭＳ Ｐゴシック" w:hAnsi="Segoe UI" w:cs="Segoe UI"/>
          <w:color w:val="000000"/>
          <w:kern w:val="0"/>
          <w:szCs w:val="21"/>
        </w:rPr>
        <w:t>.</w:t>
      </w:r>
    </w:p>
    <w:p w14:paraId="33258513" w14:textId="6585F9EA"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7D3D0593" wp14:editId="7912E91D">
            <wp:extent cx="5400040" cy="3374390"/>
            <wp:effectExtent l="0" t="0" r="0" b="0"/>
            <wp:docPr id="482729242"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16EF98D" w14:textId="01EB47D9"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290BD768">
          <v:shape id="_x0000_i1190" type="#_x0000_t75" style="width:20.4pt;height:16.1pt" o:ole="">
            <v:imagedata r:id="rId5" o:title=""/>
          </v:shape>
          <w:control r:id="rId12" w:name="DefaultOcxName2" w:shapeid="_x0000_i1190"/>
        </w:object>
      </w:r>
      <w:r w:rsidRPr="00B26E37">
        <w:rPr>
          <w:rFonts w:ascii="Segoe UI" w:eastAsia="ＭＳ Ｐゴシック" w:hAnsi="Segoe UI" w:cs="Segoe UI"/>
          <w:color w:val="000000"/>
          <w:kern w:val="0"/>
          <w:szCs w:val="21"/>
        </w:rPr>
        <w:t>Networks screen appears, click </w:t>
      </w:r>
      <w:r w:rsidRPr="00B26E37">
        <w:rPr>
          <w:rFonts w:ascii="Segoe UI" w:eastAsia="ＭＳ Ｐゴシック" w:hAnsi="Segoe UI" w:cs="Segoe UI"/>
          <w:b/>
          <w:bCs/>
          <w:color w:val="000000"/>
          <w:kern w:val="0"/>
          <w:szCs w:val="21"/>
        </w:rPr>
        <w:t>Yes</w:t>
      </w:r>
      <w:r w:rsidRPr="00B26E37">
        <w:rPr>
          <w:rFonts w:ascii="Segoe UI" w:eastAsia="ＭＳ Ｐゴシック" w:hAnsi="Segoe UI" w:cs="Segoe UI"/>
          <w:color w:val="000000"/>
          <w:kern w:val="0"/>
          <w:szCs w:val="21"/>
        </w:rPr>
        <w:t>.</w:t>
      </w:r>
    </w:p>
    <w:p w14:paraId="59687348" w14:textId="50DC47BA"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46538620" wp14:editId="36074B30">
            <wp:extent cx="5400040" cy="3374390"/>
            <wp:effectExtent l="0" t="0" r="0" b="0"/>
            <wp:docPr id="516850879"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171B81ED" w14:textId="7C527749"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0D4D4F32">
          <v:shape id="_x0000_i1189" type="#_x0000_t75" style="width:20.4pt;height:16.1pt" o:ole="">
            <v:imagedata r:id="rId5" o:title=""/>
          </v:shape>
          <w:control r:id="rId14" w:name="DefaultOcxName3" w:shapeid="_x0000_i1189"/>
        </w:object>
      </w:r>
      <w:r w:rsidRPr="00B26E37">
        <w:rPr>
          <w:rFonts w:ascii="Segoe UI" w:eastAsia="ＭＳ Ｐゴシック" w:hAnsi="Segoe UI" w:cs="Segoe UI"/>
          <w:color w:val="000000"/>
          <w:kern w:val="0"/>
          <w:szCs w:val="21"/>
        </w:rPr>
        <w:t>In this Exercise, you will review the network traffic of communication among devices on a network that uses the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protocol.</w:t>
      </w:r>
    </w:p>
    <w:p w14:paraId="155422BD" w14:textId="50FF890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69E3F546">
          <v:shape id="_x0000_i1188" type="#_x0000_t75" style="width:20.4pt;height:16.1pt" o:ole="">
            <v:imagedata r:id="rId5" o:title=""/>
          </v:shape>
          <w:control r:id="rId15" w:name="DefaultOcxName4" w:shapeid="_x0000_i1188"/>
        </w:object>
      </w:r>
      <w:r w:rsidRPr="00B26E37">
        <w:rPr>
          <w:rFonts w:ascii="Segoe UI" w:eastAsia="ＭＳ Ｐゴシック" w:hAnsi="Segoe UI" w:cs="Segoe UI"/>
          <w:color w:val="000000"/>
          <w:kern w:val="0"/>
          <w:szCs w:val="21"/>
        </w:rPr>
        <w:t>Double-click </w:t>
      </w:r>
      <w:r w:rsidRPr="00B26E37">
        <w:rPr>
          <w:rFonts w:ascii="Segoe UI" w:eastAsia="ＭＳ Ｐゴシック" w:hAnsi="Segoe UI" w:cs="Segoe UI"/>
          <w:b/>
          <w:bCs/>
          <w:color w:val="000000"/>
          <w:kern w:val="0"/>
          <w:szCs w:val="21"/>
        </w:rPr>
        <w:t>SCADAPEN-1.pcap</w:t>
      </w:r>
      <w:r w:rsidRPr="00B26E37">
        <w:rPr>
          <w:rFonts w:ascii="Segoe UI" w:eastAsia="ＭＳ Ｐゴシック" w:hAnsi="Segoe UI" w:cs="Segoe UI"/>
          <w:color w:val="000000"/>
          <w:kern w:val="0"/>
          <w:szCs w:val="21"/>
        </w:rPr>
        <w:t> file on </w:t>
      </w:r>
      <w:r w:rsidRPr="00B26E37">
        <w:rPr>
          <w:rFonts w:ascii="Segoe UI" w:eastAsia="ＭＳ Ｐゴシック" w:hAnsi="Segoe UI" w:cs="Segoe UI"/>
          <w:b/>
          <w:bCs/>
          <w:color w:val="000000"/>
          <w:kern w:val="0"/>
          <w:szCs w:val="21"/>
        </w:rPr>
        <w:t>Desktop</w:t>
      </w:r>
      <w:r w:rsidRPr="00B26E37">
        <w:rPr>
          <w:rFonts w:ascii="Segoe UI" w:eastAsia="ＭＳ Ｐゴシック" w:hAnsi="Segoe UI" w:cs="Segoe UI"/>
          <w:color w:val="000000"/>
          <w:kern w:val="0"/>
          <w:szCs w:val="21"/>
        </w:rPr>
        <w:t>.</w:t>
      </w:r>
    </w:p>
    <w:p w14:paraId="57C564A1" w14:textId="3B695B5F"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69455C8A" wp14:editId="55C9D7D1">
            <wp:extent cx="5400040" cy="3374390"/>
            <wp:effectExtent l="0" t="0" r="0" b="0"/>
            <wp:docPr id="375807113"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AB268A0" w14:textId="16C121BE"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24FBF95E">
          <v:shape id="_x0000_i1187" type="#_x0000_t75" style="width:20.4pt;height:16.1pt" o:ole="">
            <v:imagedata r:id="rId5" o:title=""/>
          </v:shape>
          <w:control r:id="rId17" w:name="DefaultOcxName5" w:shapeid="_x0000_i1187"/>
        </w:object>
      </w:r>
      <w:r w:rsidRPr="00B26E37">
        <w:rPr>
          <w:rFonts w:ascii="Segoe UI" w:eastAsia="ＭＳ Ｐゴシック" w:hAnsi="Segoe UI" w:cs="Segoe UI"/>
          <w:color w:val="000000"/>
          <w:kern w:val="0"/>
          <w:szCs w:val="21"/>
        </w:rPr>
        <w:t>The </w:t>
      </w:r>
      <w:r w:rsidRPr="00B26E37">
        <w:rPr>
          <w:rFonts w:ascii="Segoe UI" w:eastAsia="ＭＳ Ｐゴシック" w:hAnsi="Segoe UI" w:cs="Segoe UI"/>
          <w:b/>
          <w:bCs/>
          <w:color w:val="000000"/>
          <w:kern w:val="0"/>
          <w:szCs w:val="21"/>
        </w:rPr>
        <w:t>SCADAPEN-1.pcap</w:t>
      </w:r>
      <w:r w:rsidRPr="00B26E37">
        <w:rPr>
          <w:rFonts w:ascii="Segoe UI" w:eastAsia="ＭＳ Ｐゴシック" w:hAnsi="Segoe UI" w:cs="Segoe UI"/>
          <w:color w:val="000000"/>
          <w:kern w:val="0"/>
          <w:szCs w:val="21"/>
        </w:rPr>
        <w:t> files opens up in the Wireshark window as shown in the screenshot. As a review, the protocol is mostly a </w:t>
      </w:r>
      <w:r w:rsidRPr="00B26E37">
        <w:rPr>
          <w:rFonts w:ascii="Segoe UI" w:eastAsia="ＭＳ Ｐゴシック" w:hAnsi="Segoe UI" w:cs="Segoe UI"/>
          <w:b/>
          <w:bCs/>
          <w:color w:val="000000"/>
          <w:kern w:val="0"/>
          <w:szCs w:val="21"/>
        </w:rPr>
        <w:t>master</w:t>
      </w:r>
      <w:r w:rsidRPr="00B26E37">
        <w:rPr>
          <w:rFonts w:ascii="Segoe UI" w:eastAsia="ＭＳ Ｐゴシック" w:hAnsi="Segoe UI" w:cs="Segoe UI"/>
          <w:color w:val="000000"/>
          <w:kern w:val="0"/>
          <w:szCs w:val="21"/>
        </w:rPr>
        <w:t>/</w:t>
      </w:r>
      <w:r w:rsidRPr="00B26E37">
        <w:rPr>
          <w:rFonts w:ascii="Segoe UI" w:eastAsia="ＭＳ Ｐゴシック" w:hAnsi="Segoe UI" w:cs="Segoe UI"/>
          <w:b/>
          <w:bCs/>
          <w:color w:val="000000"/>
          <w:kern w:val="0"/>
          <w:szCs w:val="21"/>
        </w:rPr>
        <w:t>slave</w:t>
      </w:r>
      <w:r w:rsidRPr="00B26E37">
        <w:rPr>
          <w:rFonts w:ascii="Segoe UI" w:eastAsia="ＭＳ Ｐゴシック" w:hAnsi="Segoe UI" w:cs="Segoe UI"/>
          <w:color w:val="000000"/>
          <w:kern w:val="0"/>
          <w:szCs w:val="21"/>
        </w:rPr>
        <w:t> type of communication. As noted in the lecture, the protocol is in clear text and does not require authentication. As a result, it is highly susceptible to a </w:t>
      </w:r>
      <w:r w:rsidRPr="00B26E37">
        <w:rPr>
          <w:rFonts w:ascii="Segoe UI" w:eastAsia="ＭＳ Ｐゴシック" w:hAnsi="Segoe UI" w:cs="Segoe UI"/>
          <w:b/>
          <w:bCs/>
          <w:color w:val="000000"/>
          <w:kern w:val="0"/>
          <w:szCs w:val="21"/>
        </w:rPr>
        <w:t>man-in-the-middle</w:t>
      </w:r>
      <w:r w:rsidRPr="00B26E37">
        <w:rPr>
          <w:rFonts w:ascii="Segoe UI" w:eastAsia="ＭＳ Ｐゴシック" w:hAnsi="Segoe UI" w:cs="Segoe UI"/>
          <w:color w:val="000000"/>
          <w:kern w:val="0"/>
          <w:szCs w:val="21"/>
        </w:rPr>
        <w:t> (MITM) attack.</w:t>
      </w:r>
    </w:p>
    <w:p w14:paraId="3964B0CB" w14:textId="77777777" w:rsidR="00B26E37" w:rsidRPr="00B26E37" w:rsidRDefault="00B26E37" w:rsidP="00B26E37">
      <w:pPr>
        <w:widowControl/>
        <w:shd w:val="clear" w:color="auto" w:fill="EFEFEF"/>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If Software Update for Wireshark pop-up appears, click </w:t>
      </w:r>
      <w:r w:rsidRPr="00B26E37">
        <w:rPr>
          <w:rFonts w:ascii="Segoe UI" w:eastAsia="ＭＳ Ｐゴシック" w:hAnsi="Segoe UI" w:cs="Segoe UI"/>
          <w:b/>
          <w:bCs/>
          <w:color w:val="000000"/>
          <w:kern w:val="0"/>
          <w:szCs w:val="21"/>
        </w:rPr>
        <w:t>Skip this version</w:t>
      </w:r>
      <w:r w:rsidRPr="00B26E37">
        <w:rPr>
          <w:rFonts w:ascii="Segoe UI" w:eastAsia="ＭＳ Ｐゴシック" w:hAnsi="Segoe UI" w:cs="Segoe UI"/>
          <w:color w:val="000000"/>
          <w:kern w:val="0"/>
          <w:szCs w:val="21"/>
        </w:rPr>
        <w:t> or </w:t>
      </w:r>
      <w:r w:rsidRPr="00B26E37">
        <w:rPr>
          <w:rFonts w:ascii="Segoe UI" w:eastAsia="ＭＳ Ｐゴシック" w:hAnsi="Segoe UI" w:cs="Segoe UI"/>
          <w:b/>
          <w:bCs/>
          <w:color w:val="000000"/>
          <w:kern w:val="0"/>
          <w:szCs w:val="21"/>
        </w:rPr>
        <w:t>Remind me later</w:t>
      </w:r>
      <w:r w:rsidRPr="00B26E37">
        <w:rPr>
          <w:rFonts w:ascii="Segoe UI" w:eastAsia="ＭＳ Ｐゴシック" w:hAnsi="Segoe UI" w:cs="Segoe UI"/>
          <w:color w:val="000000"/>
          <w:kern w:val="0"/>
          <w:szCs w:val="21"/>
        </w:rPr>
        <w:t>.</w:t>
      </w:r>
    </w:p>
    <w:p w14:paraId="66DF4073" w14:textId="33BE552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19A5FD1">
          <v:shape id="_x0000_i1186" type="#_x0000_t75" style="width:20.4pt;height:16.1pt" o:ole="">
            <v:imagedata r:id="rId5" o:title=""/>
          </v:shape>
          <w:control r:id="rId18" w:name="DefaultOcxName6" w:shapeid="_x0000_i1186"/>
        </w:object>
      </w:r>
      <w:r w:rsidRPr="00B26E37">
        <w:rPr>
          <w:rFonts w:ascii="Segoe UI" w:eastAsia="ＭＳ Ｐゴシック" w:hAnsi="Segoe UI" w:cs="Segoe UI"/>
          <w:color w:val="000000"/>
          <w:kern w:val="0"/>
          <w:szCs w:val="21"/>
        </w:rPr>
        <w:t>You can have only one </w:t>
      </w:r>
      <w:r w:rsidRPr="00B26E37">
        <w:rPr>
          <w:rFonts w:ascii="Segoe UI" w:eastAsia="ＭＳ Ｐゴシック" w:hAnsi="Segoe UI" w:cs="Segoe UI"/>
          <w:b/>
          <w:bCs/>
          <w:color w:val="000000"/>
          <w:kern w:val="0"/>
          <w:szCs w:val="21"/>
        </w:rPr>
        <w:t>master</w:t>
      </w:r>
      <w:r w:rsidRPr="00B26E37">
        <w:rPr>
          <w:rFonts w:ascii="Segoe UI" w:eastAsia="ＭＳ Ｐゴシック" w:hAnsi="Segoe UI" w:cs="Segoe UI"/>
          <w:color w:val="000000"/>
          <w:kern w:val="0"/>
          <w:szCs w:val="21"/>
        </w:rPr>
        <w:t> on a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network and maximum </w:t>
      </w:r>
      <w:r w:rsidRPr="00B26E37">
        <w:rPr>
          <w:rFonts w:ascii="Segoe UI" w:eastAsia="ＭＳ Ｐゴシック" w:hAnsi="Segoe UI" w:cs="Segoe UI"/>
          <w:b/>
          <w:bCs/>
          <w:color w:val="000000"/>
          <w:kern w:val="0"/>
          <w:szCs w:val="21"/>
        </w:rPr>
        <w:t>247</w:t>
      </w:r>
      <w:r w:rsidRPr="00B26E37">
        <w:rPr>
          <w:rFonts w:ascii="Segoe UI" w:eastAsia="ＭＳ Ｐゴシック" w:hAnsi="Segoe UI" w:cs="Segoe UI"/>
          <w:color w:val="000000"/>
          <w:kern w:val="0"/>
          <w:szCs w:val="21"/>
        </w:rPr>
        <w:t> slaves, each with a </w:t>
      </w:r>
      <w:r w:rsidRPr="00B26E37">
        <w:rPr>
          <w:rFonts w:ascii="Segoe UI" w:eastAsia="ＭＳ Ｐゴシック" w:hAnsi="Segoe UI" w:cs="Segoe UI"/>
          <w:b/>
          <w:bCs/>
          <w:color w:val="000000"/>
          <w:kern w:val="0"/>
          <w:szCs w:val="21"/>
        </w:rPr>
        <w:t>unique slave ID</w:t>
      </w:r>
      <w:r w:rsidRPr="00B26E37">
        <w:rPr>
          <w:rFonts w:ascii="Segoe UI" w:eastAsia="ＭＳ Ｐゴシック" w:hAnsi="Segoe UI" w:cs="Segoe UI"/>
          <w:color w:val="000000"/>
          <w:kern w:val="0"/>
          <w:szCs w:val="21"/>
        </w:rPr>
        <w:t>. In the serial world, the devices must been connected in a </w:t>
      </w:r>
      <w:r w:rsidRPr="00B26E37">
        <w:rPr>
          <w:rFonts w:ascii="Segoe UI" w:eastAsia="ＭＳ Ｐゴシック" w:hAnsi="Segoe UI" w:cs="Segoe UI"/>
          <w:b/>
          <w:bCs/>
          <w:color w:val="000000"/>
          <w:kern w:val="0"/>
          <w:szCs w:val="21"/>
        </w:rPr>
        <w:t>daisy-chain</w:t>
      </w:r>
      <w:r w:rsidRPr="00B26E37">
        <w:rPr>
          <w:rFonts w:ascii="Segoe UI" w:eastAsia="ＭＳ Ｐゴシック" w:hAnsi="Segoe UI" w:cs="Segoe UI"/>
          <w:color w:val="000000"/>
          <w:kern w:val="0"/>
          <w:szCs w:val="21"/>
        </w:rPr>
        <w:t> manner, and not in a star topology.</w:t>
      </w:r>
    </w:p>
    <w:p w14:paraId="1DB85A6A" w14:textId="07EA2A23"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4A5AB881">
          <v:shape id="_x0000_i1185" type="#_x0000_t75" style="width:20.4pt;height:16.1pt" o:ole="">
            <v:imagedata r:id="rId5" o:title=""/>
          </v:shape>
          <w:control r:id="rId19" w:name="DefaultOcxName7" w:shapeid="_x0000_i1185"/>
        </w:object>
      </w:r>
      <w:r w:rsidRPr="00B26E37">
        <w:rPr>
          <w:rFonts w:ascii="Segoe UI" w:eastAsia="ＭＳ Ｐゴシック" w:hAnsi="Segoe UI" w:cs="Segoe UI"/>
          <w:color w:val="000000"/>
          <w:kern w:val="0"/>
          <w:szCs w:val="21"/>
        </w:rPr>
        <w:t>In </w:t>
      </w:r>
      <w:r w:rsidRPr="00B26E37">
        <w:rPr>
          <w:rFonts w:ascii="Segoe UI" w:eastAsia="ＭＳ Ｐゴシック" w:hAnsi="Segoe UI" w:cs="Segoe UI"/>
          <w:b/>
          <w:bCs/>
          <w:color w:val="000000"/>
          <w:kern w:val="0"/>
          <w:szCs w:val="21"/>
        </w:rPr>
        <w:t>Transmission Control Protocol</w:t>
      </w:r>
      <w:r w:rsidRPr="00B26E37">
        <w:rPr>
          <w:rFonts w:ascii="Segoe UI" w:eastAsia="ＭＳ Ｐゴシック" w:hAnsi="Segoe UI" w:cs="Segoe UI"/>
          <w:color w:val="000000"/>
          <w:kern w:val="0"/>
          <w:szCs w:val="21"/>
        </w:rPr>
        <w:t> (TCP), we often refer to the master as the client and to the slave as the server. Thus, continue to use and reference the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protocol running using TCP and not the serial version.</w:t>
      </w:r>
    </w:p>
    <w:p w14:paraId="447157CB" w14:textId="1C24B7B0"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15651624" wp14:editId="503BAB3A">
            <wp:extent cx="5400040" cy="3374390"/>
            <wp:effectExtent l="0" t="0" r="0" b="0"/>
            <wp:docPr id="1770123818"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B41E4EE" w14:textId="6F0533B7"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620F1E6B">
          <v:shape id="_x0000_i1184" type="#_x0000_t75" style="width:20.4pt;height:16.1pt" o:ole="">
            <v:imagedata r:id="rId5" o:title=""/>
          </v:shape>
          <w:control r:id="rId21" w:name="DefaultOcxName8" w:shapeid="_x0000_i1184"/>
        </w:object>
      </w:r>
      <w:r w:rsidRPr="00B26E37">
        <w:rPr>
          <w:rFonts w:ascii="Segoe UI" w:eastAsia="ＭＳ Ｐゴシック" w:hAnsi="Segoe UI" w:cs="Segoe UI"/>
          <w:color w:val="000000"/>
          <w:kern w:val="0"/>
          <w:szCs w:val="21"/>
        </w:rPr>
        <w:t>As shown in the above screenshot, there is communication between a </w:t>
      </w:r>
      <w:r w:rsidRPr="00B26E37">
        <w:rPr>
          <w:rFonts w:ascii="Segoe UI" w:eastAsia="ＭＳ Ｐゴシック" w:hAnsi="Segoe UI" w:cs="Segoe UI"/>
          <w:b/>
          <w:bCs/>
          <w:color w:val="000000"/>
          <w:kern w:val="0"/>
          <w:szCs w:val="21"/>
        </w:rPr>
        <w:t>master</w:t>
      </w:r>
      <w:r w:rsidRPr="00B26E37">
        <w:rPr>
          <w:rFonts w:ascii="Segoe UI" w:eastAsia="ＭＳ Ｐゴシック" w:hAnsi="Segoe UI" w:cs="Segoe UI"/>
          <w:color w:val="000000"/>
          <w:kern w:val="0"/>
          <w:szCs w:val="21"/>
        </w:rPr>
        <w:t> and a </w:t>
      </w:r>
      <w:r w:rsidRPr="00B26E37">
        <w:rPr>
          <w:rFonts w:ascii="Segoe UI" w:eastAsia="ＭＳ Ｐゴシック" w:hAnsi="Segoe UI" w:cs="Segoe UI"/>
          <w:b/>
          <w:bCs/>
          <w:color w:val="000000"/>
          <w:kern w:val="0"/>
          <w:szCs w:val="21"/>
        </w:rPr>
        <w:t>slave</w:t>
      </w:r>
      <w:r w:rsidRPr="00B26E37">
        <w:rPr>
          <w:rFonts w:ascii="Segoe UI" w:eastAsia="ＭＳ Ｐゴシック" w:hAnsi="Segoe UI" w:cs="Segoe UI"/>
          <w:color w:val="000000"/>
          <w:kern w:val="0"/>
          <w:szCs w:val="21"/>
        </w:rPr>
        <w:t> using the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protocol; in this actual example, the communication is working with registers.</w:t>
      </w:r>
    </w:p>
    <w:p w14:paraId="39F864AA" w14:textId="215F8F5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90EE9AD">
          <v:shape id="_x0000_i1183" type="#_x0000_t75" style="width:20.4pt;height:16.1pt" o:ole="">
            <v:imagedata r:id="rId5" o:title=""/>
          </v:shape>
          <w:control r:id="rId22" w:name="DefaultOcxName9" w:shapeid="_x0000_i1183"/>
        </w:object>
      </w:r>
      <w:r w:rsidRPr="00B26E37">
        <w:rPr>
          <w:rFonts w:ascii="Segoe UI" w:eastAsia="ＭＳ Ｐゴシック" w:hAnsi="Segoe UI" w:cs="Segoe UI"/>
          <w:color w:val="000000"/>
          <w:kern w:val="0"/>
          <w:szCs w:val="21"/>
        </w:rPr>
        <w:t>In protocol analysis, you will be taught the following process and methodology:</w:t>
      </w:r>
    </w:p>
    <w:p w14:paraId="093A9E4F" w14:textId="77777777" w:rsidR="00B26E37" w:rsidRPr="00B26E37" w:rsidRDefault="00B26E37" w:rsidP="00B26E37">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Suspicious</w:t>
      </w:r>
    </w:p>
    <w:p w14:paraId="28D7FA4B" w14:textId="77777777" w:rsidR="00B26E37" w:rsidRPr="00B26E37" w:rsidRDefault="00B26E37" w:rsidP="00B26E37">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Open ports</w:t>
      </w:r>
    </w:p>
    <w:p w14:paraId="00A9CE91" w14:textId="77777777" w:rsidR="00B26E37" w:rsidRPr="00B26E37" w:rsidRDefault="00B26E37" w:rsidP="00B26E37">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Data</w:t>
      </w:r>
    </w:p>
    <w:p w14:paraId="0D663073" w14:textId="77777777" w:rsidR="00B26E37" w:rsidRPr="00B26E37" w:rsidRDefault="00B26E37" w:rsidP="00B26E37">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Review sessions</w:t>
      </w:r>
    </w:p>
    <w:p w14:paraId="245D5FDB" w14:textId="77777777" w:rsidR="00B26E37" w:rsidRPr="00B26E37" w:rsidRDefault="00B26E37" w:rsidP="00B26E37">
      <w:pPr>
        <w:widowControl/>
        <w:numPr>
          <w:ilvl w:val="1"/>
          <w:numId w:val="2"/>
        </w:numPr>
        <w:shd w:val="clear" w:color="auto" w:fill="FFFFFF"/>
        <w:spacing w:before="75" w:after="75"/>
        <w:ind w:left="189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t>Look for signs of compromise</w:t>
      </w:r>
    </w:p>
    <w:p w14:paraId="2D331CC1" w14:textId="265FECF4"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4C2786E3">
          <v:shape id="_x0000_i1182" type="#_x0000_t75" style="width:20.4pt;height:16.1pt" o:ole="">
            <v:imagedata r:id="rId5" o:title=""/>
          </v:shape>
          <w:control r:id="rId23" w:name="DefaultOcxName10" w:shapeid="_x0000_i1182"/>
        </w:object>
      </w:r>
      <w:r w:rsidRPr="00B26E37">
        <w:rPr>
          <w:rFonts w:ascii="Segoe UI" w:eastAsia="ＭＳ Ｐゴシック" w:hAnsi="Segoe UI" w:cs="Segoe UI"/>
          <w:color w:val="000000"/>
          <w:kern w:val="0"/>
          <w:szCs w:val="21"/>
        </w:rPr>
        <w:t>From the file capture, let us explore the second step. In the filter field, type </w:t>
      </w:r>
      <w:r w:rsidRPr="00B26E37">
        <w:rPr>
          <w:rFonts w:ascii="Segoe UI" w:eastAsia="ＭＳ Ｐゴシック" w:hAnsi="Segoe UI" w:cs="Segoe UI"/>
          <w:b/>
          <w:bCs/>
          <w:color w:val="000000"/>
          <w:kern w:val="0"/>
          <w:szCs w:val="21"/>
        </w:rPr>
        <w:t>tcp.flags.syn == 1 and tcp.flags.ack == 1</w:t>
      </w:r>
      <w:r w:rsidRPr="00B26E37">
        <w:rPr>
          <w:rFonts w:ascii="Segoe UI" w:eastAsia="ＭＳ Ｐゴシック" w:hAnsi="Segoe UI" w:cs="Segoe UI"/>
          <w:color w:val="000000"/>
          <w:kern w:val="0"/>
          <w:szCs w:val="21"/>
        </w:rPr>
        <w:t> and press </w:t>
      </w:r>
      <w:r w:rsidRPr="00B26E37">
        <w:rPr>
          <w:rFonts w:ascii="Segoe UI" w:eastAsia="ＭＳ Ｐゴシック" w:hAnsi="Segoe UI" w:cs="Segoe UI"/>
          <w:b/>
          <w:bCs/>
          <w:color w:val="000000"/>
          <w:kern w:val="0"/>
          <w:szCs w:val="21"/>
        </w:rPr>
        <w:t>Enter</w:t>
      </w:r>
      <w:r w:rsidRPr="00B26E37">
        <w:rPr>
          <w:rFonts w:ascii="Segoe UI" w:eastAsia="ＭＳ Ｐゴシック" w:hAnsi="Segoe UI" w:cs="Segoe UI"/>
          <w:color w:val="000000"/>
          <w:kern w:val="0"/>
          <w:szCs w:val="21"/>
        </w:rPr>
        <w:t>. This flag will show all open ports that are located in the capture file.</w:t>
      </w:r>
    </w:p>
    <w:p w14:paraId="1CE2DF2F" w14:textId="73AB4732"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236E81D1">
          <v:shape id="_x0000_i1181" type="#_x0000_t75" style="width:20.4pt;height:16.1pt" o:ole="">
            <v:imagedata r:id="rId5" o:title=""/>
          </v:shape>
          <w:control r:id="rId24" w:name="DefaultOcxName11" w:shapeid="_x0000_i1181"/>
        </w:object>
      </w:r>
      <w:r w:rsidRPr="00B26E37">
        <w:rPr>
          <w:rFonts w:ascii="Segoe UI" w:eastAsia="ＭＳ Ｐゴシック" w:hAnsi="Segoe UI" w:cs="Segoe UI"/>
          <w:color w:val="000000"/>
          <w:kern w:val="0"/>
          <w:szCs w:val="21"/>
        </w:rPr>
        <w:t>The results show that you are dealing with a capture file that has been stripped, or the data have been extracted, and none of the handshakes of steps of TCP are represented in the file. Moreover, the packet capture file could consist of the </w:t>
      </w:r>
      <w:r w:rsidRPr="00B26E37">
        <w:rPr>
          <w:rFonts w:ascii="Segoe UI" w:eastAsia="ＭＳ Ｐゴシック" w:hAnsi="Segoe UI" w:cs="Segoe UI"/>
          <w:b/>
          <w:bCs/>
          <w:color w:val="000000"/>
          <w:kern w:val="0"/>
          <w:szCs w:val="21"/>
        </w:rPr>
        <w:t>User Datagram Protocol</w:t>
      </w:r>
      <w:r w:rsidRPr="00B26E37">
        <w:rPr>
          <w:rFonts w:ascii="Segoe UI" w:eastAsia="ＭＳ Ｐゴシック" w:hAnsi="Segoe UI" w:cs="Segoe UI"/>
          <w:color w:val="000000"/>
          <w:kern w:val="0"/>
          <w:szCs w:val="21"/>
        </w:rPr>
        <w:t> (UDP) traffic as well.</w:t>
      </w:r>
    </w:p>
    <w:p w14:paraId="4698DFB5" w14:textId="7CEFF1CD"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6176F01D" wp14:editId="3925DF2F">
            <wp:extent cx="5400040" cy="3374390"/>
            <wp:effectExtent l="0" t="0" r="0" b="0"/>
            <wp:docPr id="1835058009"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1CB0BD7" w14:textId="2F6D428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2AE6636D">
          <v:shape id="_x0000_i1180" type="#_x0000_t75" style="width:20.4pt;height:16.1pt" o:ole="">
            <v:imagedata r:id="rId5" o:title=""/>
          </v:shape>
          <w:control r:id="rId26" w:name="DefaultOcxName12" w:shapeid="_x0000_i1180"/>
        </w:object>
      </w:r>
      <w:r w:rsidRPr="00B26E37">
        <w:rPr>
          <w:rFonts w:ascii="Segoe UI" w:eastAsia="ＭＳ Ｐゴシック" w:hAnsi="Segoe UI" w:cs="Segoe UI"/>
          <w:color w:val="000000"/>
          <w:kern w:val="0"/>
          <w:szCs w:val="21"/>
        </w:rPr>
        <w:t>Let us look for the data. In the filter field, enter the filter for the data, and then review the results. In the filter field, clear the current filter and type </w:t>
      </w:r>
      <w:r w:rsidRPr="00B26E37">
        <w:rPr>
          <w:rFonts w:ascii="Segoe UI" w:eastAsia="ＭＳ Ｐゴシック" w:hAnsi="Segoe UI" w:cs="Segoe UI"/>
          <w:b/>
          <w:bCs/>
          <w:color w:val="000000"/>
          <w:kern w:val="0"/>
          <w:szCs w:val="21"/>
        </w:rPr>
        <w:t>tcp.flags.push == 1</w:t>
      </w:r>
      <w:r w:rsidRPr="00B26E37">
        <w:rPr>
          <w:rFonts w:ascii="Segoe UI" w:eastAsia="ＭＳ Ｐゴシック" w:hAnsi="Segoe UI" w:cs="Segoe UI"/>
          <w:color w:val="000000"/>
          <w:kern w:val="0"/>
          <w:szCs w:val="21"/>
        </w:rPr>
        <w:t> and press </w:t>
      </w:r>
      <w:r w:rsidRPr="00B26E37">
        <w:rPr>
          <w:rFonts w:ascii="Segoe UI" w:eastAsia="ＭＳ Ｐゴシック" w:hAnsi="Segoe UI" w:cs="Segoe UI"/>
          <w:b/>
          <w:bCs/>
          <w:color w:val="000000"/>
          <w:kern w:val="0"/>
          <w:szCs w:val="21"/>
        </w:rPr>
        <w:t>Enter</w:t>
      </w:r>
      <w:r w:rsidRPr="00B26E37">
        <w:rPr>
          <w:rFonts w:ascii="Segoe UI" w:eastAsia="ＭＳ Ｐゴシック" w:hAnsi="Segoe UI" w:cs="Segoe UI"/>
          <w:color w:val="000000"/>
          <w:kern w:val="0"/>
          <w:szCs w:val="21"/>
        </w:rPr>
        <w:t>. Any packet that has data in it will have the </w:t>
      </w:r>
      <w:r w:rsidRPr="00B26E37">
        <w:rPr>
          <w:rFonts w:ascii="Segoe UI" w:eastAsia="ＭＳ Ｐゴシック" w:hAnsi="Segoe UI" w:cs="Segoe UI"/>
          <w:b/>
          <w:bCs/>
          <w:color w:val="000000"/>
          <w:kern w:val="0"/>
          <w:szCs w:val="21"/>
        </w:rPr>
        <w:t>Push flag set</w:t>
      </w:r>
      <w:r w:rsidRPr="00B26E37">
        <w:rPr>
          <w:rFonts w:ascii="Segoe UI" w:eastAsia="ＭＳ Ｐゴシック" w:hAnsi="Segoe UI" w:cs="Segoe UI"/>
          <w:color w:val="000000"/>
          <w:kern w:val="0"/>
          <w:szCs w:val="21"/>
        </w:rPr>
        <w:t>.</w:t>
      </w:r>
    </w:p>
    <w:p w14:paraId="15921A9D" w14:textId="3E676E30"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63810CBC" wp14:editId="68527535">
            <wp:extent cx="5400040" cy="3374390"/>
            <wp:effectExtent l="0" t="0" r="0" b="0"/>
            <wp:docPr id="284446172"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113B4E8" w14:textId="4095D506"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68D274B7">
          <v:shape id="_x0000_i1179" type="#_x0000_t75" style="width:20.4pt;height:16.1pt" o:ole="">
            <v:imagedata r:id="rId5" o:title=""/>
          </v:shape>
          <w:control r:id="rId28" w:name="DefaultOcxName13" w:shapeid="_x0000_i1179"/>
        </w:object>
      </w:r>
      <w:r w:rsidRPr="00B26E37">
        <w:rPr>
          <w:rFonts w:ascii="Segoe UI" w:eastAsia="ＭＳ Ｐゴシック" w:hAnsi="Segoe UI" w:cs="Segoe UI"/>
          <w:color w:val="000000"/>
          <w:kern w:val="0"/>
          <w:szCs w:val="21"/>
        </w:rPr>
        <w:t>In the case of this packet capture file, you only have the data. Select packet number </w:t>
      </w:r>
      <w:r w:rsidRPr="00B26E37">
        <w:rPr>
          <w:rFonts w:ascii="Segoe UI" w:eastAsia="ＭＳ Ｐゴシック" w:hAnsi="Segoe UI" w:cs="Segoe UI"/>
          <w:b/>
          <w:bCs/>
          <w:color w:val="000000"/>
          <w:kern w:val="0"/>
          <w:szCs w:val="21"/>
        </w:rPr>
        <w:t>9</w:t>
      </w:r>
      <w:r w:rsidRPr="00B26E37">
        <w:rPr>
          <w:rFonts w:ascii="Segoe UI" w:eastAsia="ＭＳ Ｐゴシック" w:hAnsi="Segoe UI" w:cs="Segoe UI"/>
          <w:color w:val="000000"/>
          <w:kern w:val="0"/>
          <w:szCs w:val="21"/>
        </w:rPr>
        <w:t>. The example of the middle section of the packet is shown in the screenshot.</w:t>
      </w:r>
    </w:p>
    <w:p w14:paraId="0C0FE0C8" w14:textId="4DF37B3B"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6CD48A50">
          <v:shape id="_x0000_i1178" type="#_x0000_t75" style="width:20.4pt;height:16.1pt" o:ole="">
            <v:imagedata r:id="rId5" o:title=""/>
          </v:shape>
          <w:control r:id="rId29" w:name="DefaultOcxName14" w:shapeid="_x0000_i1178"/>
        </w:object>
      </w:r>
      <w:r w:rsidRPr="00B26E37">
        <w:rPr>
          <w:rFonts w:ascii="Segoe UI" w:eastAsia="ＭＳ Ｐゴシック" w:hAnsi="Segoe UI" w:cs="Segoe UI"/>
          <w:color w:val="000000"/>
          <w:kern w:val="0"/>
          <w:szCs w:val="21"/>
        </w:rPr>
        <w:t>You now have the protocol Modbus located within the </w:t>
      </w:r>
      <w:r w:rsidRPr="00B26E37">
        <w:rPr>
          <w:rFonts w:ascii="Segoe UI" w:eastAsia="ＭＳ Ｐゴシック" w:hAnsi="Segoe UI" w:cs="Segoe UI"/>
          <w:b/>
          <w:bCs/>
          <w:color w:val="000000"/>
          <w:kern w:val="0"/>
          <w:szCs w:val="21"/>
        </w:rPr>
        <w:t>TCP</w:t>
      </w:r>
      <w:r w:rsidRPr="00B26E37">
        <w:rPr>
          <w:rFonts w:ascii="Segoe UI" w:eastAsia="ＭＳ Ｐゴシック" w:hAnsi="Segoe UI" w:cs="Segoe UI"/>
          <w:color w:val="000000"/>
          <w:kern w:val="0"/>
          <w:szCs w:val="21"/>
        </w:rPr>
        <w:t> packet. Review the section of the packet that represents the </w:t>
      </w:r>
      <w:r w:rsidRPr="00B26E37">
        <w:rPr>
          <w:rFonts w:ascii="Segoe UI" w:eastAsia="ＭＳ Ｐゴシック" w:hAnsi="Segoe UI" w:cs="Segoe UI"/>
          <w:b/>
          <w:bCs/>
          <w:color w:val="000000"/>
          <w:kern w:val="0"/>
          <w:szCs w:val="21"/>
        </w:rPr>
        <w:t>Modbus/TCP</w:t>
      </w:r>
      <w:r w:rsidRPr="00B26E37">
        <w:rPr>
          <w:rFonts w:ascii="Segoe UI" w:eastAsia="ＭＳ Ｐゴシック" w:hAnsi="Segoe UI" w:cs="Segoe UI"/>
          <w:color w:val="000000"/>
          <w:kern w:val="0"/>
          <w:szCs w:val="21"/>
        </w:rPr>
        <w:t>. Importantly, note the Unit Identifier, as you can use it to reference the data that are contained within the protocol and one of the areas that the attacker will target. Remember that this protocol was created when the network was considered trusted.</w:t>
      </w:r>
    </w:p>
    <w:p w14:paraId="582F0A7B" w14:textId="15202ECA"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30CB063D">
          <v:shape id="_x0000_i1177" type="#_x0000_t75" style="width:20.4pt;height:16.1pt" o:ole="">
            <v:imagedata r:id="rId5" o:title=""/>
          </v:shape>
          <w:control r:id="rId30" w:name="DefaultOcxName15" w:shapeid="_x0000_i1177"/>
        </w:object>
      </w:r>
      <w:r w:rsidRPr="00B26E37">
        <w:rPr>
          <w:rFonts w:ascii="Segoe UI" w:eastAsia="ＭＳ Ｐゴシック" w:hAnsi="Segoe UI" w:cs="Segoe UI"/>
          <w:color w:val="000000"/>
          <w:kern w:val="0"/>
          <w:szCs w:val="21"/>
        </w:rPr>
        <w:t>Regarding Modbus unit devices, in most cases you do not need a </w:t>
      </w:r>
      <w:r w:rsidRPr="00B26E37">
        <w:rPr>
          <w:rFonts w:ascii="Segoe UI" w:eastAsia="ＭＳ Ｐゴシック" w:hAnsi="Segoe UI" w:cs="Segoe UI"/>
          <w:b/>
          <w:bCs/>
          <w:color w:val="000000"/>
          <w:kern w:val="0"/>
          <w:szCs w:val="21"/>
        </w:rPr>
        <w:t>unit ID</w:t>
      </w:r>
      <w:r w:rsidRPr="00B26E37">
        <w:rPr>
          <w:rFonts w:ascii="Segoe UI" w:eastAsia="ＭＳ Ｐゴシック" w:hAnsi="Segoe UI" w:cs="Segoe UI"/>
          <w:color w:val="000000"/>
          <w:kern w:val="0"/>
          <w:szCs w:val="21"/>
        </w:rPr>
        <w:t>, because you have already addressed the correct unit via its IP address. In some cases, you will run into a situation wherein multiple devices are connected to one IP address (for example, “bridges”). In such a case, the unit ID is not required.</w:t>
      </w:r>
    </w:p>
    <w:p w14:paraId="1FB208DF" w14:textId="61793AEF"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7BB30A4">
          <v:shape id="_x0000_i1176" type="#_x0000_t75" style="width:20.4pt;height:16.1pt" o:ole="">
            <v:imagedata r:id="rId5" o:title=""/>
          </v:shape>
          <w:control r:id="rId31" w:name="DefaultOcxName16" w:shapeid="_x0000_i1176"/>
        </w:object>
      </w:r>
      <w:r w:rsidRPr="00B26E37">
        <w:rPr>
          <w:rFonts w:ascii="Segoe UI" w:eastAsia="ＭＳ Ｐゴシック" w:hAnsi="Segoe UI" w:cs="Segoe UI"/>
          <w:color w:val="000000"/>
          <w:kern w:val="0"/>
          <w:szCs w:val="21"/>
        </w:rPr>
        <w:t xml:space="preserve">The unit ID of 0 can be seen as a broadcast address. Messages sent to 0 can be accepted by all slaves. If you setup a Modbus client, remember that it </w:t>
      </w:r>
      <w:r w:rsidRPr="00B26E37">
        <w:rPr>
          <w:rFonts w:ascii="Segoe UI" w:eastAsia="ＭＳ Ｐゴシック" w:hAnsi="Segoe UI" w:cs="Segoe UI"/>
          <w:color w:val="000000"/>
          <w:kern w:val="0"/>
          <w:szCs w:val="21"/>
        </w:rPr>
        <w:lastRenderedPageBreak/>
        <w:t>cannot have unit ID 0. It might have to be set to 255. 17. Next, explore the data for Modbus that are encapsulated within the Modbus/TCP packet.</w:t>
      </w:r>
    </w:p>
    <w:p w14:paraId="0C0B13FA" w14:textId="524CF806"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634605A7" wp14:editId="202BFB1B">
            <wp:extent cx="5400040" cy="3374390"/>
            <wp:effectExtent l="0" t="0" r="0" b="0"/>
            <wp:docPr id="1161719274"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00A23CE" w14:textId="6E0D25C2"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1053BE19">
          <v:shape id="_x0000_i1175" type="#_x0000_t75" style="width:20.4pt;height:16.1pt" o:ole="">
            <v:imagedata r:id="rId5" o:title=""/>
          </v:shape>
          <w:control r:id="rId33" w:name="DefaultOcxName17" w:shapeid="_x0000_i1175"/>
        </w:object>
      </w:r>
      <w:r w:rsidRPr="00B26E37">
        <w:rPr>
          <w:rFonts w:ascii="Segoe UI" w:eastAsia="ＭＳ Ｐゴシック" w:hAnsi="Segoe UI" w:cs="Segoe UI"/>
          <w:color w:val="000000"/>
          <w:kern w:val="0"/>
          <w:szCs w:val="21"/>
        </w:rPr>
        <w:t>Now, select packet number </w:t>
      </w:r>
      <w:r w:rsidRPr="00B26E37">
        <w:rPr>
          <w:rFonts w:ascii="Segoe UI" w:eastAsia="ＭＳ Ｐゴシック" w:hAnsi="Segoe UI" w:cs="Segoe UI"/>
          <w:b/>
          <w:bCs/>
          <w:color w:val="000000"/>
          <w:kern w:val="0"/>
          <w:szCs w:val="21"/>
        </w:rPr>
        <w:t>10</w:t>
      </w:r>
      <w:r w:rsidRPr="00B26E37">
        <w:rPr>
          <w:rFonts w:ascii="Segoe UI" w:eastAsia="ＭＳ Ｐゴシック" w:hAnsi="Segoe UI" w:cs="Segoe UI"/>
          <w:color w:val="000000"/>
          <w:kern w:val="0"/>
          <w:szCs w:val="21"/>
        </w:rPr>
        <w:t> and observe the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node in the middle section. Since the image is a response, the data include the information in the register. There are two types of places where information can be stored: coils and registers. Each of these datastore types has two different types of registers: a read/write and a read only. Each of these datastore types, in turn, is a reference to a memory address.</w:t>
      </w:r>
    </w:p>
    <w:p w14:paraId="400C6257" w14:textId="39BA7EA0"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77B0842B" wp14:editId="2CC5C244">
            <wp:extent cx="5400040" cy="3374390"/>
            <wp:effectExtent l="0" t="0" r="0" b="0"/>
            <wp:docPr id="718370778"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625688A" w14:textId="6E985E4D"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49CB6393">
          <v:shape id="_x0000_i1174" type="#_x0000_t75" style="width:20.4pt;height:16.1pt" o:ole="">
            <v:imagedata r:id="rId5" o:title=""/>
          </v:shape>
          <w:control r:id="rId35" w:name="DefaultOcxName18" w:shapeid="_x0000_i1174"/>
        </w:object>
      </w:r>
      <w:r w:rsidRPr="00B26E37">
        <w:rPr>
          <w:rFonts w:ascii="Segoe UI" w:eastAsia="ＭＳ Ｐゴシック" w:hAnsi="Segoe UI" w:cs="Segoe UI"/>
          <w:color w:val="000000"/>
          <w:kern w:val="0"/>
          <w:szCs w:val="21"/>
        </w:rPr>
        <w:t>This is the process for reviewing the communications sequences of the Modbus protocol that, in this case, is interacting with the registers. Next, explore the traffic reading the coils.</w:t>
      </w:r>
    </w:p>
    <w:p w14:paraId="5428542B" w14:textId="47F6808A"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1AB7E548">
          <v:shape id="_x0000_i1173" type="#_x0000_t75" style="width:20.4pt;height:16.1pt" o:ole="">
            <v:imagedata r:id="rId5" o:title=""/>
          </v:shape>
          <w:control r:id="rId36" w:name="DefaultOcxName19" w:shapeid="_x0000_i1173"/>
        </w:object>
      </w:r>
      <w:r w:rsidRPr="00B26E37">
        <w:rPr>
          <w:rFonts w:ascii="Segoe UI" w:eastAsia="ＭＳ Ｐゴシック" w:hAnsi="Segoe UI" w:cs="Segoe UI"/>
          <w:color w:val="000000"/>
          <w:kern w:val="0"/>
          <w:szCs w:val="21"/>
        </w:rPr>
        <w:t>Simply put, a coil is used for storing simple Booleans (1 bit). It is “read/write,” and starts from 00001 to 09999; a discrete input is a read only type for Booleans, starting from 10001 to 19999; an input register is a read only type for longer values (16 bits), starting from 30001 to 39999; and a holding register is a read/write type for longer values (16 bits), starting from 40001 to 49999.</w:t>
      </w:r>
    </w:p>
    <w:p w14:paraId="2A31CDE3" w14:textId="5C3359AF"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1BE3BDB2">
          <v:shape id="_x0000_i1172" type="#_x0000_t75" style="width:20.4pt;height:16.1pt" o:ole="">
            <v:imagedata r:id="rId5" o:title=""/>
          </v:shape>
          <w:control r:id="rId37" w:name="DefaultOcxName20" w:shapeid="_x0000_i1172"/>
        </w:object>
      </w:r>
      <w:r w:rsidRPr="00B26E37">
        <w:rPr>
          <w:rFonts w:ascii="Segoe UI" w:eastAsia="ＭＳ Ｐゴシック" w:hAnsi="Segoe UI" w:cs="Segoe UI"/>
          <w:color w:val="000000"/>
          <w:kern w:val="0"/>
          <w:szCs w:val="21"/>
        </w:rPr>
        <w:t>Beware that, depending on the hardware implementation, sometimes the registers start at 0 and sometimes at 1.Before you continue, review more information about the protocol. The screenshot shows an example of the different function codes:</w:t>
      </w:r>
    </w:p>
    <w:p w14:paraId="53B45641" w14:textId="7D06BEA0"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0AF11488" wp14:editId="3F2156AB">
            <wp:extent cx="5400040" cy="1963420"/>
            <wp:effectExtent l="0" t="0" r="0" b="0"/>
            <wp:docPr id="1831947007"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963420"/>
                    </a:xfrm>
                    <a:prstGeom prst="rect">
                      <a:avLst/>
                    </a:prstGeom>
                    <a:noFill/>
                    <a:ln>
                      <a:noFill/>
                    </a:ln>
                  </pic:spPr>
                </pic:pic>
              </a:graphicData>
            </a:graphic>
          </wp:inline>
        </w:drawing>
      </w:r>
    </w:p>
    <w:p w14:paraId="485DDED1" w14:textId="6FB18F6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5DAD6817">
          <v:shape id="_x0000_i1171" type="#_x0000_t75" style="width:20.4pt;height:16.1pt" o:ole="">
            <v:imagedata r:id="rId5" o:title=""/>
          </v:shape>
          <w:control r:id="rId39" w:name="DefaultOcxName21" w:shapeid="_x0000_i1171"/>
        </w:object>
      </w:r>
      <w:r w:rsidRPr="00B26E37">
        <w:rPr>
          <w:rFonts w:ascii="Segoe UI" w:eastAsia="ＭＳ Ｐゴシック" w:hAnsi="Segoe UI" w:cs="Segoe UI"/>
          <w:color w:val="000000"/>
          <w:kern w:val="0"/>
          <w:szCs w:val="21"/>
        </w:rPr>
        <w:t>When a Modbus slave recognizes a packet, but determines that there is an error in the request, it will return an exception code reply instead of a data reply. The exception reply consists of the slave address or unit number, a copy of the function code with the high bit set, and an exception code. If the function code is 3, for example, the function code in the exception reply will be 0x83. The exception codes will be one of the following codes reflected in the screenshot.</w:t>
      </w:r>
    </w:p>
    <w:p w14:paraId="5439E4A5" w14:textId="7636C4EA"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607F2D85" wp14:editId="304F8890">
            <wp:extent cx="5400040" cy="3434715"/>
            <wp:effectExtent l="0" t="0" r="0" b="0"/>
            <wp:docPr id="115824597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434715"/>
                    </a:xfrm>
                    <a:prstGeom prst="rect">
                      <a:avLst/>
                    </a:prstGeom>
                    <a:noFill/>
                    <a:ln>
                      <a:noFill/>
                    </a:ln>
                  </pic:spPr>
                </pic:pic>
              </a:graphicData>
            </a:graphic>
          </wp:inline>
        </w:drawing>
      </w:r>
    </w:p>
    <w:p w14:paraId="4C057D49" w14:textId="7DA4661E"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0A022821">
          <v:shape id="_x0000_i1170" type="#_x0000_t75" style="width:20.4pt;height:16.1pt" o:ole="">
            <v:imagedata r:id="rId5" o:title=""/>
          </v:shape>
          <w:control r:id="rId41" w:name="DefaultOcxName22" w:shapeid="_x0000_i1170"/>
        </w:object>
      </w:r>
      <w:r w:rsidRPr="00B26E37">
        <w:rPr>
          <w:rFonts w:ascii="Segoe UI" w:eastAsia="ＭＳ Ｐゴシック" w:hAnsi="Segoe UI" w:cs="Segoe UI"/>
          <w:color w:val="000000"/>
          <w:kern w:val="0"/>
          <w:szCs w:val="21"/>
        </w:rPr>
        <w:t>A ModBus backend interface can be provided, allowing indirect access to user application objects. Four areas comprise this interface: input discrete, output discrete (coils), input registers, and output registers. Perform a pre-mapping between this interface and the user application data (local issue).</w:t>
      </w:r>
    </w:p>
    <w:p w14:paraId="09A43037" w14:textId="046535AB"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0FCA212E" wp14:editId="4F80345A">
            <wp:extent cx="5400040" cy="3578860"/>
            <wp:effectExtent l="0" t="0" r="0" b="2540"/>
            <wp:docPr id="2142171409"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578860"/>
                    </a:xfrm>
                    <a:prstGeom prst="rect">
                      <a:avLst/>
                    </a:prstGeom>
                    <a:noFill/>
                    <a:ln>
                      <a:noFill/>
                    </a:ln>
                  </pic:spPr>
                </pic:pic>
              </a:graphicData>
            </a:graphic>
          </wp:inline>
        </w:drawing>
      </w:r>
    </w:p>
    <w:p w14:paraId="7ADA6786" w14:textId="5CB3D053"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5867951C">
          <v:shape id="_x0000_i1169" type="#_x0000_t75" style="width:20.4pt;height:16.1pt" o:ole="">
            <v:imagedata r:id="rId5" o:title=""/>
          </v:shape>
          <w:control r:id="rId43" w:name="DefaultOcxName23" w:shapeid="_x0000_i1169"/>
        </w:object>
      </w:r>
      <w:r w:rsidRPr="00B26E37">
        <w:rPr>
          <w:rFonts w:ascii="Segoe UI" w:eastAsia="ＭＳ Ｐゴシック" w:hAnsi="Segoe UI" w:cs="Segoe UI"/>
          <w:color w:val="000000"/>
          <w:kern w:val="0"/>
          <w:szCs w:val="21"/>
        </w:rPr>
        <w:t>Now, navigate to </w:t>
      </w:r>
      <w:r w:rsidRPr="00B26E37">
        <w:rPr>
          <w:rFonts w:ascii="Segoe UI" w:eastAsia="ＭＳ Ｐゴシック" w:hAnsi="Segoe UI" w:cs="Segoe UI"/>
          <w:b/>
          <w:bCs/>
          <w:color w:val="000000"/>
          <w:kern w:val="0"/>
          <w:szCs w:val="21"/>
        </w:rPr>
        <w:t>Desktop</w:t>
      </w:r>
      <w:r w:rsidRPr="00B26E37">
        <w:rPr>
          <w:rFonts w:ascii="Segoe UI" w:eastAsia="ＭＳ Ｐゴシック" w:hAnsi="Segoe UI" w:cs="Segoe UI"/>
          <w:color w:val="000000"/>
          <w:kern w:val="0"/>
          <w:szCs w:val="21"/>
        </w:rPr>
        <w:t> and double-click </w:t>
      </w:r>
      <w:r w:rsidRPr="00B26E37">
        <w:rPr>
          <w:rFonts w:ascii="Segoe UI" w:eastAsia="ＭＳ Ｐゴシック" w:hAnsi="Segoe UI" w:cs="Segoe UI"/>
          <w:b/>
          <w:bCs/>
          <w:color w:val="000000"/>
          <w:kern w:val="0"/>
          <w:szCs w:val="21"/>
        </w:rPr>
        <w:t>SCADAPEN-2.pcap</w:t>
      </w:r>
      <w:r w:rsidRPr="00B26E37">
        <w:rPr>
          <w:rFonts w:ascii="Segoe UI" w:eastAsia="ＭＳ Ｐゴシック" w:hAnsi="Segoe UI" w:cs="Segoe UI"/>
          <w:color w:val="000000"/>
          <w:kern w:val="0"/>
          <w:szCs w:val="21"/>
        </w:rPr>
        <w:t> to open the file in Wireshark.</w:t>
      </w:r>
    </w:p>
    <w:p w14:paraId="27C26CB4" w14:textId="1F4292FF"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18D0443E" wp14:editId="592944D5">
            <wp:extent cx="5400040" cy="3374390"/>
            <wp:effectExtent l="0" t="0" r="0" b="0"/>
            <wp:docPr id="1931598376"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68D0F3F4" w14:textId="5F9A0C7F"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08D6B5AD">
          <v:shape id="_x0000_i1168" type="#_x0000_t75" style="width:20.4pt;height:16.1pt" o:ole="">
            <v:imagedata r:id="rId5" o:title=""/>
          </v:shape>
          <w:control r:id="rId45" w:name="DefaultOcxName24" w:shapeid="_x0000_i1168"/>
        </w:object>
      </w:r>
      <w:r w:rsidRPr="00B26E37">
        <w:rPr>
          <w:rFonts w:ascii="Segoe UI" w:eastAsia="ＭＳ Ｐゴシック" w:hAnsi="Segoe UI" w:cs="Segoe UI"/>
          <w:color w:val="000000"/>
          <w:kern w:val="0"/>
          <w:szCs w:val="21"/>
        </w:rPr>
        <w:t>The </w:t>
      </w:r>
      <w:r w:rsidRPr="00B26E37">
        <w:rPr>
          <w:rFonts w:ascii="Segoe UI" w:eastAsia="ＭＳ Ｐゴシック" w:hAnsi="Segoe UI" w:cs="Segoe UI"/>
          <w:b/>
          <w:bCs/>
          <w:color w:val="000000"/>
          <w:kern w:val="0"/>
          <w:szCs w:val="21"/>
        </w:rPr>
        <w:t>SCADAPEN-2.pcap</w:t>
      </w:r>
      <w:r w:rsidRPr="00B26E37">
        <w:rPr>
          <w:rFonts w:ascii="Segoe UI" w:eastAsia="ＭＳ Ｐゴシック" w:hAnsi="Segoe UI" w:cs="Segoe UI"/>
          <w:color w:val="000000"/>
          <w:kern w:val="0"/>
          <w:szCs w:val="21"/>
        </w:rPr>
        <w:t> file opens up in the Wireshark window. There is now more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traffic again. As done previously, run through the analysis methodology again. The first step of suspicious is not required, since this network capture file is of normal traffic. Move to the next step of open ports. In the filter field type </w:t>
      </w:r>
      <w:r w:rsidRPr="00B26E37">
        <w:rPr>
          <w:rFonts w:ascii="Segoe UI" w:eastAsia="ＭＳ Ｐゴシック" w:hAnsi="Segoe UI" w:cs="Segoe UI"/>
          <w:b/>
          <w:bCs/>
          <w:color w:val="000000"/>
          <w:kern w:val="0"/>
          <w:szCs w:val="21"/>
        </w:rPr>
        <w:t>tcp.flags.syn == 1 and tcp.flags.ack == 1</w:t>
      </w:r>
      <w:r w:rsidRPr="00B26E37">
        <w:rPr>
          <w:rFonts w:ascii="Segoe UI" w:eastAsia="ＭＳ Ｐゴシック" w:hAnsi="Segoe UI" w:cs="Segoe UI"/>
          <w:color w:val="000000"/>
          <w:kern w:val="0"/>
          <w:szCs w:val="21"/>
        </w:rPr>
        <w:t> and press </w:t>
      </w:r>
      <w:r w:rsidRPr="00B26E37">
        <w:rPr>
          <w:rFonts w:ascii="Segoe UI" w:eastAsia="ＭＳ Ｐゴシック" w:hAnsi="Segoe UI" w:cs="Segoe UI"/>
          <w:b/>
          <w:bCs/>
          <w:color w:val="000000"/>
          <w:kern w:val="0"/>
          <w:szCs w:val="21"/>
        </w:rPr>
        <w:t>Enter</w:t>
      </w:r>
      <w:r w:rsidRPr="00B26E37">
        <w:rPr>
          <w:rFonts w:ascii="Segoe UI" w:eastAsia="ＭＳ Ｐゴシック" w:hAnsi="Segoe UI" w:cs="Segoe UI"/>
          <w:color w:val="000000"/>
          <w:kern w:val="0"/>
          <w:szCs w:val="21"/>
        </w:rPr>
        <w:t>.</w:t>
      </w:r>
    </w:p>
    <w:p w14:paraId="332BCB2E" w14:textId="00B97CCE"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30045556" wp14:editId="6EF32403">
            <wp:extent cx="5400040" cy="3374390"/>
            <wp:effectExtent l="0" t="0" r="0" b="0"/>
            <wp:docPr id="833154776"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21E80FF" w14:textId="1C8A98F1"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314A9384">
          <v:shape id="_x0000_i1167" type="#_x0000_t75" style="width:20.4pt;height:16.1pt" o:ole="">
            <v:imagedata r:id="rId5" o:title=""/>
          </v:shape>
          <w:control r:id="rId47" w:name="DefaultOcxName25" w:shapeid="_x0000_i1167"/>
        </w:object>
      </w:r>
      <w:r w:rsidRPr="00B26E37">
        <w:rPr>
          <w:rFonts w:ascii="Segoe UI" w:eastAsia="ＭＳ Ｐゴシック" w:hAnsi="Segoe UI" w:cs="Segoe UI"/>
          <w:color w:val="000000"/>
          <w:kern w:val="0"/>
          <w:szCs w:val="21"/>
        </w:rPr>
        <w:t>As the above screenshot shows, </w:t>
      </w:r>
      <w:r w:rsidRPr="00B26E37">
        <w:rPr>
          <w:rFonts w:ascii="Segoe UI" w:eastAsia="ＭＳ Ｐゴシック" w:hAnsi="Segoe UI" w:cs="Segoe UI"/>
          <w:b/>
          <w:bCs/>
          <w:color w:val="000000"/>
          <w:kern w:val="0"/>
          <w:szCs w:val="21"/>
        </w:rPr>
        <w:t>port 502</w:t>
      </w:r>
      <w:r w:rsidRPr="00B26E37">
        <w:rPr>
          <w:rFonts w:ascii="Segoe UI" w:eastAsia="ＭＳ Ｐゴシック" w:hAnsi="Segoe UI" w:cs="Segoe UI"/>
          <w:color w:val="000000"/>
          <w:kern w:val="0"/>
          <w:szCs w:val="21"/>
        </w:rPr>
        <w:t> is the </w:t>
      </w:r>
      <w:r w:rsidRPr="00B26E37">
        <w:rPr>
          <w:rFonts w:ascii="Segoe UI" w:eastAsia="ＭＳ Ｐゴシック" w:hAnsi="Segoe UI" w:cs="Segoe UI"/>
          <w:b/>
          <w:bCs/>
          <w:color w:val="000000"/>
          <w:kern w:val="0"/>
          <w:szCs w:val="21"/>
        </w:rPr>
        <w:t>ModBus</w:t>
      </w:r>
      <w:r w:rsidRPr="00B26E37">
        <w:rPr>
          <w:rFonts w:ascii="Segoe UI" w:eastAsia="ＭＳ Ｐゴシック" w:hAnsi="Segoe UI" w:cs="Segoe UI"/>
          <w:color w:val="000000"/>
          <w:kern w:val="0"/>
          <w:szCs w:val="21"/>
        </w:rPr>
        <w:t> port, so this is the only port that is in the trace of the </w:t>
      </w:r>
      <w:r w:rsidRPr="00B26E37">
        <w:rPr>
          <w:rFonts w:ascii="Segoe UI" w:eastAsia="ＭＳ Ｐゴシック" w:hAnsi="Segoe UI" w:cs="Segoe UI"/>
          <w:b/>
          <w:bCs/>
          <w:color w:val="000000"/>
          <w:kern w:val="0"/>
          <w:szCs w:val="21"/>
        </w:rPr>
        <w:t>TCP</w:t>
      </w:r>
      <w:r w:rsidRPr="00B26E37">
        <w:rPr>
          <w:rFonts w:ascii="Segoe UI" w:eastAsia="ＭＳ Ｐゴシック" w:hAnsi="Segoe UI" w:cs="Segoe UI"/>
          <w:color w:val="000000"/>
          <w:kern w:val="0"/>
          <w:szCs w:val="21"/>
        </w:rPr>
        <w:t> traffic. Next, explore the data. In the filter field, type </w:t>
      </w:r>
      <w:r w:rsidRPr="00B26E37">
        <w:rPr>
          <w:rFonts w:ascii="Segoe UI" w:eastAsia="ＭＳ Ｐゴシック" w:hAnsi="Segoe UI" w:cs="Segoe UI"/>
          <w:b/>
          <w:bCs/>
          <w:color w:val="000000"/>
          <w:kern w:val="0"/>
          <w:szCs w:val="21"/>
        </w:rPr>
        <w:t>tcp.flags.push == 1</w:t>
      </w:r>
      <w:r w:rsidRPr="00B26E37">
        <w:rPr>
          <w:rFonts w:ascii="Segoe UI" w:eastAsia="ＭＳ Ｐゴシック" w:hAnsi="Segoe UI" w:cs="Segoe UI"/>
          <w:color w:val="000000"/>
          <w:kern w:val="0"/>
          <w:szCs w:val="21"/>
        </w:rPr>
        <w:t> and press </w:t>
      </w:r>
      <w:r w:rsidRPr="00B26E37">
        <w:rPr>
          <w:rFonts w:ascii="Segoe UI" w:eastAsia="ＭＳ Ｐゴシック" w:hAnsi="Segoe UI" w:cs="Segoe UI"/>
          <w:b/>
          <w:bCs/>
          <w:color w:val="000000"/>
          <w:kern w:val="0"/>
          <w:szCs w:val="21"/>
        </w:rPr>
        <w:t>Enter</w:t>
      </w:r>
      <w:r w:rsidRPr="00B26E37">
        <w:rPr>
          <w:rFonts w:ascii="Segoe UI" w:eastAsia="ＭＳ Ｐゴシック" w:hAnsi="Segoe UI" w:cs="Segoe UI"/>
          <w:color w:val="000000"/>
          <w:kern w:val="0"/>
          <w:szCs w:val="21"/>
        </w:rPr>
        <w:t>.</w:t>
      </w:r>
    </w:p>
    <w:p w14:paraId="574795F2" w14:textId="49127CB6"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150A0F8A" wp14:editId="34660675">
            <wp:extent cx="5400040" cy="3374390"/>
            <wp:effectExtent l="0" t="0" r="0" b="0"/>
            <wp:docPr id="302878144"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050408C" w14:textId="41743A11"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3E02D9C7">
          <v:shape id="_x0000_i1166" type="#_x0000_t75" style="width:20.4pt;height:16.1pt" o:ole="">
            <v:imagedata r:id="rId5" o:title=""/>
          </v:shape>
          <w:control r:id="rId49" w:name="DefaultOcxName26" w:shapeid="_x0000_i1166"/>
        </w:object>
      </w:r>
      <w:r w:rsidRPr="00B26E37">
        <w:rPr>
          <w:rFonts w:ascii="Segoe UI" w:eastAsia="ＭＳ Ｐゴシック" w:hAnsi="Segoe UI" w:cs="Segoe UI"/>
          <w:color w:val="000000"/>
          <w:kern w:val="0"/>
          <w:szCs w:val="21"/>
        </w:rPr>
        <w:t>There are ample data. The next step is to review the sessions and step through the data. In this case, choose the </w:t>
      </w:r>
      <w:r w:rsidRPr="00B26E37">
        <w:rPr>
          <w:rFonts w:ascii="Segoe UI" w:eastAsia="ＭＳ Ｐゴシック" w:hAnsi="Segoe UI" w:cs="Segoe UI"/>
          <w:b/>
          <w:bCs/>
          <w:color w:val="000000"/>
          <w:kern w:val="0"/>
          <w:szCs w:val="21"/>
        </w:rPr>
        <w:t>packet number 4</w:t>
      </w:r>
      <w:r w:rsidRPr="00B26E37">
        <w:rPr>
          <w:rFonts w:ascii="Segoe UI" w:eastAsia="ＭＳ Ｐゴシック" w:hAnsi="Segoe UI" w:cs="Segoe UI"/>
          <w:color w:val="000000"/>
          <w:kern w:val="0"/>
          <w:szCs w:val="21"/>
        </w:rPr>
        <w:t>. The data are too big, so the better method is to expand the data located in the </w:t>
      </w:r>
      <w:r w:rsidRPr="00B26E37">
        <w:rPr>
          <w:rFonts w:ascii="Segoe UI" w:eastAsia="ＭＳ Ｐゴシック" w:hAnsi="Segoe UI" w:cs="Segoe UI"/>
          <w:b/>
          <w:bCs/>
          <w:color w:val="000000"/>
          <w:kern w:val="0"/>
          <w:szCs w:val="21"/>
        </w:rPr>
        <w:t>middle</w:t>
      </w:r>
      <w:r w:rsidRPr="00B26E37">
        <w:rPr>
          <w:rFonts w:ascii="Segoe UI" w:eastAsia="ＭＳ Ｐゴシック" w:hAnsi="Segoe UI" w:cs="Segoe UI"/>
          <w:color w:val="000000"/>
          <w:kern w:val="0"/>
          <w:szCs w:val="21"/>
        </w:rPr>
        <w:t> window. An example of the response of a read request is shown in the screenshot.</w:t>
      </w:r>
    </w:p>
    <w:p w14:paraId="51C940AE" w14:textId="7F179C86"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0E698D6C">
          <v:shape id="_x0000_i1165" type="#_x0000_t75" style="width:20.4pt;height:16.1pt" o:ole="">
            <v:imagedata r:id="rId5" o:title=""/>
          </v:shape>
          <w:control r:id="rId50" w:name="DefaultOcxName27" w:shapeid="_x0000_i1165"/>
        </w:object>
      </w:r>
      <w:r w:rsidRPr="00B26E37">
        <w:rPr>
          <w:rFonts w:ascii="Segoe UI" w:eastAsia="ＭＳ Ｐゴシック" w:hAnsi="Segoe UI" w:cs="Segoe UI"/>
          <w:color w:val="000000"/>
          <w:kern w:val="0"/>
          <w:szCs w:val="21"/>
        </w:rPr>
        <w:t>You have queried </w:t>
      </w:r>
      <w:r w:rsidRPr="00B26E37">
        <w:rPr>
          <w:rFonts w:ascii="Segoe UI" w:eastAsia="ＭＳ Ｐゴシック" w:hAnsi="Segoe UI" w:cs="Segoe UI"/>
          <w:b/>
          <w:bCs/>
          <w:color w:val="000000"/>
          <w:kern w:val="0"/>
          <w:szCs w:val="21"/>
        </w:rPr>
        <w:t>11 registers</w:t>
      </w:r>
      <w:r w:rsidRPr="00B26E37">
        <w:rPr>
          <w:rFonts w:ascii="Segoe UI" w:eastAsia="ＭＳ Ｐゴシック" w:hAnsi="Segoe UI" w:cs="Segoe UI"/>
          <w:color w:val="000000"/>
          <w:kern w:val="0"/>
          <w:szCs w:val="21"/>
        </w:rPr>
        <w:t> and extracted their data; if you select the register, then the data are revealed.</w:t>
      </w:r>
    </w:p>
    <w:p w14:paraId="30C33CF0" w14:textId="39278E6C"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026331D1" wp14:editId="74389135">
            <wp:extent cx="5400040" cy="3374390"/>
            <wp:effectExtent l="0" t="0" r="0" b="0"/>
            <wp:docPr id="1369018496"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4D0581FA" w14:textId="7F16205A"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327AE0A4">
          <v:shape id="_x0000_i1164" type="#_x0000_t75" style="width:20.4pt;height:16.1pt" o:ole="">
            <v:imagedata r:id="rId5" o:title=""/>
          </v:shape>
          <w:control r:id="rId52" w:name="DefaultOcxName28" w:shapeid="_x0000_i1164"/>
        </w:object>
      </w:r>
      <w:r w:rsidRPr="00B26E37">
        <w:rPr>
          <w:rFonts w:ascii="Segoe UI" w:eastAsia="ＭＳ Ｐゴシック" w:hAnsi="Segoe UI" w:cs="Segoe UI"/>
          <w:color w:val="000000"/>
          <w:kern w:val="0"/>
          <w:szCs w:val="21"/>
        </w:rPr>
        <w:t>Since the capture file is of normal traffic, it is a good location to practice the analysis of the ModBus network traffic. Click on </w:t>
      </w:r>
      <w:r w:rsidRPr="00B26E37">
        <w:rPr>
          <w:rFonts w:ascii="Segoe UI" w:eastAsia="ＭＳ Ｐゴシック" w:hAnsi="Segoe UI" w:cs="Segoe UI"/>
          <w:b/>
          <w:bCs/>
          <w:color w:val="000000"/>
          <w:kern w:val="0"/>
          <w:szCs w:val="21"/>
        </w:rPr>
        <w:t>Statistics</w:t>
      </w:r>
      <w:r w:rsidRPr="00B26E37">
        <w:rPr>
          <w:rFonts w:ascii="Segoe UI" w:eastAsia="ＭＳ Ｐゴシック" w:hAnsi="Segoe UI" w:cs="Segoe UI"/>
          <w:color w:val="000000"/>
          <w:kern w:val="0"/>
          <w:szCs w:val="21"/>
        </w:rPr>
        <w:t> to review a variety of details. Select </w:t>
      </w:r>
      <w:r w:rsidRPr="00B26E37">
        <w:rPr>
          <w:rFonts w:ascii="Segoe UI" w:eastAsia="ＭＳ Ｐゴシック" w:hAnsi="Segoe UI" w:cs="Segoe UI"/>
          <w:b/>
          <w:bCs/>
          <w:color w:val="000000"/>
          <w:kern w:val="0"/>
          <w:szCs w:val="21"/>
        </w:rPr>
        <w:t>Conversations</w:t>
      </w:r>
      <w:r w:rsidRPr="00B26E37">
        <w:rPr>
          <w:rFonts w:ascii="Segoe UI" w:eastAsia="ＭＳ Ｐゴシック" w:hAnsi="Segoe UI" w:cs="Segoe UI"/>
          <w:color w:val="000000"/>
          <w:kern w:val="0"/>
          <w:szCs w:val="21"/>
        </w:rPr>
        <w:t>. The details of all conversations within the network traffic appear.</w:t>
      </w:r>
    </w:p>
    <w:p w14:paraId="675835E6" w14:textId="56A48CD0"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2F08B286" wp14:editId="380FF130">
            <wp:extent cx="5400040" cy="3374390"/>
            <wp:effectExtent l="0" t="0" r="0" b="0"/>
            <wp:docPr id="1332221637"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E18AFD7" w14:textId="5DDADBFF"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7BB578F8" wp14:editId="5D4C941C">
            <wp:extent cx="5400040" cy="3374390"/>
            <wp:effectExtent l="0" t="0" r="0" b="0"/>
            <wp:docPr id="1366030514"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41EAB8A" w14:textId="401BBC71"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BEECE6E">
          <v:shape id="_x0000_i1163" type="#_x0000_t75" style="width:20.4pt;height:16.1pt" o:ole="">
            <v:imagedata r:id="rId5" o:title=""/>
          </v:shape>
          <w:control r:id="rId55" w:name="DefaultOcxName29" w:shapeid="_x0000_i1163"/>
        </w:object>
      </w:r>
      <w:r w:rsidRPr="00B26E37">
        <w:rPr>
          <w:rFonts w:ascii="Segoe UI" w:eastAsia="ＭＳ Ｐゴシック" w:hAnsi="Segoe UI" w:cs="Segoe UI"/>
          <w:color w:val="000000"/>
          <w:kern w:val="0"/>
          <w:szCs w:val="21"/>
        </w:rPr>
        <w:t>Next, explore the </w:t>
      </w:r>
      <w:r w:rsidRPr="00B26E37">
        <w:rPr>
          <w:rFonts w:ascii="Segoe UI" w:eastAsia="ＭＳ Ｐゴシック" w:hAnsi="Segoe UI" w:cs="Segoe UI"/>
          <w:b/>
          <w:bCs/>
          <w:color w:val="000000"/>
          <w:kern w:val="0"/>
          <w:szCs w:val="21"/>
        </w:rPr>
        <w:t>IP details</w:t>
      </w:r>
      <w:r w:rsidRPr="00B26E37">
        <w:rPr>
          <w:rFonts w:ascii="Segoe UI" w:eastAsia="ＭＳ Ｐゴシック" w:hAnsi="Segoe UI" w:cs="Segoe UI"/>
          <w:color w:val="000000"/>
          <w:kern w:val="0"/>
          <w:szCs w:val="21"/>
        </w:rPr>
        <w:t>; click the </w:t>
      </w:r>
      <w:r w:rsidRPr="00B26E37">
        <w:rPr>
          <w:rFonts w:ascii="Segoe UI" w:eastAsia="ＭＳ Ｐゴシック" w:hAnsi="Segoe UI" w:cs="Segoe UI"/>
          <w:b/>
          <w:bCs/>
          <w:color w:val="000000"/>
          <w:kern w:val="0"/>
          <w:szCs w:val="21"/>
        </w:rPr>
        <w:t>IPv4</w:t>
      </w:r>
      <w:r w:rsidRPr="00B26E37">
        <w:rPr>
          <w:rFonts w:ascii="Segoe UI" w:eastAsia="ＭＳ Ｐゴシック" w:hAnsi="Segoe UI" w:cs="Segoe UI"/>
          <w:color w:val="000000"/>
          <w:kern w:val="0"/>
          <w:szCs w:val="21"/>
        </w:rPr>
        <w:t> tab.</w:t>
      </w:r>
    </w:p>
    <w:p w14:paraId="37A79E35" w14:textId="46E86347"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13725A69">
          <v:shape id="_x0000_i1162" type="#_x0000_t75" style="width:20.4pt;height:16.1pt" o:ole="">
            <v:imagedata r:id="rId5" o:title=""/>
          </v:shape>
          <w:control r:id="rId56" w:name="DefaultOcxName30" w:shapeid="_x0000_i1162"/>
        </w:object>
      </w:r>
      <w:r w:rsidRPr="00B26E37">
        <w:rPr>
          <w:rFonts w:ascii="Segoe UI" w:eastAsia="ＭＳ Ｐゴシック" w:hAnsi="Segoe UI" w:cs="Segoe UI"/>
          <w:color w:val="000000"/>
          <w:kern w:val="0"/>
          <w:szCs w:val="21"/>
        </w:rPr>
        <w:t xml:space="preserve">The two conversations that are shown in the red boxes represent the majority of the network traffic. The process would be to select them, and then </w:t>
      </w:r>
      <w:r w:rsidRPr="00B26E37">
        <w:rPr>
          <w:rFonts w:ascii="Segoe UI" w:eastAsia="ＭＳ Ｐゴシック" w:hAnsi="Segoe UI" w:cs="Segoe UI"/>
          <w:color w:val="000000"/>
          <w:kern w:val="0"/>
          <w:szCs w:val="21"/>
        </w:rPr>
        <w:lastRenderedPageBreak/>
        <w:t>right-click on the conversations and select the </w:t>
      </w:r>
      <w:r w:rsidRPr="00B26E37">
        <w:rPr>
          <w:rFonts w:ascii="Segoe UI" w:eastAsia="ＭＳ Ｐゴシック" w:hAnsi="Segoe UI" w:cs="Segoe UI"/>
          <w:b/>
          <w:bCs/>
          <w:color w:val="000000"/>
          <w:kern w:val="0"/>
          <w:szCs w:val="21"/>
        </w:rPr>
        <w:t>Apply as filter | Selected | A -&gt; B</w:t>
      </w:r>
      <w:r w:rsidRPr="00B26E37">
        <w:rPr>
          <w:rFonts w:ascii="Segoe UI" w:eastAsia="ＭＳ Ｐゴシック" w:hAnsi="Segoe UI" w:cs="Segoe UI"/>
          <w:color w:val="000000"/>
          <w:kern w:val="0"/>
          <w:szCs w:val="21"/>
        </w:rPr>
        <w:t>. Next, click on </w:t>
      </w:r>
      <w:r w:rsidRPr="00B26E37">
        <w:rPr>
          <w:rFonts w:ascii="Segoe UI" w:eastAsia="ＭＳ Ｐゴシック" w:hAnsi="Segoe UI" w:cs="Segoe UI"/>
          <w:b/>
          <w:bCs/>
          <w:color w:val="000000"/>
          <w:kern w:val="0"/>
          <w:szCs w:val="21"/>
        </w:rPr>
        <w:t>Close</w:t>
      </w:r>
      <w:r w:rsidRPr="00B26E37">
        <w:rPr>
          <w:rFonts w:ascii="Segoe UI" w:eastAsia="ＭＳ Ｐゴシック" w:hAnsi="Segoe UI" w:cs="Segoe UI"/>
          <w:color w:val="000000"/>
          <w:kern w:val="0"/>
          <w:szCs w:val="21"/>
        </w:rPr>
        <w:t> to filter the traffic displayed. This is an excellent way to isolate specific traffic. Practice the same process you have been using on a smaller subset of data. You may record the data from the trace, and list the IP addresses and the ports that are open on these different IP addresses. This is, in effect, your process to create your target database, so you can identify and prioritize your targets.</w:t>
      </w:r>
    </w:p>
    <w:p w14:paraId="346D1F43" w14:textId="7057BFE8"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250318C8" wp14:editId="1F8299EC">
            <wp:extent cx="5400040" cy="3374390"/>
            <wp:effectExtent l="0" t="0" r="0" b="0"/>
            <wp:docPr id="1504590976"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5955162B" w14:textId="5C4B8A9E"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02DA71B3" wp14:editId="01275098">
            <wp:extent cx="5400040" cy="1254125"/>
            <wp:effectExtent l="0" t="0" r="0" b="3175"/>
            <wp:docPr id="177470788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1254125"/>
                    </a:xfrm>
                    <a:prstGeom prst="rect">
                      <a:avLst/>
                    </a:prstGeom>
                    <a:noFill/>
                    <a:ln>
                      <a:noFill/>
                    </a:ln>
                  </pic:spPr>
                </pic:pic>
              </a:graphicData>
            </a:graphic>
          </wp:inline>
        </w:drawing>
      </w:r>
    </w:p>
    <w:p w14:paraId="30405EBE" w14:textId="3205B1D2"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1148869E" wp14:editId="0A712784">
            <wp:extent cx="5400040" cy="3374390"/>
            <wp:effectExtent l="0" t="0" r="0" b="0"/>
            <wp:docPr id="1494996472"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07F60D0" w14:textId="46AFAE48"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266123C9">
          <v:shape id="_x0000_i1161" type="#_x0000_t75" style="width:20.4pt;height:16.1pt" o:ole="">
            <v:imagedata r:id="rId5" o:title=""/>
          </v:shape>
          <w:control r:id="rId60" w:name="DefaultOcxName31" w:shapeid="_x0000_i1161"/>
        </w:object>
      </w:r>
      <w:r w:rsidRPr="00B26E37">
        <w:rPr>
          <w:rFonts w:ascii="Segoe UI" w:eastAsia="ＭＳ Ｐゴシック" w:hAnsi="Segoe UI" w:cs="Segoe UI"/>
          <w:color w:val="000000"/>
          <w:kern w:val="0"/>
          <w:szCs w:val="21"/>
        </w:rPr>
        <w:t>The process of applying this filter reduces the amount of packets to perform the process against. Observe at </w:t>
      </w:r>
      <w:r w:rsidRPr="00B26E37">
        <w:rPr>
          <w:rFonts w:ascii="Segoe UI" w:eastAsia="ＭＳ Ｐゴシック" w:hAnsi="Segoe UI" w:cs="Segoe UI"/>
          <w:b/>
          <w:bCs/>
          <w:color w:val="000000"/>
          <w:kern w:val="0"/>
          <w:szCs w:val="21"/>
        </w:rPr>
        <w:t>lower right corner</w:t>
      </w:r>
      <w:r w:rsidRPr="00B26E37">
        <w:rPr>
          <w:rFonts w:ascii="Segoe UI" w:eastAsia="ＭＳ Ｐゴシック" w:hAnsi="Segoe UI" w:cs="Segoe UI"/>
          <w:color w:val="000000"/>
          <w:kern w:val="0"/>
          <w:szCs w:val="21"/>
        </w:rPr>
        <w:t> of the window. The packets have been reduced from 35,430 to 11,490, which is an improvement. This way, you can make these conversations more digestible for analysis.</w:t>
      </w:r>
    </w:p>
    <w:p w14:paraId="21B1D179" w14:textId="33397D18"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77A68BF7" wp14:editId="37E3A4E3">
            <wp:extent cx="5400040" cy="3374390"/>
            <wp:effectExtent l="0" t="0" r="0" b="0"/>
            <wp:docPr id="452665307"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3DBDD47E" w14:textId="4B094CD6"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4B547A8A">
          <v:shape id="_x0000_i1160" type="#_x0000_t75" style="width:20.4pt;height:16.1pt" o:ole="">
            <v:imagedata r:id="rId5" o:title=""/>
          </v:shape>
          <w:control r:id="rId62" w:name="DefaultOcxName32" w:shapeid="_x0000_i1160"/>
        </w:object>
      </w:r>
      <w:r w:rsidRPr="00B26E37">
        <w:rPr>
          <w:rFonts w:ascii="Segoe UI" w:eastAsia="ＭＳ Ｐゴシック" w:hAnsi="Segoe UI" w:cs="Segoe UI"/>
          <w:color w:val="000000"/>
          <w:kern w:val="0"/>
          <w:szCs w:val="21"/>
        </w:rPr>
        <w:t>You have reduced the number of packets again; this represents the other conversation that contains the majority of the network traffic. Extract this session and save it in its own file. Click </w:t>
      </w:r>
      <w:r w:rsidRPr="00B26E37">
        <w:rPr>
          <w:rFonts w:ascii="Segoe UI" w:eastAsia="ＭＳ Ｐゴシック" w:hAnsi="Segoe UI" w:cs="Segoe UI"/>
          <w:b/>
          <w:bCs/>
          <w:color w:val="000000"/>
          <w:kern w:val="0"/>
          <w:szCs w:val="21"/>
        </w:rPr>
        <w:t>File</w:t>
      </w:r>
      <w:r w:rsidRPr="00B26E37">
        <w:rPr>
          <w:rFonts w:ascii="Segoe UI" w:eastAsia="ＭＳ Ｐゴシック" w:hAnsi="Segoe UI" w:cs="Segoe UI"/>
          <w:color w:val="000000"/>
          <w:kern w:val="0"/>
          <w:szCs w:val="21"/>
        </w:rPr>
        <w:t> | </w:t>
      </w:r>
      <w:r w:rsidRPr="00B26E37">
        <w:rPr>
          <w:rFonts w:ascii="Segoe UI" w:eastAsia="ＭＳ Ｐゴシック" w:hAnsi="Segoe UI" w:cs="Segoe UI"/>
          <w:b/>
          <w:bCs/>
          <w:color w:val="000000"/>
          <w:kern w:val="0"/>
          <w:szCs w:val="21"/>
        </w:rPr>
        <w:t>Export Specified Packets</w:t>
      </w:r>
      <w:r w:rsidRPr="00B26E37">
        <w:rPr>
          <w:rFonts w:ascii="Segoe UI" w:eastAsia="ＭＳ Ｐゴシック" w:hAnsi="Segoe UI" w:cs="Segoe UI"/>
          <w:color w:val="000000"/>
          <w:kern w:val="0"/>
          <w:szCs w:val="21"/>
        </w:rPr>
        <w:t>.</w:t>
      </w:r>
    </w:p>
    <w:p w14:paraId="368DAED4" w14:textId="70C0DE44"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02EDEB0F" wp14:editId="2378EA4A">
            <wp:extent cx="5400040" cy="3374390"/>
            <wp:effectExtent l="0" t="0" r="0" b="0"/>
            <wp:docPr id="1508649199"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7478D8AC" w14:textId="536020D3"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lastRenderedPageBreak/>
        <w:object w:dxaOrig="1440" w:dyaOrig="1440" w14:anchorId="7C5F59A4">
          <v:shape id="_x0000_i1159" type="#_x0000_t75" style="width:20.4pt;height:16.1pt" o:ole="">
            <v:imagedata r:id="rId5" o:title=""/>
          </v:shape>
          <w:control r:id="rId64" w:name="DefaultOcxName33" w:shapeid="_x0000_i1159"/>
        </w:object>
      </w:r>
      <w:r w:rsidRPr="00B26E37">
        <w:rPr>
          <w:rFonts w:ascii="Segoe UI" w:eastAsia="ＭＳ Ｐゴシック" w:hAnsi="Segoe UI" w:cs="Segoe UI"/>
          <w:color w:val="000000"/>
          <w:kern w:val="0"/>
          <w:szCs w:val="21"/>
        </w:rPr>
        <w:t>Enter the name </w:t>
      </w:r>
      <w:r w:rsidRPr="00B26E37">
        <w:rPr>
          <w:rFonts w:ascii="Segoe UI" w:eastAsia="ＭＳ Ｐゴシック" w:hAnsi="Segoe UI" w:cs="Segoe UI"/>
          <w:b/>
          <w:bCs/>
          <w:color w:val="000000"/>
          <w:kern w:val="0"/>
          <w:szCs w:val="21"/>
        </w:rPr>
        <w:t>con1</w:t>
      </w:r>
      <w:r w:rsidRPr="00B26E37">
        <w:rPr>
          <w:rFonts w:ascii="Segoe UI" w:eastAsia="ＭＳ Ｐゴシック" w:hAnsi="Segoe UI" w:cs="Segoe UI"/>
          <w:color w:val="000000"/>
          <w:kern w:val="0"/>
          <w:szCs w:val="21"/>
        </w:rPr>
        <w:t> for the file name, and then select the options for the output. You now have the specific packets located within the file. </w:t>
      </w:r>
      <w:r w:rsidRPr="00B26E37">
        <w:rPr>
          <w:rFonts w:ascii="Segoe UI" w:eastAsia="ＭＳ Ｐゴシック" w:hAnsi="Segoe UI" w:cs="Segoe UI"/>
          <w:b/>
          <w:bCs/>
          <w:color w:val="000000"/>
          <w:kern w:val="0"/>
          <w:szCs w:val="21"/>
        </w:rPr>
        <w:t>Close</w:t>
      </w:r>
      <w:r w:rsidRPr="00B26E37">
        <w:rPr>
          <w:rFonts w:ascii="Segoe UI" w:eastAsia="ＭＳ Ｐゴシック" w:hAnsi="Segoe UI" w:cs="Segoe UI"/>
          <w:color w:val="000000"/>
          <w:kern w:val="0"/>
          <w:szCs w:val="21"/>
        </w:rPr>
        <w:t> Wireshark and open the file again to verify this and clear the filter.</w:t>
      </w:r>
    </w:p>
    <w:p w14:paraId="5B1D40A2" w14:textId="4CD4FCF2"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70FED573" wp14:editId="2F117C29">
            <wp:extent cx="5400040" cy="3374390"/>
            <wp:effectExtent l="0" t="0" r="0" b="0"/>
            <wp:docPr id="1595137837"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0C457453" w14:textId="24E66A38"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B4F8AB2">
          <v:shape id="_x0000_i1158" type="#_x0000_t75" style="width:20.4pt;height:16.1pt" o:ole="">
            <v:imagedata r:id="rId5" o:title=""/>
          </v:shape>
          <w:control r:id="rId66" w:name="DefaultOcxName34" w:shapeid="_x0000_i1158"/>
        </w:object>
      </w:r>
      <w:r w:rsidRPr="00B26E37">
        <w:rPr>
          <w:rFonts w:ascii="Segoe UI" w:eastAsia="ＭＳ Ｐゴシック" w:hAnsi="Segoe UI" w:cs="Segoe UI"/>
          <w:color w:val="000000"/>
          <w:kern w:val="0"/>
          <w:szCs w:val="21"/>
        </w:rPr>
        <w:t>You have successfully extracted the specific packets of interest. Next, focus on specific conversations, and then send them to different teams. Select the packet number </w:t>
      </w:r>
      <w:r w:rsidRPr="00B26E37">
        <w:rPr>
          <w:rFonts w:ascii="Segoe UI" w:eastAsia="ＭＳ Ｐゴシック" w:hAnsi="Segoe UI" w:cs="Segoe UI"/>
          <w:b/>
          <w:bCs/>
          <w:color w:val="000000"/>
          <w:kern w:val="0"/>
          <w:szCs w:val="21"/>
        </w:rPr>
        <w:t>48</w:t>
      </w:r>
      <w:r w:rsidRPr="00B26E37">
        <w:rPr>
          <w:rFonts w:ascii="Segoe UI" w:eastAsia="ＭＳ Ｐゴシック" w:hAnsi="Segoe UI" w:cs="Segoe UI"/>
          <w:color w:val="000000"/>
          <w:kern w:val="0"/>
          <w:szCs w:val="21"/>
        </w:rPr>
        <w:t> and review the information there. This “</w:t>
      </w:r>
      <w:r w:rsidRPr="00B26E37">
        <w:rPr>
          <w:rFonts w:ascii="Segoe UI" w:eastAsia="ＭＳ Ｐゴシック" w:hAnsi="Segoe UI" w:cs="Segoe UI"/>
          <w:b/>
          <w:bCs/>
          <w:color w:val="000000"/>
          <w:kern w:val="0"/>
          <w:szCs w:val="21"/>
        </w:rPr>
        <w:t>writes</w:t>
      </w:r>
      <w:r w:rsidRPr="00B26E37">
        <w:rPr>
          <w:rFonts w:ascii="Segoe UI" w:eastAsia="ＭＳ Ｐゴシック" w:hAnsi="Segoe UI" w:cs="Segoe UI"/>
          <w:color w:val="000000"/>
          <w:kern w:val="0"/>
          <w:szCs w:val="21"/>
        </w:rPr>
        <w:t>” the register, as shown in the screenshot.</w:t>
      </w:r>
    </w:p>
    <w:p w14:paraId="5F8C5616" w14:textId="2F1ECB74"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3588BA7D">
          <v:shape id="_x0000_i1157" type="#_x0000_t75" style="width:20.4pt;height:16.1pt" o:ole="">
            <v:imagedata r:id="rId5" o:title=""/>
          </v:shape>
          <w:control r:id="rId67" w:name="DefaultOcxName35" w:shapeid="_x0000_i1157"/>
        </w:object>
      </w:r>
      <w:r w:rsidRPr="00B26E37">
        <w:rPr>
          <w:rFonts w:ascii="Segoe UI" w:eastAsia="ＭＳ Ｐゴシック" w:hAnsi="Segoe UI" w:cs="Segoe UI"/>
          <w:color w:val="000000"/>
          <w:kern w:val="0"/>
          <w:szCs w:val="21"/>
        </w:rPr>
        <w:t>You have a request that is writing data </w:t>
      </w:r>
      <w:r w:rsidRPr="00B26E37">
        <w:rPr>
          <w:rFonts w:ascii="Segoe UI" w:eastAsia="ＭＳ Ｐゴシック" w:hAnsi="Segoe UI" w:cs="Segoe UI"/>
          <w:b/>
          <w:bCs/>
          <w:color w:val="000000"/>
          <w:kern w:val="0"/>
          <w:szCs w:val="21"/>
        </w:rPr>
        <w:t>001e</w:t>
      </w:r>
      <w:r w:rsidRPr="00B26E37">
        <w:rPr>
          <w:rFonts w:ascii="Segoe UI" w:eastAsia="ＭＳ Ｐゴシック" w:hAnsi="Segoe UI" w:cs="Segoe UI"/>
          <w:color w:val="000000"/>
          <w:kern w:val="0"/>
          <w:szCs w:val="21"/>
        </w:rPr>
        <w:t> to the register. You will not see the response, because, when you captured the specific packets, you only explored one direction. You can either show this by naming the file or capturing both sides of the conversation. When you return to the original file, you can review the conversation again. This time, select the filter for both directions and review the “</w:t>
      </w:r>
      <w:r w:rsidRPr="00B26E37">
        <w:rPr>
          <w:rFonts w:ascii="Segoe UI" w:eastAsia="ＭＳ Ｐゴシック" w:hAnsi="Segoe UI" w:cs="Segoe UI"/>
          <w:b/>
          <w:bCs/>
          <w:color w:val="000000"/>
          <w:kern w:val="0"/>
          <w:szCs w:val="21"/>
        </w:rPr>
        <w:t>write</w:t>
      </w:r>
      <w:r w:rsidRPr="00B26E37">
        <w:rPr>
          <w:rFonts w:ascii="Segoe UI" w:eastAsia="ＭＳ Ｐゴシック" w:hAnsi="Segoe UI" w:cs="Segoe UI"/>
          <w:color w:val="000000"/>
          <w:kern w:val="0"/>
          <w:szCs w:val="21"/>
        </w:rPr>
        <w:t>” statement to check if it was successful.</w:t>
      </w:r>
    </w:p>
    <w:p w14:paraId="25CF8434" w14:textId="187A8B3F"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lastRenderedPageBreak/>
        <w:drawing>
          <wp:inline distT="0" distB="0" distL="0" distR="0" wp14:anchorId="59670F92" wp14:editId="719FBF4B">
            <wp:extent cx="5400040" cy="3374390"/>
            <wp:effectExtent l="0" t="0" r="0" b="0"/>
            <wp:docPr id="1620039926"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3374390"/>
                    </a:xfrm>
                    <a:prstGeom prst="rect">
                      <a:avLst/>
                    </a:prstGeom>
                    <a:noFill/>
                    <a:ln>
                      <a:noFill/>
                    </a:ln>
                  </pic:spPr>
                </pic:pic>
              </a:graphicData>
            </a:graphic>
          </wp:inline>
        </w:drawing>
      </w:r>
    </w:p>
    <w:p w14:paraId="250F7C2F" w14:textId="2EC90D2C"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61CD3CC9">
          <v:shape id="_x0000_i1156" type="#_x0000_t75" style="width:20.4pt;height:16.1pt" o:ole="">
            <v:imagedata r:id="rId5" o:title=""/>
          </v:shape>
          <w:control r:id="rId69" w:name="DefaultOcxName36" w:shapeid="_x0000_i1156"/>
        </w:object>
      </w:r>
      <w:r w:rsidRPr="00B26E37">
        <w:rPr>
          <w:rFonts w:ascii="Segoe UI" w:eastAsia="ＭＳ Ｐゴシック" w:hAnsi="Segoe UI" w:cs="Segoe UI"/>
          <w:color w:val="000000"/>
          <w:kern w:val="0"/>
          <w:szCs w:val="21"/>
        </w:rPr>
        <w:t>At packet number </w:t>
      </w:r>
      <w:r w:rsidRPr="00B26E37">
        <w:rPr>
          <w:rFonts w:ascii="Segoe UI" w:eastAsia="ＭＳ Ｐゴシック" w:hAnsi="Segoe UI" w:cs="Segoe UI"/>
          <w:b/>
          <w:bCs/>
          <w:color w:val="000000"/>
          <w:kern w:val="0"/>
          <w:szCs w:val="21"/>
        </w:rPr>
        <w:t>29</w:t>
      </w:r>
      <w:r w:rsidRPr="00B26E37">
        <w:rPr>
          <w:rFonts w:ascii="Segoe UI" w:eastAsia="ＭＳ Ｐゴシック" w:hAnsi="Segoe UI" w:cs="Segoe UI"/>
          <w:color w:val="000000"/>
          <w:kern w:val="0"/>
          <w:szCs w:val="21"/>
        </w:rPr>
        <w:t>, the three-way handshake for TCP to port </w:t>
      </w:r>
      <w:r w:rsidRPr="00B26E37">
        <w:rPr>
          <w:rFonts w:ascii="Segoe UI" w:eastAsia="ＭＳ Ｐゴシック" w:hAnsi="Segoe UI" w:cs="Segoe UI"/>
          <w:b/>
          <w:bCs/>
          <w:color w:val="000000"/>
          <w:kern w:val="0"/>
          <w:szCs w:val="21"/>
        </w:rPr>
        <w:t>502</w:t>
      </w:r>
      <w:r w:rsidRPr="00B26E37">
        <w:rPr>
          <w:rFonts w:ascii="Segoe UI" w:eastAsia="ＭＳ Ｐゴシック" w:hAnsi="Segoe UI" w:cs="Segoe UI"/>
          <w:color w:val="000000"/>
          <w:kern w:val="0"/>
          <w:szCs w:val="21"/>
        </w:rPr>
        <w:t> takes place, followed by the </w:t>
      </w:r>
      <w:r w:rsidRPr="00B26E37">
        <w:rPr>
          <w:rFonts w:ascii="Segoe UI" w:eastAsia="ＭＳ Ｐゴシック" w:hAnsi="Segoe UI" w:cs="Segoe UI"/>
          <w:b/>
          <w:bCs/>
          <w:color w:val="000000"/>
          <w:kern w:val="0"/>
          <w:szCs w:val="21"/>
        </w:rPr>
        <w:t>push data</w:t>
      </w:r>
      <w:r w:rsidRPr="00B26E37">
        <w:rPr>
          <w:rFonts w:ascii="Segoe UI" w:eastAsia="ＭＳ Ｐゴシック" w:hAnsi="Segoe UI" w:cs="Segoe UI"/>
          <w:color w:val="000000"/>
          <w:kern w:val="0"/>
          <w:szCs w:val="21"/>
        </w:rPr>
        <w:t>. These data are for “</w:t>
      </w:r>
      <w:r w:rsidRPr="00B26E37">
        <w:rPr>
          <w:rFonts w:ascii="Segoe UI" w:eastAsia="ＭＳ Ｐゴシック" w:hAnsi="Segoe UI" w:cs="Segoe UI"/>
          <w:b/>
          <w:bCs/>
          <w:color w:val="000000"/>
          <w:kern w:val="0"/>
          <w:szCs w:val="21"/>
        </w:rPr>
        <w:t>writing</w:t>
      </w:r>
      <w:r w:rsidRPr="00B26E37">
        <w:rPr>
          <w:rFonts w:ascii="Segoe UI" w:eastAsia="ＭＳ Ｐゴシック" w:hAnsi="Segoe UI" w:cs="Segoe UI"/>
          <w:color w:val="000000"/>
          <w:kern w:val="0"/>
          <w:szCs w:val="21"/>
        </w:rPr>
        <w:t>” the single register. In this case, it is being written to each of the </w:t>
      </w:r>
      <w:r w:rsidRPr="00B26E37">
        <w:rPr>
          <w:rFonts w:ascii="Segoe UI" w:eastAsia="ＭＳ Ｐゴシック" w:hAnsi="Segoe UI" w:cs="Segoe UI"/>
          <w:b/>
          <w:bCs/>
          <w:color w:val="000000"/>
          <w:kern w:val="0"/>
          <w:szCs w:val="21"/>
        </w:rPr>
        <w:t>11</w:t>
      </w:r>
      <w:r w:rsidRPr="00B26E37">
        <w:rPr>
          <w:rFonts w:ascii="Segoe UI" w:eastAsia="ＭＳ Ｐゴシック" w:hAnsi="Segoe UI" w:cs="Segoe UI"/>
          <w:color w:val="000000"/>
          <w:kern w:val="0"/>
          <w:szCs w:val="21"/>
        </w:rPr>
        <w:t> registers.</w:t>
      </w:r>
    </w:p>
    <w:p w14:paraId="5E1BE0E1" w14:textId="4FAA53BE"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19A1E8AD" wp14:editId="04125DEF">
            <wp:extent cx="1091565" cy="532130"/>
            <wp:effectExtent l="0" t="0" r="0" b="1270"/>
            <wp:docPr id="156065784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91565" cy="532130"/>
                    </a:xfrm>
                    <a:prstGeom prst="rect">
                      <a:avLst/>
                    </a:prstGeom>
                    <a:noFill/>
                    <a:ln>
                      <a:noFill/>
                    </a:ln>
                  </pic:spPr>
                </pic:pic>
              </a:graphicData>
            </a:graphic>
          </wp:inline>
        </w:drawing>
      </w:r>
    </w:p>
    <w:p w14:paraId="6E8EEE5A" w14:textId="126C551C" w:rsidR="00B26E37" w:rsidRPr="00B26E37" w:rsidRDefault="00B26E37" w:rsidP="00B26E37">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noProof/>
          <w:color w:val="000000"/>
          <w:kern w:val="0"/>
          <w:szCs w:val="21"/>
        </w:rPr>
        <w:drawing>
          <wp:inline distT="0" distB="0" distL="0" distR="0" wp14:anchorId="7367FFC6" wp14:editId="1F015D7D">
            <wp:extent cx="996315" cy="586740"/>
            <wp:effectExtent l="0" t="0" r="0" b="3810"/>
            <wp:docPr id="184549023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96315" cy="586740"/>
                    </a:xfrm>
                    <a:prstGeom prst="rect">
                      <a:avLst/>
                    </a:prstGeom>
                    <a:noFill/>
                    <a:ln>
                      <a:noFill/>
                    </a:ln>
                  </pic:spPr>
                </pic:pic>
              </a:graphicData>
            </a:graphic>
          </wp:inline>
        </w:drawing>
      </w:r>
    </w:p>
    <w:p w14:paraId="7C5AF1FF" w14:textId="2C91643A" w:rsidR="00B26E37" w:rsidRPr="00B26E37" w:rsidRDefault="00B26E37" w:rsidP="00B26E37">
      <w:pPr>
        <w:widowControl/>
        <w:numPr>
          <w:ilvl w:val="0"/>
          <w:numId w:val="2"/>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B26E37">
        <w:rPr>
          <w:rFonts w:ascii="Segoe UI" w:eastAsia="ＭＳ Ｐゴシック" w:hAnsi="Segoe UI" w:cs="Segoe UI"/>
          <w:color w:val="000000"/>
          <w:kern w:val="0"/>
          <w:szCs w:val="21"/>
        </w:rPr>
        <w:object w:dxaOrig="1440" w:dyaOrig="1440" w14:anchorId="77CC4158">
          <v:shape id="_x0000_i1155" type="#_x0000_t75" style="width:20.4pt;height:16.1pt" o:ole="">
            <v:imagedata r:id="rId5" o:title=""/>
          </v:shape>
          <w:control r:id="rId72" w:name="DefaultOcxName37" w:shapeid="_x0000_i1155"/>
        </w:object>
      </w:r>
      <w:r w:rsidRPr="00B26E37">
        <w:rPr>
          <w:rFonts w:ascii="Segoe UI" w:eastAsia="ＭＳ Ｐゴシック" w:hAnsi="Segoe UI" w:cs="Segoe UI"/>
          <w:color w:val="000000"/>
          <w:kern w:val="0"/>
          <w:szCs w:val="21"/>
        </w:rPr>
        <w:t>As the screenshot shows, you have the data value of 001e written to the registers. You have now examined the different processes and methods of analyzing ModBus traffic. Close all windows and clean the lab.</w:t>
      </w:r>
    </w:p>
    <w:p w14:paraId="027958E9" w14:textId="77777777" w:rsidR="00A23699" w:rsidRDefault="00A23699"/>
    <w:sectPr w:rsidR="00A236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25C9B"/>
    <w:multiLevelType w:val="multilevel"/>
    <w:tmpl w:val="C44AC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933B1A"/>
    <w:multiLevelType w:val="multilevel"/>
    <w:tmpl w:val="2318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810829">
    <w:abstractNumId w:val="1"/>
  </w:num>
  <w:num w:numId="2" w16cid:durableId="1769080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B63"/>
    <w:rsid w:val="00543B63"/>
    <w:rsid w:val="00927A0F"/>
    <w:rsid w:val="00A23699"/>
    <w:rsid w:val="00B26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8B977A89-7EF3-4DEB-BD99-78987B41E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26E37"/>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B26E37"/>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B26E37"/>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B26E37"/>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B26E3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B26E37"/>
    <w:rPr>
      <w:b/>
      <w:bCs/>
    </w:rPr>
  </w:style>
  <w:style w:type="paragraph" w:customStyle="1" w:styleId="task-list-item">
    <w:name w:val="task-list-item"/>
    <w:basedOn w:val="a"/>
    <w:rsid w:val="00B26E3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semiHidden/>
    <w:unhideWhenUsed/>
    <w:rsid w:val="00B26E37"/>
    <w:rPr>
      <w:color w:val="0000FF"/>
      <w:u w:val="single"/>
    </w:rPr>
  </w:style>
  <w:style w:type="character" w:customStyle="1" w:styleId="typetext">
    <w:name w:val="typetext"/>
    <w:basedOn w:val="a0"/>
    <w:rsid w:val="00B26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779371">
      <w:bodyDiv w:val="1"/>
      <w:marLeft w:val="0"/>
      <w:marRight w:val="0"/>
      <w:marTop w:val="0"/>
      <w:marBottom w:val="0"/>
      <w:divBdr>
        <w:top w:val="none" w:sz="0" w:space="0" w:color="auto"/>
        <w:left w:val="none" w:sz="0" w:space="0" w:color="auto"/>
        <w:bottom w:val="none" w:sz="0" w:space="0" w:color="auto"/>
        <w:right w:val="none" w:sz="0" w:space="0" w:color="auto"/>
      </w:divBdr>
      <w:divsChild>
        <w:div w:id="879824537">
          <w:marLeft w:val="0"/>
          <w:marRight w:val="0"/>
          <w:marTop w:val="0"/>
          <w:marBottom w:val="0"/>
          <w:divBdr>
            <w:top w:val="none" w:sz="0" w:space="0" w:color="auto"/>
            <w:left w:val="none" w:sz="0" w:space="0" w:color="auto"/>
            <w:bottom w:val="none" w:sz="0" w:space="0" w:color="auto"/>
            <w:right w:val="none" w:sz="0" w:space="0" w:color="auto"/>
          </w:divBdr>
          <w:divsChild>
            <w:div w:id="1423643807">
              <w:marLeft w:val="0"/>
              <w:marRight w:val="375"/>
              <w:marTop w:val="0"/>
              <w:marBottom w:val="0"/>
              <w:divBdr>
                <w:top w:val="none" w:sz="0" w:space="0" w:color="auto"/>
                <w:left w:val="none" w:sz="0" w:space="0" w:color="auto"/>
                <w:bottom w:val="none" w:sz="0" w:space="0" w:color="auto"/>
                <w:right w:val="none" w:sz="0" w:space="0" w:color="auto"/>
              </w:divBdr>
            </w:div>
            <w:div w:id="456139806">
              <w:marLeft w:val="0"/>
              <w:marRight w:val="0"/>
              <w:marTop w:val="75"/>
              <w:marBottom w:val="0"/>
              <w:divBdr>
                <w:top w:val="none" w:sz="0" w:space="0" w:color="auto"/>
                <w:left w:val="none" w:sz="0" w:space="0" w:color="auto"/>
                <w:bottom w:val="none" w:sz="0" w:space="0" w:color="auto"/>
                <w:right w:val="none" w:sz="0" w:space="0" w:color="auto"/>
              </w:divBdr>
            </w:div>
          </w:divsChild>
        </w:div>
        <w:div w:id="774207052">
          <w:marLeft w:val="0"/>
          <w:marRight w:val="0"/>
          <w:marTop w:val="0"/>
          <w:marBottom w:val="0"/>
          <w:divBdr>
            <w:top w:val="none" w:sz="0" w:space="0" w:color="auto"/>
            <w:left w:val="none" w:sz="0" w:space="0" w:color="auto"/>
            <w:bottom w:val="none" w:sz="0" w:space="0" w:color="auto"/>
            <w:right w:val="none" w:sz="0" w:space="0" w:color="auto"/>
          </w:divBdr>
          <w:divsChild>
            <w:div w:id="141705465">
              <w:marLeft w:val="0"/>
              <w:marRight w:val="0"/>
              <w:marTop w:val="0"/>
              <w:marBottom w:val="0"/>
              <w:divBdr>
                <w:top w:val="none" w:sz="0" w:space="0" w:color="auto"/>
                <w:left w:val="none" w:sz="0" w:space="0" w:color="auto"/>
                <w:bottom w:val="none" w:sz="0" w:space="0" w:color="auto"/>
                <w:right w:val="none" w:sz="0" w:space="0" w:color="auto"/>
              </w:divBdr>
            </w:div>
          </w:divsChild>
        </w:div>
        <w:div w:id="614406780">
          <w:marLeft w:val="0"/>
          <w:marRight w:val="0"/>
          <w:marTop w:val="0"/>
          <w:marBottom w:val="0"/>
          <w:divBdr>
            <w:top w:val="none" w:sz="0" w:space="0" w:color="auto"/>
            <w:left w:val="none" w:sz="0" w:space="0" w:color="auto"/>
            <w:bottom w:val="none" w:sz="0" w:space="0" w:color="auto"/>
            <w:right w:val="none" w:sz="0" w:space="0" w:color="auto"/>
          </w:divBdr>
          <w:divsChild>
            <w:div w:id="574360204">
              <w:marLeft w:val="0"/>
              <w:marRight w:val="0"/>
              <w:marTop w:val="0"/>
              <w:marBottom w:val="0"/>
              <w:divBdr>
                <w:top w:val="none" w:sz="0" w:space="0" w:color="auto"/>
                <w:left w:val="none" w:sz="0" w:space="0" w:color="auto"/>
                <w:bottom w:val="none" w:sz="0" w:space="0" w:color="auto"/>
                <w:right w:val="none" w:sz="0" w:space="0" w:color="auto"/>
              </w:divBdr>
              <w:divsChild>
                <w:div w:id="454107256">
                  <w:marLeft w:val="0"/>
                  <w:marRight w:val="0"/>
                  <w:marTop w:val="0"/>
                  <w:marBottom w:val="0"/>
                  <w:divBdr>
                    <w:top w:val="none" w:sz="0" w:space="0" w:color="auto"/>
                    <w:left w:val="none" w:sz="0" w:space="0" w:color="auto"/>
                    <w:bottom w:val="none" w:sz="0" w:space="0" w:color="auto"/>
                    <w:right w:val="none" w:sz="0" w:space="0" w:color="auto"/>
                  </w:divBdr>
                  <w:divsChild>
                    <w:div w:id="1657493177">
                      <w:marLeft w:val="0"/>
                      <w:marRight w:val="0"/>
                      <w:marTop w:val="0"/>
                      <w:marBottom w:val="0"/>
                      <w:divBdr>
                        <w:top w:val="none" w:sz="0" w:space="0" w:color="auto"/>
                        <w:left w:val="none" w:sz="0" w:space="0" w:color="auto"/>
                        <w:bottom w:val="none" w:sz="0" w:space="0" w:color="auto"/>
                        <w:right w:val="none" w:sz="0" w:space="0" w:color="auto"/>
                      </w:divBdr>
                      <w:divsChild>
                        <w:div w:id="180969451">
                          <w:marLeft w:val="0"/>
                          <w:marRight w:val="0"/>
                          <w:marTop w:val="0"/>
                          <w:marBottom w:val="0"/>
                          <w:divBdr>
                            <w:top w:val="none" w:sz="0" w:space="0" w:color="auto"/>
                            <w:left w:val="none" w:sz="0" w:space="0" w:color="auto"/>
                            <w:bottom w:val="none" w:sz="0" w:space="0" w:color="auto"/>
                            <w:right w:val="none" w:sz="0" w:space="0" w:color="auto"/>
                          </w:divBdr>
                          <w:divsChild>
                            <w:div w:id="28928378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control" Target="activeX/activeX7.xml"/><Relationship Id="rId26" Type="http://schemas.openxmlformats.org/officeDocument/2006/relationships/control" Target="activeX/activeX13.xml"/><Relationship Id="rId39" Type="http://schemas.openxmlformats.org/officeDocument/2006/relationships/control" Target="activeX/activeX22.xml"/><Relationship Id="rId21" Type="http://schemas.openxmlformats.org/officeDocument/2006/relationships/control" Target="activeX/activeX9.xml"/><Relationship Id="rId34" Type="http://schemas.openxmlformats.org/officeDocument/2006/relationships/image" Target="media/image10.jpeg"/><Relationship Id="rId42" Type="http://schemas.openxmlformats.org/officeDocument/2006/relationships/image" Target="media/image13.png"/><Relationship Id="rId47" Type="http://schemas.openxmlformats.org/officeDocument/2006/relationships/control" Target="activeX/activeX26.xml"/><Relationship Id="rId50" Type="http://schemas.openxmlformats.org/officeDocument/2006/relationships/control" Target="activeX/activeX28.xml"/><Relationship Id="rId55" Type="http://schemas.openxmlformats.org/officeDocument/2006/relationships/control" Target="activeX/activeX30.xml"/><Relationship Id="rId63" Type="http://schemas.openxmlformats.org/officeDocument/2006/relationships/image" Target="media/image24.jpeg"/><Relationship Id="rId68" Type="http://schemas.openxmlformats.org/officeDocument/2006/relationships/image" Target="media/image26.jpeg"/><Relationship Id="rId7" Type="http://schemas.openxmlformats.org/officeDocument/2006/relationships/hyperlink" Target="https://labclient.labondemand.com/Instructions/f213e2c3-c5a7-47dc-a7af-efba687edcf4?rc=10" TargetMode="External"/><Relationship Id="rId71"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control" Target="activeX/activeX15.xml"/><Relationship Id="rId11" Type="http://schemas.openxmlformats.org/officeDocument/2006/relationships/image" Target="media/image3.jpeg"/><Relationship Id="rId24" Type="http://schemas.openxmlformats.org/officeDocument/2006/relationships/control" Target="activeX/activeX12.xml"/><Relationship Id="rId32" Type="http://schemas.openxmlformats.org/officeDocument/2006/relationships/image" Target="media/image9.jpeg"/><Relationship Id="rId37" Type="http://schemas.openxmlformats.org/officeDocument/2006/relationships/control" Target="activeX/activeX21.xml"/><Relationship Id="rId40" Type="http://schemas.openxmlformats.org/officeDocument/2006/relationships/image" Target="media/image12.png"/><Relationship Id="rId45" Type="http://schemas.openxmlformats.org/officeDocument/2006/relationships/control" Target="activeX/activeX25.xml"/><Relationship Id="rId53" Type="http://schemas.openxmlformats.org/officeDocument/2006/relationships/image" Target="media/image18.jpeg"/><Relationship Id="rId58" Type="http://schemas.openxmlformats.org/officeDocument/2006/relationships/image" Target="media/image21.png"/><Relationship Id="rId66" Type="http://schemas.openxmlformats.org/officeDocument/2006/relationships/control" Target="activeX/activeX35.xml"/><Relationship Id="rId74"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control" Target="activeX/activeX5.xml"/><Relationship Id="rId23" Type="http://schemas.openxmlformats.org/officeDocument/2006/relationships/control" Target="activeX/activeX11.xml"/><Relationship Id="rId28" Type="http://schemas.openxmlformats.org/officeDocument/2006/relationships/control" Target="activeX/activeX14.xml"/><Relationship Id="rId36" Type="http://schemas.openxmlformats.org/officeDocument/2006/relationships/control" Target="activeX/activeX20.xml"/><Relationship Id="rId49" Type="http://schemas.openxmlformats.org/officeDocument/2006/relationships/control" Target="activeX/activeX27.xml"/><Relationship Id="rId57" Type="http://schemas.openxmlformats.org/officeDocument/2006/relationships/image" Target="media/image20.jpeg"/><Relationship Id="rId61" Type="http://schemas.openxmlformats.org/officeDocument/2006/relationships/image" Target="media/image23.jpeg"/><Relationship Id="rId10" Type="http://schemas.openxmlformats.org/officeDocument/2006/relationships/control" Target="activeX/activeX2.xml"/><Relationship Id="rId19" Type="http://schemas.openxmlformats.org/officeDocument/2006/relationships/control" Target="activeX/activeX8.xml"/><Relationship Id="rId31" Type="http://schemas.openxmlformats.org/officeDocument/2006/relationships/control" Target="activeX/activeX17.xml"/><Relationship Id="rId44" Type="http://schemas.openxmlformats.org/officeDocument/2006/relationships/image" Target="media/image14.jpeg"/><Relationship Id="rId52" Type="http://schemas.openxmlformats.org/officeDocument/2006/relationships/control" Target="activeX/activeX29.xml"/><Relationship Id="rId60" Type="http://schemas.openxmlformats.org/officeDocument/2006/relationships/control" Target="activeX/activeX32.xml"/><Relationship Id="rId65" Type="http://schemas.openxmlformats.org/officeDocument/2006/relationships/image" Target="media/image25.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control" Target="activeX/activeX4.xml"/><Relationship Id="rId22" Type="http://schemas.openxmlformats.org/officeDocument/2006/relationships/control" Target="activeX/activeX10.xml"/><Relationship Id="rId27" Type="http://schemas.openxmlformats.org/officeDocument/2006/relationships/image" Target="media/image8.jpeg"/><Relationship Id="rId30" Type="http://schemas.openxmlformats.org/officeDocument/2006/relationships/control" Target="activeX/activeX16.xml"/><Relationship Id="rId35" Type="http://schemas.openxmlformats.org/officeDocument/2006/relationships/control" Target="activeX/activeX19.xml"/><Relationship Id="rId43" Type="http://schemas.openxmlformats.org/officeDocument/2006/relationships/control" Target="activeX/activeX24.xml"/><Relationship Id="rId48" Type="http://schemas.openxmlformats.org/officeDocument/2006/relationships/image" Target="media/image16.jpeg"/><Relationship Id="rId56" Type="http://schemas.openxmlformats.org/officeDocument/2006/relationships/control" Target="activeX/activeX31.xml"/><Relationship Id="rId64" Type="http://schemas.openxmlformats.org/officeDocument/2006/relationships/control" Target="activeX/activeX34.xml"/><Relationship Id="rId69" Type="http://schemas.openxmlformats.org/officeDocument/2006/relationships/control" Target="activeX/activeX37.xml"/><Relationship Id="rId8" Type="http://schemas.openxmlformats.org/officeDocument/2006/relationships/hyperlink" Target="https://labclient.labondemand.com/Instructions/f213e2c3-c5a7-47dc-a7af-efba687edcf4?rc=10" TargetMode="External"/><Relationship Id="rId51" Type="http://schemas.openxmlformats.org/officeDocument/2006/relationships/image" Target="media/image17.jpeg"/><Relationship Id="rId72" Type="http://schemas.openxmlformats.org/officeDocument/2006/relationships/control" Target="activeX/activeX38.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control" Target="activeX/activeX6.xml"/><Relationship Id="rId25" Type="http://schemas.openxmlformats.org/officeDocument/2006/relationships/image" Target="media/image7.jpeg"/><Relationship Id="rId33" Type="http://schemas.openxmlformats.org/officeDocument/2006/relationships/control" Target="activeX/activeX18.xml"/><Relationship Id="rId38" Type="http://schemas.openxmlformats.org/officeDocument/2006/relationships/image" Target="media/image11.png"/><Relationship Id="rId46" Type="http://schemas.openxmlformats.org/officeDocument/2006/relationships/image" Target="media/image15.jpeg"/><Relationship Id="rId59" Type="http://schemas.openxmlformats.org/officeDocument/2006/relationships/image" Target="media/image22.jpeg"/><Relationship Id="rId67" Type="http://schemas.openxmlformats.org/officeDocument/2006/relationships/control" Target="activeX/activeX36.xml"/><Relationship Id="rId20" Type="http://schemas.openxmlformats.org/officeDocument/2006/relationships/image" Target="media/image6.jpeg"/><Relationship Id="rId41" Type="http://schemas.openxmlformats.org/officeDocument/2006/relationships/control" Target="activeX/activeX23.xml"/><Relationship Id="rId54" Type="http://schemas.openxmlformats.org/officeDocument/2006/relationships/image" Target="media/image19.jpeg"/><Relationship Id="rId62" Type="http://schemas.openxmlformats.org/officeDocument/2006/relationships/control" Target="activeX/activeX33.xml"/><Relationship Id="rId70"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control" Target="activeX/activeX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1692</Words>
  <Characters>9651</Characters>
  <Application>Microsoft Office Word</Application>
  <DocSecurity>0</DocSecurity>
  <Lines>80</Lines>
  <Paragraphs>22</Paragraphs>
  <ScaleCrop>false</ScaleCrop>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2023-07-12T15:50:00Z</dcterms:created>
  <dcterms:modified xsi:type="dcterms:W3CDTF">2023-07-12T15:51:00Z</dcterms:modified>
</cp:coreProperties>
</file>