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E53BD" w14:textId="77777777" w:rsidR="002E2B98" w:rsidRPr="004642C7" w:rsidRDefault="002E2B98" w:rsidP="002E2B98">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4642C7">
        <w:rPr>
          <w:rFonts w:ascii="Segoe UI" w:eastAsia="ＭＳ Ｐゴシック" w:hAnsi="Segoe UI" w:cs="Segoe UI"/>
          <w:color w:val="000000"/>
          <w:kern w:val="36"/>
          <w:sz w:val="33"/>
          <w:szCs w:val="33"/>
        </w:rPr>
        <w:t>Exercise 5: 32-bit Buffer Overflow</w:t>
      </w:r>
    </w:p>
    <w:p w14:paraId="432F53B9" w14:textId="77777777" w:rsidR="002E2B98" w:rsidRPr="004642C7" w:rsidRDefault="002E2B98" w:rsidP="002E2B98">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4642C7">
        <w:rPr>
          <w:rFonts w:ascii="Segoe UI" w:eastAsia="ＭＳ Ｐゴシック" w:hAnsi="Segoe UI" w:cs="Segoe UI"/>
          <w:color w:val="000000"/>
          <w:kern w:val="0"/>
          <w:sz w:val="30"/>
          <w:szCs w:val="30"/>
        </w:rPr>
        <w:t>Lab Objective:</w:t>
      </w:r>
    </w:p>
    <w:p w14:paraId="09ABC6CA" w14:textId="77777777" w:rsidR="002E2B98" w:rsidRPr="004642C7" w:rsidRDefault="002E2B98" w:rsidP="002E2B98">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Testing a program for buffer overflow vulnerabilities.</w:t>
      </w:r>
    </w:p>
    <w:p w14:paraId="1DF5DA0C" w14:textId="77777777" w:rsidR="002E2B98" w:rsidRPr="004642C7" w:rsidRDefault="002E2B98" w:rsidP="002E2B98">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4642C7">
        <w:rPr>
          <w:rFonts w:ascii="Segoe UI" w:eastAsia="ＭＳ Ｐゴシック" w:hAnsi="Segoe UI" w:cs="Segoe UI"/>
          <w:color w:val="000000"/>
          <w:kern w:val="0"/>
          <w:sz w:val="30"/>
          <w:szCs w:val="30"/>
        </w:rPr>
        <w:t>Lab Tasks</w:t>
      </w:r>
    </w:p>
    <w:p w14:paraId="7BBACDB5" w14:textId="553D559C" w:rsidR="002E2B98" w:rsidRPr="004642C7" w:rsidRDefault="002E2B98" w:rsidP="002E2B98">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0E674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20.4pt;height:16.1pt" o:ole="">
            <v:imagedata r:id="rId7" o:title=""/>
          </v:shape>
          <w:control r:id="rId8" w:name="DefaultOcxName" w:shapeid="_x0000_i1183"/>
        </w:object>
      </w:r>
      <w:r w:rsidRPr="004642C7">
        <w:rPr>
          <w:rFonts w:ascii="Segoe UI" w:eastAsia="ＭＳ Ｐゴシック" w:hAnsi="Segoe UI" w:cs="Segoe UI"/>
          <w:color w:val="000000"/>
          <w:kern w:val="0"/>
          <w:szCs w:val="21"/>
        </w:rPr>
        <w:t>Login to the </w:t>
      </w:r>
      <w:hyperlink r:id="rId9" w:history="1">
        <w:r w:rsidRPr="004642C7">
          <w:rPr>
            <w:rFonts w:ascii="Segoe UI" w:eastAsia="ＭＳ Ｐゴシック" w:hAnsi="Segoe UI" w:cs="Segoe UI"/>
            <w:color w:val="0067B8"/>
            <w:kern w:val="0"/>
            <w:szCs w:val="21"/>
            <w:u w:val="single"/>
          </w:rPr>
          <w:t>Software-Test-Linux-32bit</w:t>
        </w:r>
      </w:hyperlink>
      <w:r w:rsidRPr="004642C7">
        <w:rPr>
          <w:rFonts w:ascii="Segoe UI" w:eastAsia="ＭＳ Ｐゴシック" w:hAnsi="Segoe UI" w:cs="Segoe UI"/>
          <w:color w:val="000000"/>
          <w:kern w:val="0"/>
          <w:szCs w:val="21"/>
        </w:rPr>
        <w:t> machine using </w:t>
      </w:r>
      <w:r w:rsidRPr="004642C7">
        <w:rPr>
          <w:rFonts w:ascii="Segoe UI" w:eastAsia="ＭＳ Ｐゴシック" w:hAnsi="Segoe UI" w:cs="Segoe UI"/>
          <w:b/>
          <w:bCs/>
          <w:color w:val="000000"/>
          <w:kern w:val="0"/>
          <w:szCs w:val="21"/>
        </w:rPr>
        <w:t>studentpassword</w:t>
      </w:r>
      <w:r w:rsidRPr="004642C7">
        <w:rPr>
          <w:rFonts w:ascii="Segoe UI" w:eastAsia="ＭＳ Ｐゴシック" w:hAnsi="Segoe UI" w:cs="Segoe UI"/>
          <w:color w:val="000000"/>
          <w:kern w:val="0"/>
          <w:szCs w:val="21"/>
        </w:rPr>
        <w:t> as Password.</w:t>
      </w:r>
    </w:p>
    <w:p w14:paraId="4872804E" w14:textId="2A13DF9D"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2C5CA191" wp14:editId="058DC038">
            <wp:extent cx="4504055" cy="3371215"/>
            <wp:effectExtent l="0" t="0" r="0" b="635"/>
            <wp:docPr id="1128825065"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2" descr="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4055" cy="3371215"/>
                    </a:xfrm>
                    <a:prstGeom prst="rect">
                      <a:avLst/>
                    </a:prstGeom>
                    <a:noFill/>
                    <a:ln>
                      <a:noFill/>
                    </a:ln>
                  </pic:spPr>
                </pic:pic>
              </a:graphicData>
            </a:graphic>
          </wp:inline>
        </w:drawing>
      </w:r>
    </w:p>
    <w:p w14:paraId="6BB10B5F" w14:textId="2ADF59A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8AEF809">
          <v:shape id="_x0000_i1182" type="#_x0000_t75" style="width:20.4pt;height:16.1pt" o:ole="">
            <v:imagedata r:id="rId7" o:title=""/>
          </v:shape>
          <w:control r:id="rId11" w:name="DefaultOcxName1" w:shapeid="_x0000_i1182"/>
        </w:object>
      </w:r>
      <w:r w:rsidRPr="004642C7">
        <w:rPr>
          <w:rFonts w:ascii="Segoe UI" w:eastAsia="ＭＳ Ｐゴシック" w:hAnsi="Segoe UI" w:cs="Segoe UI"/>
          <w:color w:val="000000"/>
          <w:kern w:val="0"/>
          <w:szCs w:val="21"/>
        </w:rPr>
        <w:t>Before we get started at testing the buffer overflow of a program, we need to ensure that our machine is setup with the protections disabled. In the terminal window, enter </w:t>
      </w:r>
      <w:r w:rsidRPr="004642C7">
        <w:rPr>
          <w:rFonts w:ascii="Segoe UI" w:eastAsia="ＭＳ Ｐゴシック" w:hAnsi="Segoe UI" w:cs="Segoe UI"/>
          <w:b/>
          <w:bCs/>
          <w:color w:val="000000"/>
          <w:kern w:val="0"/>
          <w:szCs w:val="21"/>
        </w:rPr>
        <w:t>sudo sysctl -w kernel.randomize_va_space=0</w:t>
      </w:r>
      <w:r w:rsidRPr="004642C7">
        <w:rPr>
          <w:rFonts w:ascii="Segoe UI" w:eastAsia="ＭＳ Ｐゴシック" w:hAnsi="Segoe UI" w:cs="Segoe UI"/>
          <w:color w:val="000000"/>
          <w:kern w:val="0"/>
          <w:szCs w:val="21"/>
        </w:rPr>
        <w:t>. This will turn off Address Space Layout Randomization (ASLR) as shown in the following screenshot.</w:t>
      </w:r>
    </w:p>
    <w:p w14:paraId="020E2FF4" w14:textId="4A245022"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6B6E7298" wp14:editId="1CF04F70">
            <wp:extent cx="4053205" cy="3043555"/>
            <wp:effectExtent l="0" t="0" r="4445" b="4445"/>
            <wp:docPr id="439157969"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3205" cy="3043555"/>
                    </a:xfrm>
                    <a:prstGeom prst="rect">
                      <a:avLst/>
                    </a:prstGeom>
                    <a:noFill/>
                    <a:ln>
                      <a:noFill/>
                    </a:ln>
                  </pic:spPr>
                </pic:pic>
              </a:graphicData>
            </a:graphic>
          </wp:inline>
        </w:drawing>
      </w:r>
    </w:p>
    <w:p w14:paraId="7552619A" w14:textId="28D199B7"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072F1ED8">
          <v:shape id="_x0000_i1181" type="#_x0000_t75" style="width:20.4pt;height:16.1pt" o:ole="">
            <v:imagedata r:id="rId7" o:title=""/>
          </v:shape>
          <w:control r:id="rId13" w:name="DefaultOcxName2" w:shapeid="_x0000_i1181"/>
        </w:object>
      </w:r>
      <w:r w:rsidRPr="004642C7">
        <w:rPr>
          <w:rFonts w:ascii="Segoe UI" w:eastAsia="ＭＳ Ｐゴシック" w:hAnsi="Segoe UI" w:cs="Segoe UI"/>
          <w:color w:val="000000"/>
          <w:kern w:val="0"/>
          <w:szCs w:val="21"/>
        </w:rPr>
        <w:t>Now that the ASLR is off, we want to take a look at the code. Enter </w:t>
      </w:r>
      <w:r w:rsidRPr="004642C7">
        <w:rPr>
          <w:rFonts w:ascii="Segoe UI" w:eastAsia="ＭＳ Ｐゴシック" w:hAnsi="Segoe UI" w:cs="Segoe UI"/>
          <w:b/>
          <w:bCs/>
          <w:color w:val="000000"/>
          <w:kern w:val="0"/>
          <w:szCs w:val="21"/>
        </w:rPr>
        <w:t>more ~/examples/samplecode/shellcode.c</w:t>
      </w:r>
      <w:r w:rsidRPr="004642C7">
        <w:rPr>
          <w:rFonts w:ascii="Segoe UI" w:eastAsia="ＭＳ Ｐゴシック" w:hAnsi="Segoe UI" w:cs="Segoe UI"/>
          <w:color w:val="000000"/>
          <w:kern w:val="0"/>
          <w:szCs w:val="21"/>
        </w:rPr>
        <w:t>. An example of the output of the command is shown in the following screenshot.</w:t>
      </w:r>
    </w:p>
    <w:p w14:paraId="74775977" w14:textId="5A082C98"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35BEEE0E" wp14:editId="28F85601">
            <wp:extent cx="4176395" cy="3125470"/>
            <wp:effectExtent l="0" t="0" r="0" b="0"/>
            <wp:docPr id="1577257901"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0"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395" cy="3125470"/>
                    </a:xfrm>
                    <a:prstGeom prst="rect">
                      <a:avLst/>
                    </a:prstGeom>
                    <a:noFill/>
                    <a:ln>
                      <a:noFill/>
                    </a:ln>
                  </pic:spPr>
                </pic:pic>
              </a:graphicData>
            </a:graphic>
          </wp:inline>
        </w:drawing>
      </w:r>
    </w:p>
    <w:p w14:paraId="21B01934" w14:textId="44060E52"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lastRenderedPageBreak/>
        <w:object w:dxaOrig="1440" w:dyaOrig="1440" w14:anchorId="78BF61A7">
          <v:shape id="_x0000_i1180" type="#_x0000_t75" style="width:20.4pt;height:16.1pt" o:ole="">
            <v:imagedata r:id="rId7" o:title=""/>
          </v:shape>
          <w:control r:id="rId15" w:name="DefaultOcxName3" w:shapeid="_x0000_i1180"/>
        </w:object>
      </w:r>
      <w:r w:rsidRPr="004642C7">
        <w:rPr>
          <w:rFonts w:ascii="Segoe UI" w:eastAsia="ＭＳ Ｐゴシック" w:hAnsi="Segoe UI" w:cs="Segoe UI"/>
          <w:color w:val="000000"/>
          <w:kern w:val="0"/>
          <w:szCs w:val="21"/>
        </w:rPr>
        <w:t>As you can see from the above screenshot, we have a structure that defines our shellcode, and in the comments, we show the resulting assembly language code. This code invokes the </w:t>
      </w:r>
      <w:r w:rsidRPr="004642C7">
        <w:rPr>
          <w:rFonts w:ascii="Segoe UI" w:eastAsia="ＭＳ Ｐゴシック" w:hAnsi="Segoe UI" w:cs="Segoe UI"/>
          <w:b/>
          <w:bCs/>
          <w:color w:val="000000"/>
          <w:kern w:val="0"/>
          <w:szCs w:val="21"/>
        </w:rPr>
        <w:t>execve()</w:t>
      </w:r>
      <w:r w:rsidRPr="004642C7">
        <w:rPr>
          <w:rFonts w:ascii="Segoe UI" w:eastAsia="ＭＳ Ｐゴシック" w:hAnsi="Segoe UI" w:cs="Segoe UI"/>
          <w:color w:val="000000"/>
          <w:kern w:val="0"/>
          <w:szCs w:val="21"/>
        </w:rPr>
        <w:t> system call to execute </w:t>
      </w:r>
      <w:r w:rsidRPr="004642C7">
        <w:rPr>
          <w:rFonts w:ascii="Segoe UI" w:eastAsia="ＭＳ Ｐゴシック" w:hAnsi="Segoe UI" w:cs="Segoe UI"/>
          <w:b/>
          <w:bCs/>
          <w:color w:val="000000"/>
          <w:kern w:val="0"/>
          <w:szCs w:val="21"/>
        </w:rPr>
        <w:t>/bin/sh</w:t>
      </w:r>
      <w:r w:rsidRPr="004642C7">
        <w:rPr>
          <w:rFonts w:ascii="Segoe UI" w:eastAsia="ＭＳ Ｐゴシック" w:hAnsi="Segoe UI" w:cs="Segoe UI"/>
          <w:color w:val="000000"/>
          <w:kern w:val="0"/>
          <w:szCs w:val="21"/>
        </w:rPr>
        <w:t>. A few places in this shellcode are noteworthy. First, the third instruction pushes “</w:t>
      </w:r>
      <w:r w:rsidRPr="004642C7">
        <w:rPr>
          <w:rFonts w:ascii="Segoe UI" w:eastAsia="ＭＳ Ｐゴシック" w:hAnsi="Segoe UI" w:cs="Segoe UI"/>
          <w:b/>
          <w:bCs/>
          <w:color w:val="000000"/>
          <w:kern w:val="0"/>
          <w:szCs w:val="21"/>
        </w:rPr>
        <w:t>//sh</w:t>
      </w:r>
      <w:r w:rsidRPr="004642C7">
        <w:rPr>
          <w:rFonts w:ascii="Segoe UI" w:eastAsia="ＭＳ Ｐゴシック" w:hAnsi="Segoe UI" w:cs="Segoe UI"/>
          <w:color w:val="000000"/>
          <w:kern w:val="0"/>
          <w:szCs w:val="21"/>
        </w:rPr>
        <w:t>” rather than “</w:t>
      </w:r>
      <w:r w:rsidRPr="004642C7">
        <w:rPr>
          <w:rFonts w:ascii="Segoe UI" w:eastAsia="ＭＳ Ｐゴシック" w:hAnsi="Segoe UI" w:cs="Segoe UI"/>
          <w:b/>
          <w:bCs/>
          <w:color w:val="000000"/>
          <w:kern w:val="0"/>
          <w:szCs w:val="21"/>
        </w:rPr>
        <w:t>/sh</w:t>
      </w:r>
      <w:r w:rsidRPr="004642C7">
        <w:rPr>
          <w:rFonts w:ascii="Segoe UI" w:eastAsia="ＭＳ Ｐゴシック" w:hAnsi="Segoe UI" w:cs="Segoe UI"/>
          <w:color w:val="000000"/>
          <w:kern w:val="0"/>
          <w:szCs w:val="21"/>
        </w:rPr>
        <w:t>” into the stack. This is because we need a 32-bit number here, and “</w:t>
      </w:r>
      <w:r w:rsidRPr="004642C7">
        <w:rPr>
          <w:rFonts w:ascii="Segoe UI" w:eastAsia="ＭＳ Ｐゴシック" w:hAnsi="Segoe UI" w:cs="Segoe UI"/>
          <w:b/>
          <w:bCs/>
          <w:color w:val="000000"/>
          <w:kern w:val="0"/>
          <w:szCs w:val="21"/>
        </w:rPr>
        <w:t>/sh</w:t>
      </w:r>
      <w:r w:rsidRPr="004642C7">
        <w:rPr>
          <w:rFonts w:ascii="Segoe UI" w:eastAsia="ＭＳ Ｐゴシック" w:hAnsi="Segoe UI" w:cs="Segoe UI"/>
          <w:color w:val="000000"/>
          <w:kern w:val="0"/>
          <w:szCs w:val="21"/>
        </w:rPr>
        <w:t>” only has 24 bits. Fortunately, “</w:t>
      </w:r>
      <w:r w:rsidRPr="004642C7">
        <w:rPr>
          <w:rFonts w:ascii="Segoe UI" w:eastAsia="ＭＳ Ｐゴシック" w:hAnsi="Segoe UI" w:cs="Segoe UI"/>
          <w:b/>
          <w:bCs/>
          <w:color w:val="000000"/>
          <w:kern w:val="0"/>
          <w:szCs w:val="21"/>
        </w:rPr>
        <w:t>//</w:t>
      </w:r>
      <w:r w:rsidRPr="004642C7">
        <w:rPr>
          <w:rFonts w:ascii="Segoe UI" w:eastAsia="ＭＳ Ｐゴシック" w:hAnsi="Segoe UI" w:cs="Segoe UI"/>
          <w:color w:val="000000"/>
          <w:kern w:val="0"/>
          <w:szCs w:val="21"/>
        </w:rPr>
        <w:t>” is equivalent to“</w:t>
      </w:r>
      <w:r w:rsidRPr="004642C7">
        <w:rPr>
          <w:rFonts w:ascii="Segoe UI" w:eastAsia="ＭＳ Ｐゴシック" w:hAnsi="Segoe UI" w:cs="Segoe UI"/>
          <w:b/>
          <w:bCs/>
          <w:color w:val="000000"/>
          <w:kern w:val="0"/>
          <w:szCs w:val="21"/>
        </w:rPr>
        <w:t>/</w:t>
      </w:r>
      <w:r w:rsidRPr="004642C7">
        <w:rPr>
          <w:rFonts w:ascii="Segoe UI" w:eastAsia="ＭＳ Ｐゴシック" w:hAnsi="Segoe UI" w:cs="Segoe UI"/>
          <w:color w:val="000000"/>
          <w:kern w:val="0"/>
          <w:szCs w:val="21"/>
        </w:rPr>
        <w:t>”, so we can get away with a double slash symbol. Second, before calling the execve()system call, we need to store </w:t>
      </w:r>
      <w:r w:rsidRPr="004642C7">
        <w:rPr>
          <w:rFonts w:ascii="Segoe UI" w:eastAsia="ＭＳ Ｐゴシック" w:hAnsi="Segoe UI" w:cs="Segoe UI"/>
          <w:b/>
          <w:bCs/>
          <w:color w:val="000000"/>
          <w:kern w:val="0"/>
          <w:szCs w:val="21"/>
        </w:rPr>
        <w:t>name[0]</w:t>
      </w:r>
      <w:r w:rsidRPr="004642C7">
        <w:rPr>
          <w:rFonts w:ascii="Segoe UI" w:eastAsia="ＭＳ Ｐゴシック" w:hAnsi="Segoe UI" w:cs="Segoe UI"/>
          <w:color w:val="000000"/>
          <w:kern w:val="0"/>
          <w:szCs w:val="21"/>
        </w:rPr>
        <w:t>(the address of the string), </w:t>
      </w:r>
      <w:r w:rsidRPr="004642C7">
        <w:rPr>
          <w:rFonts w:ascii="Segoe UI" w:eastAsia="ＭＳ Ｐゴシック" w:hAnsi="Segoe UI" w:cs="Segoe UI"/>
          <w:b/>
          <w:bCs/>
          <w:color w:val="000000"/>
          <w:kern w:val="0"/>
          <w:szCs w:val="21"/>
        </w:rPr>
        <w:t>name</w:t>
      </w:r>
      <w:r w:rsidRPr="004642C7">
        <w:rPr>
          <w:rFonts w:ascii="Segoe UI" w:eastAsia="ＭＳ Ｐゴシック" w:hAnsi="Segoe UI" w:cs="Segoe UI"/>
          <w:color w:val="000000"/>
          <w:kern w:val="0"/>
          <w:szCs w:val="21"/>
        </w:rPr>
        <w:t>(the address of the array), and </w:t>
      </w:r>
      <w:r w:rsidRPr="004642C7">
        <w:rPr>
          <w:rFonts w:ascii="Segoe UI" w:eastAsia="ＭＳ Ｐゴシック" w:hAnsi="Segoe UI" w:cs="Segoe UI"/>
          <w:b/>
          <w:bCs/>
          <w:color w:val="000000"/>
          <w:kern w:val="0"/>
          <w:szCs w:val="21"/>
        </w:rPr>
        <w:t>NULL</w:t>
      </w:r>
      <w:r w:rsidRPr="004642C7">
        <w:rPr>
          <w:rFonts w:ascii="Segoe UI" w:eastAsia="ＭＳ Ｐゴシック" w:hAnsi="Segoe UI" w:cs="Segoe UI"/>
          <w:color w:val="000000"/>
          <w:kern w:val="0"/>
          <w:szCs w:val="21"/>
        </w:rPr>
        <w:t> to the </w:t>
      </w:r>
      <w:r w:rsidRPr="004642C7">
        <w:rPr>
          <w:rFonts w:ascii="Segoe UI" w:eastAsia="ＭＳ Ｐゴシック" w:hAnsi="Segoe UI" w:cs="Segoe UI"/>
          <w:b/>
          <w:bCs/>
          <w:color w:val="000000"/>
          <w:kern w:val="0"/>
          <w:szCs w:val="21"/>
        </w:rPr>
        <w:t>%ebx</w:t>
      </w:r>
      <w:r w:rsidRPr="004642C7">
        <w:rPr>
          <w:rFonts w:ascii="Segoe UI" w:eastAsia="ＭＳ Ｐゴシック" w:hAnsi="Segoe UI" w:cs="Segoe UI"/>
          <w:color w:val="000000"/>
          <w:kern w:val="0"/>
          <w:szCs w:val="21"/>
        </w:rPr>
        <w:t>, </w:t>
      </w:r>
      <w:r w:rsidRPr="004642C7">
        <w:rPr>
          <w:rFonts w:ascii="Segoe UI" w:eastAsia="ＭＳ Ｐゴシック" w:hAnsi="Segoe UI" w:cs="Segoe UI"/>
          <w:b/>
          <w:bCs/>
          <w:color w:val="000000"/>
          <w:kern w:val="0"/>
          <w:szCs w:val="21"/>
        </w:rPr>
        <w:t>%ecx</w:t>
      </w:r>
      <w:r w:rsidRPr="004642C7">
        <w:rPr>
          <w:rFonts w:ascii="Segoe UI" w:eastAsia="ＭＳ Ｐゴシック" w:hAnsi="Segoe UI" w:cs="Segoe UI"/>
          <w:color w:val="000000"/>
          <w:kern w:val="0"/>
          <w:szCs w:val="21"/>
        </w:rPr>
        <w:t>, and </w:t>
      </w:r>
      <w:r w:rsidRPr="004642C7">
        <w:rPr>
          <w:rFonts w:ascii="Segoe UI" w:eastAsia="ＭＳ Ｐゴシック" w:hAnsi="Segoe UI" w:cs="Segoe UI"/>
          <w:b/>
          <w:bCs/>
          <w:color w:val="000000"/>
          <w:kern w:val="0"/>
          <w:szCs w:val="21"/>
        </w:rPr>
        <w:t>%edx</w:t>
      </w:r>
      <w:r w:rsidRPr="004642C7">
        <w:rPr>
          <w:rFonts w:ascii="Segoe UI" w:eastAsia="ＭＳ Ｐゴシック" w:hAnsi="Segoe UI" w:cs="Segoe UI"/>
          <w:color w:val="000000"/>
          <w:kern w:val="0"/>
          <w:szCs w:val="21"/>
        </w:rPr>
        <w:t> registers, respectively. Line 5 stores </w:t>
      </w:r>
      <w:r w:rsidRPr="004642C7">
        <w:rPr>
          <w:rFonts w:ascii="Segoe UI" w:eastAsia="ＭＳ Ｐゴシック" w:hAnsi="Segoe UI" w:cs="Segoe UI"/>
          <w:b/>
          <w:bCs/>
          <w:color w:val="000000"/>
          <w:kern w:val="0"/>
          <w:szCs w:val="21"/>
        </w:rPr>
        <w:t>name[0]</w:t>
      </w:r>
      <w:r w:rsidRPr="004642C7">
        <w:rPr>
          <w:rFonts w:ascii="Segoe UI" w:eastAsia="ＭＳ Ｐゴシック" w:hAnsi="Segoe UI" w:cs="Segoe UI"/>
          <w:b/>
          <w:bCs/>
          <w:i/>
          <w:iCs/>
          <w:color w:val="000000"/>
          <w:kern w:val="0"/>
          <w:szCs w:val="21"/>
        </w:rPr>
        <w:t>*to </w:t>
      </w:r>
      <w:r w:rsidRPr="004642C7">
        <w:rPr>
          <w:rFonts w:ascii="Segoe UI" w:eastAsia="ＭＳ Ｐゴシック" w:hAnsi="Segoe UI" w:cs="Segoe UI"/>
          <w:i/>
          <w:iCs/>
          <w:color w:val="000000"/>
          <w:kern w:val="0"/>
          <w:szCs w:val="21"/>
        </w:rPr>
        <w:t>%ebx*</w:t>
      </w:r>
      <w:r w:rsidRPr="004642C7">
        <w:rPr>
          <w:rFonts w:ascii="Segoe UI" w:eastAsia="ＭＳ Ｐゴシック" w:hAnsi="Segoe UI" w:cs="Segoe UI"/>
          <w:color w:val="000000"/>
          <w:kern w:val="0"/>
          <w:szCs w:val="21"/>
        </w:rPr>
        <w:t>, Line 8 stores </w:t>
      </w:r>
      <w:r w:rsidRPr="004642C7">
        <w:rPr>
          <w:rFonts w:ascii="Segoe UI" w:eastAsia="ＭＳ Ｐゴシック" w:hAnsi="Segoe UI" w:cs="Segoe UI"/>
          <w:b/>
          <w:bCs/>
          <w:color w:val="000000"/>
          <w:kern w:val="0"/>
          <w:szCs w:val="21"/>
        </w:rPr>
        <w:t>name</w:t>
      </w:r>
      <w:r w:rsidRPr="004642C7">
        <w:rPr>
          <w:rFonts w:ascii="Segoe UI" w:eastAsia="ＭＳ Ｐゴシック" w:hAnsi="Segoe UI" w:cs="Segoe UI"/>
          <w:color w:val="000000"/>
          <w:kern w:val="0"/>
          <w:szCs w:val="21"/>
        </w:rPr>
        <w:t> to </w:t>
      </w:r>
      <w:r w:rsidRPr="004642C7">
        <w:rPr>
          <w:rFonts w:ascii="Segoe UI" w:eastAsia="ＭＳ Ｐゴシック" w:hAnsi="Segoe UI" w:cs="Segoe UI"/>
          <w:b/>
          <w:bCs/>
          <w:color w:val="000000"/>
          <w:kern w:val="0"/>
          <w:szCs w:val="21"/>
        </w:rPr>
        <w:t>%ecx</w:t>
      </w:r>
      <w:r w:rsidRPr="004642C7">
        <w:rPr>
          <w:rFonts w:ascii="Segoe UI" w:eastAsia="ＭＳ Ｐゴシック" w:hAnsi="Segoe UI" w:cs="Segoe UI"/>
          <w:color w:val="000000"/>
          <w:kern w:val="0"/>
          <w:szCs w:val="21"/>
        </w:rPr>
        <w:t>, and Line 9 sets </w:t>
      </w:r>
      <w:r w:rsidRPr="004642C7">
        <w:rPr>
          <w:rFonts w:ascii="Segoe UI" w:eastAsia="ＭＳ Ｐゴシック" w:hAnsi="Segoe UI" w:cs="Segoe UI"/>
          <w:b/>
          <w:bCs/>
          <w:color w:val="000000"/>
          <w:kern w:val="0"/>
          <w:szCs w:val="21"/>
        </w:rPr>
        <w:t>%edx</w:t>
      </w:r>
      <w:r w:rsidRPr="004642C7">
        <w:rPr>
          <w:rFonts w:ascii="Segoe UI" w:eastAsia="ＭＳ Ｐゴシック" w:hAnsi="Segoe UI" w:cs="Segoe UI"/>
          <w:color w:val="000000"/>
          <w:kern w:val="0"/>
          <w:szCs w:val="21"/>
        </w:rPr>
        <w:t> to </w:t>
      </w:r>
      <w:r w:rsidRPr="004642C7">
        <w:rPr>
          <w:rFonts w:ascii="Segoe UI" w:eastAsia="ＭＳ Ｐゴシック" w:hAnsi="Segoe UI" w:cs="Segoe UI"/>
          <w:b/>
          <w:bCs/>
          <w:color w:val="000000"/>
          <w:kern w:val="0"/>
          <w:szCs w:val="21"/>
        </w:rPr>
        <w:t>0</w:t>
      </w:r>
      <w:r w:rsidRPr="004642C7">
        <w:rPr>
          <w:rFonts w:ascii="Segoe UI" w:eastAsia="ＭＳ Ｐゴシック" w:hAnsi="Segoe UI" w:cs="Segoe UI"/>
          <w:color w:val="000000"/>
          <w:kern w:val="0"/>
          <w:szCs w:val="21"/>
        </w:rPr>
        <w:t>. There are other ways to set </w:t>
      </w:r>
      <w:r w:rsidRPr="004642C7">
        <w:rPr>
          <w:rFonts w:ascii="Segoe UI" w:eastAsia="ＭＳ Ｐゴシック" w:hAnsi="Segoe UI" w:cs="Segoe UI"/>
          <w:b/>
          <w:bCs/>
          <w:color w:val="000000"/>
          <w:kern w:val="0"/>
          <w:szCs w:val="21"/>
        </w:rPr>
        <w:t>%edx</w:t>
      </w:r>
      <w:r w:rsidRPr="004642C7">
        <w:rPr>
          <w:rFonts w:ascii="Segoe UI" w:eastAsia="ＭＳ Ｐゴシック" w:hAnsi="Segoe UI" w:cs="Segoe UI"/>
          <w:color w:val="000000"/>
          <w:kern w:val="0"/>
          <w:szCs w:val="21"/>
        </w:rPr>
        <w:t> to </w:t>
      </w:r>
      <w:r w:rsidRPr="004642C7">
        <w:rPr>
          <w:rFonts w:ascii="Segoe UI" w:eastAsia="ＭＳ Ｐゴシック" w:hAnsi="Segoe UI" w:cs="Segoe UI"/>
          <w:b/>
          <w:bCs/>
          <w:color w:val="000000"/>
          <w:kern w:val="0"/>
          <w:szCs w:val="21"/>
        </w:rPr>
        <w:t>0</w:t>
      </w:r>
      <w:r w:rsidRPr="004642C7">
        <w:rPr>
          <w:rFonts w:ascii="Segoe UI" w:eastAsia="ＭＳ Ｐゴシック" w:hAnsi="Segoe UI" w:cs="Segoe UI"/>
          <w:color w:val="000000"/>
          <w:kern w:val="0"/>
          <w:szCs w:val="21"/>
        </w:rPr>
        <w:t> (e.g. , xorl %edx, %edx); the one(cdq) used here is simply a shorter instruction: it copies the sign (bit 31) of the value in the EAX register (which is 0 at this point) into every bit position in the EDX register, basically setting </w:t>
      </w:r>
      <w:r w:rsidRPr="004642C7">
        <w:rPr>
          <w:rFonts w:ascii="Segoe UI" w:eastAsia="ＭＳ Ｐゴシック" w:hAnsi="Segoe UI" w:cs="Segoe UI"/>
          <w:b/>
          <w:bCs/>
          <w:color w:val="000000"/>
          <w:kern w:val="0"/>
          <w:szCs w:val="21"/>
        </w:rPr>
        <w:t>%edx</w:t>
      </w:r>
      <w:r w:rsidRPr="004642C7">
        <w:rPr>
          <w:rFonts w:ascii="Segoe UI" w:eastAsia="ＭＳ Ｐゴシック" w:hAnsi="Segoe UI" w:cs="Segoe UI"/>
          <w:color w:val="000000"/>
          <w:kern w:val="0"/>
          <w:szCs w:val="21"/>
        </w:rPr>
        <w:t> to </w:t>
      </w:r>
      <w:r w:rsidRPr="004642C7">
        <w:rPr>
          <w:rFonts w:ascii="Segoe UI" w:eastAsia="ＭＳ Ｐゴシック" w:hAnsi="Segoe UI" w:cs="Segoe UI"/>
          <w:b/>
          <w:bCs/>
          <w:color w:val="000000"/>
          <w:kern w:val="0"/>
          <w:szCs w:val="21"/>
        </w:rPr>
        <w:t>0</w:t>
      </w:r>
      <w:r w:rsidRPr="004642C7">
        <w:rPr>
          <w:rFonts w:ascii="Segoe UI" w:eastAsia="ＭＳ Ｐゴシック" w:hAnsi="Segoe UI" w:cs="Segoe UI"/>
          <w:color w:val="000000"/>
          <w:kern w:val="0"/>
          <w:szCs w:val="21"/>
        </w:rPr>
        <w:t>. Third, the system call </w:t>
      </w:r>
      <w:r w:rsidRPr="004642C7">
        <w:rPr>
          <w:rFonts w:ascii="Segoe UI" w:eastAsia="ＭＳ Ｐゴシック" w:hAnsi="Segoe UI" w:cs="Segoe UI"/>
          <w:b/>
          <w:bCs/>
          <w:color w:val="000000"/>
          <w:kern w:val="0"/>
          <w:szCs w:val="21"/>
        </w:rPr>
        <w:t>execve()</w:t>
      </w:r>
      <w:r w:rsidRPr="004642C7">
        <w:rPr>
          <w:rFonts w:ascii="Segoe UI" w:eastAsia="ＭＳ Ｐゴシック" w:hAnsi="Segoe UI" w:cs="Segoe UI"/>
          <w:color w:val="000000"/>
          <w:kern w:val="0"/>
          <w:szCs w:val="21"/>
        </w:rPr>
        <w:t> is called when we set </w:t>
      </w:r>
      <w:r w:rsidRPr="004642C7">
        <w:rPr>
          <w:rFonts w:ascii="Segoe UI" w:eastAsia="ＭＳ Ｐゴシック" w:hAnsi="Segoe UI" w:cs="Segoe UI"/>
          <w:b/>
          <w:bCs/>
          <w:color w:val="000000"/>
          <w:kern w:val="0"/>
          <w:szCs w:val="21"/>
        </w:rPr>
        <w:t>%al</w:t>
      </w:r>
      <w:r w:rsidRPr="004642C7">
        <w:rPr>
          <w:rFonts w:ascii="Segoe UI" w:eastAsia="ＭＳ Ｐゴシック" w:hAnsi="Segoe UI" w:cs="Segoe UI"/>
          <w:color w:val="000000"/>
          <w:kern w:val="0"/>
          <w:szCs w:val="21"/>
        </w:rPr>
        <w:t> to </w:t>
      </w:r>
      <w:r w:rsidRPr="004642C7">
        <w:rPr>
          <w:rFonts w:ascii="Segoe UI" w:eastAsia="ＭＳ Ｐゴシック" w:hAnsi="Segoe UI" w:cs="Segoe UI"/>
          <w:b/>
          <w:bCs/>
          <w:color w:val="000000"/>
          <w:kern w:val="0"/>
          <w:szCs w:val="21"/>
        </w:rPr>
        <w:t>11</w:t>
      </w:r>
      <w:r w:rsidRPr="004642C7">
        <w:rPr>
          <w:rFonts w:ascii="Segoe UI" w:eastAsia="ＭＳ Ｐゴシック" w:hAnsi="Segoe UI" w:cs="Segoe UI"/>
          <w:color w:val="000000"/>
          <w:kern w:val="0"/>
          <w:szCs w:val="21"/>
        </w:rPr>
        <w:t>, and execute “</w:t>
      </w:r>
      <w:r w:rsidRPr="004642C7">
        <w:rPr>
          <w:rFonts w:ascii="Segoe UI" w:eastAsia="ＭＳ Ｐゴシック" w:hAnsi="Segoe UI" w:cs="Segoe UI"/>
          <w:b/>
          <w:bCs/>
          <w:color w:val="000000"/>
          <w:kern w:val="0"/>
          <w:szCs w:val="21"/>
        </w:rPr>
        <w:t>int $0x80</w:t>
      </w:r>
      <w:r w:rsidRPr="004642C7">
        <w:rPr>
          <w:rFonts w:ascii="Segoe UI" w:eastAsia="ＭＳ Ｐゴシック" w:hAnsi="Segoe UI" w:cs="Segoe UI"/>
          <w:color w:val="000000"/>
          <w:kern w:val="0"/>
          <w:szCs w:val="21"/>
        </w:rPr>
        <w:t>”.</w:t>
      </w:r>
    </w:p>
    <w:p w14:paraId="7BC393D0" w14:textId="199EFB14"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61124A50">
          <v:shape id="_x0000_i1179" type="#_x0000_t75" style="width:20.4pt;height:16.1pt" o:ole="">
            <v:imagedata r:id="rId7" o:title=""/>
          </v:shape>
          <w:control r:id="rId16" w:name="DefaultOcxName4" w:shapeid="_x0000_i1179"/>
        </w:object>
      </w:r>
      <w:r w:rsidRPr="004642C7">
        <w:rPr>
          <w:rFonts w:ascii="Segoe UI" w:eastAsia="ＭＳ Ｐゴシック" w:hAnsi="Segoe UI" w:cs="Segoe UI"/>
          <w:color w:val="000000"/>
          <w:kern w:val="0"/>
          <w:szCs w:val="21"/>
        </w:rPr>
        <w:t>Now, we are ready to try and compile to see if our code provides a shell as we expect. Change the directory to the following </w:t>
      </w:r>
      <w:r w:rsidRPr="004642C7">
        <w:rPr>
          <w:rFonts w:ascii="Segoe UI" w:eastAsia="ＭＳ Ｐゴシック" w:hAnsi="Segoe UI" w:cs="Segoe UI"/>
          <w:b/>
          <w:bCs/>
          <w:color w:val="000000"/>
          <w:kern w:val="0"/>
          <w:szCs w:val="21"/>
        </w:rPr>
        <w:t>cd ~/examples/samplecode</w:t>
      </w:r>
      <w:r w:rsidRPr="004642C7">
        <w:rPr>
          <w:rFonts w:ascii="Segoe UI" w:eastAsia="ＭＳ Ｐゴシック" w:hAnsi="Segoe UI" w:cs="Segoe UI"/>
          <w:color w:val="000000"/>
          <w:kern w:val="0"/>
          <w:szCs w:val="21"/>
        </w:rPr>
        <w:t>. In the terminal window, enter </w:t>
      </w:r>
      <w:r w:rsidRPr="004642C7">
        <w:rPr>
          <w:rFonts w:ascii="Segoe UI" w:eastAsia="ＭＳ Ｐゴシック" w:hAnsi="Segoe UI" w:cs="Segoe UI"/>
          <w:b/>
          <w:bCs/>
          <w:color w:val="000000"/>
          <w:kern w:val="0"/>
          <w:szCs w:val="21"/>
        </w:rPr>
        <w:t>gcc -z execstack -o shellcode shellcode.c</w:t>
      </w:r>
      <w:r w:rsidRPr="004642C7">
        <w:rPr>
          <w:rFonts w:ascii="Segoe UI" w:eastAsia="ＭＳ Ｐゴシック" w:hAnsi="Segoe UI" w:cs="Segoe UI"/>
          <w:color w:val="000000"/>
          <w:kern w:val="0"/>
          <w:szCs w:val="21"/>
        </w:rPr>
        <w:t>. As long as you do not get any errors, we are okay. You will get warnings because modern-day compilers will alert if they see anything that is not sound programming. Therefore, why all the vulnerabilities? That cannot be answered without a long discussion that many will not agree on, so we will just work with what we have.</w:t>
      </w:r>
    </w:p>
    <w:p w14:paraId="190A8E0C" w14:textId="7A31DF21"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15B9C8A4" wp14:editId="1D8B0B01">
            <wp:extent cx="3507740" cy="2633980"/>
            <wp:effectExtent l="0" t="0" r="0" b="0"/>
            <wp:docPr id="1332587221"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7740" cy="2633980"/>
                    </a:xfrm>
                    <a:prstGeom prst="rect">
                      <a:avLst/>
                    </a:prstGeom>
                    <a:noFill/>
                    <a:ln>
                      <a:noFill/>
                    </a:ln>
                  </pic:spPr>
                </pic:pic>
              </a:graphicData>
            </a:graphic>
          </wp:inline>
        </w:drawing>
      </w:r>
    </w:p>
    <w:p w14:paraId="44F82306" w14:textId="0BD45939"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352EC6F">
          <v:shape id="_x0000_i1178" type="#_x0000_t75" style="width:20.4pt;height:16.1pt" o:ole="">
            <v:imagedata r:id="rId7" o:title=""/>
          </v:shape>
          <w:control r:id="rId18" w:name="DefaultOcxName5" w:shapeid="_x0000_i1178"/>
        </w:object>
      </w:r>
      <w:r w:rsidRPr="004642C7">
        <w:rPr>
          <w:rFonts w:ascii="Segoe UI" w:eastAsia="ＭＳ Ｐゴシック" w:hAnsi="Segoe UI" w:cs="Segoe UI"/>
          <w:color w:val="000000"/>
          <w:kern w:val="0"/>
          <w:szCs w:val="21"/>
        </w:rPr>
        <w:t>Verify that the program runs and produces the desired output as shown in the following screenshot.</w:t>
      </w:r>
    </w:p>
    <w:p w14:paraId="7E646DA6" w14:textId="359A186F"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6F452248" wp14:editId="3075E334">
            <wp:extent cx="4831080" cy="3535045"/>
            <wp:effectExtent l="0" t="0" r="7620" b="8255"/>
            <wp:docPr id="581100561"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535045"/>
                    </a:xfrm>
                    <a:prstGeom prst="rect">
                      <a:avLst/>
                    </a:prstGeom>
                    <a:noFill/>
                    <a:ln>
                      <a:noFill/>
                    </a:ln>
                  </pic:spPr>
                </pic:pic>
              </a:graphicData>
            </a:graphic>
          </wp:inline>
        </w:drawing>
      </w:r>
    </w:p>
    <w:p w14:paraId="6DCF7CA7" w14:textId="502BA53F"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4A411AB1">
          <v:shape id="_x0000_i1177" type="#_x0000_t75" style="width:20.4pt;height:16.1pt" o:ole="">
            <v:imagedata r:id="rId7" o:title=""/>
          </v:shape>
          <w:control r:id="rId20" w:name="DefaultOcxName6" w:shapeid="_x0000_i1177"/>
        </w:object>
      </w:r>
      <w:r w:rsidRPr="004642C7">
        <w:rPr>
          <w:rFonts w:ascii="Segoe UI" w:eastAsia="ＭＳ Ｐゴシック" w:hAnsi="Segoe UI" w:cs="Segoe UI"/>
          <w:color w:val="000000"/>
          <w:kern w:val="0"/>
          <w:szCs w:val="21"/>
        </w:rPr>
        <w:t>To exit the shell, enter exit. We did not code </w:t>
      </w:r>
      <w:r w:rsidRPr="004642C7">
        <w:rPr>
          <w:rFonts w:ascii="Segoe UI" w:eastAsia="ＭＳ Ｐゴシック" w:hAnsi="Segoe UI" w:cs="Segoe UI"/>
          <w:b/>
          <w:bCs/>
          <w:color w:val="000000"/>
          <w:kern w:val="0"/>
          <w:szCs w:val="21"/>
        </w:rPr>
        <w:t>+c</w:t>
      </w:r>
      <w:r w:rsidRPr="004642C7">
        <w:rPr>
          <w:rFonts w:ascii="Segoe UI" w:eastAsia="ＭＳ Ｐゴシック" w:hAnsi="Segoe UI" w:cs="Segoe UI"/>
          <w:color w:val="000000"/>
          <w:kern w:val="0"/>
          <w:szCs w:val="21"/>
        </w:rPr>
        <w:t>. You can try, but it will not have any effect.</w:t>
      </w:r>
    </w:p>
    <w:p w14:paraId="4BEDFC8B" w14:textId="5E86663F"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3EA9DFED">
          <v:shape id="_x0000_i1176" type="#_x0000_t75" style="width:20.4pt;height:16.1pt" o:ole="">
            <v:imagedata r:id="rId7" o:title=""/>
          </v:shape>
          <w:control r:id="rId21" w:name="DefaultOcxName7" w:shapeid="_x0000_i1176"/>
        </w:object>
      </w:r>
      <w:r w:rsidRPr="004642C7">
        <w:rPr>
          <w:rFonts w:ascii="Segoe UI" w:eastAsia="ＭＳ Ｐゴシック" w:hAnsi="Segoe UI" w:cs="Segoe UI"/>
          <w:color w:val="000000"/>
          <w:kern w:val="0"/>
          <w:szCs w:val="21"/>
        </w:rPr>
        <w:t>We now want to look at the vulnerable program. It is just a simple program using </w:t>
      </w:r>
      <w:r w:rsidRPr="004642C7">
        <w:rPr>
          <w:rFonts w:ascii="Segoe UI" w:eastAsia="ＭＳ Ｐゴシック" w:hAnsi="Segoe UI" w:cs="Segoe UI"/>
          <w:b/>
          <w:bCs/>
          <w:color w:val="000000"/>
          <w:kern w:val="0"/>
          <w:szCs w:val="21"/>
        </w:rPr>
        <w:t>strcpy()</w:t>
      </w:r>
      <w:r w:rsidRPr="004642C7">
        <w:rPr>
          <w:rFonts w:ascii="Segoe UI" w:eastAsia="ＭＳ Ｐゴシック" w:hAnsi="Segoe UI" w:cs="Segoe UI"/>
          <w:color w:val="000000"/>
          <w:kern w:val="0"/>
          <w:szCs w:val="21"/>
        </w:rPr>
        <w:t>, which should not be used for programming anymore except to teach buffer overflows.</w:t>
      </w:r>
    </w:p>
    <w:p w14:paraId="03FE2D4D" w14:textId="4ECE73FE"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60068F5">
          <v:shape id="_x0000_i1175" type="#_x0000_t75" style="width:20.4pt;height:16.1pt" o:ole="">
            <v:imagedata r:id="rId7" o:title=""/>
          </v:shape>
          <w:control r:id="rId22" w:name="DefaultOcxName8" w:shapeid="_x0000_i1175"/>
        </w:object>
      </w:r>
      <w:r w:rsidRPr="004642C7">
        <w:rPr>
          <w:rFonts w:ascii="Segoe UI" w:eastAsia="ＭＳ Ｐゴシック" w:hAnsi="Segoe UI" w:cs="Segoe UI"/>
          <w:color w:val="000000"/>
          <w:kern w:val="0"/>
          <w:szCs w:val="21"/>
        </w:rPr>
        <w:t>Ensure you are in the samplecode directory, and enter </w:t>
      </w:r>
      <w:r w:rsidRPr="004642C7">
        <w:rPr>
          <w:rFonts w:ascii="Segoe UI" w:eastAsia="ＭＳ Ｐゴシック" w:hAnsi="Segoe UI" w:cs="Segoe UI"/>
          <w:b/>
          <w:bCs/>
          <w:color w:val="000000"/>
          <w:kern w:val="0"/>
          <w:szCs w:val="21"/>
        </w:rPr>
        <w:t>more stack.c</w:t>
      </w:r>
      <w:r w:rsidRPr="004642C7">
        <w:rPr>
          <w:rFonts w:ascii="Segoe UI" w:eastAsia="ＭＳ Ｐゴシック" w:hAnsi="Segoe UI" w:cs="Segoe UI"/>
          <w:color w:val="000000"/>
          <w:kern w:val="0"/>
          <w:szCs w:val="21"/>
        </w:rPr>
        <w:t>. The explanation for this is as follows.</w:t>
      </w:r>
    </w:p>
    <w:p w14:paraId="491C9D6B" w14:textId="37B4A78D"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28C73B06" wp14:editId="2EA62A61">
            <wp:extent cx="4612640" cy="3453130"/>
            <wp:effectExtent l="0" t="0" r="0" b="0"/>
            <wp:docPr id="1597896511"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7" descr="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2640" cy="3453130"/>
                    </a:xfrm>
                    <a:prstGeom prst="rect">
                      <a:avLst/>
                    </a:prstGeom>
                    <a:noFill/>
                    <a:ln>
                      <a:noFill/>
                    </a:ln>
                  </pic:spPr>
                </pic:pic>
              </a:graphicData>
            </a:graphic>
          </wp:inline>
        </w:drawing>
      </w:r>
    </w:p>
    <w:p w14:paraId="69CFDF6B" w14:textId="35681A5D"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E301B9C">
          <v:shape id="_x0000_i1174" type="#_x0000_t75" style="width:20.4pt;height:16.1pt" o:ole="">
            <v:imagedata r:id="rId7" o:title=""/>
          </v:shape>
          <w:control r:id="rId24" w:name="DefaultOcxName9" w:shapeid="_x0000_i1174"/>
        </w:object>
      </w:r>
      <w:r w:rsidRPr="004642C7">
        <w:rPr>
          <w:rFonts w:ascii="Segoe UI" w:eastAsia="ＭＳ Ｐゴシック" w:hAnsi="Segoe UI" w:cs="Segoe UI"/>
          <w:color w:val="000000"/>
          <w:kern w:val="0"/>
          <w:szCs w:val="21"/>
        </w:rPr>
        <w:t>The program first reads an input from a file called badfile, and then passes this input to another buffer in the function </w:t>
      </w:r>
      <w:r w:rsidRPr="004642C7">
        <w:rPr>
          <w:rFonts w:ascii="Segoe UI" w:eastAsia="ＭＳ Ｐゴシック" w:hAnsi="Segoe UI" w:cs="Segoe UI"/>
          <w:b/>
          <w:bCs/>
          <w:color w:val="000000"/>
          <w:kern w:val="0"/>
          <w:szCs w:val="21"/>
        </w:rPr>
        <w:t>bof()</w:t>
      </w:r>
      <w:r w:rsidRPr="004642C7">
        <w:rPr>
          <w:rFonts w:ascii="Segoe UI" w:eastAsia="ＭＳ Ｐゴシック" w:hAnsi="Segoe UI" w:cs="Segoe UI"/>
          <w:color w:val="000000"/>
          <w:kern w:val="0"/>
          <w:szCs w:val="21"/>
        </w:rPr>
        <w:t>. The original input can have a maximum length of 517 bytes, but the buffer in bof() is only BUFSIZE bytes long, which is less than 517. Because strcpy() does not check boundaries, buffer overflow will occur. Since this program is a root-owned </w:t>
      </w:r>
      <w:r w:rsidRPr="004642C7">
        <w:rPr>
          <w:rFonts w:ascii="Segoe UI" w:eastAsia="ＭＳ Ｐゴシック" w:hAnsi="Segoe UI" w:cs="Segoe UI"/>
          <w:b/>
          <w:bCs/>
          <w:color w:val="000000"/>
          <w:kern w:val="0"/>
          <w:szCs w:val="21"/>
        </w:rPr>
        <w:t>Set-UID</w:t>
      </w:r>
      <w:r w:rsidRPr="004642C7">
        <w:rPr>
          <w:rFonts w:ascii="Segoe UI" w:eastAsia="ＭＳ Ｐゴシック" w:hAnsi="Segoe UI" w:cs="Segoe UI"/>
          <w:color w:val="000000"/>
          <w:kern w:val="0"/>
          <w:szCs w:val="21"/>
        </w:rPr>
        <w:t> program, if a normal user can exploit this buffer overflow vulnerability, the user might be able to get a root shell. It should be noted that the program gets its input from a file called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This file is under the users’ control. Now, our objective is to create the contents for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such that when the vulnerable program copies the contents into its buffer, a root shell can be spawned.</w:t>
      </w:r>
    </w:p>
    <w:p w14:paraId="66BB0BFF" w14:textId="76295CF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6A025FD">
          <v:shape id="_x0000_i1173" type="#_x0000_t75" style="width:20.4pt;height:16.1pt" o:ole="">
            <v:imagedata r:id="rId7" o:title=""/>
          </v:shape>
          <w:control r:id="rId25" w:name="DefaultOcxName10" w:shapeid="_x0000_i1173"/>
        </w:object>
      </w:r>
      <w:r w:rsidRPr="004642C7">
        <w:rPr>
          <w:rFonts w:ascii="Segoe UI" w:eastAsia="ＭＳ Ｐゴシック" w:hAnsi="Segoe UI" w:cs="Segoe UI"/>
          <w:color w:val="000000"/>
          <w:kern w:val="0"/>
          <w:szCs w:val="21"/>
        </w:rPr>
        <w:t>After you have reviewed the short program, we need to compile it. Enter </w:t>
      </w:r>
      <w:r w:rsidRPr="004642C7">
        <w:rPr>
          <w:rFonts w:ascii="Segoe UI" w:eastAsia="ＭＳ Ｐゴシック" w:hAnsi="Segoe UI" w:cs="Segoe UI"/>
          <w:b/>
          <w:bCs/>
          <w:color w:val="000000"/>
          <w:kern w:val="0"/>
          <w:szCs w:val="21"/>
        </w:rPr>
        <w:t>gcc -o stack -z execstack -fno-stack-protector stack.c</w:t>
      </w:r>
      <w:r w:rsidRPr="004642C7">
        <w:rPr>
          <w:rFonts w:ascii="Segoe UI" w:eastAsia="ＭＳ Ｐゴシック" w:hAnsi="Segoe UI" w:cs="Segoe UI"/>
          <w:color w:val="000000"/>
          <w:kern w:val="0"/>
          <w:szCs w:val="21"/>
        </w:rPr>
        <w:t>. This should compile without errors.</w:t>
      </w:r>
    </w:p>
    <w:p w14:paraId="30C826B4" w14:textId="4AA583E0"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18DE0732" wp14:editId="17559E45">
            <wp:extent cx="4176395" cy="3125470"/>
            <wp:effectExtent l="0" t="0" r="0" b="0"/>
            <wp:docPr id="1436299977"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6395" cy="3125470"/>
                    </a:xfrm>
                    <a:prstGeom prst="rect">
                      <a:avLst/>
                    </a:prstGeom>
                    <a:noFill/>
                    <a:ln>
                      <a:noFill/>
                    </a:ln>
                  </pic:spPr>
                </pic:pic>
              </a:graphicData>
            </a:graphic>
          </wp:inline>
        </w:drawing>
      </w:r>
    </w:p>
    <w:p w14:paraId="0981A4E8" w14:textId="4C73C25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8C6CA0E">
          <v:shape id="_x0000_i1172" type="#_x0000_t75" style="width:20.4pt;height:16.1pt" o:ole="">
            <v:imagedata r:id="rId7" o:title=""/>
          </v:shape>
          <w:control r:id="rId27" w:name="DefaultOcxName11" w:shapeid="_x0000_i1172"/>
        </w:object>
      </w:r>
      <w:r w:rsidRPr="004642C7">
        <w:rPr>
          <w:rFonts w:ascii="Segoe UI" w:eastAsia="ＭＳ Ｐゴシック" w:hAnsi="Segoe UI" w:cs="Segoe UI"/>
          <w:color w:val="000000"/>
          <w:kern w:val="0"/>
          <w:szCs w:val="21"/>
        </w:rPr>
        <w:t>For this buffer overflow, we need to make it a </w:t>
      </w:r>
      <w:r w:rsidRPr="004642C7">
        <w:rPr>
          <w:rFonts w:ascii="Segoe UI" w:eastAsia="ＭＳ Ｐゴシック" w:hAnsi="Segoe UI" w:cs="Segoe UI"/>
          <w:b/>
          <w:bCs/>
          <w:color w:val="000000"/>
          <w:kern w:val="0"/>
          <w:szCs w:val="21"/>
        </w:rPr>
        <w:t>Set-UID</w:t>
      </w:r>
      <w:r w:rsidRPr="004642C7">
        <w:rPr>
          <w:rFonts w:ascii="Segoe UI" w:eastAsia="ＭＳ Ｐゴシック" w:hAnsi="Segoe UI" w:cs="Segoe UI"/>
          <w:color w:val="000000"/>
          <w:kern w:val="0"/>
          <w:szCs w:val="21"/>
        </w:rPr>
        <w:t> to root. Enter </w:t>
      </w:r>
      <w:r w:rsidRPr="004642C7">
        <w:rPr>
          <w:rFonts w:ascii="Segoe UI" w:eastAsia="ＭＳ Ｐゴシック" w:hAnsi="Segoe UI" w:cs="Segoe UI"/>
          <w:b/>
          <w:bCs/>
          <w:color w:val="000000"/>
          <w:kern w:val="0"/>
          <w:szCs w:val="21"/>
        </w:rPr>
        <w:t>sudo -i</w:t>
      </w:r>
      <w:r w:rsidRPr="004642C7">
        <w:rPr>
          <w:rFonts w:ascii="Segoe UI" w:eastAsia="ＭＳ Ｐゴシック" w:hAnsi="Segoe UI" w:cs="Segoe UI"/>
          <w:color w:val="000000"/>
          <w:kern w:val="0"/>
          <w:szCs w:val="21"/>
        </w:rPr>
        <w:t> and navigate to samplecode directory by entering </w:t>
      </w:r>
      <w:r w:rsidRPr="004642C7">
        <w:rPr>
          <w:rFonts w:ascii="Segoe UI" w:eastAsia="ＭＳ Ｐゴシック" w:hAnsi="Segoe UI" w:cs="Segoe UI"/>
          <w:b/>
          <w:bCs/>
          <w:color w:val="000000"/>
          <w:kern w:val="0"/>
          <w:szCs w:val="21"/>
        </w:rPr>
        <w:t>cd /home/student/examples/samplecode</w:t>
      </w:r>
      <w:r w:rsidRPr="004642C7">
        <w:rPr>
          <w:rFonts w:ascii="Segoe UI" w:eastAsia="ＭＳ Ｐゴシック" w:hAnsi="Segoe UI" w:cs="Segoe UI"/>
          <w:color w:val="000000"/>
          <w:kern w:val="0"/>
          <w:szCs w:val="21"/>
        </w:rPr>
        <w:t> followed by </w:t>
      </w:r>
      <w:r w:rsidRPr="004642C7">
        <w:rPr>
          <w:rFonts w:ascii="Segoe UI" w:eastAsia="ＭＳ Ｐゴシック" w:hAnsi="Segoe UI" w:cs="Segoe UI"/>
          <w:b/>
          <w:bCs/>
          <w:color w:val="000000"/>
          <w:kern w:val="0"/>
          <w:szCs w:val="21"/>
        </w:rPr>
        <w:t>chown root shellcode</w:t>
      </w:r>
      <w:r w:rsidRPr="004642C7">
        <w:rPr>
          <w:rFonts w:ascii="Segoe UI" w:eastAsia="ＭＳ Ｐゴシック" w:hAnsi="Segoe UI" w:cs="Segoe UI"/>
          <w:color w:val="000000"/>
          <w:kern w:val="0"/>
          <w:szCs w:val="21"/>
        </w:rPr>
        <w:t>. Then enter </w:t>
      </w:r>
      <w:r w:rsidRPr="004642C7">
        <w:rPr>
          <w:rFonts w:ascii="Segoe UI" w:eastAsia="ＭＳ Ｐゴシック" w:hAnsi="Segoe UI" w:cs="Segoe UI"/>
          <w:b/>
          <w:bCs/>
          <w:color w:val="000000"/>
          <w:kern w:val="0"/>
          <w:szCs w:val="21"/>
        </w:rPr>
        <w:t>chmod 4755 shellcode</w:t>
      </w:r>
      <w:r w:rsidRPr="004642C7">
        <w:rPr>
          <w:rFonts w:ascii="Segoe UI" w:eastAsia="ＭＳ Ｐゴシック" w:hAnsi="Segoe UI" w:cs="Segoe UI"/>
          <w:color w:val="000000"/>
          <w:kern w:val="0"/>
          <w:szCs w:val="21"/>
        </w:rPr>
        <w:t>. Now to verify that the sticky bit is set, enter </w:t>
      </w:r>
      <w:r w:rsidRPr="004642C7">
        <w:rPr>
          <w:rFonts w:ascii="Segoe UI" w:eastAsia="ＭＳ Ｐゴシック" w:hAnsi="Segoe UI" w:cs="Segoe UI"/>
          <w:b/>
          <w:bCs/>
          <w:color w:val="000000"/>
          <w:kern w:val="0"/>
          <w:szCs w:val="21"/>
        </w:rPr>
        <w:t>ls -lart shellcode</w:t>
      </w:r>
      <w:r w:rsidRPr="004642C7">
        <w:rPr>
          <w:rFonts w:ascii="Segoe UI" w:eastAsia="ＭＳ Ｐゴシック" w:hAnsi="Segoe UI" w:cs="Segoe UI"/>
          <w:color w:val="000000"/>
          <w:kern w:val="0"/>
          <w:szCs w:val="21"/>
        </w:rPr>
        <w:t>. An example of this is shown in the following screenshot.</w:t>
      </w:r>
    </w:p>
    <w:p w14:paraId="4D9FFFC5" w14:textId="131F3C0F"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1D423A1A" wp14:editId="794CD1F2">
            <wp:extent cx="3616960" cy="2715895"/>
            <wp:effectExtent l="0" t="0" r="2540" b="8255"/>
            <wp:docPr id="1862040805"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5"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6960" cy="2715895"/>
                    </a:xfrm>
                    <a:prstGeom prst="rect">
                      <a:avLst/>
                    </a:prstGeom>
                    <a:noFill/>
                    <a:ln>
                      <a:noFill/>
                    </a:ln>
                  </pic:spPr>
                </pic:pic>
              </a:graphicData>
            </a:graphic>
          </wp:inline>
        </w:drawing>
      </w:r>
    </w:p>
    <w:p w14:paraId="0E23F7D8" w14:textId="417A4C94"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0BBC812">
          <v:shape id="_x0000_i1171" type="#_x0000_t75" style="width:20.4pt;height:16.1pt" o:ole="">
            <v:imagedata r:id="rId7" o:title=""/>
          </v:shape>
          <w:control r:id="rId29" w:name="DefaultOcxName12" w:shapeid="_x0000_i1171"/>
        </w:object>
      </w:r>
      <w:r w:rsidRPr="004642C7">
        <w:rPr>
          <w:rFonts w:ascii="Segoe UI" w:eastAsia="ＭＳ Ｐゴシック" w:hAnsi="Segoe UI" w:cs="Segoe UI"/>
          <w:color w:val="000000"/>
          <w:kern w:val="0"/>
          <w:szCs w:val="21"/>
        </w:rPr>
        <w:t>We now have the sticky bit (set-UID) set which is indicated by the “</w:t>
      </w:r>
      <w:r w:rsidRPr="004642C7">
        <w:rPr>
          <w:rFonts w:ascii="Segoe UI" w:eastAsia="ＭＳ Ｐゴシック" w:hAnsi="Segoe UI" w:cs="Segoe UI"/>
          <w:b/>
          <w:bCs/>
          <w:color w:val="000000"/>
          <w:kern w:val="0"/>
          <w:szCs w:val="21"/>
        </w:rPr>
        <w:t>s</w:t>
      </w:r>
      <w:r w:rsidRPr="004642C7">
        <w:rPr>
          <w:rFonts w:ascii="Segoe UI" w:eastAsia="ＭＳ Ｐゴシック" w:hAnsi="Segoe UI" w:cs="Segoe UI"/>
          <w:color w:val="000000"/>
          <w:kern w:val="0"/>
          <w:szCs w:val="21"/>
        </w:rPr>
        <w:t>”.</w:t>
      </w:r>
    </w:p>
    <w:p w14:paraId="14E7D3B1" w14:textId="3DD46465"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lastRenderedPageBreak/>
        <w:object w:dxaOrig="1440" w:dyaOrig="1440" w14:anchorId="0EF71F1A">
          <v:shape id="_x0000_i1170" type="#_x0000_t75" style="width:20.4pt;height:16.1pt" o:ole="">
            <v:imagedata r:id="rId7" o:title=""/>
          </v:shape>
          <w:control r:id="rId30" w:name="DefaultOcxName13" w:shapeid="_x0000_i1170"/>
        </w:object>
      </w:r>
      <w:r w:rsidRPr="004642C7">
        <w:rPr>
          <w:rFonts w:ascii="Segoe UI" w:eastAsia="ＭＳ Ｐゴシック" w:hAnsi="Segoe UI" w:cs="Segoe UI"/>
          <w:color w:val="000000"/>
          <w:kern w:val="0"/>
          <w:szCs w:val="21"/>
        </w:rPr>
        <w:t>Return to the </w:t>
      </w:r>
      <w:r w:rsidRPr="004642C7">
        <w:rPr>
          <w:rFonts w:ascii="Segoe UI" w:eastAsia="ＭＳ Ｐゴシック" w:hAnsi="Segoe UI" w:cs="Segoe UI"/>
          <w:b/>
          <w:bCs/>
          <w:color w:val="000000"/>
          <w:kern w:val="0"/>
          <w:szCs w:val="21"/>
        </w:rPr>
        <w:t>stack.c</w:t>
      </w:r>
      <w:r w:rsidRPr="004642C7">
        <w:rPr>
          <w:rFonts w:ascii="Segoe UI" w:eastAsia="ＭＳ Ｐゴシック" w:hAnsi="Segoe UI" w:cs="Segoe UI"/>
          <w:color w:val="000000"/>
          <w:kern w:val="0"/>
          <w:szCs w:val="21"/>
        </w:rPr>
        <w:t> code and review it, as the codes indicate that we need to create this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Once completed, we can get the instruction pointer to execute what we have passed it. So, within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we must have the following:</w:t>
      </w:r>
    </w:p>
    <w:p w14:paraId="1CB0E5F3"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a. Shellcode</w:t>
      </w:r>
    </w:p>
    <w:p w14:paraId="49725B0B"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b. Address of the shellcode</w:t>
      </w:r>
    </w:p>
    <w:p w14:paraId="431B7E93" w14:textId="4FE352DA"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3970E3A4">
          <v:shape id="_x0000_i1169" type="#_x0000_t75" style="width:20.4pt;height:16.1pt" o:ole="">
            <v:imagedata r:id="rId7" o:title=""/>
          </v:shape>
          <w:control r:id="rId31" w:name="DefaultOcxName14" w:shapeid="_x0000_i1169"/>
        </w:object>
      </w:r>
      <w:r w:rsidRPr="004642C7">
        <w:rPr>
          <w:rFonts w:ascii="Segoe UI" w:eastAsia="ＭＳ Ｐゴシック" w:hAnsi="Segoe UI" w:cs="Segoe UI"/>
          <w:color w:val="000000"/>
          <w:kern w:val="0"/>
          <w:szCs w:val="21"/>
        </w:rPr>
        <w:t>The contents of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needs to contain the following:</w:t>
      </w:r>
    </w:p>
    <w:p w14:paraId="10D3B57B"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a. Find the address of the buffer variable in the bof().</w:t>
      </w:r>
    </w:p>
    <w:p w14:paraId="24E5EEA0"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b. Find the distance of the return address from the buffer variable.</w:t>
      </w:r>
    </w:p>
    <w:p w14:paraId="240039C8"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c. Find the distance of the shellcode from the buffer variable.</w:t>
      </w:r>
    </w:p>
    <w:p w14:paraId="37B57656"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d. Once we have a and c, find the expected address of the shell code.</w:t>
      </w:r>
    </w:p>
    <w:p w14:paraId="4789A26D"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e. With b and d, insert the shell code in the right location, the distance from the start of the badfile.</w:t>
      </w:r>
    </w:p>
    <w:p w14:paraId="0628F9A1" w14:textId="505BDE61"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3AD9D116">
          <v:shape id="_x0000_i1168" type="#_x0000_t75" style="width:20.4pt;height:16.1pt" o:ole="">
            <v:imagedata r:id="rId7" o:title=""/>
          </v:shape>
          <w:control r:id="rId32" w:name="DefaultOcxName15" w:shapeid="_x0000_i1168"/>
        </w:object>
      </w:r>
      <w:r w:rsidRPr="004642C7">
        <w:rPr>
          <w:rFonts w:ascii="Segoe UI" w:eastAsia="ＭＳ Ｐゴシック" w:hAnsi="Segoe UI" w:cs="Segoe UI"/>
          <w:color w:val="000000"/>
          <w:kern w:val="0"/>
          <w:szCs w:val="21"/>
        </w:rPr>
        <w:t>We have to compile the program again, and this time, use debug flags to assist.</w:t>
      </w:r>
    </w:p>
    <w:p w14:paraId="6CFD5AA5" w14:textId="03A38E7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1370FE9">
          <v:shape id="_x0000_i1167" type="#_x0000_t75" style="width:20.4pt;height:16.1pt" o:ole="">
            <v:imagedata r:id="rId7" o:title=""/>
          </v:shape>
          <w:control r:id="rId33" w:name="DefaultOcxName16" w:shapeid="_x0000_i1167"/>
        </w:object>
      </w:r>
      <w:r w:rsidRPr="004642C7">
        <w:rPr>
          <w:rFonts w:ascii="Segoe UI" w:eastAsia="ＭＳ Ｐゴシック" w:hAnsi="Segoe UI" w:cs="Segoe UI"/>
          <w:color w:val="000000"/>
          <w:kern w:val="0"/>
          <w:szCs w:val="21"/>
        </w:rPr>
        <w:t>In the terminal window, enter </w:t>
      </w:r>
      <w:r w:rsidRPr="004642C7">
        <w:rPr>
          <w:rFonts w:ascii="Segoe UI" w:eastAsia="ＭＳ Ｐゴシック" w:hAnsi="Segoe UI" w:cs="Segoe UI"/>
          <w:b/>
          <w:bCs/>
          <w:color w:val="000000"/>
          <w:kern w:val="0"/>
          <w:szCs w:val="21"/>
        </w:rPr>
        <w:t>gcc -o stack_gdb -g -z execstack -fno-stack-protector stack.c</w:t>
      </w:r>
      <w:r w:rsidRPr="004642C7">
        <w:rPr>
          <w:rFonts w:ascii="Segoe UI" w:eastAsia="ＭＳ Ｐゴシック" w:hAnsi="Segoe UI" w:cs="Segoe UI"/>
          <w:color w:val="000000"/>
          <w:kern w:val="0"/>
          <w:szCs w:val="21"/>
        </w:rPr>
        <w:t>. Once the code is compiled, enter </w:t>
      </w:r>
      <w:r w:rsidRPr="004642C7">
        <w:rPr>
          <w:rFonts w:ascii="Segoe UI" w:eastAsia="ＭＳ Ｐゴシック" w:hAnsi="Segoe UI" w:cs="Segoe UI"/>
          <w:b/>
          <w:bCs/>
          <w:color w:val="000000"/>
          <w:kern w:val="0"/>
          <w:szCs w:val="21"/>
        </w:rPr>
        <w:t>ls -lart stack_gdb</w:t>
      </w:r>
      <w:r w:rsidRPr="004642C7">
        <w:rPr>
          <w:rFonts w:ascii="Segoe UI" w:eastAsia="ＭＳ Ｐゴシック" w:hAnsi="Segoe UI" w:cs="Segoe UI"/>
          <w:color w:val="000000"/>
          <w:kern w:val="0"/>
          <w:szCs w:val="21"/>
        </w:rPr>
        <w:t>.</w:t>
      </w:r>
    </w:p>
    <w:p w14:paraId="4E8B5EE1" w14:textId="3D00043D"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486A2C18" wp14:editId="3EE04691">
            <wp:extent cx="3616960" cy="2715895"/>
            <wp:effectExtent l="0" t="0" r="2540" b="8255"/>
            <wp:docPr id="1482350542"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4" descr="Screensh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6960" cy="2715895"/>
                    </a:xfrm>
                    <a:prstGeom prst="rect">
                      <a:avLst/>
                    </a:prstGeom>
                    <a:noFill/>
                    <a:ln>
                      <a:noFill/>
                    </a:ln>
                  </pic:spPr>
                </pic:pic>
              </a:graphicData>
            </a:graphic>
          </wp:inline>
        </w:drawing>
      </w:r>
    </w:p>
    <w:p w14:paraId="53C3D027" w14:textId="45109F3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lastRenderedPageBreak/>
        <w:object w:dxaOrig="1440" w:dyaOrig="1440" w14:anchorId="2C2A7561">
          <v:shape id="_x0000_i1166" type="#_x0000_t75" style="width:20.4pt;height:16.1pt" o:ole="">
            <v:imagedata r:id="rId7" o:title=""/>
          </v:shape>
          <w:control r:id="rId35" w:name="DefaultOcxName17" w:shapeid="_x0000_i1166"/>
        </w:object>
      </w:r>
      <w:r w:rsidRPr="004642C7">
        <w:rPr>
          <w:rFonts w:ascii="Segoe UI" w:eastAsia="ＭＳ Ｐゴシック" w:hAnsi="Segoe UI" w:cs="Segoe UI"/>
          <w:color w:val="000000"/>
          <w:kern w:val="0"/>
          <w:szCs w:val="21"/>
        </w:rPr>
        <w:t>We now have debugging capability in the file, so we will analyze it with gdb. In the terminal window, enter the following:</w:t>
      </w:r>
    </w:p>
    <w:p w14:paraId="1A155005"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a. gdb stack_gdb</w:t>
      </w:r>
    </w:p>
    <w:p w14:paraId="3EABA037"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b. break bof</w:t>
      </w:r>
    </w:p>
    <w:p w14:paraId="592E33FF"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c. run</w:t>
      </w:r>
    </w:p>
    <w:p w14:paraId="5C8DAB8E"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An example of the output is shown in the following screenshot.</w:t>
      </w:r>
    </w:p>
    <w:p w14:paraId="41FB5255" w14:textId="64EF19E3"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73E5C9D9" wp14:editId="02788767">
            <wp:extent cx="4831080" cy="3698240"/>
            <wp:effectExtent l="0" t="0" r="7620" b="0"/>
            <wp:docPr id="1052726019"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3698240"/>
                    </a:xfrm>
                    <a:prstGeom prst="rect">
                      <a:avLst/>
                    </a:prstGeom>
                    <a:noFill/>
                    <a:ln>
                      <a:noFill/>
                    </a:ln>
                  </pic:spPr>
                </pic:pic>
              </a:graphicData>
            </a:graphic>
          </wp:inline>
        </w:drawing>
      </w:r>
    </w:p>
    <w:p w14:paraId="6192685C" w14:textId="7B0B01D1"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17D9233">
          <v:shape id="_x0000_i1165" type="#_x0000_t75" style="width:20.4pt;height:16.1pt" o:ole="">
            <v:imagedata r:id="rId7" o:title=""/>
          </v:shape>
          <w:control r:id="rId37" w:name="DefaultOcxName18" w:shapeid="_x0000_i1165"/>
        </w:object>
      </w:r>
      <w:r w:rsidRPr="004642C7">
        <w:rPr>
          <w:rFonts w:ascii="Segoe UI" w:eastAsia="ＭＳ Ｐゴシック" w:hAnsi="Segoe UI" w:cs="Segoe UI"/>
          <w:color w:val="000000"/>
          <w:kern w:val="0"/>
          <w:szCs w:val="21"/>
        </w:rPr>
        <w:t>Wait a minute. We have a segmentation fault. Why do you think this is? Scroll down and you will see the answer. An example of this is shown in the following screenshot.</w:t>
      </w:r>
    </w:p>
    <w:p w14:paraId="48BA7753" w14:textId="5ACEF542"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595E9ED8" wp14:editId="17420538">
            <wp:extent cx="4504055" cy="1351280"/>
            <wp:effectExtent l="0" t="0" r="0" b="1270"/>
            <wp:docPr id="1012762833"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4055" cy="1351280"/>
                    </a:xfrm>
                    <a:prstGeom prst="rect">
                      <a:avLst/>
                    </a:prstGeom>
                    <a:noFill/>
                    <a:ln>
                      <a:noFill/>
                    </a:ln>
                  </pic:spPr>
                </pic:pic>
              </a:graphicData>
            </a:graphic>
          </wp:inline>
        </w:drawing>
      </w:r>
    </w:p>
    <w:p w14:paraId="34808631" w14:textId="26EAD4DE"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E00A906">
          <v:shape id="_x0000_i1164" type="#_x0000_t75" style="width:20.4pt;height:16.1pt" o:ole="">
            <v:imagedata r:id="rId7" o:title=""/>
          </v:shape>
          <w:control r:id="rId39" w:name="DefaultOcxName19" w:shapeid="_x0000_i1164"/>
        </w:object>
      </w:r>
      <w:r w:rsidRPr="004642C7">
        <w:rPr>
          <w:rFonts w:ascii="Segoe UI" w:eastAsia="ＭＳ Ｐゴシック" w:hAnsi="Segoe UI" w:cs="Segoe UI"/>
          <w:color w:val="000000"/>
          <w:kern w:val="0"/>
          <w:szCs w:val="21"/>
        </w:rPr>
        <w:t>The error message tells you that we do not have the file and when you look at the code, you see that we have a </w:t>
      </w:r>
      <w:r w:rsidRPr="004642C7">
        <w:rPr>
          <w:rFonts w:ascii="Segoe UI" w:eastAsia="ＭＳ Ｐゴシック" w:hAnsi="Segoe UI" w:cs="Segoe UI"/>
          <w:b/>
          <w:bCs/>
          <w:color w:val="000000"/>
          <w:kern w:val="0"/>
          <w:szCs w:val="21"/>
        </w:rPr>
        <w:t>FILE</w:t>
      </w:r>
      <w:r w:rsidRPr="004642C7">
        <w:rPr>
          <w:rFonts w:ascii="Segoe UI" w:eastAsia="ＭＳ Ｐゴシック" w:hAnsi="Segoe UI" w:cs="Segoe UI"/>
          <w:color w:val="000000"/>
          <w:kern w:val="0"/>
          <w:szCs w:val="21"/>
        </w:rPr>
        <w:t> defined as shown in the following screenshot.</w:t>
      </w:r>
    </w:p>
    <w:p w14:paraId="41A8D3E0" w14:textId="65FD796C"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1A611BE1" wp14:editId="7D2094E8">
            <wp:extent cx="5595620" cy="4203700"/>
            <wp:effectExtent l="0" t="0" r="5080" b="6350"/>
            <wp:docPr id="387381658"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1"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5620" cy="4203700"/>
                    </a:xfrm>
                    <a:prstGeom prst="rect">
                      <a:avLst/>
                    </a:prstGeom>
                    <a:noFill/>
                    <a:ln>
                      <a:noFill/>
                    </a:ln>
                  </pic:spPr>
                </pic:pic>
              </a:graphicData>
            </a:graphic>
          </wp:inline>
        </w:drawing>
      </w:r>
    </w:p>
    <w:p w14:paraId="04D51C8F" w14:textId="4861A29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1A775245">
          <v:shape id="_x0000_i1163" type="#_x0000_t75" style="width:20.4pt;height:16.1pt" o:ole="">
            <v:imagedata r:id="rId7" o:title=""/>
          </v:shape>
          <w:control r:id="rId41" w:name="DefaultOcxName20" w:shapeid="_x0000_i1163"/>
        </w:object>
      </w:r>
      <w:r w:rsidRPr="004642C7">
        <w:rPr>
          <w:rFonts w:ascii="Segoe UI" w:eastAsia="ＭＳ Ｐゴシック" w:hAnsi="Segoe UI" w:cs="Segoe UI"/>
          <w:color w:val="000000"/>
          <w:kern w:val="0"/>
          <w:szCs w:val="21"/>
        </w:rPr>
        <w:t>This will occur. We need the file, so the easiest way is to open another terminal window and enter </w:t>
      </w:r>
      <w:r w:rsidRPr="004642C7">
        <w:rPr>
          <w:rFonts w:ascii="Segoe UI" w:eastAsia="ＭＳ Ｐゴシック" w:hAnsi="Segoe UI" w:cs="Segoe UI"/>
          <w:b/>
          <w:bCs/>
          <w:color w:val="000000"/>
          <w:kern w:val="0"/>
          <w:szCs w:val="21"/>
        </w:rPr>
        <w:t>touch badfile</w:t>
      </w:r>
      <w:r w:rsidRPr="004642C7">
        <w:rPr>
          <w:rFonts w:ascii="Segoe UI" w:eastAsia="ＭＳ Ｐゴシック" w:hAnsi="Segoe UI" w:cs="Segoe UI"/>
          <w:color w:val="000000"/>
          <w:kern w:val="0"/>
          <w:szCs w:val="21"/>
        </w:rPr>
        <w:t>. Now, return to the debugger and enter </w:t>
      </w:r>
      <w:r w:rsidRPr="004642C7">
        <w:rPr>
          <w:rFonts w:ascii="Segoe UI" w:eastAsia="ＭＳ Ｐゴシック" w:hAnsi="Segoe UI" w:cs="Segoe UI"/>
          <w:b/>
          <w:bCs/>
          <w:color w:val="000000"/>
          <w:kern w:val="0"/>
          <w:szCs w:val="21"/>
        </w:rPr>
        <w:t>run</w:t>
      </w:r>
      <w:r w:rsidRPr="004642C7">
        <w:rPr>
          <w:rFonts w:ascii="Segoe UI" w:eastAsia="ＭＳ Ｐゴシック" w:hAnsi="Segoe UI" w:cs="Segoe UI"/>
          <w:color w:val="000000"/>
          <w:kern w:val="0"/>
          <w:szCs w:val="21"/>
        </w:rPr>
        <w:t>. Next, the program should step to the breakpoint as shown in the following screenshot.</w:t>
      </w:r>
    </w:p>
    <w:p w14:paraId="7EB547CD" w14:textId="6C6ECC84"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6E9BD823" wp14:editId="58E1E082">
            <wp:extent cx="3943985" cy="2961640"/>
            <wp:effectExtent l="0" t="0" r="0" b="0"/>
            <wp:docPr id="958927270"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0" descr="Screensh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3985" cy="2961640"/>
                    </a:xfrm>
                    <a:prstGeom prst="rect">
                      <a:avLst/>
                    </a:prstGeom>
                    <a:noFill/>
                    <a:ln>
                      <a:noFill/>
                    </a:ln>
                  </pic:spPr>
                </pic:pic>
              </a:graphicData>
            </a:graphic>
          </wp:inline>
        </w:drawing>
      </w:r>
    </w:p>
    <w:p w14:paraId="0B9089F9" w14:textId="67725E8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6BBFA3F5">
          <v:shape id="_x0000_i1162" type="#_x0000_t75" style="width:20.4pt;height:16.1pt" o:ole="">
            <v:imagedata r:id="rId7" o:title=""/>
          </v:shape>
          <w:control r:id="rId43" w:name="DefaultOcxName21" w:shapeid="_x0000_i1162"/>
        </w:object>
      </w:r>
      <w:r w:rsidRPr="004642C7">
        <w:rPr>
          <w:rFonts w:ascii="Segoe UI" w:eastAsia="ＭＳ Ｐゴシック" w:hAnsi="Segoe UI" w:cs="Segoe UI"/>
          <w:color w:val="000000"/>
          <w:kern w:val="0"/>
          <w:szCs w:val="21"/>
        </w:rPr>
        <w:t>We are now ready to proceed. Enter </w:t>
      </w:r>
      <w:r w:rsidRPr="004642C7">
        <w:rPr>
          <w:rFonts w:ascii="Segoe UI" w:eastAsia="ＭＳ Ｐゴシック" w:hAnsi="Segoe UI" w:cs="Segoe UI"/>
          <w:b/>
          <w:bCs/>
          <w:color w:val="000000"/>
          <w:kern w:val="0"/>
          <w:szCs w:val="21"/>
        </w:rPr>
        <w:t>print &amp;buffer</w:t>
      </w:r>
      <w:r w:rsidRPr="004642C7">
        <w:rPr>
          <w:rFonts w:ascii="Segoe UI" w:eastAsia="ＭＳ Ｐゴシック" w:hAnsi="Segoe UI" w:cs="Segoe UI"/>
          <w:color w:val="000000"/>
          <w:kern w:val="0"/>
          <w:szCs w:val="21"/>
        </w:rPr>
        <w:t>. An example of this is shown in the following screenshot.</w:t>
      </w:r>
    </w:p>
    <w:p w14:paraId="4309CABB" w14:textId="34A4A198"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3201E7EA" wp14:editId="3EC20773">
            <wp:extent cx="3616960" cy="2715895"/>
            <wp:effectExtent l="0" t="0" r="2540" b="8255"/>
            <wp:docPr id="449215383"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9" descr="Screensh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16960" cy="2715895"/>
                    </a:xfrm>
                    <a:prstGeom prst="rect">
                      <a:avLst/>
                    </a:prstGeom>
                    <a:noFill/>
                    <a:ln>
                      <a:noFill/>
                    </a:ln>
                  </pic:spPr>
                </pic:pic>
              </a:graphicData>
            </a:graphic>
          </wp:inline>
        </w:drawing>
      </w:r>
    </w:p>
    <w:p w14:paraId="69B34764" w14:textId="20EB0900"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0E2AC3DE">
          <v:shape id="_x0000_i1161" type="#_x0000_t75" style="width:20.4pt;height:16.1pt" o:ole="">
            <v:imagedata r:id="rId7" o:title=""/>
          </v:shape>
          <w:control r:id="rId45" w:name="DefaultOcxName22" w:shapeid="_x0000_i1161"/>
        </w:object>
      </w:r>
      <w:r w:rsidRPr="004642C7">
        <w:rPr>
          <w:rFonts w:ascii="Segoe UI" w:eastAsia="ＭＳ Ｐゴシック" w:hAnsi="Segoe UI" w:cs="Segoe UI"/>
          <w:color w:val="000000"/>
          <w:kern w:val="0"/>
          <w:szCs w:val="21"/>
        </w:rPr>
        <w:t>Next, we need the address of the </w:t>
      </w:r>
      <w:r w:rsidRPr="004642C7">
        <w:rPr>
          <w:rFonts w:ascii="Segoe UI" w:eastAsia="ＭＳ Ｐゴシック" w:hAnsi="Segoe UI" w:cs="Segoe UI"/>
          <w:b/>
          <w:bCs/>
          <w:color w:val="000000"/>
          <w:kern w:val="0"/>
          <w:szCs w:val="21"/>
        </w:rPr>
        <w:t>ebp</w:t>
      </w:r>
      <w:r w:rsidRPr="004642C7">
        <w:rPr>
          <w:rFonts w:ascii="Segoe UI" w:eastAsia="ＭＳ Ｐゴシック" w:hAnsi="Segoe UI" w:cs="Segoe UI"/>
          <w:color w:val="000000"/>
          <w:kern w:val="0"/>
          <w:szCs w:val="21"/>
        </w:rPr>
        <w:t>. Enter </w:t>
      </w:r>
      <w:r w:rsidRPr="004642C7">
        <w:rPr>
          <w:rFonts w:ascii="Segoe UI" w:eastAsia="ＭＳ Ｐゴシック" w:hAnsi="Segoe UI" w:cs="Segoe UI"/>
          <w:b/>
          <w:bCs/>
          <w:color w:val="000000"/>
          <w:kern w:val="0"/>
          <w:szCs w:val="21"/>
        </w:rPr>
        <w:t>print $ebp</w:t>
      </w:r>
      <w:r w:rsidRPr="004642C7">
        <w:rPr>
          <w:rFonts w:ascii="Segoe UI" w:eastAsia="ＭＳ Ｐゴシック" w:hAnsi="Segoe UI" w:cs="Segoe UI"/>
          <w:color w:val="000000"/>
          <w:kern w:val="0"/>
          <w:szCs w:val="21"/>
        </w:rPr>
        <w:t>. An example of this is shown in the following screenshot.</w:t>
      </w:r>
    </w:p>
    <w:p w14:paraId="1DC6B0E8" w14:textId="60196525"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19A8D68B" wp14:editId="64710D55">
            <wp:extent cx="3834765" cy="2879725"/>
            <wp:effectExtent l="0" t="0" r="0" b="0"/>
            <wp:docPr id="1744110016"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descr="Screensh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34765" cy="2879725"/>
                    </a:xfrm>
                    <a:prstGeom prst="rect">
                      <a:avLst/>
                    </a:prstGeom>
                    <a:noFill/>
                    <a:ln>
                      <a:noFill/>
                    </a:ln>
                  </pic:spPr>
                </pic:pic>
              </a:graphicData>
            </a:graphic>
          </wp:inline>
        </w:drawing>
      </w:r>
    </w:p>
    <w:p w14:paraId="6A7D6522" w14:textId="17FE93A3"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D3B637D">
          <v:shape id="_x0000_i1160" type="#_x0000_t75" style="width:20.4pt;height:16.1pt" o:ole="">
            <v:imagedata r:id="rId7" o:title=""/>
          </v:shape>
          <w:control r:id="rId47" w:name="DefaultOcxName23" w:shapeid="_x0000_i1160"/>
        </w:object>
      </w:r>
      <w:r w:rsidRPr="004642C7">
        <w:rPr>
          <w:rFonts w:ascii="Segoe UI" w:eastAsia="ＭＳ Ｐゴシック" w:hAnsi="Segoe UI" w:cs="Segoe UI"/>
          <w:color w:val="000000"/>
          <w:kern w:val="0"/>
          <w:szCs w:val="21"/>
        </w:rPr>
        <w:t>We now have the following:</w:t>
      </w:r>
    </w:p>
    <w:p w14:paraId="679DB3AC"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a. buffer[] = 0xbfffece2</w:t>
      </w:r>
    </w:p>
    <w:p w14:paraId="2802C406" w14:textId="77777777"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color w:val="000000"/>
          <w:kern w:val="0"/>
          <w:szCs w:val="21"/>
        </w:rPr>
        <w:t>b. ebp = 0xbfffed08</w:t>
      </w:r>
    </w:p>
    <w:p w14:paraId="0D26DB4C" w14:textId="0A7B390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6A64C02C">
          <v:shape id="_x0000_i1159" type="#_x0000_t75" style="width:20.4pt;height:16.1pt" o:ole="">
            <v:imagedata r:id="rId7" o:title=""/>
          </v:shape>
          <w:control r:id="rId48" w:name="DefaultOcxName24" w:shapeid="_x0000_i1159"/>
        </w:object>
      </w:r>
      <w:r w:rsidRPr="004642C7">
        <w:rPr>
          <w:rFonts w:ascii="Segoe UI" w:eastAsia="ＭＳ Ｐゴシック" w:hAnsi="Segoe UI" w:cs="Segoe UI"/>
          <w:color w:val="000000"/>
          <w:kern w:val="0"/>
          <w:szCs w:val="21"/>
        </w:rPr>
        <w:t>How do we find the distance between the two? The easiest way is to take the last three numbers since only that differs and subtract </w:t>
      </w:r>
      <w:r w:rsidRPr="004642C7">
        <w:rPr>
          <w:rFonts w:ascii="Segoe UI" w:eastAsia="ＭＳ Ｐゴシック" w:hAnsi="Segoe UI" w:cs="Segoe UI"/>
          <w:b/>
          <w:bCs/>
          <w:color w:val="000000"/>
          <w:kern w:val="0"/>
          <w:szCs w:val="21"/>
        </w:rPr>
        <w:t>ce2</w:t>
      </w:r>
      <w:r w:rsidRPr="004642C7">
        <w:rPr>
          <w:rFonts w:ascii="Segoe UI" w:eastAsia="ＭＳ Ｐゴシック" w:hAnsi="Segoe UI" w:cs="Segoe UI"/>
          <w:color w:val="000000"/>
          <w:kern w:val="0"/>
          <w:szCs w:val="21"/>
        </w:rPr>
        <w:t> from </w:t>
      </w:r>
      <w:r w:rsidRPr="004642C7">
        <w:rPr>
          <w:rFonts w:ascii="Segoe UI" w:eastAsia="ＭＳ Ｐゴシック" w:hAnsi="Segoe UI" w:cs="Segoe UI"/>
          <w:b/>
          <w:bCs/>
          <w:color w:val="000000"/>
          <w:kern w:val="0"/>
          <w:szCs w:val="21"/>
        </w:rPr>
        <w:t>d08</w:t>
      </w:r>
      <w:r w:rsidRPr="004642C7">
        <w:rPr>
          <w:rFonts w:ascii="Segoe UI" w:eastAsia="ＭＳ Ｐゴシック" w:hAnsi="Segoe UI" w:cs="Segoe UI"/>
          <w:color w:val="000000"/>
          <w:kern w:val="0"/>
          <w:szCs w:val="21"/>
        </w:rPr>
        <w:t>, which is equal to 26 bytes. Thus, the distance is 26 bytes. This is a 32-bit machine and the pointer is 4 bytes, so that has to be added to the distance. So, 26+4 = 30. This means the frame pointer is 30 bytes from the buffer[]. An example of the code is shown in the next screenshot that verifies our findings.</w:t>
      </w:r>
    </w:p>
    <w:p w14:paraId="26B7A02B" w14:textId="20264C33"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362D4B4D" wp14:editId="6162A379">
            <wp:extent cx="4053205" cy="3043555"/>
            <wp:effectExtent l="0" t="0" r="4445" b="4445"/>
            <wp:docPr id="30474457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53205" cy="3043555"/>
                    </a:xfrm>
                    <a:prstGeom prst="rect">
                      <a:avLst/>
                    </a:prstGeom>
                    <a:noFill/>
                    <a:ln>
                      <a:noFill/>
                    </a:ln>
                  </pic:spPr>
                </pic:pic>
              </a:graphicData>
            </a:graphic>
          </wp:inline>
        </w:drawing>
      </w:r>
    </w:p>
    <w:p w14:paraId="6D8855E1" w14:textId="328BE6A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02AE915C">
          <v:shape id="_x0000_i1158" type="#_x0000_t75" style="width:20.4pt;height:16.1pt" o:ole="">
            <v:imagedata r:id="rId7" o:title=""/>
          </v:shape>
          <w:control r:id="rId50" w:name="DefaultOcxName25" w:shapeid="_x0000_i1158"/>
        </w:object>
      </w:r>
      <w:r w:rsidRPr="004642C7">
        <w:rPr>
          <w:rFonts w:ascii="Segoe UI" w:eastAsia="ＭＳ Ｐゴシック" w:hAnsi="Segoe UI" w:cs="Segoe UI"/>
          <w:color w:val="000000"/>
          <w:kern w:val="0"/>
          <w:szCs w:val="21"/>
        </w:rPr>
        <w:t>We have not yet completed the steps; we need to inject the shell code into a higher memory address. Therefore, we need to take into consideration that the return address occupies 4 bytes, so that has to be added. We have 30+4 added to the buffer[] to represent our lower address to inject the shell code.</w:t>
      </w:r>
    </w:p>
    <w:p w14:paraId="225384C9" w14:textId="5169A0FA"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E0B155D">
          <v:shape id="_x0000_i1157" type="#_x0000_t75" style="width:20.4pt;height:16.1pt" o:ole="">
            <v:imagedata r:id="rId7" o:title=""/>
          </v:shape>
          <w:control r:id="rId51" w:name="DefaultOcxName26" w:shapeid="_x0000_i1157"/>
        </w:object>
      </w:r>
      <w:r w:rsidRPr="004642C7">
        <w:rPr>
          <w:rFonts w:ascii="Segoe UI" w:eastAsia="ＭＳ Ｐゴシック" w:hAnsi="Segoe UI" w:cs="Segoe UI"/>
          <w:color w:val="000000"/>
          <w:kern w:val="0"/>
          <w:szCs w:val="21"/>
        </w:rPr>
        <w:t>Since the buffer[] is located at 0xbfffece2, we have to add our 34 bytes to this. The result is 0xbfffed16. Since there is no guarantee that the debugger is 100% accurate, we will select a higher address to compensate for this possibility. We will select the address 0xbfffeef8. This will place us at a higher address, and we can try to get the Instruction Pointer to land in our NOP sled. We use NOP to increase our chances of success.</w:t>
      </w:r>
    </w:p>
    <w:p w14:paraId="7919EA28" w14:textId="3E42DBA1"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0A3F91AB">
          <v:shape id="_x0000_i1156" type="#_x0000_t75" style="width:20.4pt;height:16.1pt" o:ole="">
            <v:imagedata r:id="rId7" o:title=""/>
          </v:shape>
          <w:control r:id="rId52" w:name="DefaultOcxName27" w:shapeid="_x0000_i1156"/>
        </w:object>
      </w:r>
      <w:r w:rsidRPr="004642C7">
        <w:rPr>
          <w:rFonts w:ascii="Segoe UI" w:eastAsia="ＭＳ Ｐゴシック" w:hAnsi="Segoe UI" w:cs="Segoe UI"/>
          <w:color w:val="000000"/>
          <w:kern w:val="0"/>
          <w:szCs w:val="21"/>
        </w:rPr>
        <w:t>We have the beginning of a program in the folder. Enter </w:t>
      </w:r>
      <w:r w:rsidRPr="004642C7">
        <w:rPr>
          <w:rFonts w:ascii="Segoe UI" w:eastAsia="ＭＳ Ｐゴシック" w:hAnsi="Segoe UI" w:cs="Segoe UI"/>
          <w:b/>
          <w:bCs/>
          <w:color w:val="000000"/>
          <w:kern w:val="0"/>
          <w:szCs w:val="21"/>
        </w:rPr>
        <w:t>nano exploit.c</w:t>
      </w:r>
      <w:r w:rsidRPr="004642C7">
        <w:rPr>
          <w:rFonts w:ascii="Segoe UI" w:eastAsia="ＭＳ Ｐゴシック" w:hAnsi="Segoe UI" w:cs="Segoe UI"/>
          <w:color w:val="000000"/>
          <w:kern w:val="0"/>
          <w:szCs w:val="21"/>
        </w:rPr>
        <w:t>, and take a few minutes to review the code. An example of the area of the code you need to work with is shown in the following screenshot.</w:t>
      </w:r>
    </w:p>
    <w:p w14:paraId="72390A3F" w14:textId="57EC44FE"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43C4017F" wp14:editId="640CBE45">
            <wp:extent cx="4285615" cy="3207385"/>
            <wp:effectExtent l="0" t="0" r="635" b="0"/>
            <wp:docPr id="1712544992"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85615" cy="3207385"/>
                    </a:xfrm>
                    <a:prstGeom prst="rect">
                      <a:avLst/>
                    </a:prstGeom>
                    <a:noFill/>
                    <a:ln>
                      <a:noFill/>
                    </a:ln>
                  </pic:spPr>
                </pic:pic>
              </a:graphicData>
            </a:graphic>
          </wp:inline>
        </w:drawing>
      </w:r>
    </w:p>
    <w:p w14:paraId="114B0DB3" w14:textId="0C54848A"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17A3DB4">
          <v:shape id="_x0000_i1155" type="#_x0000_t75" style="width:20.4pt;height:16.1pt" o:ole="">
            <v:imagedata r:id="rId7" o:title=""/>
          </v:shape>
          <w:control r:id="rId54" w:name="DefaultOcxName28" w:shapeid="_x0000_i1155"/>
        </w:object>
      </w:r>
      <w:r w:rsidRPr="004642C7">
        <w:rPr>
          <w:rFonts w:ascii="Segoe UI" w:eastAsia="ＭＳ Ｐゴシック" w:hAnsi="Segoe UI" w:cs="Segoe UI"/>
          <w:color w:val="000000"/>
          <w:kern w:val="0"/>
          <w:szCs w:val="21"/>
        </w:rPr>
        <w:t>The section that follows the memset that is loading our NOP instruction is the area that needs to be coded. As a reminder, this file is used to provide the contents of the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we want to load with our code.</w:t>
      </w:r>
    </w:p>
    <w:p w14:paraId="0759346B" w14:textId="448CC620"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99DF0B1">
          <v:shape id="_x0000_i1154" type="#_x0000_t75" style="width:20.4pt;height:16.1pt" o:ole="">
            <v:imagedata r:id="rId7" o:title=""/>
          </v:shape>
          <w:control r:id="rId55" w:name="DefaultOcxName29" w:shapeid="_x0000_i1154"/>
        </w:object>
      </w:r>
      <w:r w:rsidRPr="004642C7">
        <w:rPr>
          <w:rFonts w:ascii="Segoe UI" w:eastAsia="ＭＳ Ｐゴシック" w:hAnsi="Segoe UI" w:cs="Segoe UI"/>
          <w:color w:val="000000"/>
          <w:kern w:val="0"/>
          <w:szCs w:val="21"/>
        </w:rPr>
        <w:t>We could provide you the correct answer now, but you should experiment with the process. The first thing to do is put in the required data to generate the </w:t>
      </w:r>
      <w:r w:rsidRPr="004642C7">
        <w:rPr>
          <w:rFonts w:ascii="Segoe UI" w:eastAsia="ＭＳ Ｐゴシック" w:hAnsi="Segoe UI" w:cs="Segoe UI"/>
          <w:b/>
          <w:bCs/>
          <w:color w:val="000000"/>
          <w:kern w:val="0"/>
          <w:szCs w:val="21"/>
        </w:rPr>
        <w:t>badfile</w:t>
      </w:r>
      <w:r w:rsidRPr="004642C7">
        <w:rPr>
          <w:rFonts w:ascii="Segoe UI" w:eastAsia="ＭＳ Ｐゴシック" w:hAnsi="Segoe UI" w:cs="Segoe UI"/>
          <w:color w:val="000000"/>
          <w:kern w:val="0"/>
          <w:szCs w:val="21"/>
        </w:rPr>
        <w:t>. An example of the hexdump of the file is shown in the following screenshot.</w:t>
      </w:r>
    </w:p>
    <w:p w14:paraId="043C9CAE" w14:textId="498D7798"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1B278906" wp14:editId="2273A4FE">
            <wp:extent cx="4394835" cy="3289300"/>
            <wp:effectExtent l="0" t="0" r="5715" b="6350"/>
            <wp:docPr id="949601686"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descr="Screensh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94835" cy="3289300"/>
                    </a:xfrm>
                    <a:prstGeom prst="rect">
                      <a:avLst/>
                    </a:prstGeom>
                    <a:noFill/>
                    <a:ln>
                      <a:noFill/>
                    </a:ln>
                  </pic:spPr>
                </pic:pic>
              </a:graphicData>
            </a:graphic>
          </wp:inline>
        </w:drawing>
      </w:r>
    </w:p>
    <w:p w14:paraId="24536E58" w14:textId="043FFEE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6C07309">
          <v:shape id="_x0000_i1153" type="#_x0000_t75" style="width:20.4pt;height:16.1pt" o:ole="">
            <v:imagedata r:id="rId7" o:title=""/>
          </v:shape>
          <w:control r:id="rId57" w:name="DefaultOcxName30" w:shapeid="_x0000_i1153"/>
        </w:object>
      </w:r>
      <w:r w:rsidRPr="004642C7">
        <w:rPr>
          <w:rFonts w:ascii="Segoe UI" w:eastAsia="ＭＳ Ｐゴシック" w:hAnsi="Segoe UI" w:cs="Segoe UI"/>
          <w:color w:val="000000"/>
          <w:kern w:val="0"/>
          <w:szCs w:val="21"/>
        </w:rPr>
        <w:t>When you get it to work, you will obtain the following output.</w:t>
      </w:r>
    </w:p>
    <w:p w14:paraId="2FBCE31D" w14:textId="2B71C103"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300A0187" wp14:editId="74ACFCF9">
            <wp:extent cx="4831080" cy="3616960"/>
            <wp:effectExtent l="0" t="0" r="7620" b="2540"/>
            <wp:docPr id="486035938"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4"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1080" cy="3616960"/>
                    </a:xfrm>
                    <a:prstGeom prst="rect">
                      <a:avLst/>
                    </a:prstGeom>
                    <a:noFill/>
                    <a:ln>
                      <a:noFill/>
                    </a:ln>
                  </pic:spPr>
                </pic:pic>
              </a:graphicData>
            </a:graphic>
          </wp:inline>
        </w:drawing>
      </w:r>
    </w:p>
    <w:p w14:paraId="7C618B66" w14:textId="5B5110BC"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lastRenderedPageBreak/>
        <w:object w:dxaOrig="1440" w:dyaOrig="1440" w14:anchorId="0AE9690B">
          <v:shape id="_x0000_i1152" type="#_x0000_t75" style="width:20.4pt;height:16.1pt" o:ole="">
            <v:imagedata r:id="rId7" o:title=""/>
          </v:shape>
          <w:control r:id="rId59" w:name="DefaultOcxName31" w:shapeid="_x0000_i1152"/>
        </w:object>
      </w:r>
      <w:r w:rsidRPr="004642C7">
        <w:rPr>
          <w:rFonts w:ascii="Segoe UI" w:eastAsia="ＭＳ Ｐゴシック" w:hAnsi="Segoe UI" w:cs="Segoe UI"/>
          <w:color w:val="000000"/>
          <w:kern w:val="0"/>
          <w:szCs w:val="21"/>
        </w:rPr>
        <w:t>One thing you will notice that we did not get the root shell. This is because of the protections that are in place for the running of the code. The shell recognizes that the real user is not root and blocks the elevation. To get around this, you have to set the UID to 0. An example of the output when this is correctly done is shown in the following screenshot.</w:t>
      </w:r>
    </w:p>
    <w:p w14:paraId="452DCD47" w14:textId="0995A16A"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drawing>
          <wp:inline distT="0" distB="0" distL="0" distR="0" wp14:anchorId="376F8C09" wp14:editId="1346436E">
            <wp:extent cx="5612130" cy="4215130"/>
            <wp:effectExtent l="0" t="0" r="7620" b="0"/>
            <wp:docPr id="2007731846"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4215130"/>
                    </a:xfrm>
                    <a:prstGeom prst="rect">
                      <a:avLst/>
                    </a:prstGeom>
                    <a:noFill/>
                    <a:ln>
                      <a:noFill/>
                    </a:ln>
                  </pic:spPr>
                </pic:pic>
              </a:graphicData>
            </a:graphic>
          </wp:inline>
        </w:drawing>
      </w:r>
    </w:p>
    <w:p w14:paraId="0928F523" w14:textId="0E2E47CD"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4D5C0238">
          <v:shape id="_x0000_i1151" type="#_x0000_t75" style="width:20.4pt;height:16.1pt" o:ole="">
            <v:imagedata r:id="rId7" o:title=""/>
          </v:shape>
          <w:control r:id="rId61" w:name="DefaultOcxName32" w:shapeid="_x0000_i1151"/>
        </w:object>
      </w:r>
      <w:r w:rsidRPr="004642C7">
        <w:rPr>
          <w:rFonts w:ascii="Segoe UI" w:eastAsia="ＭＳ Ｐゴシック" w:hAnsi="Segoe UI" w:cs="Segoe UI"/>
          <w:color w:val="000000"/>
          <w:kern w:val="0"/>
          <w:szCs w:val="21"/>
        </w:rPr>
        <w:t>As the above screenshot shows, we have now obtained the root shell. Enjoy and remember that frustration is good; we learn when we are frustrated.</w:t>
      </w:r>
    </w:p>
    <w:p w14:paraId="0350F91D" w14:textId="0EC798FE"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DCE0D16">
          <v:shape id="_x0000_i1150" type="#_x0000_t75" style="width:20.4pt;height:16.1pt" o:ole="">
            <v:imagedata r:id="rId7" o:title=""/>
          </v:shape>
          <w:control r:id="rId62" w:name="DefaultOcxName33" w:shapeid="_x0000_i1150"/>
        </w:object>
      </w:r>
      <w:r w:rsidRPr="004642C7">
        <w:rPr>
          <w:rFonts w:ascii="Segoe UI" w:eastAsia="ＭＳ Ｐゴシック" w:hAnsi="Segoe UI" w:cs="Segoe UI"/>
          <w:color w:val="000000"/>
          <w:kern w:val="0"/>
          <w:szCs w:val="21"/>
        </w:rPr>
        <w:t>Next, we can turn on the ASLR and see how our program does not work now. In the terminal window, enter </w:t>
      </w:r>
      <w:r w:rsidRPr="004642C7">
        <w:rPr>
          <w:rFonts w:ascii="Segoe UI" w:eastAsia="ＭＳ Ｐゴシック" w:hAnsi="Segoe UI" w:cs="Segoe UI"/>
          <w:b/>
          <w:bCs/>
          <w:color w:val="000000"/>
          <w:kern w:val="0"/>
          <w:szCs w:val="21"/>
        </w:rPr>
        <w:t>sysctl -w kernel.randomize_va_space=2</w:t>
      </w:r>
      <w:r w:rsidRPr="004642C7">
        <w:rPr>
          <w:rFonts w:ascii="Segoe UI" w:eastAsia="ＭＳ Ｐゴシック" w:hAnsi="Segoe UI" w:cs="Segoe UI"/>
          <w:color w:val="000000"/>
          <w:kern w:val="0"/>
          <w:szCs w:val="21"/>
        </w:rPr>
        <w:t>. Next, try to run your program. An example of this attempt is shown in the following screenshot.</w:t>
      </w:r>
    </w:p>
    <w:p w14:paraId="54718641" w14:textId="01F93E40" w:rsidR="002E2B98" w:rsidRPr="004642C7" w:rsidRDefault="002E2B98" w:rsidP="002E2B98">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Segoe UI" w:eastAsia="ＭＳ Ｐゴシック" w:hAnsi="Segoe UI" w:cs="Segoe UI"/>
          <w:noProof/>
          <w:color w:val="000000"/>
          <w:kern w:val="0"/>
          <w:szCs w:val="21"/>
        </w:rPr>
        <w:lastRenderedPageBreak/>
        <w:drawing>
          <wp:inline distT="0" distB="0" distL="0" distR="0" wp14:anchorId="44D8F0AA" wp14:editId="003164EB">
            <wp:extent cx="4940300" cy="3698240"/>
            <wp:effectExtent l="0" t="0" r="0" b="0"/>
            <wp:docPr id="973681168"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2"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0300" cy="3698240"/>
                    </a:xfrm>
                    <a:prstGeom prst="rect">
                      <a:avLst/>
                    </a:prstGeom>
                    <a:noFill/>
                    <a:ln>
                      <a:noFill/>
                    </a:ln>
                  </pic:spPr>
                </pic:pic>
              </a:graphicData>
            </a:graphic>
          </wp:inline>
        </w:drawing>
      </w:r>
    </w:p>
    <w:p w14:paraId="223858B7" w14:textId="3840DBA3"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1958445">
          <v:shape id="_x0000_i1149" type="#_x0000_t75" style="width:20.4pt;height:16.1pt" o:ole="">
            <v:imagedata r:id="rId7" o:title=""/>
          </v:shape>
          <w:control r:id="rId64" w:name="DefaultOcxName34" w:shapeid="_x0000_i1149"/>
        </w:object>
      </w:r>
      <w:r w:rsidRPr="004642C7">
        <w:rPr>
          <w:rFonts w:ascii="Segoe UI" w:eastAsia="ＭＳ Ｐゴシック" w:hAnsi="Segoe UI" w:cs="Segoe UI"/>
          <w:color w:val="000000"/>
          <w:kern w:val="0"/>
          <w:szCs w:val="21"/>
        </w:rPr>
        <w:t>As the above screenshot shows, the ASLR stops the program from being executed.</w:t>
      </w:r>
    </w:p>
    <w:p w14:paraId="66B01A94" w14:textId="791C6A9A"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0003516">
          <v:shape id="_x0000_i1148" type="#_x0000_t75" style="width:20.4pt;height:16.1pt" o:ole="">
            <v:imagedata r:id="rId7" o:title=""/>
          </v:shape>
          <w:control r:id="rId65" w:name="DefaultOcxName35" w:shapeid="_x0000_i1148"/>
        </w:object>
      </w:r>
      <w:r w:rsidRPr="004642C7">
        <w:rPr>
          <w:rFonts w:ascii="Segoe UI" w:eastAsia="ＭＳ Ｐゴシック" w:hAnsi="Segoe UI" w:cs="Segoe UI"/>
          <w:color w:val="000000"/>
          <w:kern w:val="0"/>
          <w:szCs w:val="21"/>
        </w:rPr>
        <w:t>On 32-bit Linux machines, stacks only have 19 bits of entropy, which means the stack base address can have 219=524,288 possibilities. This number is not that high and can be exhausted easily with the brute-force approach. In this task, we use such an approach to defeat the address randomization countermeasure on our 32-bit VM.</w:t>
      </w:r>
    </w:p>
    <w:p w14:paraId="0CF87F27" w14:textId="19BD5558"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53018E05">
          <v:shape id="_x0000_i1147" type="#_x0000_t75" style="width:20.4pt;height:16.1pt" o:ole="">
            <v:imagedata r:id="rId7" o:title=""/>
          </v:shape>
          <w:control r:id="rId66" w:name="DefaultOcxName36" w:shapeid="_x0000_i1147"/>
        </w:object>
      </w:r>
      <w:r w:rsidRPr="004642C7">
        <w:rPr>
          <w:rFonts w:ascii="Segoe UI" w:eastAsia="ＭＳ Ｐゴシック" w:hAnsi="Segoe UI" w:cs="Segoe UI"/>
          <w:color w:val="000000"/>
          <w:kern w:val="0"/>
          <w:szCs w:val="21"/>
        </w:rPr>
        <w:t>Create the following shell script:</w:t>
      </w:r>
    </w:p>
    <w:p w14:paraId="3432B769"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880000"/>
          <w:kern w:val="0"/>
          <w:sz w:val="24"/>
          <w:szCs w:val="24"/>
          <w:shd w:val="clear" w:color="auto" w:fill="EFEFEF"/>
        </w:rPr>
        <w:t>#!/bin/bash</w:t>
      </w:r>
    </w:p>
    <w:p w14:paraId="18B3127C"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SECONDS</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6666"/>
          <w:kern w:val="0"/>
          <w:sz w:val="24"/>
          <w:szCs w:val="24"/>
          <w:shd w:val="clear" w:color="auto" w:fill="EFEFEF"/>
        </w:rPr>
        <w:t>0</w:t>
      </w:r>
    </w:p>
    <w:p w14:paraId="28D8E2A2"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660066"/>
          <w:kern w:val="0"/>
          <w:sz w:val="24"/>
          <w:szCs w:val="24"/>
          <w:shd w:val="clear" w:color="auto" w:fill="EFEFEF"/>
        </w:rPr>
        <w:t>Value</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6666"/>
          <w:kern w:val="0"/>
          <w:sz w:val="24"/>
          <w:szCs w:val="24"/>
          <w:shd w:val="clear" w:color="auto" w:fill="EFEFEF"/>
        </w:rPr>
        <w:t>0</w:t>
      </w:r>
    </w:p>
    <w:p w14:paraId="237B348C"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660066"/>
          <w:kern w:val="0"/>
          <w:sz w:val="24"/>
          <w:szCs w:val="24"/>
          <w:shd w:val="clear" w:color="auto" w:fill="EFEFEF"/>
        </w:rPr>
        <w:t>While</w:t>
      </w: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6666"/>
          <w:kern w:val="0"/>
          <w:sz w:val="24"/>
          <w:szCs w:val="24"/>
          <w:shd w:val="clear" w:color="auto" w:fill="EFEFEF"/>
        </w:rPr>
        <w:t>1</w:t>
      </w:r>
      <w:r w:rsidRPr="004642C7">
        <w:rPr>
          <w:rFonts w:ascii="Consolas" w:eastAsia="ＭＳ ゴシック" w:hAnsi="Consolas" w:cs="ＭＳ ゴシック"/>
          <w:color w:val="666600"/>
          <w:kern w:val="0"/>
          <w:sz w:val="24"/>
          <w:szCs w:val="24"/>
          <w:shd w:val="clear" w:color="auto" w:fill="EFEFEF"/>
        </w:rPr>
        <w:t>]</w:t>
      </w:r>
    </w:p>
    <w:p w14:paraId="489BB494"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000088"/>
          <w:kern w:val="0"/>
          <w:sz w:val="24"/>
          <w:szCs w:val="24"/>
          <w:shd w:val="clear" w:color="auto" w:fill="EFEFEF"/>
        </w:rPr>
        <w:t>do</w:t>
      </w:r>
    </w:p>
    <w:p w14:paraId="186B63D1"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000088"/>
          <w:kern w:val="0"/>
          <w:sz w:val="24"/>
          <w:szCs w:val="24"/>
          <w:shd w:val="clear" w:color="auto" w:fill="EFEFEF"/>
        </w:rPr>
        <w:t>value</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 $value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006666"/>
          <w:kern w:val="0"/>
          <w:sz w:val="24"/>
          <w:szCs w:val="24"/>
          <w:shd w:val="clear" w:color="auto" w:fill="EFEFEF"/>
        </w:rPr>
        <w:t>1</w:t>
      </w: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666600"/>
          <w:kern w:val="0"/>
          <w:sz w:val="24"/>
          <w:szCs w:val="24"/>
          <w:shd w:val="clear" w:color="auto" w:fill="EFEFEF"/>
        </w:rPr>
        <w:t>))</w:t>
      </w:r>
    </w:p>
    <w:p w14:paraId="6AE0F86E"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duration</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$SECONDS</w:t>
      </w:r>
    </w:p>
    <w:p w14:paraId="53A773F1"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min</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$duration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006666"/>
          <w:kern w:val="0"/>
          <w:sz w:val="24"/>
          <w:szCs w:val="24"/>
          <w:shd w:val="clear" w:color="auto" w:fill="EFEFEF"/>
        </w:rPr>
        <w:t>60</w:t>
      </w:r>
      <w:r w:rsidRPr="004642C7">
        <w:rPr>
          <w:rFonts w:ascii="Consolas" w:eastAsia="ＭＳ ゴシック" w:hAnsi="Consolas" w:cs="ＭＳ ゴシック"/>
          <w:color w:val="666600"/>
          <w:kern w:val="0"/>
          <w:sz w:val="24"/>
          <w:szCs w:val="24"/>
          <w:shd w:val="clear" w:color="auto" w:fill="EFEFEF"/>
        </w:rPr>
        <w:t>))</w:t>
      </w:r>
    </w:p>
    <w:p w14:paraId="5A17D89D"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sec</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$duration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 </w:t>
      </w:r>
      <w:r w:rsidRPr="004642C7">
        <w:rPr>
          <w:rFonts w:ascii="Consolas" w:eastAsia="ＭＳ ゴシック" w:hAnsi="Consolas" w:cs="ＭＳ ゴシック"/>
          <w:color w:val="006666"/>
          <w:kern w:val="0"/>
          <w:sz w:val="24"/>
          <w:szCs w:val="24"/>
          <w:shd w:val="clear" w:color="auto" w:fill="EFEFEF"/>
        </w:rPr>
        <w:t>60</w:t>
      </w:r>
      <w:r w:rsidRPr="004642C7">
        <w:rPr>
          <w:rFonts w:ascii="Consolas" w:eastAsia="ＭＳ ゴシック" w:hAnsi="Consolas" w:cs="ＭＳ ゴシック"/>
          <w:color w:val="666600"/>
          <w:kern w:val="0"/>
          <w:sz w:val="24"/>
          <w:szCs w:val="24"/>
          <w:shd w:val="clear" w:color="auto" w:fill="EFEFEF"/>
        </w:rPr>
        <w:t>))</w:t>
      </w:r>
    </w:p>
    <w:p w14:paraId="5FDDE6BC"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echo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 xml:space="preserve">$min minutes </w:t>
      </w:r>
      <w:r w:rsidRPr="004642C7">
        <w:rPr>
          <w:rFonts w:ascii="Consolas" w:eastAsia="ＭＳ ゴシック" w:hAnsi="Consolas" w:cs="ＭＳ ゴシック"/>
          <w:color w:val="000088"/>
          <w:kern w:val="0"/>
          <w:sz w:val="24"/>
          <w:szCs w:val="24"/>
          <w:shd w:val="clear" w:color="auto" w:fill="EFEFEF"/>
        </w:rPr>
        <w:t>and</w:t>
      </w:r>
      <w:r w:rsidRPr="004642C7">
        <w:rPr>
          <w:rFonts w:ascii="Consolas" w:eastAsia="ＭＳ ゴシック" w:hAnsi="Consolas" w:cs="ＭＳ ゴシック"/>
          <w:color w:val="000000"/>
          <w:kern w:val="0"/>
          <w:sz w:val="24"/>
          <w:szCs w:val="24"/>
          <w:shd w:val="clear" w:color="auto" w:fill="EFEFEF"/>
        </w:rPr>
        <w:t xml:space="preserve"> $sec seconds elapsed</w:t>
      </w:r>
    </w:p>
    <w:p w14:paraId="5EE9A31F"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t xml:space="preserve">        echo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660066"/>
          <w:kern w:val="0"/>
          <w:sz w:val="24"/>
          <w:szCs w:val="24"/>
          <w:shd w:val="clear" w:color="auto" w:fill="EFEFEF"/>
        </w:rPr>
        <w:t>The</w:t>
      </w:r>
      <w:r w:rsidRPr="004642C7">
        <w:rPr>
          <w:rFonts w:ascii="Consolas" w:eastAsia="ＭＳ ゴシック" w:hAnsi="Consolas" w:cs="ＭＳ ゴシック"/>
          <w:color w:val="000000"/>
          <w:kern w:val="0"/>
          <w:sz w:val="24"/>
          <w:szCs w:val="24"/>
          <w:shd w:val="clear" w:color="auto" w:fill="EFEFEF"/>
        </w:rPr>
        <w:t xml:space="preserve"> program has been running $value times so far</w:t>
      </w:r>
      <w:r w:rsidRPr="004642C7">
        <w:rPr>
          <w:rFonts w:ascii="Consolas" w:eastAsia="ＭＳ ゴシック" w:hAnsi="Consolas" w:cs="ＭＳ ゴシック"/>
          <w:color w:val="666600"/>
          <w:kern w:val="0"/>
          <w:sz w:val="24"/>
          <w:szCs w:val="24"/>
          <w:shd w:val="clear" w:color="auto" w:fill="EFEFEF"/>
        </w:rPr>
        <w:t>.”</w:t>
      </w:r>
    </w:p>
    <w:p w14:paraId="4423BA86" w14:textId="77777777" w:rsidR="002E2B98" w:rsidRPr="004642C7" w:rsidRDefault="002E2B98" w:rsidP="002E2B98">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4642C7">
        <w:rPr>
          <w:rFonts w:ascii="Consolas" w:eastAsia="ＭＳ ゴシック" w:hAnsi="Consolas" w:cs="ＭＳ ゴシック"/>
          <w:color w:val="000000"/>
          <w:kern w:val="0"/>
          <w:sz w:val="24"/>
          <w:szCs w:val="24"/>
          <w:shd w:val="clear" w:color="auto" w:fill="EFEFEF"/>
        </w:rPr>
        <w:lastRenderedPageBreak/>
        <w:t xml:space="preserve">        </w:t>
      </w:r>
      <w:r w:rsidRPr="004642C7">
        <w:rPr>
          <w:rFonts w:ascii="Consolas" w:eastAsia="ＭＳ ゴシック" w:hAnsi="Consolas" w:cs="ＭＳ ゴシック"/>
          <w:color w:val="666600"/>
          <w:kern w:val="0"/>
          <w:sz w:val="24"/>
          <w:szCs w:val="24"/>
          <w:shd w:val="clear" w:color="auto" w:fill="EFEFEF"/>
        </w:rPr>
        <w:t>./</w:t>
      </w:r>
      <w:r w:rsidRPr="004642C7">
        <w:rPr>
          <w:rFonts w:ascii="Consolas" w:eastAsia="ＭＳ ゴシック" w:hAnsi="Consolas" w:cs="ＭＳ ゴシック"/>
          <w:color w:val="000000"/>
          <w:kern w:val="0"/>
          <w:sz w:val="24"/>
          <w:szCs w:val="24"/>
          <w:shd w:val="clear" w:color="auto" w:fill="EFEFEF"/>
        </w:rPr>
        <w:t>stack</w:t>
      </w:r>
    </w:p>
    <w:p w14:paraId="29B76D7D" w14:textId="77777777" w:rsidR="002E2B98" w:rsidRPr="004642C7" w:rsidRDefault="002E2B98" w:rsidP="002E2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4642C7">
        <w:rPr>
          <w:rFonts w:ascii="Consolas" w:eastAsia="ＭＳ ゴシック" w:hAnsi="Consolas" w:cs="ＭＳ ゴシック"/>
          <w:color w:val="000088"/>
          <w:kern w:val="0"/>
          <w:sz w:val="24"/>
          <w:szCs w:val="24"/>
          <w:shd w:val="clear" w:color="auto" w:fill="EFEFEF"/>
        </w:rPr>
        <w:t>done</w:t>
      </w:r>
    </w:p>
    <w:p w14:paraId="7CF020D5" w14:textId="1A1DBC64"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7DB2278F">
          <v:shape id="_x0000_i1146" type="#_x0000_t75" style="width:20.4pt;height:16.1pt" o:ole="">
            <v:imagedata r:id="rId7" o:title=""/>
          </v:shape>
          <w:control r:id="rId67" w:name="DefaultOcxName37" w:shapeid="_x0000_i1146"/>
        </w:object>
      </w:r>
      <w:r w:rsidRPr="004642C7">
        <w:rPr>
          <w:rFonts w:ascii="Segoe UI" w:eastAsia="ＭＳ Ｐゴシック" w:hAnsi="Segoe UI" w:cs="Segoe UI"/>
          <w:color w:val="000000"/>
          <w:kern w:val="0"/>
          <w:szCs w:val="21"/>
        </w:rPr>
        <w:t>This code will continue to run until it finds the address to get the shell. Note that it may also not find the address. Please wait; it can take some time to get to the right address, that is if it does. These are the challenges of defeating the obstacles in the OS.</w:t>
      </w:r>
    </w:p>
    <w:p w14:paraId="23289613" w14:textId="78C477BB" w:rsidR="002E2B98" w:rsidRPr="004642C7" w:rsidRDefault="002E2B98" w:rsidP="002E2B98">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4642C7">
        <w:rPr>
          <w:rFonts w:ascii="ＭＳ Ｐゴシック" w:eastAsia="ＭＳ Ｐゴシック" w:hAnsi="Segoe UI" w:cs="Segoe UI"/>
          <w:color w:val="000000"/>
          <w:kern w:val="0"/>
          <w:szCs w:val="21"/>
        </w:rPr>
        <w:object w:dxaOrig="1440" w:dyaOrig="1440" w14:anchorId="36A49FAC">
          <v:shape id="_x0000_i1145" type="#_x0000_t75" style="width:20.4pt;height:16.1pt" o:ole="">
            <v:imagedata r:id="rId7" o:title=""/>
          </v:shape>
          <w:control r:id="rId68" w:name="DefaultOcxName38" w:shapeid="_x0000_i1145"/>
        </w:object>
      </w:r>
      <w:r w:rsidRPr="004642C7">
        <w:rPr>
          <w:rFonts w:ascii="Segoe UI" w:eastAsia="ＭＳ Ｐゴシック" w:hAnsi="Segoe UI" w:cs="Segoe UI"/>
          <w:color w:val="000000"/>
          <w:kern w:val="0"/>
          <w:szCs w:val="21"/>
        </w:rPr>
        <w:t>The lab objectives have been completed. Close all windows and clean up as required.</w:t>
      </w:r>
    </w:p>
    <w:p w14:paraId="671212C5" w14:textId="77777777" w:rsidR="002E2B98" w:rsidRDefault="002E2B98" w:rsidP="002E2B98"/>
    <w:p w14:paraId="7A68722C" w14:textId="77777777" w:rsidR="00A23699" w:rsidRDefault="00A23699"/>
    <w:sectPr w:rsidR="00A23699">
      <w:pgSz w:w="12240" w:h="15840"/>
      <w:pgMar w:top="1985" w:right="1701" w:bottom="1701"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0C0F9" w14:textId="77777777" w:rsidR="002E2B98" w:rsidRDefault="002E2B98" w:rsidP="002E2B98">
      <w:r>
        <w:separator/>
      </w:r>
    </w:p>
  </w:endnote>
  <w:endnote w:type="continuationSeparator" w:id="0">
    <w:p w14:paraId="25F2C901" w14:textId="77777777" w:rsidR="002E2B98" w:rsidRDefault="002E2B98" w:rsidP="002E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71672" w14:textId="77777777" w:rsidR="002E2B98" w:rsidRDefault="002E2B98" w:rsidP="002E2B98">
      <w:r>
        <w:separator/>
      </w:r>
    </w:p>
  </w:footnote>
  <w:footnote w:type="continuationSeparator" w:id="0">
    <w:p w14:paraId="2FFA867A" w14:textId="77777777" w:rsidR="002E2B98" w:rsidRDefault="002E2B98" w:rsidP="002E2B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E3A4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385834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EC8"/>
    <w:rsid w:val="002E2B98"/>
    <w:rsid w:val="00927A0F"/>
    <w:rsid w:val="00A23699"/>
    <w:rsid w:val="00F01E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5DD7DEE7-763D-47BF-AE5F-1F5388964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B98"/>
    <w:pPr>
      <w:widowControl w:val="0"/>
      <w:jc w:val="both"/>
    </w:pPr>
    <w:rPr>
      <w:rFonts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B98"/>
    <w:pPr>
      <w:tabs>
        <w:tab w:val="center" w:pos="4252"/>
        <w:tab w:val="right" w:pos="8504"/>
      </w:tabs>
      <w:snapToGrid w:val="0"/>
    </w:pPr>
  </w:style>
  <w:style w:type="character" w:customStyle="1" w:styleId="a4">
    <w:name w:val="ヘッダー (文字)"/>
    <w:basedOn w:val="a0"/>
    <w:link w:val="a3"/>
    <w:uiPriority w:val="99"/>
    <w:rsid w:val="002E2B98"/>
  </w:style>
  <w:style w:type="paragraph" w:styleId="a5">
    <w:name w:val="footer"/>
    <w:basedOn w:val="a"/>
    <w:link w:val="a6"/>
    <w:uiPriority w:val="99"/>
    <w:unhideWhenUsed/>
    <w:rsid w:val="002E2B98"/>
    <w:pPr>
      <w:tabs>
        <w:tab w:val="center" w:pos="4252"/>
        <w:tab w:val="right" w:pos="8504"/>
      </w:tabs>
      <w:snapToGrid w:val="0"/>
    </w:pPr>
  </w:style>
  <w:style w:type="character" w:customStyle="1" w:styleId="a6">
    <w:name w:val="フッター (文字)"/>
    <w:basedOn w:val="a0"/>
    <w:link w:val="a5"/>
    <w:uiPriority w:val="99"/>
    <w:rsid w:val="002E2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control" Target="activeX/activeX6.xml"/><Relationship Id="rId26" Type="http://schemas.openxmlformats.org/officeDocument/2006/relationships/image" Target="media/image8.jpeg"/><Relationship Id="rId39" Type="http://schemas.openxmlformats.org/officeDocument/2006/relationships/control" Target="activeX/activeX20.xml"/><Relationship Id="rId21" Type="http://schemas.openxmlformats.org/officeDocument/2006/relationships/control" Target="activeX/activeX8.xml"/><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control" Target="activeX/activeX24.xml"/><Relationship Id="rId50" Type="http://schemas.openxmlformats.org/officeDocument/2006/relationships/control" Target="activeX/activeX26.xml"/><Relationship Id="rId55" Type="http://schemas.openxmlformats.org/officeDocument/2006/relationships/control" Target="activeX/activeX30.xml"/><Relationship Id="rId63" Type="http://schemas.openxmlformats.org/officeDocument/2006/relationships/image" Target="media/image22.jpeg"/><Relationship Id="rId68" Type="http://schemas.openxmlformats.org/officeDocument/2006/relationships/control" Target="activeX/activeX39.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control" Target="activeX/activeX5.xml"/><Relationship Id="rId29" Type="http://schemas.openxmlformats.org/officeDocument/2006/relationships/control" Target="activeX/activeX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ntrol" Target="activeX/activeX2.xml"/><Relationship Id="rId24" Type="http://schemas.openxmlformats.org/officeDocument/2006/relationships/control" Target="activeX/activeX10.xml"/><Relationship Id="rId32" Type="http://schemas.openxmlformats.org/officeDocument/2006/relationships/control" Target="activeX/activeX16.xml"/><Relationship Id="rId37" Type="http://schemas.openxmlformats.org/officeDocument/2006/relationships/control" Target="activeX/activeX19.xml"/><Relationship Id="rId40" Type="http://schemas.openxmlformats.org/officeDocument/2006/relationships/image" Target="media/image13.jpeg"/><Relationship Id="rId45" Type="http://schemas.openxmlformats.org/officeDocument/2006/relationships/control" Target="activeX/activeX23.xml"/><Relationship Id="rId53" Type="http://schemas.openxmlformats.org/officeDocument/2006/relationships/image" Target="media/image18.jpeg"/><Relationship Id="rId58" Type="http://schemas.openxmlformats.org/officeDocument/2006/relationships/image" Target="media/image20.jpeg"/><Relationship Id="rId66" Type="http://schemas.openxmlformats.org/officeDocument/2006/relationships/control" Target="activeX/activeX37.xml"/><Relationship Id="rId5" Type="http://schemas.openxmlformats.org/officeDocument/2006/relationships/footnotes" Target="footnotes.xml"/><Relationship Id="rId15" Type="http://schemas.openxmlformats.org/officeDocument/2006/relationships/control" Target="activeX/activeX4.xm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control" Target="activeX/activeX31.xml"/><Relationship Id="rId61" Type="http://schemas.openxmlformats.org/officeDocument/2006/relationships/control" Target="activeX/activeX33.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control" Target="activeX/activeX15.xml"/><Relationship Id="rId44" Type="http://schemas.openxmlformats.org/officeDocument/2006/relationships/image" Target="media/image15.jpeg"/><Relationship Id="rId52" Type="http://schemas.openxmlformats.org/officeDocument/2006/relationships/control" Target="activeX/activeX28.xml"/><Relationship Id="rId60" Type="http://schemas.openxmlformats.org/officeDocument/2006/relationships/image" Target="media/image21.jpeg"/><Relationship Id="rId65" Type="http://schemas.openxmlformats.org/officeDocument/2006/relationships/control" Target="activeX/activeX36.xml"/><Relationship Id="rId4" Type="http://schemas.openxmlformats.org/officeDocument/2006/relationships/webSettings" Target="webSettings.xml"/><Relationship Id="rId9" Type="http://schemas.openxmlformats.org/officeDocument/2006/relationships/hyperlink" Target="https://labclient.labondemand.com/Instructions/98df660a-4635-42b3-940b-b21a91766eea?rc=10" TargetMode="External"/><Relationship Id="rId14" Type="http://schemas.openxmlformats.org/officeDocument/2006/relationships/image" Target="media/image4.jpeg"/><Relationship Id="rId22" Type="http://schemas.openxmlformats.org/officeDocument/2006/relationships/control" Target="activeX/activeX9.xml"/><Relationship Id="rId27" Type="http://schemas.openxmlformats.org/officeDocument/2006/relationships/control" Target="activeX/activeX12.xml"/><Relationship Id="rId30" Type="http://schemas.openxmlformats.org/officeDocument/2006/relationships/control" Target="activeX/activeX14.xml"/><Relationship Id="rId35" Type="http://schemas.openxmlformats.org/officeDocument/2006/relationships/control" Target="activeX/activeX18.xml"/><Relationship Id="rId43" Type="http://schemas.openxmlformats.org/officeDocument/2006/relationships/control" Target="activeX/activeX22.xml"/><Relationship Id="rId48" Type="http://schemas.openxmlformats.org/officeDocument/2006/relationships/control" Target="activeX/activeX25.xml"/><Relationship Id="rId56" Type="http://schemas.openxmlformats.org/officeDocument/2006/relationships/image" Target="media/image19.jpeg"/><Relationship Id="rId64" Type="http://schemas.openxmlformats.org/officeDocument/2006/relationships/control" Target="activeX/activeX35.xml"/><Relationship Id="rId69" Type="http://schemas.openxmlformats.org/officeDocument/2006/relationships/fontTable" Target="fontTable.xml"/><Relationship Id="rId8" Type="http://schemas.openxmlformats.org/officeDocument/2006/relationships/control" Target="activeX/activeX1.xml"/><Relationship Id="rId51" Type="http://schemas.openxmlformats.org/officeDocument/2006/relationships/control" Target="activeX/activeX27.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control" Target="activeX/activeX11.xml"/><Relationship Id="rId33" Type="http://schemas.openxmlformats.org/officeDocument/2006/relationships/control" Target="activeX/activeX17.xml"/><Relationship Id="rId38" Type="http://schemas.openxmlformats.org/officeDocument/2006/relationships/image" Target="media/image12.jpeg"/><Relationship Id="rId46" Type="http://schemas.openxmlformats.org/officeDocument/2006/relationships/image" Target="media/image16.jpeg"/><Relationship Id="rId59" Type="http://schemas.openxmlformats.org/officeDocument/2006/relationships/control" Target="activeX/activeX32.xml"/><Relationship Id="rId67" Type="http://schemas.openxmlformats.org/officeDocument/2006/relationships/control" Target="activeX/activeX38.xml"/><Relationship Id="rId20" Type="http://schemas.openxmlformats.org/officeDocument/2006/relationships/control" Target="activeX/activeX7.xml"/><Relationship Id="rId41" Type="http://schemas.openxmlformats.org/officeDocument/2006/relationships/control" Target="activeX/activeX21.xml"/><Relationship Id="rId54" Type="http://schemas.openxmlformats.org/officeDocument/2006/relationships/control" Target="activeX/activeX29.xml"/><Relationship Id="rId62" Type="http://schemas.openxmlformats.org/officeDocument/2006/relationships/control" Target="activeX/activeX34.xml"/><Relationship Id="rId7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2023-07-10T16:16:00Z</dcterms:created>
  <dcterms:modified xsi:type="dcterms:W3CDTF">2023-07-10T16:17:00Z</dcterms:modified>
</cp:coreProperties>
</file>