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63" w:rsidRDefault="00191063" w:rsidP="00191063">
      <w:pPr>
        <w:pStyle w:val="Title"/>
        <w:jc w:val="center"/>
        <w:rPr>
          <w:rFonts w:eastAsiaTheme="minorHAnsi"/>
        </w:rPr>
      </w:pPr>
      <w:r>
        <w:rPr>
          <w:rFonts w:eastAsiaTheme="minorHAnsi"/>
        </w:rPr>
        <w:t>GumPad User Guide</w:t>
      </w:r>
    </w:p>
    <w:p w:rsidR="00191063" w:rsidRDefault="00191063" w:rsidP="00191063">
      <w:pPr>
        <w:pStyle w:val="Subtitle"/>
        <w:jc w:val="center"/>
      </w:pPr>
      <w:r>
        <w:t>Version 3.1</w:t>
      </w:r>
    </w:p>
    <w:p w:rsidR="00191063" w:rsidRPr="00191063" w:rsidRDefault="00D038A2" w:rsidP="00191063">
      <w:pPr>
        <w:jc w:val="center"/>
        <w:rPr>
          <w:rStyle w:val="SubtleEmphasis"/>
        </w:rPr>
      </w:pPr>
      <w:hyperlink r:id="rId9" w:history="1">
        <w:r w:rsidR="00191063" w:rsidRPr="00B447E1">
          <w:rPr>
            <w:rStyle w:val="Hyperlink"/>
          </w:rPr>
          <w:t>http://gumpad.org/</w:t>
        </w:r>
      </w:hyperlink>
    </w:p>
    <w:sdt>
      <w:sdtPr>
        <w:rPr>
          <w:rFonts w:asciiTheme="minorHAnsi" w:eastAsiaTheme="minorHAnsi" w:hAnsiTheme="minorHAnsi" w:cstheme="minorBidi"/>
          <w:b w:val="0"/>
          <w:bCs w:val="0"/>
          <w:color w:val="auto"/>
          <w:sz w:val="22"/>
          <w:szCs w:val="22"/>
        </w:rPr>
        <w:id w:val="293569996"/>
        <w:docPartObj>
          <w:docPartGallery w:val="Table of Contents"/>
          <w:docPartUnique/>
        </w:docPartObj>
      </w:sdtPr>
      <w:sdtEndPr>
        <w:rPr>
          <w:noProof/>
        </w:rPr>
      </w:sdtEndPr>
      <w:sdtContent>
        <w:p w:rsidR="002846A0" w:rsidRDefault="002846A0">
          <w:pPr>
            <w:pStyle w:val="TOCHeading"/>
          </w:pPr>
          <w:r>
            <w:t>Contents</w:t>
          </w:r>
        </w:p>
        <w:p w:rsidR="00CB2C43" w:rsidRDefault="002846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4401232" w:history="1">
            <w:r w:rsidR="00CB2C43" w:rsidRPr="00FA7CCD">
              <w:rPr>
                <w:rStyle w:val="Hyperlink"/>
                <w:noProof/>
              </w:rPr>
              <w:t>What is GumPad?</w:t>
            </w:r>
            <w:r w:rsidR="00CB2C43">
              <w:rPr>
                <w:noProof/>
                <w:webHidden/>
              </w:rPr>
              <w:tab/>
            </w:r>
            <w:r w:rsidR="00CB2C43">
              <w:rPr>
                <w:noProof/>
                <w:webHidden/>
              </w:rPr>
              <w:fldChar w:fldCharType="begin"/>
            </w:r>
            <w:r w:rsidR="00CB2C43">
              <w:rPr>
                <w:noProof/>
                <w:webHidden/>
              </w:rPr>
              <w:instrText xml:space="preserve"> PAGEREF _Toc264401232 \h </w:instrText>
            </w:r>
            <w:r w:rsidR="00CB2C43">
              <w:rPr>
                <w:noProof/>
                <w:webHidden/>
              </w:rPr>
            </w:r>
            <w:r w:rsidR="00CB2C43">
              <w:rPr>
                <w:noProof/>
                <w:webHidden/>
              </w:rPr>
              <w:fldChar w:fldCharType="separate"/>
            </w:r>
            <w:r w:rsidR="00223F3A">
              <w:rPr>
                <w:noProof/>
                <w:webHidden/>
              </w:rPr>
              <w:t>1</w:t>
            </w:r>
            <w:r w:rsidR="00CB2C43">
              <w:rPr>
                <w:noProof/>
                <w:webHidden/>
              </w:rPr>
              <w:fldChar w:fldCharType="end"/>
            </w:r>
          </w:hyperlink>
        </w:p>
        <w:p w:rsidR="00CB2C43" w:rsidRDefault="00D038A2">
          <w:pPr>
            <w:pStyle w:val="TOC1"/>
            <w:tabs>
              <w:tab w:val="right" w:leader="dot" w:pos="9350"/>
            </w:tabs>
            <w:rPr>
              <w:rFonts w:eastAsiaTheme="minorEastAsia"/>
              <w:noProof/>
            </w:rPr>
          </w:pPr>
          <w:hyperlink w:anchor="_Toc264401233" w:history="1">
            <w:r w:rsidR="00CB2C43" w:rsidRPr="00FA7CCD">
              <w:rPr>
                <w:rStyle w:val="Hyperlink"/>
                <w:noProof/>
              </w:rPr>
              <w:t>The GumPad Editor</w:t>
            </w:r>
            <w:r w:rsidR="00CB2C43">
              <w:rPr>
                <w:noProof/>
                <w:webHidden/>
              </w:rPr>
              <w:tab/>
            </w:r>
            <w:r w:rsidR="00CB2C43">
              <w:rPr>
                <w:noProof/>
                <w:webHidden/>
              </w:rPr>
              <w:fldChar w:fldCharType="begin"/>
            </w:r>
            <w:r w:rsidR="00CB2C43">
              <w:rPr>
                <w:noProof/>
                <w:webHidden/>
              </w:rPr>
              <w:instrText xml:space="preserve"> PAGEREF _Toc264401233 \h </w:instrText>
            </w:r>
            <w:r w:rsidR="00CB2C43">
              <w:rPr>
                <w:noProof/>
                <w:webHidden/>
              </w:rPr>
            </w:r>
            <w:r w:rsidR="00CB2C43">
              <w:rPr>
                <w:noProof/>
                <w:webHidden/>
              </w:rPr>
              <w:fldChar w:fldCharType="separate"/>
            </w:r>
            <w:r w:rsidR="00223F3A">
              <w:rPr>
                <w:noProof/>
                <w:webHidden/>
              </w:rPr>
              <w:t>1</w:t>
            </w:r>
            <w:r w:rsidR="00CB2C43">
              <w:rPr>
                <w:noProof/>
                <w:webHidden/>
              </w:rPr>
              <w:fldChar w:fldCharType="end"/>
            </w:r>
          </w:hyperlink>
        </w:p>
        <w:p w:rsidR="00CB2C43" w:rsidRDefault="00D038A2">
          <w:pPr>
            <w:pStyle w:val="TOC2"/>
            <w:tabs>
              <w:tab w:val="right" w:leader="dot" w:pos="9350"/>
            </w:tabs>
            <w:rPr>
              <w:rFonts w:eastAsiaTheme="minorEastAsia"/>
              <w:noProof/>
            </w:rPr>
          </w:pPr>
          <w:hyperlink w:anchor="_Toc264401234" w:history="1">
            <w:r w:rsidR="00CB2C43" w:rsidRPr="00FA7CCD">
              <w:rPr>
                <w:rStyle w:val="Hyperlink"/>
                <w:rFonts w:eastAsia="Times New Roman"/>
                <w:noProof/>
              </w:rPr>
              <w:t>The Convert menu</w:t>
            </w:r>
            <w:r w:rsidR="00CB2C43">
              <w:rPr>
                <w:noProof/>
                <w:webHidden/>
              </w:rPr>
              <w:tab/>
            </w:r>
            <w:r w:rsidR="00CB2C43">
              <w:rPr>
                <w:noProof/>
                <w:webHidden/>
              </w:rPr>
              <w:fldChar w:fldCharType="begin"/>
            </w:r>
            <w:r w:rsidR="00CB2C43">
              <w:rPr>
                <w:noProof/>
                <w:webHidden/>
              </w:rPr>
              <w:instrText xml:space="preserve"> PAGEREF _Toc264401234 \h </w:instrText>
            </w:r>
            <w:r w:rsidR="00CB2C43">
              <w:rPr>
                <w:noProof/>
                <w:webHidden/>
              </w:rPr>
            </w:r>
            <w:r w:rsidR="00CB2C43">
              <w:rPr>
                <w:noProof/>
                <w:webHidden/>
              </w:rPr>
              <w:fldChar w:fldCharType="separate"/>
            </w:r>
            <w:r w:rsidR="00223F3A">
              <w:rPr>
                <w:noProof/>
                <w:webHidden/>
              </w:rPr>
              <w:t>2</w:t>
            </w:r>
            <w:r w:rsidR="00CB2C43">
              <w:rPr>
                <w:noProof/>
                <w:webHidden/>
              </w:rPr>
              <w:fldChar w:fldCharType="end"/>
            </w:r>
          </w:hyperlink>
        </w:p>
        <w:p w:rsidR="00CB2C43" w:rsidRDefault="00D038A2">
          <w:pPr>
            <w:pStyle w:val="TOC3"/>
            <w:tabs>
              <w:tab w:val="right" w:leader="dot" w:pos="9350"/>
            </w:tabs>
            <w:rPr>
              <w:rFonts w:eastAsiaTheme="minorEastAsia"/>
              <w:noProof/>
            </w:rPr>
          </w:pPr>
          <w:hyperlink w:anchor="_Toc264401235" w:history="1">
            <w:r w:rsidR="00CB2C43" w:rsidRPr="00FA7CCD">
              <w:rPr>
                <w:rStyle w:val="Hyperlink"/>
                <w:noProof/>
              </w:rPr>
              <w:t>Examples</w:t>
            </w:r>
            <w:r w:rsidR="00CB2C43">
              <w:rPr>
                <w:noProof/>
                <w:webHidden/>
              </w:rPr>
              <w:tab/>
            </w:r>
            <w:r w:rsidR="00CB2C43">
              <w:rPr>
                <w:noProof/>
                <w:webHidden/>
              </w:rPr>
              <w:fldChar w:fldCharType="begin"/>
            </w:r>
            <w:r w:rsidR="00CB2C43">
              <w:rPr>
                <w:noProof/>
                <w:webHidden/>
              </w:rPr>
              <w:instrText xml:space="preserve"> PAGEREF _Toc264401235 \h </w:instrText>
            </w:r>
            <w:r w:rsidR="00CB2C43">
              <w:rPr>
                <w:noProof/>
                <w:webHidden/>
              </w:rPr>
            </w:r>
            <w:r w:rsidR="00CB2C43">
              <w:rPr>
                <w:noProof/>
                <w:webHidden/>
              </w:rPr>
              <w:fldChar w:fldCharType="separate"/>
            </w:r>
            <w:r w:rsidR="00223F3A">
              <w:rPr>
                <w:noProof/>
                <w:webHidden/>
              </w:rPr>
              <w:t>3</w:t>
            </w:r>
            <w:r w:rsidR="00CB2C43">
              <w:rPr>
                <w:noProof/>
                <w:webHidden/>
              </w:rPr>
              <w:fldChar w:fldCharType="end"/>
            </w:r>
          </w:hyperlink>
        </w:p>
        <w:p w:rsidR="00CB2C43" w:rsidRDefault="00D038A2">
          <w:pPr>
            <w:pStyle w:val="TOC2"/>
            <w:tabs>
              <w:tab w:val="right" w:leader="dot" w:pos="9350"/>
            </w:tabs>
            <w:rPr>
              <w:rFonts w:eastAsiaTheme="minorEastAsia"/>
              <w:noProof/>
            </w:rPr>
          </w:pPr>
          <w:hyperlink w:anchor="_Toc264401236" w:history="1">
            <w:r w:rsidR="00CB2C43" w:rsidRPr="00FA7CCD">
              <w:rPr>
                <w:rStyle w:val="Hyperlink"/>
                <w:rFonts w:eastAsia="Times New Roman"/>
                <w:noProof/>
              </w:rPr>
              <w:t>The Preferences menu</w:t>
            </w:r>
            <w:r w:rsidR="00CB2C43">
              <w:rPr>
                <w:noProof/>
                <w:webHidden/>
              </w:rPr>
              <w:tab/>
            </w:r>
            <w:r w:rsidR="00CB2C43">
              <w:rPr>
                <w:noProof/>
                <w:webHidden/>
              </w:rPr>
              <w:fldChar w:fldCharType="begin"/>
            </w:r>
            <w:r w:rsidR="00CB2C43">
              <w:rPr>
                <w:noProof/>
                <w:webHidden/>
              </w:rPr>
              <w:instrText xml:space="preserve"> PAGEREF _Toc264401236 \h </w:instrText>
            </w:r>
            <w:r w:rsidR="00CB2C43">
              <w:rPr>
                <w:noProof/>
                <w:webHidden/>
              </w:rPr>
            </w:r>
            <w:r w:rsidR="00CB2C43">
              <w:rPr>
                <w:noProof/>
                <w:webHidden/>
              </w:rPr>
              <w:fldChar w:fldCharType="separate"/>
            </w:r>
            <w:r w:rsidR="00223F3A">
              <w:rPr>
                <w:noProof/>
                <w:webHidden/>
              </w:rPr>
              <w:t>4</w:t>
            </w:r>
            <w:r w:rsidR="00CB2C43">
              <w:rPr>
                <w:noProof/>
                <w:webHidden/>
              </w:rPr>
              <w:fldChar w:fldCharType="end"/>
            </w:r>
          </w:hyperlink>
        </w:p>
        <w:p w:rsidR="00CB2C43" w:rsidRDefault="00D038A2">
          <w:pPr>
            <w:pStyle w:val="TOC3"/>
            <w:tabs>
              <w:tab w:val="right" w:leader="dot" w:pos="9350"/>
            </w:tabs>
            <w:rPr>
              <w:rFonts w:eastAsiaTheme="minorEastAsia"/>
              <w:noProof/>
            </w:rPr>
          </w:pPr>
          <w:hyperlink w:anchor="_Toc264401237" w:history="1">
            <w:r w:rsidR="00CB2C43" w:rsidRPr="00FA7CCD">
              <w:rPr>
                <w:rStyle w:val="Hyperlink"/>
                <w:rFonts w:eastAsia="Times New Roman"/>
                <w:noProof/>
              </w:rPr>
              <w:t>Fonts</w:t>
            </w:r>
            <w:r w:rsidR="00CB2C43">
              <w:rPr>
                <w:noProof/>
                <w:webHidden/>
              </w:rPr>
              <w:tab/>
            </w:r>
            <w:r w:rsidR="00CB2C43">
              <w:rPr>
                <w:noProof/>
                <w:webHidden/>
              </w:rPr>
              <w:fldChar w:fldCharType="begin"/>
            </w:r>
            <w:r w:rsidR="00CB2C43">
              <w:rPr>
                <w:noProof/>
                <w:webHidden/>
              </w:rPr>
              <w:instrText xml:space="preserve"> PAGEREF _Toc264401237 \h </w:instrText>
            </w:r>
            <w:r w:rsidR="00CB2C43">
              <w:rPr>
                <w:noProof/>
                <w:webHidden/>
              </w:rPr>
            </w:r>
            <w:r w:rsidR="00CB2C43">
              <w:rPr>
                <w:noProof/>
                <w:webHidden/>
              </w:rPr>
              <w:fldChar w:fldCharType="separate"/>
            </w:r>
            <w:r w:rsidR="00223F3A">
              <w:rPr>
                <w:noProof/>
                <w:webHidden/>
              </w:rPr>
              <w:t>4</w:t>
            </w:r>
            <w:r w:rsidR="00CB2C43">
              <w:rPr>
                <w:noProof/>
                <w:webHidden/>
              </w:rPr>
              <w:fldChar w:fldCharType="end"/>
            </w:r>
          </w:hyperlink>
        </w:p>
        <w:p w:rsidR="00CB2C43" w:rsidRDefault="00D038A2">
          <w:pPr>
            <w:pStyle w:val="TOC3"/>
            <w:tabs>
              <w:tab w:val="right" w:leader="dot" w:pos="9350"/>
            </w:tabs>
            <w:rPr>
              <w:rFonts w:eastAsiaTheme="minorEastAsia"/>
              <w:noProof/>
            </w:rPr>
          </w:pPr>
          <w:hyperlink w:anchor="_Toc264401238" w:history="1">
            <w:r w:rsidR="00CB2C43" w:rsidRPr="00FA7CCD">
              <w:rPr>
                <w:rStyle w:val="Hyperlink"/>
                <w:rFonts w:eastAsia="Times New Roman"/>
                <w:noProof/>
              </w:rPr>
              <w:t>Map</w:t>
            </w:r>
            <w:r w:rsidR="00CB2C43">
              <w:rPr>
                <w:noProof/>
                <w:webHidden/>
              </w:rPr>
              <w:tab/>
            </w:r>
            <w:r w:rsidR="00CB2C43">
              <w:rPr>
                <w:noProof/>
                <w:webHidden/>
              </w:rPr>
              <w:fldChar w:fldCharType="begin"/>
            </w:r>
            <w:r w:rsidR="00CB2C43">
              <w:rPr>
                <w:noProof/>
                <w:webHidden/>
              </w:rPr>
              <w:instrText xml:space="preserve"> PAGEREF _Toc264401238 \h </w:instrText>
            </w:r>
            <w:r w:rsidR="00CB2C43">
              <w:rPr>
                <w:noProof/>
                <w:webHidden/>
              </w:rPr>
            </w:r>
            <w:r w:rsidR="00CB2C43">
              <w:rPr>
                <w:noProof/>
                <w:webHidden/>
              </w:rPr>
              <w:fldChar w:fldCharType="separate"/>
            </w:r>
            <w:r w:rsidR="00223F3A">
              <w:rPr>
                <w:noProof/>
                <w:webHidden/>
              </w:rPr>
              <w:t>4</w:t>
            </w:r>
            <w:r w:rsidR="00CB2C43">
              <w:rPr>
                <w:noProof/>
                <w:webHidden/>
              </w:rPr>
              <w:fldChar w:fldCharType="end"/>
            </w:r>
          </w:hyperlink>
        </w:p>
        <w:p w:rsidR="00CB2C43" w:rsidRDefault="00D038A2">
          <w:pPr>
            <w:pStyle w:val="TOC3"/>
            <w:tabs>
              <w:tab w:val="right" w:leader="dot" w:pos="9350"/>
            </w:tabs>
            <w:rPr>
              <w:rFonts w:eastAsiaTheme="minorEastAsia"/>
              <w:noProof/>
            </w:rPr>
          </w:pPr>
          <w:hyperlink w:anchor="_Toc264401239" w:history="1">
            <w:r w:rsidR="00CB2C43" w:rsidRPr="00FA7CCD">
              <w:rPr>
                <w:rStyle w:val="Hyperlink"/>
                <w:rFonts w:eastAsia="Times New Roman"/>
                <w:noProof/>
              </w:rPr>
              <w:t>Convert As You Type</w:t>
            </w:r>
            <w:r w:rsidR="00CB2C43">
              <w:rPr>
                <w:noProof/>
                <w:webHidden/>
              </w:rPr>
              <w:tab/>
            </w:r>
            <w:r w:rsidR="00CB2C43">
              <w:rPr>
                <w:noProof/>
                <w:webHidden/>
              </w:rPr>
              <w:fldChar w:fldCharType="begin"/>
            </w:r>
            <w:r w:rsidR="00CB2C43">
              <w:rPr>
                <w:noProof/>
                <w:webHidden/>
              </w:rPr>
              <w:instrText xml:space="preserve"> PAGEREF _Toc264401239 \h </w:instrText>
            </w:r>
            <w:r w:rsidR="00CB2C43">
              <w:rPr>
                <w:noProof/>
                <w:webHidden/>
              </w:rPr>
            </w:r>
            <w:r w:rsidR="00CB2C43">
              <w:rPr>
                <w:noProof/>
                <w:webHidden/>
              </w:rPr>
              <w:fldChar w:fldCharType="separate"/>
            </w:r>
            <w:r w:rsidR="00223F3A">
              <w:rPr>
                <w:noProof/>
                <w:webHidden/>
              </w:rPr>
              <w:t>8</w:t>
            </w:r>
            <w:r w:rsidR="00CB2C43">
              <w:rPr>
                <w:noProof/>
                <w:webHidden/>
              </w:rPr>
              <w:fldChar w:fldCharType="end"/>
            </w:r>
          </w:hyperlink>
        </w:p>
        <w:p w:rsidR="00CB2C43" w:rsidRDefault="00D038A2">
          <w:pPr>
            <w:pStyle w:val="TOC2"/>
            <w:tabs>
              <w:tab w:val="right" w:leader="dot" w:pos="9350"/>
            </w:tabs>
            <w:rPr>
              <w:rFonts w:eastAsiaTheme="minorEastAsia"/>
              <w:noProof/>
            </w:rPr>
          </w:pPr>
          <w:hyperlink w:anchor="_Toc264401240" w:history="1">
            <w:r w:rsidR="00CB2C43" w:rsidRPr="00FA7CCD">
              <w:rPr>
                <w:rStyle w:val="Hyperlink"/>
                <w:noProof/>
              </w:rPr>
              <w:t>Recognized file extensions</w:t>
            </w:r>
            <w:r w:rsidR="00CB2C43">
              <w:rPr>
                <w:noProof/>
                <w:webHidden/>
              </w:rPr>
              <w:tab/>
            </w:r>
            <w:r w:rsidR="00CB2C43">
              <w:rPr>
                <w:noProof/>
                <w:webHidden/>
              </w:rPr>
              <w:fldChar w:fldCharType="begin"/>
            </w:r>
            <w:r w:rsidR="00CB2C43">
              <w:rPr>
                <w:noProof/>
                <w:webHidden/>
              </w:rPr>
              <w:instrText xml:space="preserve"> PAGEREF _Toc264401240 \h </w:instrText>
            </w:r>
            <w:r w:rsidR="00CB2C43">
              <w:rPr>
                <w:noProof/>
                <w:webHidden/>
              </w:rPr>
            </w:r>
            <w:r w:rsidR="00CB2C43">
              <w:rPr>
                <w:noProof/>
                <w:webHidden/>
              </w:rPr>
              <w:fldChar w:fldCharType="separate"/>
            </w:r>
            <w:r w:rsidR="00223F3A">
              <w:rPr>
                <w:noProof/>
                <w:webHidden/>
              </w:rPr>
              <w:t>9</w:t>
            </w:r>
            <w:r w:rsidR="00CB2C43">
              <w:rPr>
                <w:noProof/>
                <w:webHidden/>
              </w:rPr>
              <w:fldChar w:fldCharType="end"/>
            </w:r>
          </w:hyperlink>
        </w:p>
        <w:p w:rsidR="00CB2C43" w:rsidRDefault="00D038A2">
          <w:pPr>
            <w:pStyle w:val="TOC1"/>
            <w:tabs>
              <w:tab w:val="right" w:leader="dot" w:pos="9350"/>
            </w:tabs>
            <w:rPr>
              <w:rFonts w:eastAsiaTheme="minorEastAsia"/>
              <w:noProof/>
            </w:rPr>
          </w:pPr>
          <w:hyperlink w:anchor="_Toc264401241" w:history="1">
            <w:r w:rsidR="00CB2C43" w:rsidRPr="00FA7CCD">
              <w:rPr>
                <w:rStyle w:val="Hyperlink"/>
                <w:rFonts w:eastAsia="Times New Roman"/>
                <w:noProof/>
              </w:rPr>
              <w:t>Add-In for Microsoft Word</w:t>
            </w:r>
            <w:r w:rsidR="00CB2C43">
              <w:rPr>
                <w:noProof/>
                <w:webHidden/>
              </w:rPr>
              <w:tab/>
            </w:r>
            <w:r w:rsidR="00CB2C43">
              <w:rPr>
                <w:noProof/>
                <w:webHidden/>
              </w:rPr>
              <w:fldChar w:fldCharType="begin"/>
            </w:r>
            <w:r w:rsidR="00CB2C43">
              <w:rPr>
                <w:noProof/>
                <w:webHidden/>
              </w:rPr>
              <w:instrText xml:space="preserve"> PAGEREF _Toc264401241 \h </w:instrText>
            </w:r>
            <w:r w:rsidR="00CB2C43">
              <w:rPr>
                <w:noProof/>
                <w:webHidden/>
              </w:rPr>
            </w:r>
            <w:r w:rsidR="00CB2C43">
              <w:rPr>
                <w:noProof/>
                <w:webHidden/>
              </w:rPr>
              <w:fldChar w:fldCharType="separate"/>
            </w:r>
            <w:r w:rsidR="00223F3A">
              <w:rPr>
                <w:noProof/>
                <w:webHidden/>
              </w:rPr>
              <w:t>10</w:t>
            </w:r>
            <w:r w:rsidR="00CB2C43">
              <w:rPr>
                <w:noProof/>
                <w:webHidden/>
              </w:rPr>
              <w:fldChar w:fldCharType="end"/>
            </w:r>
          </w:hyperlink>
        </w:p>
        <w:p w:rsidR="002846A0" w:rsidRDefault="002846A0">
          <w:r>
            <w:rPr>
              <w:b/>
              <w:bCs/>
              <w:noProof/>
            </w:rPr>
            <w:fldChar w:fldCharType="end"/>
          </w:r>
        </w:p>
      </w:sdtContent>
    </w:sdt>
    <w:p w:rsidR="00E30B11" w:rsidRDefault="00D75769" w:rsidP="005C5D77">
      <w:pPr>
        <w:pStyle w:val="Heading1"/>
      </w:pPr>
      <w:bookmarkStart w:id="0" w:name="_Toc264401232"/>
      <w:r>
        <w:t>What is GumPad?</w:t>
      </w:r>
      <w:bookmarkEnd w:id="0"/>
    </w:p>
    <w:p w:rsidR="002B5810" w:rsidRPr="002B5810" w:rsidRDefault="002B5810" w:rsidP="002B5810"/>
    <w:p w:rsidR="009C5B34" w:rsidRDefault="00855B58" w:rsidP="001246F2">
      <w:r w:rsidRPr="00133655">
        <w:rPr>
          <w:rStyle w:val="Emphasis"/>
        </w:rPr>
        <w:t>GumPad</w:t>
      </w:r>
      <w:r>
        <w:t xml:space="preserve"> </w:t>
      </w:r>
      <w:r w:rsidR="00E30B11" w:rsidRPr="00E30B11">
        <w:t xml:space="preserve">is a text processor that converts text in English into </w:t>
      </w:r>
      <w:r w:rsidR="00AB5536">
        <w:t>various Indian language</w:t>
      </w:r>
      <w:r w:rsidR="00796B49">
        <w:t>s</w:t>
      </w:r>
      <w:r w:rsidR="00F20A9C">
        <w:t xml:space="preserve">. It can also convert text </w:t>
      </w:r>
      <w:r w:rsidR="00217B4B">
        <w:t xml:space="preserve">back to English </w:t>
      </w:r>
      <w:r w:rsidR="00923276">
        <w:t xml:space="preserve">(Latin characters) </w:t>
      </w:r>
      <w:r w:rsidR="00217B4B">
        <w:t>or into another Indian language</w:t>
      </w:r>
      <w:r w:rsidR="00E30B11" w:rsidRPr="00E30B11">
        <w:t xml:space="preserve">. </w:t>
      </w:r>
      <w:r w:rsidR="00F20A9C">
        <w:t xml:space="preserve">You can use it </w:t>
      </w:r>
      <w:r w:rsidR="00E30B11" w:rsidRPr="00E30B11">
        <w:t xml:space="preserve">to create, edit, view, and print simple text documents in Devanagari, Telugu, Tamil, Kannada, Malayalam, Marathi, Gujarati, </w:t>
      </w:r>
      <w:r w:rsidR="002319BD" w:rsidRPr="00E30B11">
        <w:t>Gurumukhi</w:t>
      </w:r>
      <w:r w:rsidR="00E30B11" w:rsidRPr="00E30B11">
        <w:t xml:space="preserve">, Bengali and Oriya. </w:t>
      </w:r>
    </w:p>
    <w:p w:rsidR="00E30B11" w:rsidRDefault="009C5B34" w:rsidP="001246F2">
      <w:r>
        <w:t xml:space="preserve">GumPad </w:t>
      </w:r>
      <w:r w:rsidR="00291C16">
        <w:t xml:space="preserve">is </w:t>
      </w:r>
      <w:r w:rsidR="00D75769">
        <w:t xml:space="preserve">published </w:t>
      </w:r>
      <w:r w:rsidR="0079399C">
        <w:t>as a standalone editor</w:t>
      </w:r>
      <w:r w:rsidR="00D75769">
        <w:t xml:space="preserve"> as well as an Add-In for Microsoft Word 2007 and Word 2010.</w:t>
      </w:r>
    </w:p>
    <w:p w:rsidR="00060B2C" w:rsidRDefault="00060B2C" w:rsidP="00060B2C">
      <w:pPr>
        <w:pStyle w:val="Heading1"/>
      </w:pPr>
      <w:bookmarkStart w:id="1" w:name="_Toc264401233"/>
      <w:r>
        <w:t>The GumPad Editor</w:t>
      </w:r>
      <w:bookmarkEnd w:id="1"/>
    </w:p>
    <w:p w:rsidR="002B5810" w:rsidRPr="002B5810" w:rsidRDefault="002B5810" w:rsidP="002B5810"/>
    <w:p w:rsidR="00AE3F16" w:rsidRDefault="00796B49" w:rsidP="001246F2">
      <w:r>
        <w:t xml:space="preserve">The editor </w:t>
      </w:r>
      <w:r w:rsidR="00060B2C">
        <w:t xml:space="preserve">is </w:t>
      </w:r>
      <w:r w:rsidR="00E30B11">
        <w:t xml:space="preserve">similar to </w:t>
      </w:r>
      <w:r w:rsidR="00E30B11" w:rsidRPr="00133655">
        <w:rPr>
          <w:rStyle w:val="Emphasis"/>
        </w:rPr>
        <w:t>Notepad</w:t>
      </w:r>
      <w:r w:rsidR="00E30B11">
        <w:t xml:space="preserve"> on Windows</w:t>
      </w:r>
      <w:r w:rsidR="00E30B11" w:rsidRPr="00E30B11">
        <w:t xml:space="preserve">. </w:t>
      </w:r>
      <w:r w:rsidR="008C4B76">
        <w:t xml:space="preserve">It </w:t>
      </w:r>
      <w:r w:rsidR="00924F3E">
        <w:t xml:space="preserve">has a document area </w:t>
      </w:r>
      <w:r w:rsidR="00E30B11" w:rsidRPr="00E30B11">
        <w:t>where you type text, make changes, and convert text between English, Indian languages</w:t>
      </w:r>
      <w:r w:rsidR="00060B2C">
        <w:t xml:space="preserve"> and </w:t>
      </w:r>
      <w:r w:rsidR="00060B2C" w:rsidRPr="00E30B11">
        <w:t>Extended Latin</w:t>
      </w:r>
      <w:r w:rsidR="00E30B11" w:rsidRPr="00E30B11">
        <w:t xml:space="preserve">. There is a menu bar at </w:t>
      </w:r>
      <w:r w:rsidR="00E30B11" w:rsidRPr="00E30B11">
        <w:lastRenderedPageBreak/>
        <w:t>the top of this document area. Th</w:t>
      </w:r>
      <w:r w:rsidR="00AE3F16">
        <w:t>e menu bar has a Convert menu that is used to convert text and a Preferences menu to set conversion preferences.</w:t>
      </w:r>
    </w:p>
    <w:p w:rsidR="00E44971" w:rsidRDefault="00A66FE1" w:rsidP="004B4539">
      <w:pPr>
        <w:pStyle w:val="Heading2"/>
        <w:rPr>
          <w:rFonts w:eastAsia="Times New Roman"/>
        </w:rPr>
      </w:pPr>
      <w:bookmarkStart w:id="2" w:name="Convert_menu"/>
      <w:bookmarkStart w:id="3" w:name="_Toc264401234"/>
      <w:r>
        <w:rPr>
          <w:rFonts w:eastAsia="Times New Roman"/>
        </w:rPr>
        <w:t xml:space="preserve">The </w:t>
      </w:r>
      <w:r w:rsidR="0054337F" w:rsidRPr="00E30B11">
        <w:rPr>
          <w:rFonts w:eastAsia="Times New Roman"/>
        </w:rPr>
        <w:t>Convert menu</w:t>
      </w:r>
      <w:bookmarkEnd w:id="2"/>
      <w:bookmarkEnd w:id="3"/>
    </w:p>
    <w:p w:rsidR="006030D1" w:rsidRPr="006030D1" w:rsidRDefault="00923276" w:rsidP="006030D1">
      <w:r>
        <w:rPr>
          <w:i/>
          <w:iCs/>
          <w:noProof/>
        </w:rPr>
        <w:drawing>
          <wp:anchor distT="0" distB="0" distL="114300" distR="114300" simplePos="0" relativeHeight="251674624" behindDoc="1" locked="0" layoutInCell="1" allowOverlap="1" wp14:anchorId="1CA1A3D5" wp14:editId="0016E332">
            <wp:simplePos x="0" y="0"/>
            <wp:positionH relativeFrom="column">
              <wp:posOffset>4171950</wp:posOffset>
            </wp:positionH>
            <wp:positionV relativeFrom="paragraph">
              <wp:posOffset>307975</wp:posOffset>
            </wp:positionV>
            <wp:extent cx="1924050" cy="990600"/>
            <wp:effectExtent l="0" t="0" r="0" b="0"/>
            <wp:wrapTight wrapText="bothSides">
              <wp:wrapPolygon edited="0">
                <wp:start x="0" y="0"/>
                <wp:lineTo x="0" y="21185"/>
                <wp:lineTo x="21386" y="21185"/>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30D1" w:rsidRPr="009409F3">
        <w:rPr>
          <w:noProof/>
        </w:rPr>
        <w:drawing>
          <wp:anchor distT="0" distB="0" distL="114300" distR="114300" simplePos="0" relativeHeight="251673600" behindDoc="1" locked="0" layoutInCell="1" allowOverlap="1" wp14:anchorId="02FD2757" wp14:editId="44DAE575">
            <wp:simplePos x="0" y="0"/>
            <wp:positionH relativeFrom="column">
              <wp:posOffset>5080</wp:posOffset>
            </wp:positionH>
            <wp:positionV relativeFrom="page">
              <wp:posOffset>2063115</wp:posOffset>
            </wp:positionV>
            <wp:extent cx="1901825" cy="1033145"/>
            <wp:effectExtent l="0" t="0" r="3175" b="0"/>
            <wp:wrapTight wrapText="right">
              <wp:wrapPolygon edited="0">
                <wp:start x="0" y="0"/>
                <wp:lineTo x="0" y="21109"/>
                <wp:lineTo x="21420" y="21109"/>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1033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0D1" w:rsidRDefault="006030D1" w:rsidP="006030D1">
      <w:pPr>
        <w:pStyle w:val="ListParagraph"/>
        <w:ind w:left="432" w:firstLine="0"/>
      </w:pPr>
      <w:r w:rsidRPr="009409F3">
        <w:t>GumPad supports two conversion modes – “</w:t>
      </w:r>
      <w:r w:rsidRPr="00923276">
        <w:rPr>
          <w:rStyle w:val="Emphasis"/>
        </w:rPr>
        <w:t>Convert as you type</w:t>
      </w:r>
      <w:r w:rsidRPr="009409F3">
        <w:t>” and “</w:t>
      </w:r>
      <w:r w:rsidRPr="00923276">
        <w:rPr>
          <w:rStyle w:val="Emphasis"/>
        </w:rPr>
        <w:t>Convert after you type</w:t>
      </w:r>
      <w:r w:rsidRPr="009409F3">
        <w:t xml:space="preserve">”. You can switch between the two modes via </w:t>
      </w:r>
      <w:r w:rsidR="00923276">
        <w:t xml:space="preserve">the </w:t>
      </w:r>
      <w:r w:rsidR="00923276" w:rsidRPr="00923276">
        <w:rPr>
          <w:rStyle w:val="IntenseEmphasis"/>
        </w:rPr>
        <w:t xml:space="preserve">Convert </w:t>
      </w:r>
      <w:proofErr w:type="gramStart"/>
      <w:r w:rsidR="00923276" w:rsidRPr="00923276">
        <w:rPr>
          <w:rStyle w:val="IntenseEmphasis"/>
        </w:rPr>
        <w:t>As</w:t>
      </w:r>
      <w:proofErr w:type="gramEnd"/>
      <w:r w:rsidR="00923276" w:rsidRPr="00923276">
        <w:rPr>
          <w:rStyle w:val="IntenseEmphasis"/>
        </w:rPr>
        <w:t xml:space="preserve"> You T</w:t>
      </w:r>
      <w:r w:rsidRPr="00923276">
        <w:rPr>
          <w:rStyle w:val="IntenseEmphasis"/>
        </w:rPr>
        <w:t>ype</w:t>
      </w:r>
      <w:r w:rsidRPr="009409F3">
        <w:t xml:space="preserve"> checkbox on the </w:t>
      </w:r>
      <w:r w:rsidRPr="00923276">
        <w:rPr>
          <w:rStyle w:val="IntenseEmphasis"/>
        </w:rPr>
        <w:t>Preferences</w:t>
      </w:r>
      <w:r w:rsidRPr="009409F3">
        <w:t xml:space="preserve"> menu.</w:t>
      </w:r>
    </w:p>
    <w:p w:rsidR="006030D1" w:rsidRDefault="006030D1" w:rsidP="006030D1">
      <w:pPr>
        <w:pStyle w:val="ListParagraph"/>
      </w:pPr>
    </w:p>
    <w:p w:rsidR="00A66FE1" w:rsidRDefault="00A66FE1" w:rsidP="006030D1">
      <w:pPr>
        <w:pStyle w:val="ListParagraph"/>
      </w:pPr>
    </w:p>
    <w:p w:rsidR="006030D1" w:rsidRPr="009409F3" w:rsidRDefault="006030D1" w:rsidP="006030D1">
      <w:pPr>
        <w:pStyle w:val="ListParagraph"/>
      </w:pPr>
      <w:r w:rsidRPr="009409F3">
        <w:t xml:space="preserve">The </w:t>
      </w:r>
      <w:r w:rsidRPr="00923276">
        <w:rPr>
          <w:rStyle w:val="Emphasis"/>
        </w:rPr>
        <w:t>Convert</w:t>
      </w:r>
      <w:r w:rsidRPr="009409F3">
        <w:t xml:space="preserve"> menu is visible in the menu bar only in the “</w:t>
      </w:r>
      <w:r w:rsidRPr="00923276">
        <w:rPr>
          <w:rStyle w:val="Emphasis"/>
        </w:rPr>
        <w:t>Convert after you type</w:t>
      </w:r>
      <w:r w:rsidRPr="009409F3">
        <w:t xml:space="preserve">” mode. </w:t>
      </w:r>
    </w:p>
    <w:p w:rsidR="006030D1" w:rsidRDefault="006030D1" w:rsidP="001246F2"/>
    <w:p w:rsidR="0054337F" w:rsidRPr="00E30B11" w:rsidRDefault="00E44971" w:rsidP="001246F2">
      <w:r>
        <w:rPr>
          <w:noProof/>
        </w:rPr>
        <w:drawing>
          <wp:anchor distT="0" distB="0" distL="114300" distR="114300" simplePos="0" relativeHeight="251658240" behindDoc="1" locked="0" layoutInCell="1" allowOverlap="1" wp14:anchorId="561CD262" wp14:editId="2ABFD491">
            <wp:simplePos x="0" y="0"/>
            <wp:positionH relativeFrom="column">
              <wp:posOffset>3076575</wp:posOffset>
            </wp:positionH>
            <wp:positionV relativeFrom="paragraph">
              <wp:posOffset>64770</wp:posOffset>
            </wp:positionV>
            <wp:extent cx="3172460" cy="3419475"/>
            <wp:effectExtent l="0" t="0" r="8890" b="9525"/>
            <wp:wrapTight wrapText="left">
              <wp:wrapPolygon edited="0">
                <wp:start x="0" y="0"/>
                <wp:lineTo x="0" y="21540"/>
                <wp:lineTo x="21531" y="2154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030D1">
        <w:t xml:space="preserve">Make sure the </w:t>
      </w:r>
      <w:r w:rsidR="006030D1" w:rsidRPr="006030D1">
        <w:rPr>
          <w:rStyle w:val="Emphasis"/>
        </w:rPr>
        <w:t xml:space="preserve">Convert </w:t>
      </w:r>
      <w:proofErr w:type="gramStart"/>
      <w:r w:rsidR="006030D1" w:rsidRPr="006030D1">
        <w:rPr>
          <w:rStyle w:val="Emphasis"/>
        </w:rPr>
        <w:t>As</w:t>
      </w:r>
      <w:proofErr w:type="gramEnd"/>
      <w:r w:rsidR="006030D1" w:rsidRPr="006030D1">
        <w:rPr>
          <w:rStyle w:val="Emphasis"/>
        </w:rPr>
        <w:t xml:space="preserve"> You Type</w:t>
      </w:r>
      <w:r w:rsidR="006030D1">
        <w:t xml:space="preserve"> checkbox is unchecked in the </w:t>
      </w:r>
      <w:r w:rsidR="006030D1" w:rsidRPr="006030D1">
        <w:rPr>
          <w:rStyle w:val="Emphasis"/>
        </w:rPr>
        <w:t>Preferences</w:t>
      </w:r>
      <w:r w:rsidR="006030D1">
        <w:t xml:space="preserve"> menu and type some text </w:t>
      </w:r>
      <w:r w:rsidR="002A363A">
        <w:t xml:space="preserve">into the editor </w:t>
      </w:r>
      <w:r w:rsidR="006030D1">
        <w:t xml:space="preserve">in English. Then </w:t>
      </w:r>
      <w:r w:rsidR="0054337F" w:rsidRPr="00E30B11">
        <w:t xml:space="preserve">click the Convert menu and </w:t>
      </w:r>
      <w:r w:rsidR="00F24178">
        <w:t xml:space="preserve">select </w:t>
      </w:r>
      <w:r w:rsidR="0054337F">
        <w:t xml:space="preserve">a </w:t>
      </w:r>
      <w:r w:rsidR="0054337F" w:rsidRPr="00E30B11">
        <w:t xml:space="preserve">language to convert </w:t>
      </w:r>
      <w:r w:rsidR="002A363A">
        <w:t>the text</w:t>
      </w:r>
      <w:r w:rsidR="0054337F" w:rsidRPr="00E30B11">
        <w:t xml:space="preserve">. If you </w:t>
      </w:r>
      <w:r w:rsidR="00B70A85">
        <w:t xml:space="preserve">would like </w:t>
      </w:r>
      <w:r w:rsidR="0054337F" w:rsidRPr="00E30B11">
        <w:t xml:space="preserve">to convert only a portion of the text in the document, select it first and </w:t>
      </w:r>
      <w:r w:rsidR="00B70A85">
        <w:t xml:space="preserve">then </w:t>
      </w:r>
      <w:r w:rsidR="009311B2">
        <w:t xml:space="preserve">use </w:t>
      </w:r>
      <w:r w:rsidR="00B70A85">
        <w:t>the convert menu.</w:t>
      </w:r>
    </w:p>
    <w:p w:rsidR="00E30B11" w:rsidRPr="00133655" w:rsidRDefault="00E30B11" w:rsidP="00133655">
      <w:pPr>
        <w:pStyle w:val="Subtitle"/>
        <w:rPr>
          <w:rStyle w:val="Emphasis"/>
        </w:rPr>
      </w:pPr>
      <w:r w:rsidRPr="00133655">
        <w:rPr>
          <w:rStyle w:val="Emphasis"/>
        </w:rPr>
        <w:t>Tip</w:t>
      </w:r>
    </w:p>
    <w:p w:rsidR="002B5810" w:rsidRDefault="00D21D01" w:rsidP="00A64CE7">
      <w:r>
        <w:t xml:space="preserve">Most menu actions </w:t>
      </w:r>
      <w:r w:rsidR="00E30B11" w:rsidRPr="00E30B11">
        <w:t xml:space="preserve">can </w:t>
      </w:r>
      <w:r>
        <w:t xml:space="preserve">also be performed via </w:t>
      </w:r>
      <w:r w:rsidR="00E30B11" w:rsidRPr="00E30B11">
        <w:t>keyboard shortcuts</w:t>
      </w:r>
      <w:r>
        <w:t xml:space="preserve">. </w:t>
      </w:r>
      <w:r w:rsidR="00462C5B">
        <w:t>Shortcuts</w:t>
      </w:r>
      <w:r>
        <w:t xml:space="preserve"> are </w:t>
      </w:r>
      <w:r w:rsidR="00E30B11" w:rsidRPr="00E30B11">
        <w:t xml:space="preserve">listed </w:t>
      </w:r>
      <w:r>
        <w:t xml:space="preserve">alongside menu items in each menu. For </w:t>
      </w:r>
      <w:r w:rsidR="002F575B">
        <w:t>e.g.</w:t>
      </w:r>
      <w:r>
        <w:t xml:space="preserve">, </w:t>
      </w:r>
      <w:proofErr w:type="spellStart"/>
      <w:r w:rsidRPr="00133655">
        <w:rPr>
          <w:rStyle w:val="IntenseEmphasis"/>
        </w:rPr>
        <w:t>Ctrl+Shift+T</w:t>
      </w:r>
      <w:proofErr w:type="spellEnd"/>
      <w:r>
        <w:t xml:space="preserve"> is the keyboard shortcut to convert text to Telugu. To use this shortcut, </w:t>
      </w:r>
      <w:r w:rsidR="00CA7F83">
        <w:t xml:space="preserve">type or select some text and </w:t>
      </w:r>
      <w:r>
        <w:t xml:space="preserve">press the </w:t>
      </w:r>
      <w:r w:rsidRPr="00133655">
        <w:rPr>
          <w:rStyle w:val="IntenseEmphasis"/>
        </w:rPr>
        <w:t>Control</w:t>
      </w:r>
      <w:r>
        <w:t xml:space="preserve">, </w:t>
      </w:r>
      <w:r w:rsidRPr="00133655">
        <w:rPr>
          <w:rStyle w:val="IntenseEmphasis"/>
        </w:rPr>
        <w:t>Shift</w:t>
      </w:r>
      <w:r>
        <w:t xml:space="preserve"> and </w:t>
      </w:r>
      <w:r w:rsidRPr="00133655">
        <w:rPr>
          <w:rStyle w:val="IntenseEmphasis"/>
        </w:rPr>
        <w:t>‘T’</w:t>
      </w:r>
      <w:r>
        <w:t xml:space="preserve"> keys together at the same time.</w:t>
      </w:r>
      <w:r w:rsidR="00462C5B">
        <w:t xml:space="preserve"> </w:t>
      </w:r>
      <w:r w:rsidR="00A225A5">
        <w:t xml:space="preserve"> </w:t>
      </w:r>
    </w:p>
    <w:p w:rsidR="002B5810" w:rsidRDefault="002B5810" w:rsidP="00A64CE7"/>
    <w:p w:rsidR="002B5810" w:rsidRDefault="002B5810" w:rsidP="00A64CE7"/>
    <w:p w:rsidR="002B5810" w:rsidRDefault="002A363A" w:rsidP="00A64CE7">
      <w:r>
        <w:rPr>
          <w:noProof/>
        </w:rPr>
        <w:lastRenderedPageBreak/>
        <w:drawing>
          <wp:anchor distT="0" distB="0" distL="114300" distR="114300" simplePos="0" relativeHeight="251659264" behindDoc="1" locked="0" layoutInCell="1" allowOverlap="1" wp14:anchorId="372206A3" wp14:editId="2F655EF4">
            <wp:simplePos x="0" y="0"/>
            <wp:positionH relativeFrom="column">
              <wp:posOffset>9525</wp:posOffset>
            </wp:positionH>
            <wp:positionV relativeFrom="paragraph">
              <wp:posOffset>214630</wp:posOffset>
            </wp:positionV>
            <wp:extent cx="2819400" cy="4067175"/>
            <wp:effectExtent l="0" t="0" r="0" b="9525"/>
            <wp:wrapTight wrapText="bothSides">
              <wp:wrapPolygon edited="0">
                <wp:start x="0" y="0"/>
                <wp:lineTo x="0" y="21549"/>
                <wp:lineTo x="21454" y="21549"/>
                <wp:lineTo x="2145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406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CE7" w:rsidRDefault="00A225A5" w:rsidP="00A64CE7">
      <w:r>
        <w:t>The Convert menu is also available as a context menu from the document window. Click the right mouse</w:t>
      </w:r>
      <w:r w:rsidR="00E44971">
        <w:t xml:space="preserve"> button in the document area to </w:t>
      </w:r>
      <w:r>
        <w:t>view the context menu.</w:t>
      </w:r>
    </w:p>
    <w:p w:rsidR="00A64CE7" w:rsidRDefault="00A64CE7" w:rsidP="00CC66D5">
      <w:pPr>
        <w:pStyle w:val="ListParagraph"/>
        <w:rPr>
          <w:rStyle w:val="Emphasis"/>
        </w:rPr>
      </w:pPr>
    </w:p>
    <w:p w:rsidR="00A64CE7" w:rsidRDefault="00A64CE7" w:rsidP="00CC66D5">
      <w:pPr>
        <w:pStyle w:val="ListParagraph"/>
        <w:rPr>
          <w:rStyle w:val="Emphasis"/>
        </w:rPr>
      </w:pPr>
    </w:p>
    <w:p w:rsidR="00E44971" w:rsidRDefault="00E44971" w:rsidP="00CC66D5">
      <w:pPr>
        <w:pStyle w:val="ListParagraph"/>
        <w:rPr>
          <w:rStyle w:val="Emphasis"/>
        </w:rPr>
      </w:pPr>
    </w:p>
    <w:p w:rsidR="00923276" w:rsidRDefault="00923276" w:rsidP="00C4657C">
      <w:pPr>
        <w:pStyle w:val="Heading3"/>
        <w:rPr>
          <w:rStyle w:val="Emphasis"/>
          <w:i w:val="0"/>
          <w:iCs w:val="0"/>
        </w:rPr>
      </w:pPr>
      <w:bookmarkStart w:id="4" w:name="Preferences_menu"/>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923276" w:rsidRDefault="00923276" w:rsidP="00C4657C">
      <w:pPr>
        <w:pStyle w:val="Heading3"/>
        <w:rPr>
          <w:rStyle w:val="Emphasis"/>
          <w:i w:val="0"/>
          <w:iCs w:val="0"/>
        </w:rPr>
      </w:pPr>
    </w:p>
    <w:p w:rsidR="00133655" w:rsidRPr="00C4657C" w:rsidRDefault="00133655" w:rsidP="00C4657C">
      <w:pPr>
        <w:pStyle w:val="Heading3"/>
        <w:rPr>
          <w:rStyle w:val="Emphasis"/>
          <w:i w:val="0"/>
          <w:iCs w:val="0"/>
        </w:rPr>
      </w:pPr>
      <w:bookmarkStart w:id="5" w:name="_Toc264401235"/>
      <w:r w:rsidRPr="00C4657C">
        <w:rPr>
          <w:rStyle w:val="Emphasis"/>
          <w:i w:val="0"/>
          <w:iCs w:val="0"/>
        </w:rPr>
        <w:t>Examples</w:t>
      </w:r>
      <w:bookmarkEnd w:id="5"/>
      <w:r w:rsidRPr="00C4657C">
        <w:rPr>
          <w:rStyle w:val="Emphasis"/>
          <w:i w:val="0"/>
          <w:iCs w:val="0"/>
        </w:rPr>
        <w:t xml:space="preserve"> </w:t>
      </w:r>
    </w:p>
    <w:p w:rsidR="00133655" w:rsidRPr="00E44971" w:rsidRDefault="00133655" w:rsidP="00923276">
      <w:pPr>
        <w:pStyle w:val="ListParagraph"/>
        <w:numPr>
          <w:ilvl w:val="0"/>
          <w:numId w:val="3"/>
        </w:numPr>
        <w:spacing w:line="276" w:lineRule="auto"/>
      </w:pPr>
      <w:r w:rsidRPr="00E44971">
        <w:t xml:space="preserve">Type </w:t>
      </w:r>
      <w:proofErr w:type="spellStart"/>
      <w:r w:rsidRPr="002B5810">
        <w:rPr>
          <w:rStyle w:val="Strong"/>
        </w:rPr>
        <w:t>vandE</w:t>
      </w:r>
      <w:proofErr w:type="spellEnd"/>
      <w:r w:rsidRPr="002B5810">
        <w:rPr>
          <w:rStyle w:val="Strong"/>
        </w:rPr>
        <w:t xml:space="preserve"> </w:t>
      </w:r>
      <w:proofErr w:type="spellStart"/>
      <w:r w:rsidRPr="002B5810">
        <w:rPr>
          <w:rStyle w:val="Strong"/>
        </w:rPr>
        <w:t>maataram</w:t>
      </w:r>
      <w:proofErr w:type="spellEnd"/>
      <w:r w:rsidRPr="00E44971">
        <w:t xml:space="preserve"> </w:t>
      </w:r>
      <w:r w:rsidR="00781064" w:rsidRPr="00E44971">
        <w:t xml:space="preserve">(English) </w:t>
      </w:r>
      <w:r w:rsidRPr="00E44971">
        <w:t xml:space="preserve">followed by </w:t>
      </w:r>
      <w:proofErr w:type="spellStart"/>
      <w:r w:rsidRPr="00E44971">
        <w:rPr>
          <w:rStyle w:val="Emphasis"/>
        </w:rPr>
        <w:t>Ctrl+Shift+D</w:t>
      </w:r>
      <w:proofErr w:type="spellEnd"/>
      <w:r w:rsidRPr="00E44971">
        <w:t xml:space="preserve"> to convert it to </w:t>
      </w:r>
      <w:proofErr w:type="spellStart"/>
      <w:r w:rsidRPr="002B5810">
        <w:rPr>
          <w:rStyle w:val="Strong"/>
          <w:rFonts w:ascii="Mangal" w:hAnsi="Mangal" w:cs="Mangal"/>
        </w:rPr>
        <w:t>वन्दे</w:t>
      </w:r>
      <w:proofErr w:type="spellEnd"/>
      <w:r w:rsidRPr="002B5810">
        <w:rPr>
          <w:rStyle w:val="Strong"/>
        </w:rPr>
        <w:t xml:space="preserve"> </w:t>
      </w:r>
      <w:proofErr w:type="spellStart"/>
      <w:r w:rsidRPr="002B5810">
        <w:rPr>
          <w:rStyle w:val="Strong"/>
          <w:rFonts w:ascii="Mangal" w:hAnsi="Mangal" w:cs="Mangal"/>
        </w:rPr>
        <w:t>मातरम</w:t>
      </w:r>
      <w:proofErr w:type="gramStart"/>
      <w:r w:rsidRPr="002B5810">
        <w:rPr>
          <w:rStyle w:val="Strong"/>
          <w:rFonts w:ascii="Mangal" w:hAnsi="Mangal" w:cs="Mangal"/>
        </w:rPr>
        <w:t>्</w:t>
      </w:r>
      <w:proofErr w:type="spellEnd"/>
      <w:r w:rsidRPr="00E44971">
        <w:t xml:space="preserve">  </w:t>
      </w:r>
      <w:r w:rsidR="00781064" w:rsidRPr="00E44971">
        <w:t>(</w:t>
      </w:r>
      <w:proofErr w:type="gramEnd"/>
      <w:r w:rsidR="00781064" w:rsidRPr="00E44971">
        <w:t xml:space="preserve">Devanagari) </w:t>
      </w:r>
      <w:r w:rsidRPr="00E44971">
        <w:t xml:space="preserve">followed by </w:t>
      </w:r>
      <w:proofErr w:type="spellStart"/>
      <w:r w:rsidRPr="00E44971">
        <w:rPr>
          <w:rStyle w:val="Emphasis"/>
        </w:rPr>
        <w:t>Ctrl+Shift+X</w:t>
      </w:r>
      <w:proofErr w:type="spellEnd"/>
      <w:r w:rsidRPr="00E44971">
        <w:t xml:space="preserve"> to convert it into </w:t>
      </w:r>
      <w:proofErr w:type="spellStart"/>
      <w:r w:rsidRPr="002B5810">
        <w:rPr>
          <w:rStyle w:val="Strong"/>
        </w:rPr>
        <w:t>vand</w:t>
      </w:r>
      <w:r w:rsidRPr="002B5810">
        <w:rPr>
          <w:rStyle w:val="Strong"/>
          <w:rFonts w:hint="eastAsia"/>
        </w:rPr>
        <w:t>ē</w:t>
      </w:r>
      <w:proofErr w:type="spellEnd"/>
      <w:r w:rsidRPr="002B5810">
        <w:rPr>
          <w:rStyle w:val="Strong"/>
        </w:rPr>
        <w:t xml:space="preserve"> </w:t>
      </w:r>
      <w:proofErr w:type="spellStart"/>
      <w:r w:rsidRPr="002B5810">
        <w:rPr>
          <w:rStyle w:val="Strong"/>
        </w:rPr>
        <w:t>m</w:t>
      </w:r>
      <w:r w:rsidRPr="002B5810">
        <w:rPr>
          <w:rStyle w:val="Strong"/>
          <w:rFonts w:hint="eastAsia"/>
        </w:rPr>
        <w:t>ā</w:t>
      </w:r>
      <w:r w:rsidRPr="002B5810">
        <w:rPr>
          <w:rStyle w:val="Strong"/>
        </w:rPr>
        <w:t>taram</w:t>
      </w:r>
      <w:proofErr w:type="spellEnd"/>
      <w:r w:rsidR="00781064" w:rsidRPr="00E44971">
        <w:t xml:space="preserve"> (Extended Latin)</w:t>
      </w:r>
      <w:r w:rsidRPr="00E44971">
        <w:t xml:space="preserve">. </w:t>
      </w:r>
    </w:p>
    <w:p w:rsidR="00133655" w:rsidRPr="00E44971" w:rsidRDefault="00133655" w:rsidP="00923276">
      <w:pPr>
        <w:pStyle w:val="ListParagraph"/>
        <w:numPr>
          <w:ilvl w:val="0"/>
          <w:numId w:val="3"/>
        </w:numPr>
        <w:spacing w:line="276" w:lineRule="auto"/>
      </w:pPr>
      <w:r w:rsidRPr="00E44971">
        <w:t xml:space="preserve">Type </w:t>
      </w:r>
      <w:proofErr w:type="spellStart"/>
      <w:r w:rsidRPr="002B5810">
        <w:rPr>
          <w:rStyle w:val="Strong"/>
        </w:rPr>
        <w:t>sau.ndarya</w:t>
      </w:r>
      <w:proofErr w:type="spellEnd"/>
      <w:r w:rsidRPr="002B5810">
        <w:rPr>
          <w:rStyle w:val="Strong"/>
        </w:rPr>
        <w:t xml:space="preserve"> </w:t>
      </w:r>
      <w:proofErr w:type="spellStart"/>
      <w:r w:rsidRPr="002B5810">
        <w:rPr>
          <w:rStyle w:val="Strong"/>
        </w:rPr>
        <w:t>lahari</w:t>
      </w:r>
      <w:proofErr w:type="spellEnd"/>
      <w:r w:rsidRPr="00E44971">
        <w:t xml:space="preserve"> followed by </w:t>
      </w:r>
      <w:proofErr w:type="spellStart"/>
      <w:r w:rsidRPr="00E44971">
        <w:rPr>
          <w:rStyle w:val="Emphasis"/>
        </w:rPr>
        <w:t>Ctrl+Shift+</w:t>
      </w:r>
      <w:proofErr w:type="gramStart"/>
      <w:r w:rsidRPr="00E44971">
        <w:rPr>
          <w:rStyle w:val="Emphasis"/>
        </w:rPr>
        <w:t>T</w:t>
      </w:r>
      <w:proofErr w:type="spellEnd"/>
      <w:r w:rsidRPr="00E44971">
        <w:t xml:space="preserve">  to</w:t>
      </w:r>
      <w:proofErr w:type="gramEnd"/>
      <w:r w:rsidRPr="00E44971">
        <w:t xml:space="preserve"> convert it to </w:t>
      </w:r>
      <w:proofErr w:type="spellStart"/>
      <w:r w:rsidRPr="002B5810">
        <w:rPr>
          <w:rStyle w:val="Strong"/>
          <w:rFonts w:ascii="Gautami" w:hAnsi="Gautami" w:cs="Gautami"/>
        </w:rPr>
        <w:t>సౌందర్య</w:t>
      </w:r>
      <w:proofErr w:type="spellEnd"/>
      <w:r w:rsidRPr="002B5810">
        <w:rPr>
          <w:rStyle w:val="Strong"/>
        </w:rPr>
        <w:t xml:space="preserve"> </w:t>
      </w:r>
      <w:proofErr w:type="spellStart"/>
      <w:r w:rsidRPr="002B5810">
        <w:rPr>
          <w:rStyle w:val="Strong"/>
          <w:rFonts w:ascii="Gautami" w:hAnsi="Gautami" w:cs="Gautami"/>
        </w:rPr>
        <w:t>లహరి</w:t>
      </w:r>
      <w:proofErr w:type="spellEnd"/>
      <w:r w:rsidRPr="00E44971">
        <w:t xml:space="preserve"> followed by </w:t>
      </w:r>
      <w:proofErr w:type="spellStart"/>
      <w:r w:rsidRPr="002B5810">
        <w:rPr>
          <w:rStyle w:val="Emphasis"/>
        </w:rPr>
        <w:t>Ctrl+Shift+L</w:t>
      </w:r>
      <w:proofErr w:type="spellEnd"/>
      <w:r w:rsidRPr="00E44971">
        <w:t xml:space="preserve"> to convert it back into </w:t>
      </w:r>
      <w:proofErr w:type="spellStart"/>
      <w:r w:rsidR="00E44971" w:rsidRPr="002B5810">
        <w:rPr>
          <w:rStyle w:val="Strong"/>
        </w:rPr>
        <w:t>sau.ndarya</w:t>
      </w:r>
      <w:r w:rsidRPr="002B5810">
        <w:rPr>
          <w:rStyle w:val="Strong"/>
        </w:rPr>
        <w:t>lahari</w:t>
      </w:r>
      <w:proofErr w:type="spellEnd"/>
      <w:r w:rsidRPr="00E44971">
        <w:t xml:space="preserve">. </w:t>
      </w:r>
    </w:p>
    <w:p w:rsidR="002F575B" w:rsidRDefault="002F575B" w:rsidP="009579D5">
      <w:pPr>
        <w:pStyle w:val="ListParagraph"/>
      </w:pPr>
    </w:p>
    <w:p w:rsidR="00E03750" w:rsidRDefault="00E03750" w:rsidP="009409F3">
      <w:pPr>
        <w:pStyle w:val="ListParagraph"/>
        <w:ind w:left="288"/>
        <w:rPr>
          <w:rStyle w:val="Emphasis"/>
        </w:rPr>
      </w:pPr>
    </w:p>
    <w:p w:rsidR="009579D5" w:rsidRPr="00133655" w:rsidRDefault="009579D5" w:rsidP="009409F3">
      <w:pPr>
        <w:pStyle w:val="ListParagraph"/>
        <w:ind w:left="288"/>
        <w:rPr>
          <w:rStyle w:val="Emphasis"/>
        </w:rPr>
      </w:pPr>
      <w:r w:rsidRPr="00133655">
        <w:rPr>
          <w:rStyle w:val="Emphasis"/>
        </w:rPr>
        <w:t xml:space="preserve">Note </w:t>
      </w:r>
    </w:p>
    <w:p w:rsidR="009579D5" w:rsidRPr="00E30B11" w:rsidRDefault="009579D5" w:rsidP="009409F3">
      <w:pPr>
        <w:pStyle w:val="ListParagraph"/>
        <w:ind w:left="288"/>
      </w:pPr>
      <w:r>
        <w:t>GumPad</w:t>
      </w:r>
      <w:r w:rsidRPr="00E30B11">
        <w:t xml:space="preserve"> </w:t>
      </w:r>
      <w:r w:rsidR="00AA26EA">
        <w:t>cannot convert</w:t>
      </w:r>
      <w:r w:rsidRPr="00E30B11">
        <w:t xml:space="preserve"> </w:t>
      </w:r>
      <w:r>
        <w:t xml:space="preserve">text directly </w:t>
      </w:r>
      <w:r w:rsidRPr="00E30B11">
        <w:t xml:space="preserve">from English to Extended English. </w:t>
      </w:r>
      <w:r>
        <w:t>C</w:t>
      </w:r>
      <w:r w:rsidRPr="00E30B11">
        <w:t>onvert text from English to an Indian language a</w:t>
      </w:r>
      <w:r>
        <w:t>nd then convert the text in the Indian language to Extended English.</w:t>
      </w:r>
    </w:p>
    <w:p w:rsidR="009579D5" w:rsidRDefault="009579D5" w:rsidP="009409F3">
      <w:pPr>
        <w:pStyle w:val="ListParagraph"/>
        <w:ind w:left="288"/>
        <w:rPr>
          <w:rStyle w:val="Emphasis"/>
        </w:rPr>
      </w:pPr>
    </w:p>
    <w:p w:rsidR="009579D5" w:rsidRPr="00133655" w:rsidRDefault="009579D5" w:rsidP="009409F3">
      <w:pPr>
        <w:pStyle w:val="ListParagraph"/>
        <w:ind w:left="288"/>
        <w:rPr>
          <w:rStyle w:val="Emphasis"/>
        </w:rPr>
      </w:pPr>
      <w:r>
        <w:rPr>
          <w:rStyle w:val="Emphasis"/>
        </w:rPr>
        <w:t>Example</w:t>
      </w:r>
    </w:p>
    <w:p w:rsidR="00133655" w:rsidRDefault="00133655" w:rsidP="009409F3">
      <w:pPr>
        <w:pStyle w:val="ListParagraph"/>
        <w:ind w:left="288"/>
        <w:rPr>
          <w:rStyle w:val="Strong"/>
          <w:rFonts w:ascii="Mangal" w:hAnsi="Mangal" w:cs="Mangal"/>
        </w:rPr>
      </w:pPr>
      <w:r w:rsidRPr="00E30B11">
        <w:t xml:space="preserve">Type </w:t>
      </w:r>
      <w:proofErr w:type="spellStart"/>
      <w:proofErr w:type="gramStart"/>
      <w:r w:rsidRPr="00133655">
        <w:rPr>
          <w:rStyle w:val="Strong"/>
        </w:rPr>
        <w:t>himAlaya</w:t>
      </w:r>
      <w:proofErr w:type="spellEnd"/>
      <w:proofErr w:type="gramEnd"/>
      <w:r w:rsidRPr="00E30B11">
        <w:t xml:space="preserve"> followed by </w:t>
      </w:r>
      <w:proofErr w:type="spellStart"/>
      <w:r w:rsidRPr="00133655">
        <w:rPr>
          <w:rStyle w:val="IntenseEmphasis"/>
        </w:rPr>
        <w:t>Ctrl+Shift+D</w:t>
      </w:r>
      <w:proofErr w:type="spellEnd"/>
      <w:r w:rsidRPr="00E30B11">
        <w:t xml:space="preserve"> to convert it to </w:t>
      </w:r>
      <w:proofErr w:type="spellStart"/>
      <w:r w:rsidRPr="00133655">
        <w:rPr>
          <w:rStyle w:val="Strong"/>
          <w:rFonts w:ascii="Mangal" w:hAnsi="Mangal" w:cs="Mangal"/>
        </w:rPr>
        <w:t>हिमालय</w:t>
      </w:r>
      <w:proofErr w:type="spellEnd"/>
      <w:r w:rsidRPr="00E30B11">
        <w:t xml:space="preserve"> followed by </w:t>
      </w:r>
      <w:proofErr w:type="spellStart"/>
      <w:r w:rsidRPr="00133655">
        <w:rPr>
          <w:rStyle w:val="IntenseEmphasis"/>
        </w:rPr>
        <w:t>Ctrl+Shift+X</w:t>
      </w:r>
      <w:proofErr w:type="spellEnd"/>
      <w:r w:rsidRPr="00E30B11">
        <w:t xml:space="preserve"> to convert it into </w:t>
      </w:r>
      <w:proofErr w:type="spellStart"/>
      <w:r w:rsidRPr="00133655">
        <w:rPr>
          <w:rStyle w:val="Strong"/>
        </w:rPr>
        <w:t>himālaya</w:t>
      </w:r>
      <w:proofErr w:type="spellEnd"/>
      <w:r w:rsidRPr="00E30B11">
        <w:t xml:space="preserve">. Check the </w:t>
      </w:r>
      <w:r w:rsidR="00E416A8">
        <w:rPr>
          <w:rStyle w:val="IntenseEmphasis"/>
        </w:rPr>
        <w:t>Convert f</w:t>
      </w:r>
      <w:r w:rsidRPr="00133655">
        <w:rPr>
          <w:rStyle w:val="IntenseEmphasis"/>
        </w:rPr>
        <w:t>rom Extended Latin</w:t>
      </w:r>
      <w:r w:rsidRPr="00E30B11">
        <w:t xml:space="preserve"> checkbox </w:t>
      </w:r>
      <w:r>
        <w:t xml:space="preserve">on the Preferences menu </w:t>
      </w:r>
      <w:r w:rsidRPr="00E30B11">
        <w:t xml:space="preserve">followed by </w:t>
      </w:r>
      <w:proofErr w:type="spellStart"/>
      <w:r w:rsidRPr="00133655">
        <w:rPr>
          <w:rStyle w:val="IntenseEmphasis"/>
        </w:rPr>
        <w:t>Ctrl+Shift+</w:t>
      </w:r>
      <w:proofErr w:type="gramStart"/>
      <w:r w:rsidRPr="00133655">
        <w:rPr>
          <w:rStyle w:val="IntenseEmphasis"/>
        </w:rPr>
        <w:t>D</w:t>
      </w:r>
      <w:proofErr w:type="spellEnd"/>
      <w:r w:rsidRPr="00E30B11">
        <w:t xml:space="preserve"> </w:t>
      </w:r>
      <w:r>
        <w:t xml:space="preserve"> </w:t>
      </w:r>
      <w:r w:rsidRPr="00E30B11">
        <w:t>to</w:t>
      </w:r>
      <w:proofErr w:type="gramEnd"/>
      <w:r w:rsidRPr="00E30B11">
        <w:t xml:space="preserve"> convert </w:t>
      </w:r>
      <w:proofErr w:type="spellStart"/>
      <w:r w:rsidRPr="00E30B11">
        <w:rPr>
          <w:b/>
          <w:bCs/>
        </w:rPr>
        <w:t>himālaya</w:t>
      </w:r>
      <w:proofErr w:type="spellEnd"/>
      <w:r w:rsidRPr="00E30B11">
        <w:t xml:space="preserve"> to </w:t>
      </w:r>
      <w:proofErr w:type="spellStart"/>
      <w:r w:rsidRPr="00133655">
        <w:rPr>
          <w:rStyle w:val="Strong"/>
          <w:rFonts w:ascii="Mangal" w:hAnsi="Mangal" w:cs="Mangal"/>
        </w:rPr>
        <w:t>हिमालय</w:t>
      </w:r>
      <w:proofErr w:type="spellEnd"/>
    </w:p>
    <w:p w:rsidR="009409F3" w:rsidRPr="00E30B11" w:rsidRDefault="009409F3" w:rsidP="009409F3">
      <w:pPr>
        <w:pStyle w:val="ListParagraph"/>
        <w:ind w:left="288"/>
      </w:pPr>
    </w:p>
    <w:p w:rsidR="00923276" w:rsidRDefault="00923276" w:rsidP="009409F3">
      <w:pPr>
        <w:pStyle w:val="ListParagraph"/>
        <w:ind w:left="288"/>
      </w:pPr>
    </w:p>
    <w:p w:rsidR="00012920" w:rsidRDefault="00012920" w:rsidP="009409F3">
      <w:pPr>
        <w:pStyle w:val="ListParagraph"/>
        <w:ind w:left="288"/>
      </w:pPr>
      <w:r w:rsidRPr="009409F3">
        <w:rPr>
          <w:noProof/>
        </w:rPr>
        <w:lastRenderedPageBreak/>
        <w:drawing>
          <wp:anchor distT="0" distB="0" distL="114300" distR="114300" simplePos="0" relativeHeight="251676672" behindDoc="1" locked="0" layoutInCell="1" allowOverlap="1" wp14:anchorId="6D32D365" wp14:editId="51E4C82B">
            <wp:simplePos x="0" y="0"/>
            <wp:positionH relativeFrom="column">
              <wp:posOffset>6350</wp:posOffset>
            </wp:positionH>
            <wp:positionV relativeFrom="page">
              <wp:posOffset>1072515</wp:posOffset>
            </wp:positionV>
            <wp:extent cx="1901825" cy="1033145"/>
            <wp:effectExtent l="0" t="0" r="3175" b="0"/>
            <wp:wrapTight wrapText="right">
              <wp:wrapPolygon edited="0">
                <wp:start x="0" y="0"/>
                <wp:lineTo x="0" y="21109"/>
                <wp:lineTo x="21420" y="21109"/>
                <wp:lineTo x="2142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103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09F3">
        <w:t>“Convert f</w:t>
      </w:r>
      <w:r w:rsidR="009409F3" w:rsidRPr="00E30B11">
        <w:t>rom Extended Latin checkbox</w:t>
      </w:r>
      <w:r w:rsidR="009409F3">
        <w:t>” in the Convert menu</w:t>
      </w:r>
    </w:p>
    <w:p w:rsidR="00012920" w:rsidRDefault="00012920" w:rsidP="009409F3">
      <w:pPr>
        <w:pStyle w:val="ListParagraph"/>
        <w:ind w:left="288"/>
      </w:pPr>
    </w:p>
    <w:p w:rsidR="009409F3" w:rsidRPr="00E30B11" w:rsidRDefault="009409F3" w:rsidP="009409F3">
      <w:pPr>
        <w:pStyle w:val="ListParagraph"/>
        <w:ind w:left="288"/>
      </w:pPr>
      <w:r w:rsidRPr="00E30B11">
        <w:t xml:space="preserve">Leave this unchecked for normal conversion from English to other Indian languages or when converting Indian language text back to English. </w:t>
      </w:r>
      <w:r>
        <w:t xml:space="preserve">Leave it checked </w:t>
      </w:r>
      <w:r w:rsidRPr="00E30B11">
        <w:t xml:space="preserve">when you want to convert Extended English text </w:t>
      </w:r>
      <w:r>
        <w:t xml:space="preserve">to an </w:t>
      </w:r>
      <w:r w:rsidRPr="00E30B11">
        <w:t>Indian language. Extended English text is English text with diacrit</w:t>
      </w:r>
      <w:r>
        <w:t>ics.</w:t>
      </w:r>
    </w:p>
    <w:p w:rsidR="004B4F7E" w:rsidRDefault="004B4F7E" w:rsidP="00C4657C">
      <w:pPr>
        <w:pStyle w:val="Heading2"/>
        <w:rPr>
          <w:rFonts w:eastAsia="Times New Roman"/>
        </w:rPr>
      </w:pPr>
    </w:p>
    <w:p w:rsidR="00C4657C" w:rsidRDefault="00B62064" w:rsidP="00C4657C">
      <w:pPr>
        <w:pStyle w:val="Heading2"/>
        <w:rPr>
          <w:rFonts w:eastAsia="Times New Roman"/>
        </w:rPr>
      </w:pPr>
      <w:bookmarkStart w:id="6" w:name="_Ref264398654"/>
      <w:bookmarkStart w:id="7" w:name="_Toc264401236"/>
      <w:r>
        <w:rPr>
          <w:rFonts w:eastAsia="Times New Roman"/>
        </w:rPr>
        <w:t xml:space="preserve">The </w:t>
      </w:r>
      <w:r w:rsidR="001246F2" w:rsidRPr="00E30B11">
        <w:rPr>
          <w:rFonts w:eastAsia="Times New Roman"/>
        </w:rPr>
        <w:t>Preferences menu</w:t>
      </w:r>
      <w:bookmarkEnd w:id="4"/>
      <w:bookmarkEnd w:id="6"/>
      <w:bookmarkEnd w:id="7"/>
    </w:p>
    <w:p w:rsidR="001246F2" w:rsidRPr="00E30B11" w:rsidRDefault="00D038A2" w:rsidP="00C4657C">
      <w:pPr>
        <w:pStyle w:val="Heading2"/>
        <w:rPr>
          <w:rFonts w:eastAsia="Times New Roman"/>
        </w:rPr>
      </w:pPr>
      <w:hyperlink r:id="rId14" w:anchor="Preferences_menu" w:history="1"/>
    </w:p>
    <w:p w:rsidR="00133655" w:rsidRPr="000A6A26" w:rsidRDefault="000A6A26" w:rsidP="000A6A26">
      <w:pPr>
        <w:keepNext/>
      </w:pPr>
      <w:r>
        <w:t>Use the Prefe</w:t>
      </w:r>
      <w:r w:rsidR="00B62064">
        <w:t xml:space="preserve">rences menu to configure Font, </w:t>
      </w:r>
      <w:r>
        <w:t>Conversion Map and Conversion mode settings.</w:t>
      </w:r>
    </w:p>
    <w:p w:rsidR="00012920" w:rsidRDefault="001246F2" w:rsidP="007159BF">
      <w:pPr>
        <w:pStyle w:val="Heading3"/>
        <w:rPr>
          <w:rFonts w:eastAsia="Times New Roman"/>
        </w:rPr>
      </w:pPr>
      <w:bookmarkStart w:id="8" w:name="_Toc264401237"/>
      <w:r w:rsidRPr="00E30B11">
        <w:rPr>
          <w:rFonts w:eastAsia="Times New Roman"/>
        </w:rPr>
        <w:t>Font</w:t>
      </w:r>
      <w:bookmarkStart w:id="9" w:name="Fonts"/>
      <w:r w:rsidRPr="00E30B11">
        <w:rPr>
          <w:rFonts w:eastAsia="Times New Roman"/>
        </w:rPr>
        <w:t>s</w:t>
      </w:r>
      <w:bookmarkEnd w:id="8"/>
      <w:bookmarkEnd w:id="9"/>
    </w:p>
    <w:p w:rsidR="001246F2" w:rsidRPr="00E30B11" w:rsidRDefault="00D038A2" w:rsidP="007159BF">
      <w:pPr>
        <w:pStyle w:val="Heading3"/>
        <w:rPr>
          <w:rFonts w:eastAsia="Times New Roman"/>
        </w:rPr>
      </w:pPr>
      <w:hyperlink r:id="rId15" w:anchor="Fonts" w:history="1"/>
    </w:p>
    <w:p w:rsidR="001246F2" w:rsidRDefault="001246F2" w:rsidP="001246F2">
      <w:r w:rsidRPr="00E30B11">
        <w:t xml:space="preserve">Use this menu item to set the fonts </w:t>
      </w:r>
      <w:r w:rsidR="00986C4B">
        <w:t xml:space="preserve">for </w:t>
      </w:r>
      <w:r w:rsidRPr="00E30B11">
        <w:t xml:space="preserve">converted </w:t>
      </w:r>
      <w:r w:rsidR="00986C4B">
        <w:t>text</w:t>
      </w:r>
      <w:r w:rsidRPr="00E30B11">
        <w:t>. The built-in settings are based on fonts that ship with Windows.</w:t>
      </w:r>
    </w:p>
    <w:p w:rsidR="000127F9" w:rsidRDefault="000127F9" w:rsidP="000127F9">
      <w:pPr>
        <w:pStyle w:val="Heading3"/>
        <w:rPr>
          <w:rFonts w:eastAsia="Times New Roman"/>
        </w:rPr>
      </w:pPr>
      <w:bookmarkStart w:id="10" w:name="Map"/>
    </w:p>
    <w:p w:rsidR="000127F9" w:rsidRDefault="009579D5" w:rsidP="000127F9">
      <w:pPr>
        <w:pStyle w:val="Heading3"/>
      </w:pPr>
      <w:bookmarkStart w:id="11" w:name="_Toc264401238"/>
      <w:r w:rsidRPr="00E30B11">
        <w:rPr>
          <w:rFonts w:eastAsia="Times New Roman"/>
        </w:rPr>
        <w:t>M</w:t>
      </w:r>
      <w:r w:rsidR="000127F9">
        <w:rPr>
          <w:rFonts w:eastAsia="Times New Roman"/>
        </w:rPr>
        <w:t>ap</w:t>
      </w:r>
      <w:bookmarkEnd w:id="10"/>
      <w:bookmarkEnd w:id="11"/>
    </w:p>
    <w:p w:rsidR="000127F9" w:rsidRDefault="000127F9" w:rsidP="000127F9"/>
    <w:p w:rsidR="00C72178" w:rsidRDefault="007C7B6E" w:rsidP="000127F9">
      <w:r>
        <w:t>GumPad uses a transliteration map to convert sequences of English characters into sequences of Indian characters. A unique feature of Gum</w:t>
      </w:r>
      <w:r w:rsidR="00740DBD">
        <w:t xml:space="preserve">Pad is the </w:t>
      </w:r>
      <w:r w:rsidR="004A7338">
        <w:t xml:space="preserve">option </w:t>
      </w:r>
      <w:r w:rsidR="00740DBD">
        <w:t xml:space="preserve">to change this conversion map to suit your own purposes. In normal usage, there is no need to change the conversion map. However, there </w:t>
      </w:r>
      <w:r w:rsidR="007A6772">
        <w:t xml:space="preserve">are several </w:t>
      </w:r>
      <w:proofErr w:type="spellStart"/>
      <w:r w:rsidR="007A6772">
        <w:t>translitera</w:t>
      </w:r>
      <w:r w:rsidR="00740DBD">
        <w:t>tors</w:t>
      </w:r>
      <w:proofErr w:type="spellEnd"/>
      <w:r w:rsidR="00740DBD">
        <w:t xml:space="preserve"> available for Indian languages and </w:t>
      </w:r>
      <w:r w:rsidR="007A6772">
        <w:t xml:space="preserve">a few </w:t>
      </w:r>
      <w:r w:rsidR="00740DBD">
        <w:t xml:space="preserve">popular ones follow </w:t>
      </w:r>
      <w:r w:rsidR="007A6772">
        <w:t xml:space="preserve">a slightly </w:t>
      </w:r>
      <w:r w:rsidR="00740DBD">
        <w:t>d</w:t>
      </w:r>
      <w:r w:rsidR="007A6772">
        <w:t>ifferent transliteration scheme</w:t>
      </w:r>
      <w:r w:rsidR="00740DBD">
        <w:t xml:space="preserve">. </w:t>
      </w:r>
    </w:p>
    <w:p w:rsidR="00C72178" w:rsidRDefault="00C72178" w:rsidP="007C7B6E">
      <w:r>
        <w:t>Th</w:t>
      </w:r>
      <w:r w:rsidR="00BB5ACE">
        <w:t xml:space="preserve">is </w:t>
      </w:r>
      <w:r w:rsidR="004A7338">
        <w:t xml:space="preserve">option is useful for </w:t>
      </w:r>
      <w:r>
        <w:t>conver</w:t>
      </w:r>
      <w:r w:rsidR="004A7338">
        <w:t xml:space="preserve">ting </w:t>
      </w:r>
      <w:r>
        <w:t xml:space="preserve">text encoded in a scheme </w:t>
      </w:r>
      <w:r w:rsidR="004A7338">
        <w:t xml:space="preserve">that is </w:t>
      </w:r>
      <w:r>
        <w:t xml:space="preserve">different from </w:t>
      </w:r>
      <w:r w:rsidR="004A7338">
        <w:t xml:space="preserve">the one provided </w:t>
      </w:r>
      <w:r>
        <w:t>by GumPad.</w:t>
      </w:r>
      <w:r w:rsidR="00B01E65">
        <w:t xml:space="preserve"> </w:t>
      </w:r>
      <w:r w:rsidR="00B01E65" w:rsidRPr="00E30B11">
        <w:t xml:space="preserve">Most of </w:t>
      </w:r>
      <w:proofErr w:type="spellStart"/>
      <w:r w:rsidR="00B01E65">
        <w:t>GumPad</w:t>
      </w:r>
      <w:r w:rsidR="00B01E65" w:rsidRPr="00E30B11">
        <w:t>'s</w:t>
      </w:r>
      <w:proofErr w:type="spellEnd"/>
      <w:r w:rsidR="00B01E65" w:rsidRPr="00E30B11">
        <w:t xml:space="preserve"> built-in mappings are based on ITRANS (</w:t>
      </w:r>
      <w:hyperlink r:id="rId16" w:history="1">
        <w:r w:rsidR="00B01E65" w:rsidRPr="00E30B11">
          <w:rPr>
            <w:color w:val="0000FF"/>
            <w:u w:val="single"/>
          </w:rPr>
          <w:t>http://www.aczoom.com/itrans/</w:t>
        </w:r>
      </w:hyperlink>
      <w:r w:rsidR="00B01E65" w:rsidRPr="00E30B11">
        <w:t xml:space="preserve">) </w:t>
      </w:r>
      <w:r w:rsidR="00B01E65">
        <w:t xml:space="preserve">with </w:t>
      </w:r>
      <w:r w:rsidR="00B01E65" w:rsidRPr="00E30B11">
        <w:t>a few differences such as "e" and "o" to allow for stretched versions of these vowels in other Indian languages.</w:t>
      </w:r>
    </w:p>
    <w:p w:rsidR="000127F9" w:rsidRDefault="000127F9" w:rsidP="007C7B6E"/>
    <w:p w:rsidR="000127F9" w:rsidRDefault="000127F9" w:rsidP="007C7B6E"/>
    <w:p w:rsidR="000127F9" w:rsidRDefault="000127F9" w:rsidP="007C7B6E"/>
    <w:p w:rsidR="000127F9" w:rsidRDefault="000127F9" w:rsidP="007C7B6E"/>
    <w:p w:rsidR="000127F9" w:rsidRDefault="000127F9" w:rsidP="007C7B6E"/>
    <w:p w:rsidR="000127F9" w:rsidRDefault="000127F9" w:rsidP="007C7B6E"/>
    <w:p w:rsidR="000127F9" w:rsidRDefault="000127F9" w:rsidP="007C7B6E"/>
    <w:p w:rsidR="000127F9" w:rsidRDefault="000127F9" w:rsidP="007C7B6E"/>
    <w:p w:rsidR="008C208E" w:rsidRDefault="008C208E" w:rsidP="007C7B6E">
      <w:r>
        <w:t xml:space="preserve">Select the </w:t>
      </w:r>
      <w:r w:rsidRPr="008E61C9">
        <w:rPr>
          <w:rStyle w:val="Emphasis"/>
        </w:rPr>
        <w:t>Map</w:t>
      </w:r>
      <w:r w:rsidR="008E61C9" w:rsidRPr="008E61C9">
        <w:rPr>
          <w:rStyle w:val="Emphasis"/>
        </w:rPr>
        <w:t>…</w:t>
      </w:r>
      <w:r w:rsidRPr="008E61C9">
        <w:rPr>
          <w:rStyle w:val="Emphasis"/>
        </w:rPr>
        <w:t xml:space="preserve"> </w:t>
      </w:r>
      <w:r>
        <w:t>menu item from the Preferences menu to change the conversion map.</w:t>
      </w:r>
    </w:p>
    <w:p w:rsidR="00764177" w:rsidRDefault="008C208E" w:rsidP="00764177">
      <w:pPr>
        <w:keepNext/>
      </w:pPr>
      <w:r>
        <w:rPr>
          <w:noProof/>
        </w:rPr>
        <w:drawing>
          <wp:inline distT="0" distB="0" distL="0" distR="0" wp14:anchorId="19D96569" wp14:editId="44143F44">
            <wp:extent cx="5943600" cy="2639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39695"/>
                    </a:xfrm>
                    <a:prstGeom prst="rect">
                      <a:avLst/>
                    </a:prstGeom>
                  </pic:spPr>
                </pic:pic>
              </a:graphicData>
            </a:graphic>
          </wp:inline>
        </w:drawing>
      </w:r>
    </w:p>
    <w:p w:rsidR="00C72178" w:rsidRDefault="00682341" w:rsidP="007C7B6E">
      <w:r>
        <w:t xml:space="preserve">You should see a table listing the names of Indian letters corresponding to the Input English text for each letter. The </w:t>
      </w:r>
      <w:r w:rsidRPr="00682341">
        <w:rPr>
          <w:rStyle w:val="Emphasis"/>
        </w:rPr>
        <w:t>Name</w:t>
      </w:r>
      <w:r>
        <w:t xml:space="preserve"> column lists the name of the Indian character or character sequence that will be output when the text in the </w:t>
      </w:r>
      <w:r w:rsidRPr="00682341">
        <w:rPr>
          <w:rStyle w:val="Emphasis"/>
        </w:rPr>
        <w:t>Input</w:t>
      </w:r>
      <w:r>
        <w:t xml:space="preserve"> column is typed. For simple changes, click on the Input column of a letter and type in a new sequence. Click the </w:t>
      </w:r>
      <w:r w:rsidRPr="006B7464">
        <w:rPr>
          <w:rStyle w:val="Emphasis"/>
        </w:rPr>
        <w:t>OK</w:t>
      </w:r>
      <w:r>
        <w:t xml:space="preserve"> button to commit your changes when you are done. Separate Input sequences using commas if you want more than one sequence of input letters to map to the same output sequence.</w:t>
      </w:r>
      <w:r w:rsidR="006B7464">
        <w:t xml:space="preserve"> Click </w:t>
      </w:r>
      <w:r w:rsidR="005C26FF" w:rsidRPr="005C26FF">
        <w:rPr>
          <w:rStyle w:val="Emphasis"/>
        </w:rPr>
        <w:t>Cancel</w:t>
      </w:r>
      <w:r w:rsidR="005C26FF">
        <w:t xml:space="preserve"> to abandon changes or </w:t>
      </w:r>
      <w:r w:rsidR="006B7464" w:rsidRPr="006B7464">
        <w:rPr>
          <w:rStyle w:val="Emphasis"/>
        </w:rPr>
        <w:t>Reset</w:t>
      </w:r>
      <w:r w:rsidR="006B7464">
        <w:t xml:space="preserve"> to revert to the built-in map at any time.</w:t>
      </w:r>
    </w:p>
    <w:p w:rsidR="00682341" w:rsidRDefault="00682341" w:rsidP="00D80C5F">
      <w:pPr>
        <w:pStyle w:val="ListParagraph"/>
      </w:pPr>
      <w:r>
        <w:t xml:space="preserve">Example </w:t>
      </w:r>
    </w:p>
    <w:p w:rsidR="009579D5" w:rsidRDefault="009579D5" w:rsidP="00D80C5F">
      <w:pPr>
        <w:pStyle w:val="ListParagraph"/>
      </w:pPr>
      <w:r w:rsidRPr="00E30B11">
        <w:t>'</w:t>
      </w:r>
      <w:proofErr w:type="gramStart"/>
      <w:r w:rsidRPr="00E30B11">
        <w:t>a</w:t>
      </w:r>
      <w:proofErr w:type="gramEnd"/>
      <w:r w:rsidRPr="00E30B11">
        <w:t xml:space="preserve">' converts to </w:t>
      </w:r>
      <w:r w:rsidRPr="00E30B11">
        <w:rPr>
          <w:rFonts w:ascii="Mangal" w:hAnsi="Mangal" w:cs="Mangal"/>
        </w:rPr>
        <w:t>अ</w:t>
      </w:r>
      <w:r w:rsidRPr="00E30B11">
        <w:t xml:space="preserve"> while '</w:t>
      </w:r>
      <w:proofErr w:type="spellStart"/>
      <w:r w:rsidRPr="00E30B11">
        <w:t>aa</w:t>
      </w:r>
      <w:proofErr w:type="spellEnd"/>
      <w:r w:rsidRPr="00E30B11">
        <w:t xml:space="preserve">' or 'A' converts to </w:t>
      </w:r>
      <w:r w:rsidRPr="00E30B11">
        <w:rPr>
          <w:rFonts w:ascii="Mangal" w:hAnsi="Mangal" w:cs="Mangal"/>
        </w:rPr>
        <w:t>आ</w:t>
      </w:r>
      <w:r w:rsidRPr="00E30B11">
        <w:t>. This is shown in the table as 'a' for LETTER_A and '</w:t>
      </w:r>
      <w:proofErr w:type="spellStart"/>
      <w:r w:rsidRPr="00E30B11">
        <w:t>A</w:t>
      </w:r>
      <w:proofErr w:type="gramStart"/>
      <w:r w:rsidRPr="00E30B11">
        <w:t>,aa</w:t>
      </w:r>
      <w:proofErr w:type="spellEnd"/>
      <w:r w:rsidRPr="00E30B11">
        <w:t>'</w:t>
      </w:r>
      <w:proofErr w:type="gramEnd"/>
      <w:r w:rsidRPr="00E30B11">
        <w:t xml:space="preserve"> for LETTER_AA. </w:t>
      </w:r>
    </w:p>
    <w:p w:rsidR="006B7464" w:rsidRDefault="006B7464" w:rsidP="00D80C5F">
      <w:pPr>
        <w:pStyle w:val="ListParagraph"/>
      </w:pPr>
    </w:p>
    <w:p w:rsidR="006B7464" w:rsidRDefault="006B7464" w:rsidP="00D80C5F">
      <w:pPr>
        <w:pStyle w:val="ListParagraph"/>
      </w:pPr>
      <w:r>
        <w:t>Note</w:t>
      </w:r>
    </w:p>
    <w:p w:rsidR="006B7464" w:rsidRPr="00E30B11" w:rsidRDefault="006B7464" w:rsidP="00D80C5F">
      <w:pPr>
        <w:pStyle w:val="ListParagraph"/>
      </w:pPr>
      <w:r>
        <w:t xml:space="preserve">Input </w:t>
      </w:r>
      <w:r w:rsidR="00007D03">
        <w:t>sequences</w:t>
      </w:r>
      <w:r>
        <w:t xml:space="preserve"> must be unique. </w:t>
      </w:r>
      <w:r w:rsidR="00007D03">
        <w:t>i.e.</w:t>
      </w:r>
      <w:r>
        <w:t>, you cannot map the same sequ</w:t>
      </w:r>
      <w:r w:rsidR="00007D03">
        <w:t>e</w:t>
      </w:r>
      <w:r>
        <w:t>nce to produce more than one output</w:t>
      </w:r>
      <w:r w:rsidR="004B4F7E">
        <w:t xml:space="preserve"> sequence</w:t>
      </w:r>
      <w:r>
        <w:t xml:space="preserve">. An error message will be displayed if a duplicate mapping is detected. </w:t>
      </w:r>
    </w:p>
    <w:p w:rsidR="00764177" w:rsidRDefault="007747D4" w:rsidP="00764177">
      <w:pPr>
        <w:keepNext/>
      </w:pPr>
      <w:r>
        <w:lastRenderedPageBreak/>
        <w:t xml:space="preserve">Click on the </w:t>
      </w:r>
      <w:r w:rsidRPr="007747D4">
        <w:rPr>
          <w:rStyle w:val="Emphasis"/>
        </w:rPr>
        <w:t>Advanced Edit Mode</w:t>
      </w:r>
      <w:r>
        <w:t xml:space="preserve"> checkbox to view and use a </w:t>
      </w:r>
      <w:r w:rsidR="00B93D73">
        <w:t>more</w:t>
      </w:r>
      <w:r>
        <w:t xml:space="preserve"> detailed version of the map editor.</w:t>
      </w:r>
      <w:r w:rsidR="00B01E65">
        <w:rPr>
          <w:noProof/>
        </w:rPr>
        <w:drawing>
          <wp:inline distT="0" distB="0" distL="0" distR="0" wp14:anchorId="57CBF08A" wp14:editId="45D7B9FF">
            <wp:extent cx="5943600" cy="2639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39695"/>
                    </a:xfrm>
                    <a:prstGeom prst="rect">
                      <a:avLst/>
                    </a:prstGeom>
                  </pic:spPr>
                </pic:pic>
              </a:graphicData>
            </a:graphic>
          </wp:inline>
        </w:drawing>
      </w:r>
    </w:p>
    <w:p w:rsidR="003F721A" w:rsidRDefault="003F721A" w:rsidP="007C7B6E">
      <w:r>
        <w:t>In this mode, you can change not only the Input sequence in English, but also the output sequ</w:t>
      </w:r>
      <w:r w:rsidR="005268A8">
        <w:t>e</w:t>
      </w:r>
      <w:r>
        <w:t xml:space="preserve">nce of Unicode characters and Extended Latin characters. </w:t>
      </w:r>
    </w:p>
    <w:p w:rsidR="003F721A" w:rsidRDefault="005268A8" w:rsidP="00A804AF">
      <w:pPr>
        <w:pStyle w:val="ListParagraph"/>
      </w:pPr>
      <w:r>
        <w:t>Note</w:t>
      </w:r>
    </w:p>
    <w:p w:rsidR="005268A8" w:rsidRDefault="005268A8" w:rsidP="00A804AF">
      <w:pPr>
        <w:pStyle w:val="ListParagraph"/>
      </w:pPr>
      <w:r>
        <w:t xml:space="preserve">The Unicode output sequence is </w:t>
      </w:r>
      <w:r w:rsidR="0042173F">
        <w:t xml:space="preserve">a sequence of characters </w:t>
      </w:r>
      <w:r>
        <w:t>in the format \</w:t>
      </w:r>
      <w:proofErr w:type="spellStart"/>
      <w:r>
        <w:t>uNNNN</w:t>
      </w:r>
      <w:proofErr w:type="spellEnd"/>
      <w:r>
        <w:t xml:space="preserve"> where NNNN corresponds to a Unicode code point. For </w:t>
      </w:r>
      <w:r w:rsidR="00007D03">
        <w:t>e.g.</w:t>
      </w:r>
      <w:proofErr w:type="gramStart"/>
      <w:r w:rsidR="004B4F7E">
        <w:t xml:space="preserve">, </w:t>
      </w:r>
      <w:r>
        <w:t xml:space="preserve"> SIGN</w:t>
      </w:r>
      <w:proofErr w:type="gramEnd"/>
      <w:r>
        <w:t>_OM corresponds to Unicode U+0950 and is entered as \u0950. There is a common block of Indian vowels and consonants that have to be entered as \u00NN where 00NN corresponds to the offset of the common block character</w:t>
      </w:r>
      <w:r w:rsidR="00BB3A54">
        <w:t xml:space="preserve"> from the starting point of the Unicode code chart for that language</w:t>
      </w:r>
      <w:r>
        <w:t xml:space="preserve">. GumPad will use the offset to correctly output the final Unicode character for the language it is converting to. For </w:t>
      </w:r>
      <w:r w:rsidR="00007D03">
        <w:t>e.g.</w:t>
      </w:r>
      <w:proofErr w:type="gramStart"/>
      <w:r>
        <w:t xml:space="preserve">, </w:t>
      </w:r>
      <w:r w:rsidR="0042173F">
        <w:t xml:space="preserve"> LETTER</w:t>
      </w:r>
      <w:proofErr w:type="gramEnd"/>
      <w:r w:rsidR="0042173F">
        <w:t xml:space="preserve">_A is represented as \u0005 in </w:t>
      </w:r>
      <w:proofErr w:type="spellStart"/>
      <w:r w:rsidR="00BB3A54">
        <w:t>GumPad’s</w:t>
      </w:r>
      <w:proofErr w:type="spellEnd"/>
      <w:r w:rsidR="00BB3A54">
        <w:t xml:space="preserve"> </w:t>
      </w:r>
      <w:r w:rsidR="0042173F">
        <w:t xml:space="preserve">Unicode output. LETTER_A being a common block </w:t>
      </w:r>
      <w:proofErr w:type="gramStart"/>
      <w:r w:rsidR="0042173F">
        <w:t>character,</w:t>
      </w:r>
      <w:proofErr w:type="gramEnd"/>
      <w:r w:rsidR="0042173F">
        <w:t xml:space="preserve"> will be output as U+0905 in Devanagari or U+0C05 in Telugu. This is the core mechanism </w:t>
      </w:r>
      <w:r w:rsidR="00E90BC4">
        <w:t xml:space="preserve">that </w:t>
      </w:r>
      <w:r w:rsidR="0042173F">
        <w:t>GumPad</w:t>
      </w:r>
      <w:r w:rsidR="00461A3E">
        <w:t xml:space="preserve"> leverages to </w:t>
      </w:r>
      <w:r w:rsidR="0042173F">
        <w:t xml:space="preserve">transliterate </w:t>
      </w:r>
      <w:r w:rsidR="00E90BC4">
        <w:t xml:space="preserve">common block characters </w:t>
      </w:r>
      <w:r w:rsidR="0042173F">
        <w:t>between different Indian languages.</w:t>
      </w:r>
      <w:r w:rsidR="00DA684A">
        <w:t xml:space="preserve"> Unicode also assigns U+FFFE and U+FFFF as Non-characters. Use either of these in an output sequence to suppress output for the corresponding input sequence. </w:t>
      </w:r>
      <w:r w:rsidR="00743961">
        <w:t>Unicode code charts for all languages are available at http://unicode.org/</w:t>
      </w:r>
      <w:r w:rsidR="00CA34DC">
        <w:t>.</w:t>
      </w:r>
    </w:p>
    <w:p w:rsidR="005B0E65" w:rsidRDefault="005B0E65" w:rsidP="00A804AF">
      <w:pPr>
        <w:pStyle w:val="ListParagraph"/>
      </w:pPr>
    </w:p>
    <w:p w:rsidR="003F721A" w:rsidRPr="005B0E65" w:rsidRDefault="005B0E65" w:rsidP="005B0E65">
      <w:pPr>
        <w:pStyle w:val="ListParagraph"/>
      </w:pPr>
      <w:r w:rsidRPr="005B0E65">
        <w:t>Conjuncts</w:t>
      </w:r>
    </w:p>
    <w:p w:rsidR="005B0E65" w:rsidRDefault="005B0E65" w:rsidP="005B0E65">
      <w:pPr>
        <w:pStyle w:val="ListParagraph"/>
      </w:pPr>
      <w:r w:rsidRPr="005B0E65">
        <w:t xml:space="preserve">Certain letter sequences go together and are treated as conjuncts.  CONJUNCT_KSHA is a familiar example. The default input sequence for this conjunct is </w:t>
      </w:r>
      <w:proofErr w:type="spellStart"/>
      <w:r w:rsidRPr="009617C0">
        <w:rPr>
          <w:rStyle w:val="Emphasis"/>
        </w:rPr>
        <w:t>ksh</w:t>
      </w:r>
      <w:proofErr w:type="spellEnd"/>
      <w:r w:rsidRPr="005B0E65">
        <w:t xml:space="preserve"> or </w:t>
      </w:r>
      <w:proofErr w:type="spellStart"/>
      <w:r w:rsidRPr="009617C0">
        <w:rPr>
          <w:rStyle w:val="Emphasis"/>
        </w:rPr>
        <w:t>kSh</w:t>
      </w:r>
      <w:proofErr w:type="spellEnd"/>
      <w:r w:rsidRPr="005B0E65">
        <w:t xml:space="preserve"> or </w:t>
      </w:r>
      <w:r w:rsidRPr="009617C0">
        <w:rPr>
          <w:rStyle w:val="Emphasis"/>
        </w:rPr>
        <w:t>x</w:t>
      </w:r>
      <w:r w:rsidRPr="005B0E65">
        <w:t>. The default output sequence is \u0015\u004D\u0037, i.e. LETTER_KA followed by SIGN_VIRAMA (</w:t>
      </w:r>
      <w:proofErr w:type="spellStart"/>
      <w:r w:rsidRPr="005B0E65">
        <w:t>Halant</w:t>
      </w:r>
      <w:proofErr w:type="spellEnd"/>
      <w:r w:rsidRPr="005B0E65">
        <w:t>) followed by LETTER_SHA.</w:t>
      </w:r>
    </w:p>
    <w:p w:rsidR="00162269" w:rsidRDefault="00162269" w:rsidP="005B0E65">
      <w:pPr>
        <w:pStyle w:val="ListParagraph"/>
      </w:pPr>
    </w:p>
    <w:p w:rsidR="00162269" w:rsidRDefault="00162269" w:rsidP="005B0E65">
      <w:pPr>
        <w:pStyle w:val="ListParagraph"/>
      </w:pPr>
      <w:r>
        <w:t>The Language Column</w:t>
      </w:r>
    </w:p>
    <w:p w:rsidR="00162269" w:rsidRDefault="00162269" w:rsidP="005B0E65">
      <w:pPr>
        <w:pStyle w:val="ListParagraph"/>
      </w:pPr>
      <w:r>
        <w:t xml:space="preserve">Use this column for </w:t>
      </w:r>
      <w:r w:rsidR="004B4F7E">
        <w:t>output sequences</w:t>
      </w:r>
      <w:r>
        <w:t xml:space="preserve"> that are specific to a particular language. </w:t>
      </w:r>
      <w:proofErr w:type="gramStart"/>
      <w:r>
        <w:t xml:space="preserve">For e.g., </w:t>
      </w:r>
      <w:r w:rsidRPr="00162269">
        <w:t xml:space="preserve">CONJUNCT_KKA </w:t>
      </w:r>
      <w:r>
        <w:t>is specific to Devanagari and is associated with “hi”, the ISO language identifier for Hindi whereas LETTER_A is common to all Indian languages and is associated with a “*” in the language column.</w:t>
      </w:r>
      <w:proofErr w:type="gramEnd"/>
    </w:p>
    <w:p w:rsidR="006E2D82" w:rsidRDefault="006E2D82" w:rsidP="005B0E65">
      <w:pPr>
        <w:pStyle w:val="ListParagraph"/>
      </w:pPr>
    </w:p>
    <w:p w:rsidR="00162269" w:rsidRDefault="00162269" w:rsidP="005B0E65">
      <w:pPr>
        <w:pStyle w:val="ListParagraph"/>
      </w:pPr>
    </w:p>
    <w:p w:rsidR="00162269" w:rsidRDefault="00162269" w:rsidP="005B0E65">
      <w:pPr>
        <w:pStyle w:val="ListParagraph"/>
      </w:pPr>
      <w:r>
        <w:lastRenderedPageBreak/>
        <w:t>Load and Save Custom Maps</w:t>
      </w:r>
    </w:p>
    <w:p w:rsidR="00162269" w:rsidRPr="005B0E65" w:rsidRDefault="00162269" w:rsidP="005B0E65">
      <w:pPr>
        <w:pStyle w:val="ListParagraph"/>
      </w:pPr>
      <w:r>
        <w:t xml:space="preserve">A customized map can be saved to an external .map file via the </w:t>
      </w:r>
      <w:r w:rsidRPr="00162269">
        <w:rPr>
          <w:rStyle w:val="Emphasis"/>
        </w:rPr>
        <w:t xml:space="preserve">Save </w:t>
      </w:r>
      <w:proofErr w:type="gramStart"/>
      <w:r w:rsidRPr="00162269">
        <w:rPr>
          <w:rStyle w:val="Emphasis"/>
        </w:rPr>
        <w:t>As</w:t>
      </w:r>
      <w:proofErr w:type="gramEnd"/>
      <w:r w:rsidRPr="00162269">
        <w:rPr>
          <w:rStyle w:val="Emphasis"/>
        </w:rPr>
        <w:t xml:space="preserve"> Custom Map</w:t>
      </w:r>
      <w:r>
        <w:t xml:space="preserve"> button.  Saved maps can be shared or reloaded via the </w:t>
      </w:r>
      <w:r w:rsidRPr="00162269">
        <w:rPr>
          <w:rStyle w:val="Emphasis"/>
        </w:rPr>
        <w:t>Load Custom Map</w:t>
      </w:r>
      <w:r>
        <w:t xml:space="preserve"> button. </w:t>
      </w:r>
    </w:p>
    <w:p w:rsidR="005B0E65" w:rsidRDefault="005B0E65" w:rsidP="007C7B6E">
      <w:r>
        <w:t xml:space="preserve"> </w:t>
      </w:r>
      <w:r w:rsidR="00EF4811">
        <w:t xml:space="preserve">Select the </w:t>
      </w:r>
      <w:r w:rsidR="00EF4811" w:rsidRPr="00EF4811">
        <w:rPr>
          <w:rStyle w:val="Emphasis"/>
        </w:rPr>
        <w:t>Show Map…</w:t>
      </w:r>
      <w:r w:rsidR="00EF4811">
        <w:t xml:space="preserve"> menu item from the </w:t>
      </w:r>
      <w:r w:rsidR="00EF4811" w:rsidRPr="00EF4811">
        <w:rPr>
          <w:rStyle w:val="Emphasis"/>
        </w:rPr>
        <w:t>Help</w:t>
      </w:r>
      <w:r w:rsidR="00EF4811">
        <w:t xml:space="preserve"> menu to view the current map.</w:t>
      </w:r>
    </w:p>
    <w:p w:rsidR="00EF4811" w:rsidRDefault="00EF4811" w:rsidP="00EF4811">
      <w:pPr>
        <w:keepNext/>
      </w:pPr>
      <w:r>
        <w:rPr>
          <w:noProof/>
        </w:rPr>
        <w:drawing>
          <wp:inline distT="0" distB="0" distL="0" distR="0" wp14:anchorId="000739A4" wp14:editId="303AFF6D">
            <wp:extent cx="5943600" cy="2243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43455"/>
                    </a:xfrm>
                    <a:prstGeom prst="rect">
                      <a:avLst/>
                    </a:prstGeom>
                  </pic:spPr>
                </pic:pic>
              </a:graphicData>
            </a:graphic>
          </wp:inline>
        </w:drawing>
      </w:r>
    </w:p>
    <w:p w:rsidR="00B62064" w:rsidRDefault="00B62064" w:rsidP="007159BF">
      <w:pPr>
        <w:pStyle w:val="Subtitle"/>
      </w:pPr>
    </w:p>
    <w:p w:rsidR="007159BF" w:rsidRDefault="007159BF" w:rsidP="007159BF">
      <w:pPr>
        <w:pStyle w:val="Subtitle"/>
      </w:pPr>
      <w:r>
        <w:t>Custom Maps</w:t>
      </w:r>
    </w:p>
    <w:p w:rsidR="007159BF" w:rsidRDefault="007159BF" w:rsidP="007C7B6E">
      <w:r w:rsidRPr="007159BF">
        <w:t xml:space="preserve">Custom maps are XML files with a .map extension. </w:t>
      </w:r>
      <w:r w:rsidR="007E48A0">
        <w:t xml:space="preserve">These can be modified </w:t>
      </w:r>
      <w:r w:rsidRPr="007159BF">
        <w:t>in any editor and load</w:t>
      </w:r>
      <w:r w:rsidR="007E48A0">
        <w:t xml:space="preserve">ed </w:t>
      </w:r>
      <w:r w:rsidRPr="007159BF">
        <w:t>into GumPad.</w:t>
      </w:r>
      <w:r w:rsidR="00320ABF">
        <w:t xml:space="preserve"> The XML schema is fairly straightforward.  There is a &lt;</w:t>
      </w:r>
      <w:proofErr w:type="spellStart"/>
      <w:r w:rsidR="00970622">
        <w:t>TransliterationMap</w:t>
      </w:r>
      <w:proofErr w:type="spellEnd"/>
      <w:r w:rsidR="00320ABF">
        <w:t>&gt; root element within which are several &lt;mapping&gt; elements. Each &lt;mapping&gt; element corresponds to a mapping rule for a single output character or character sequence.</w:t>
      </w:r>
      <w:r w:rsidR="00970622">
        <w:t xml:space="preserve">  Here is an example that </w:t>
      </w:r>
      <w:r w:rsidR="00CF7E71">
        <w:t xml:space="preserve">shows the mappings for LETTER_A, </w:t>
      </w:r>
      <w:r w:rsidR="00970622">
        <w:t>LETTER_AA</w:t>
      </w:r>
      <w:r w:rsidR="00CF7E71">
        <w:t xml:space="preserve"> and </w:t>
      </w:r>
      <w:r w:rsidR="00CF7E71">
        <w:rPr>
          <w:rFonts w:ascii="Consolas" w:hAnsi="Consolas" w:cs="Consolas"/>
          <w:sz w:val="19"/>
          <w:szCs w:val="19"/>
        </w:rPr>
        <w:t>CONJUNCT_KSHA</w:t>
      </w:r>
      <w:r w:rsidR="00970622">
        <w:t xml:space="preserve">. Notice how LETTER_AA </w:t>
      </w:r>
      <w:r w:rsidR="00CF7E71">
        <w:t xml:space="preserve">and </w:t>
      </w:r>
      <w:r w:rsidR="00CF7E71">
        <w:rPr>
          <w:rFonts w:ascii="Consolas" w:hAnsi="Consolas" w:cs="Consolas"/>
          <w:sz w:val="19"/>
          <w:szCs w:val="19"/>
        </w:rPr>
        <w:t>CONJUNCT_KSHA</w:t>
      </w:r>
      <w:r w:rsidR="00CF7E71">
        <w:t xml:space="preserve"> have</w:t>
      </w:r>
      <w:r w:rsidR="00970622">
        <w:t xml:space="preserve"> </w:t>
      </w:r>
      <w:r w:rsidR="00CF7E71">
        <w:t>more than one input sequence</w:t>
      </w:r>
      <w:r w:rsidR="00970622">
        <w:t xml:space="preserve"> whereas LETTER_A has only one. </w:t>
      </w:r>
      <w:r w:rsidR="00CF7E71">
        <w:t xml:space="preserve">Notice also how the output for </w:t>
      </w:r>
      <w:r w:rsidR="00CF7E71">
        <w:rPr>
          <w:rFonts w:ascii="Consolas" w:hAnsi="Consolas" w:cs="Consolas"/>
          <w:sz w:val="19"/>
          <w:szCs w:val="19"/>
        </w:rPr>
        <w:t>CONJUNCT_KSHA</w:t>
      </w:r>
      <w:r w:rsidR="00CF7E71">
        <w:t xml:space="preserve"> is defined as a Unicode sequence as opposed to a single character for LETTER_A or LETTER_</w:t>
      </w:r>
      <w:proofErr w:type="gramStart"/>
      <w:r w:rsidR="00CF7E71">
        <w:t>AA .</w:t>
      </w:r>
      <w:proofErr w:type="gramEnd"/>
      <w:r w:rsidR="00CF7E71">
        <w:t xml:space="preserve"> </w:t>
      </w:r>
      <w:r w:rsidR="00970622">
        <w:t xml:space="preserve">Study the built-in map and the sample map for </w:t>
      </w:r>
      <w:r w:rsidR="0050218C">
        <w:t>ITRANS</w:t>
      </w:r>
      <w:r w:rsidR="00970622">
        <w:t xml:space="preserve"> for more examples.</w:t>
      </w:r>
      <w:r w:rsidR="0050218C">
        <w:t xml:space="preserve"> This is a powerful mechanism to add to, modify or even completely replace the built-in transliteration map.</w:t>
      </w:r>
    </w:p>
    <w:p w:rsidR="00970622" w:rsidRDefault="00970622" w:rsidP="0097062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TransliterationMap</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xmlns:xsi</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xmlns:xsd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schema-revision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w:t>
      </w:r>
      <w:r>
        <w:rPr>
          <w:rFonts w:ascii="Consolas" w:hAnsi="Consolas" w:cs="Consolas"/>
          <w:sz w:val="19"/>
          <w:szCs w:val="19"/>
        </w:rPr>
        <w:t>"</w:t>
      </w:r>
    </w:p>
    <w:p w:rsidR="00970622" w:rsidRDefault="00970622" w:rsidP="00970622">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FF0000"/>
          <w:sz w:val="19"/>
          <w:szCs w:val="19"/>
        </w:rPr>
        <w:t>transliteration-scheme-name</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ITRANS</w:t>
      </w:r>
      <w:r>
        <w:rPr>
          <w:rFonts w:ascii="Consolas" w:hAnsi="Consolas" w:cs="Consolas"/>
          <w:sz w:val="19"/>
          <w:szCs w:val="19"/>
        </w:rPr>
        <w:t>"</w:t>
      </w:r>
    </w:p>
    <w:p w:rsidR="00970622" w:rsidRDefault="00970622" w:rsidP="0097062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00"/>
          <w:sz w:val="19"/>
          <w:szCs w:val="19"/>
        </w:rPr>
        <w:t>contributor-name</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GumPad sample conversion map for ITRANS</w:t>
      </w:r>
      <w:r>
        <w:rPr>
          <w:rFonts w:ascii="Consolas" w:hAnsi="Consolas" w:cs="Consolas"/>
          <w:sz w:val="19"/>
          <w:szCs w:val="19"/>
        </w:rPr>
        <w:t>"</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mapping</w:t>
      </w:r>
      <w:proofErr w:type="gramEnd"/>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character-name</w:t>
      </w:r>
      <w:r>
        <w:rPr>
          <w:rFonts w:ascii="Consolas" w:hAnsi="Consolas" w:cs="Consolas"/>
          <w:color w:val="0000FF"/>
          <w:sz w:val="19"/>
          <w:szCs w:val="19"/>
        </w:rPr>
        <w:t>&gt;</w:t>
      </w:r>
      <w:r>
        <w:rPr>
          <w:rFonts w:ascii="Consolas" w:hAnsi="Consolas" w:cs="Consolas"/>
          <w:sz w:val="19"/>
          <w:szCs w:val="19"/>
        </w:rPr>
        <w:t>LETTER_A</w:t>
      </w:r>
      <w:r>
        <w:rPr>
          <w:rFonts w:ascii="Consolas" w:hAnsi="Consolas" w:cs="Consolas"/>
          <w:color w:val="0000FF"/>
          <w:sz w:val="19"/>
          <w:szCs w:val="19"/>
        </w:rPr>
        <w:t>&lt;/</w:t>
      </w:r>
      <w:r>
        <w:rPr>
          <w:rFonts w:ascii="Consolas" w:hAnsi="Consolas" w:cs="Consolas"/>
          <w:color w:val="A31515"/>
          <w:sz w:val="19"/>
          <w:szCs w:val="19"/>
        </w:rPr>
        <w:t>character-name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input-sequence</w:t>
      </w:r>
      <w:r>
        <w:rPr>
          <w:rFonts w:ascii="Consolas" w:hAnsi="Consolas" w:cs="Consolas"/>
          <w:color w:val="0000FF"/>
          <w:sz w:val="19"/>
          <w:szCs w:val="19"/>
        </w:rPr>
        <w:t>&gt;</w:t>
      </w:r>
      <w:r>
        <w:rPr>
          <w:rFonts w:ascii="Consolas" w:hAnsi="Consolas" w:cs="Consolas"/>
          <w:sz w:val="19"/>
          <w:szCs w:val="19"/>
        </w:rPr>
        <w:t>a</w:t>
      </w:r>
      <w:r>
        <w:rPr>
          <w:rFonts w:ascii="Consolas" w:hAnsi="Consolas" w:cs="Consolas"/>
          <w:color w:val="0000FF"/>
          <w:sz w:val="19"/>
          <w:szCs w:val="19"/>
        </w:rPr>
        <w:t>&lt;/</w:t>
      </w:r>
      <w:r>
        <w:rPr>
          <w:rFonts w:ascii="Consolas" w:hAnsi="Consolas" w:cs="Consolas"/>
          <w:color w:val="A31515"/>
          <w:sz w:val="19"/>
          <w:szCs w:val="19"/>
        </w:rPr>
        <w:t>input-sequence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unicode</w:t>
      </w:r>
      <w:proofErr w:type="spellEnd"/>
      <w:r>
        <w:rPr>
          <w:rFonts w:ascii="Consolas" w:hAnsi="Consolas" w:cs="Consolas"/>
          <w:color w:val="A31515"/>
          <w:sz w:val="19"/>
          <w:szCs w:val="19"/>
        </w:rPr>
        <w:t>-output-sequence</w:t>
      </w:r>
      <w:r>
        <w:rPr>
          <w:rFonts w:ascii="Consolas" w:hAnsi="Consolas" w:cs="Consolas"/>
          <w:color w:val="0000FF"/>
          <w:sz w:val="19"/>
          <w:szCs w:val="19"/>
        </w:rPr>
        <w:t>&gt;</w:t>
      </w:r>
      <w:r>
        <w:rPr>
          <w:rFonts w:ascii="Consolas" w:hAnsi="Consolas" w:cs="Consolas"/>
          <w:sz w:val="19"/>
          <w:szCs w:val="19"/>
        </w:rPr>
        <w:t>\u0005</w:t>
      </w:r>
      <w:r>
        <w:rPr>
          <w:rFonts w:ascii="Consolas" w:hAnsi="Consolas" w:cs="Consolas"/>
          <w:color w:val="0000FF"/>
          <w:sz w:val="19"/>
          <w:szCs w:val="19"/>
        </w:rPr>
        <w:t>&lt;/</w:t>
      </w:r>
      <w:proofErr w:type="spellStart"/>
      <w:r>
        <w:rPr>
          <w:rFonts w:ascii="Consolas" w:hAnsi="Consolas" w:cs="Consolas"/>
          <w:color w:val="A31515"/>
          <w:sz w:val="19"/>
          <w:szCs w:val="19"/>
        </w:rPr>
        <w:t>unicode</w:t>
      </w:r>
      <w:proofErr w:type="spellEnd"/>
      <w:r>
        <w:rPr>
          <w:rFonts w:ascii="Consolas" w:hAnsi="Consolas" w:cs="Consolas"/>
          <w:color w:val="A31515"/>
          <w:sz w:val="19"/>
          <w:szCs w:val="19"/>
        </w:rPr>
        <w:t>-output-sequence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extended-latin-output-sequence</w:t>
      </w:r>
      <w:r>
        <w:rPr>
          <w:rFonts w:ascii="Consolas" w:hAnsi="Consolas" w:cs="Consolas"/>
          <w:color w:val="0000FF"/>
          <w:sz w:val="19"/>
          <w:szCs w:val="19"/>
        </w:rPr>
        <w:t>&gt;</w:t>
      </w:r>
      <w:r>
        <w:rPr>
          <w:rFonts w:ascii="Consolas" w:hAnsi="Consolas" w:cs="Consolas"/>
          <w:sz w:val="19"/>
          <w:szCs w:val="19"/>
        </w:rPr>
        <w:t>a</w:t>
      </w:r>
      <w:r>
        <w:rPr>
          <w:rFonts w:ascii="Consolas" w:hAnsi="Consolas" w:cs="Consolas"/>
          <w:color w:val="0000FF"/>
          <w:sz w:val="19"/>
          <w:szCs w:val="19"/>
        </w:rPr>
        <w:t>&lt;/</w:t>
      </w:r>
      <w:r>
        <w:rPr>
          <w:rFonts w:ascii="Consolas" w:hAnsi="Consolas" w:cs="Consolas"/>
          <w:color w:val="A31515"/>
          <w:sz w:val="19"/>
          <w:szCs w:val="19"/>
        </w:rPr>
        <w:t>extended-latin-output-sequence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language</w:t>
      </w:r>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A31515"/>
          <w:sz w:val="19"/>
          <w:szCs w:val="19"/>
        </w:rPr>
        <w:t>language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mapping</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mapping</w:t>
      </w:r>
      <w:proofErr w:type="gramEnd"/>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character-name</w:t>
      </w:r>
      <w:r>
        <w:rPr>
          <w:rFonts w:ascii="Consolas" w:hAnsi="Consolas" w:cs="Consolas"/>
          <w:color w:val="0000FF"/>
          <w:sz w:val="19"/>
          <w:szCs w:val="19"/>
        </w:rPr>
        <w:t>&gt;</w:t>
      </w:r>
      <w:r>
        <w:rPr>
          <w:rFonts w:ascii="Consolas" w:hAnsi="Consolas" w:cs="Consolas"/>
          <w:sz w:val="19"/>
          <w:szCs w:val="19"/>
        </w:rPr>
        <w:t>LETTER_AA</w:t>
      </w:r>
      <w:r>
        <w:rPr>
          <w:rFonts w:ascii="Consolas" w:hAnsi="Consolas" w:cs="Consolas"/>
          <w:color w:val="0000FF"/>
          <w:sz w:val="19"/>
          <w:szCs w:val="19"/>
        </w:rPr>
        <w:t>&lt;/</w:t>
      </w:r>
      <w:r>
        <w:rPr>
          <w:rFonts w:ascii="Consolas" w:hAnsi="Consolas" w:cs="Consolas"/>
          <w:color w:val="A31515"/>
          <w:sz w:val="19"/>
          <w:szCs w:val="19"/>
        </w:rPr>
        <w:t>character-name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input-sequence</w:t>
      </w:r>
      <w:r>
        <w:rPr>
          <w:rFonts w:ascii="Consolas" w:hAnsi="Consolas" w:cs="Consolas"/>
          <w:color w:val="0000FF"/>
          <w:sz w:val="19"/>
          <w:szCs w:val="19"/>
        </w:rPr>
        <w:t>&gt;</w:t>
      </w:r>
      <w:r>
        <w:rPr>
          <w:rFonts w:ascii="Consolas" w:hAnsi="Consolas" w:cs="Consolas"/>
          <w:sz w:val="19"/>
          <w:szCs w:val="19"/>
        </w:rPr>
        <w:t>A</w:t>
      </w:r>
      <w:r>
        <w:rPr>
          <w:rFonts w:ascii="Consolas" w:hAnsi="Consolas" w:cs="Consolas"/>
          <w:color w:val="0000FF"/>
          <w:sz w:val="19"/>
          <w:szCs w:val="19"/>
        </w:rPr>
        <w:t>&lt;/</w:t>
      </w:r>
      <w:r>
        <w:rPr>
          <w:rFonts w:ascii="Consolas" w:hAnsi="Consolas" w:cs="Consolas"/>
          <w:color w:val="A31515"/>
          <w:sz w:val="19"/>
          <w:szCs w:val="19"/>
        </w:rPr>
        <w:t>input-sequence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input-sequence</w:t>
      </w:r>
      <w:r>
        <w:rPr>
          <w:rFonts w:ascii="Consolas" w:hAnsi="Consolas" w:cs="Consolas"/>
          <w:color w:val="0000FF"/>
          <w:sz w:val="19"/>
          <w:szCs w:val="19"/>
        </w:rPr>
        <w:t>&gt;</w:t>
      </w:r>
      <w:proofErr w:type="spellStart"/>
      <w:proofErr w:type="gramStart"/>
      <w:r>
        <w:rPr>
          <w:rFonts w:ascii="Consolas" w:hAnsi="Consolas" w:cs="Consolas"/>
          <w:sz w:val="19"/>
          <w:szCs w:val="19"/>
        </w:rPr>
        <w:t>aa</w:t>
      </w:r>
      <w:proofErr w:type="spellEnd"/>
      <w:proofErr w:type="gramEnd"/>
      <w:r>
        <w:rPr>
          <w:rFonts w:ascii="Consolas" w:hAnsi="Consolas" w:cs="Consolas"/>
          <w:color w:val="0000FF"/>
          <w:sz w:val="19"/>
          <w:szCs w:val="19"/>
        </w:rPr>
        <w:t>&lt;/</w:t>
      </w:r>
      <w:r>
        <w:rPr>
          <w:rFonts w:ascii="Consolas" w:hAnsi="Consolas" w:cs="Consolas"/>
          <w:color w:val="A31515"/>
          <w:sz w:val="19"/>
          <w:szCs w:val="19"/>
        </w:rPr>
        <w:t>input-sequence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unicode</w:t>
      </w:r>
      <w:proofErr w:type="spellEnd"/>
      <w:r>
        <w:rPr>
          <w:rFonts w:ascii="Consolas" w:hAnsi="Consolas" w:cs="Consolas"/>
          <w:color w:val="A31515"/>
          <w:sz w:val="19"/>
          <w:szCs w:val="19"/>
        </w:rPr>
        <w:t>-output-sequence</w:t>
      </w:r>
      <w:r>
        <w:rPr>
          <w:rFonts w:ascii="Consolas" w:hAnsi="Consolas" w:cs="Consolas"/>
          <w:color w:val="0000FF"/>
          <w:sz w:val="19"/>
          <w:szCs w:val="19"/>
        </w:rPr>
        <w:t>&gt;</w:t>
      </w:r>
      <w:r>
        <w:rPr>
          <w:rFonts w:ascii="Consolas" w:hAnsi="Consolas" w:cs="Consolas"/>
          <w:sz w:val="19"/>
          <w:szCs w:val="19"/>
        </w:rPr>
        <w:t>\u0006</w:t>
      </w:r>
      <w:r>
        <w:rPr>
          <w:rFonts w:ascii="Consolas" w:hAnsi="Consolas" w:cs="Consolas"/>
          <w:color w:val="0000FF"/>
          <w:sz w:val="19"/>
          <w:szCs w:val="19"/>
        </w:rPr>
        <w:t>&lt;/</w:t>
      </w:r>
      <w:proofErr w:type="spellStart"/>
      <w:r>
        <w:rPr>
          <w:rFonts w:ascii="Consolas" w:hAnsi="Consolas" w:cs="Consolas"/>
          <w:color w:val="A31515"/>
          <w:sz w:val="19"/>
          <w:szCs w:val="19"/>
        </w:rPr>
        <w:t>unicode</w:t>
      </w:r>
      <w:proofErr w:type="spellEnd"/>
      <w:r>
        <w:rPr>
          <w:rFonts w:ascii="Consolas" w:hAnsi="Consolas" w:cs="Consolas"/>
          <w:color w:val="A31515"/>
          <w:sz w:val="19"/>
          <w:szCs w:val="19"/>
        </w:rPr>
        <w:t>-output-sequence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extended-latin-output-sequence</w:t>
      </w:r>
      <w:r>
        <w:rPr>
          <w:rFonts w:ascii="Consolas" w:hAnsi="Consolas" w:cs="Consolas"/>
          <w:color w:val="0000FF"/>
          <w:sz w:val="19"/>
          <w:szCs w:val="19"/>
        </w:rPr>
        <w:t>&gt;</w:t>
      </w:r>
      <w:r>
        <w:rPr>
          <w:rFonts w:ascii="Consolas" w:hAnsi="Consolas" w:cs="Consolas"/>
          <w:sz w:val="19"/>
          <w:szCs w:val="19"/>
        </w:rPr>
        <w:t>ā</w:t>
      </w:r>
      <w:r>
        <w:rPr>
          <w:rFonts w:ascii="Consolas" w:hAnsi="Consolas" w:cs="Consolas"/>
          <w:color w:val="0000FF"/>
          <w:sz w:val="19"/>
          <w:szCs w:val="19"/>
        </w:rPr>
        <w:t>&lt;/</w:t>
      </w:r>
      <w:r>
        <w:rPr>
          <w:rFonts w:ascii="Consolas" w:hAnsi="Consolas" w:cs="Consolas"/>
          <w:color w:val="A31515"/>
          <w:sz w:val="19"/>
          <w:szCs w:val="19"/>
        </w:rPr>
        <w:t>extended-latin-output-sequence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language</w:t>
      </w:r>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A31515"/>
          <w:sz w:val="19"/>
          <w:szCs w:val="19"/>
        </w:rPr>
        <w:t>language</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mapping</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mapping</w:t>
      </w:r>
      <w:proofErr w:type="gramEnd"/>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character-name</w:t>
      </w:r>
      <w:r>
        <w:rPr>
          <w:rFonts w:ascii="Consolas" w:hAnsi="Consolas" w:cs="Consolas"/>
          <w:color w:val="0000FF"/>
          <w:sz w:val="19"/>
          <w:szCs w:val="19"/>
        </w:rPr>
        <w:t>&gt;</w:t>
      </w:r>
      <w:r>
        <w:rPr>
          <w:rFonts w:ascii="Consolas" w:hAnsi="Consolas" w:cs="Consolas"/>
          <w:sz w:val="19"/>
          <w:szCs w:val="19"/>
        </w:rPr>
        <w:t>CONJUNCT_KSHA</w:t>
      </w:r>
      <w:r>
        <w:rPr>
          <w:rFonts w:ascii="Consolas" w:hAnsi="Consolas" w:cs="Consolas"/>
          <w:color w:val="0000FF"/>
          <w:sz w:val="19"/>
          <w:szCs w:val="19"/>
        </w:rPr>
        <w:t>&lt;/</w:t>
      </w:r>
      <w:r>
        <w:rPr>
          <w:rFonts w:ascii="Consolas" w:hAnsi="Consolas" w:cs="Consolas"/>
          <w:color w:val="A31515"/>
          <w:sz w:val="19"/>
          <w:szCs w:val="19"/>
        </w:rPr>
        <w:t>character-name</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input-sequence</w:t>
      </w:r>
      <w:r>
        <w:rPr>
          <w:rFonts w:ascii="Consolas" w:hAnsi="Consolas" w:cs="Consolas"/>
          <w:color w:val="0000FF"/>
          <w:sz w:val="19"/>
          <w:szCs w:val="19"/>
        </w:rPr>
        <w:t>&gt;</w:t>
      </w:r>
      <w:proofErr w:type="spellStart"/>
      <w:r>
        <w:rPr>
          <w:rFonts w:ascii="Consolas" w:hAnsi="Consolas" w:cs="Consolas"/>
          <w:sz w:val="19"/>
          <w:szCs w:val="19"/>
        </w:rPr>
        <w:t>kSh</w:t>
      </w:r>
      <w:proofErr w:type="spellEnd"/>
      <w:r>
        <w:rPr>
          <w:rFonts w:ascii="Consolas" w:hAnsi="Consolas" w:cs="Consolas"/>
          <w:color w:val="0000FF"/>
          <w:sz w:val="19"/>
          <w:szCs w:val="19"/>
        </w:rPr>
        <w:t>&lt;/</w:t>
      </w:r>
      <w:r>
        <w:rPr>
          <w:rFonts w:ascii="Consolas" w:hAnsi="Consolas" w:cs="Consolas"/>
          <w:color w:val="A31515"/>
          <w:sz w:val="19"/>
          <w:szCs w:val="19"/>
        </w:rPr>
        <w:t>input-sequence</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input-sequence</w:t>
      </w:r>
      <w:r>
        <w:rPr>
          <w:rFonts w:ascii="Consolas" w:hAnsi="Consolas" w:cs="Consolas"/>
          <w:color w:val="0000FF"/>
          <w:sz w:val="19"/>
          <w:szCs w:val="19"/>
        </w:rPr>
        <w:t>&gt;</w:t>
      </w:r>
      <w:proofErr w:type="spellStart"/>
      <w:r>
        <w:rPr>
          <w:rFonts w:ascii="Consolas" w:hAnsi="Consolas" w:cs="Consolas"/>
          <w:sz w:val="19"/>
          <w:szCs w:val="19"/>
        </w:rPr>
        <w:t>ksh</w:t>
      </w:r>
      <w:proofErr w:type="spellEnd"/>
      <w:r>
        <w:rPr>
          <w:rFonts w:ascii="Consolas" w:hAnsi="Consolas" w:cs="Consolas"/>
          <w:color w:val="0000FF"/>
          <w:sz w:val="19"/>
          <w:szCs w:val="19"/>
        </w:rPr>
        <w:t>&lt;/</w:t>
      </w:r>
      <w:r>
        <w:rPr>
          <w:rFonts w:ascii="Consolas" w:hAnsi="Consolas" w:cs="Consolas"/>
          <w:color w:val="A31515"/>
          <w:sz w:val="19"/>
          <w:szCs w:val="19"/>
        </w:rPr>
        <w:t>input-sequence</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input-sequence</w:t>
      </w:r>
      <w:r>
        <w:rPr>
          <w:rFonts w:ascii="Consolas" w:hAnsi="Consolas" w:cs="Consolas"/>
          <w:color w:val="0000FF"/>
          <w:sz w:val="19"/>
          <w:szCs w:val="19"/>
        </w:rPr>
        <w:t>&gt;</w:t>
      </w:r>
      <w:r>
        <w:rPr>
          <w:rFonts w:ascii="Consolas" w:hAnsi="Consolas" w:cs="Consolas"/>
          <w:sz w:val="19"/>
          <w:szCs w:val="19"/>
        </w:rPr>
        <w:t>x</w:t>
      </w:r>
      <w:r>
        <w:rPr>
          <w:rFonts w:ascii="Consolas" w:hAnsi="Consolas" w:cs="Consolas"/>
          <w:color w:val="0000FF"/>
          <w:sz w:val="19"/>
          <w:szCs w:val="19"/>
        </w:rPr>
        <w:t>&lt;/</w:t>
      </w:r>
      <w:r>
        <w:rPr>
          <w:rFonts w:ascii="Consolas" w:hAnsi="Consolas" w:cs="Consolas"/>
          <w:color w:val="A31515"/>
          <w:sz w:val="19"/>
          <w:szCs w:val="19"/>
        </w:rPr>
        <w:t>input-sequence</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unicode-output-sequence</w:t>
      </w:r>
      <w:r>
        <w:rPr>
          <w:rFonts w:ascii="Consolas" w:hAnsi="Consolas" w:cs="Consolas"/>
          <w:color w:val="0000FF"/>
          <w:sz w:val="19"/>
          <w:szCs w:val="19"/>
        </w:rPr>
        <w:t>&gt;</w:t>
      </w:r>
      <w:r>
        <w:rPr>
          <w:rFonts w:ascii="Consolas" w:hAnsi="Consolas" w:cs="Consolas"/>
          <w:sz w:val="19"/>
          <w:szCs w:val="19"/>
        </w:rPr>
        <w:t>\u0015\u004D\u0037</w:t>
      </w:r>
      <w:r>
        <w:rPr>
          <w:rFonts w:ascii="Consolas" w:hAnsi="Consolas" w:cs="Consolas"/>
          <w:color w:val="0000FF"/>
          <w:sz w:val="19"/>
          <w:szCs w:val="19"/>
        </w:rPr>
        <w:t>&lt;/</w:t>
      </w:r>
      <w:r>
        <w:rPr>
          <w:rFonts w:ascii="Consolas" w:hAnsi="Consolas" w:cs="Consolas"/>
          <w:color w:val="A31515"/>
          <w:sz w:val="19"/>
          <w:szCs w:val="19"/>
        </w:rPr>
        <w:t>unicode-output-sequence</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extended-</w:t>
      </w:r>
      <w:proofErr w:type="spellStart"/>
      <w:r>
        <w:rPr>
          <w:rFonts w:ascii="Consolas" w:hAnsi="Consolas" w:cs="Consolas"/>
          <w:color w:val="A31515"/>
          <w:sz w:val="19"/>
          <w:szCs w:val="19"/>
        </w:rPr>
        <w:t>latin</w:t>
      </w:r>
      <w:proofErr w:type="spellEnd"/>
      <w:r>
        <w:rPr>
          <w:rFonts w:ascii="Consolas" w:hAnsi="Consolas" w:cs="Consolas"/>
          <w:color w:val="A31515"/>
          <w:sz w:val="19"/>
          <w:szCs w:val="19"/>
        </w:rPr>
        <w:t>-output-sequence</w:t>
      </w:r>
      <w:r>
        <w:rPr>
          <w:rFonts w:ascii="Consolas" w:hAnsi="Consolas" w:cs="Consolas"/>
          <w:color w:val="0000FF"/>
          <w:sz w:val="19"/>
          <w:szCs w:val="19"/>
        </w:rPr>
        <w:t xml:space="preserve"> /&gt;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language</w:t>
      </w:r>
      <w:proofErr w:type="gramEnd"/>
      <w:r>
        <w:rPr>
          <w:rFonts w:ascii="Consolas" w:hAnsi="Consolas" w:cs="Consolas"/>
          <w:color w:val="0000FF"/>
          <w:sz w:val="19"/>
          <w:szCs w:val="19"/>
        </w:rPr>
        <w:t>&gt;</w:t>
      </w:r>
      <w:r>
        <w:rPr>
          <w:rFonts w:ascii="Consolas" w:hAnsi="Consolas" w:cs="Consolas"/>
          <w:sz w:val="19"/>
          <w:szCs w:val="19"/>
        </w:rPr>
        <w:t>*</w:t>
      </w:r>
      <w:r>
        <w:rPr>
          <w:rFonts w:ascii="Consolas" w:hAnsi="Consolas" w:cs="Consolas"/>
          <w:color w:val="0000FF"/>
          <w:sz w:val="19"/>
          <w:szCs w:val="19"/>
        </w:rPr>
        <w:t>&lt;/</w:t>
      </w:r>
      <w:r>
        <w:rPr>
          <w:rFonts w:ascii="Consolas" w:hAnsi="Consolas" w:cs="Consolas"/>
          <w:color w:val="A31515"/>
          <w:sz w:val="19"/>
          <w:szCs w:val="19"/>
        </w:rPr>
        <w:t>language</w:t>
      </w:r>
      <w:r>
        <w:rPr>
          <w:rFonts w:ascii="Consolas" w:hAnsi="Consolas" w:cs="Consolas"/>
          <w:color w:val="0000FF"/>
          <w:sz w:val="19"/>
          <w:szCs w:val="19"/>
        </w:rPr>
        <w:t>&gt;</w:t>
      </w:r>
    </w:p>
    <w:p w:rsidR="00CF7E71" w:rsidRDefault="00CF7E71" w:rsidP="00CF7E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mapping</w:t>
      </w:r>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TransliterationMap</w:t>
      </w:r>
      <w:proofErr w:type="spellEnd"/>
      <w:r>
        <w:rPr>
          <w:rFonts w:ascii="Consolas" w:hAnsi="Consolas" w:cs="Consolas"/>
          <w:color w:val="0000FF"/>
          <w:sz w:val="19"/>
          <w:szCs w:val="19"/>
        </w:rPr>
        <w:t>&gt;</w:t>
      </w:r>
    </w:p>
    <w:p w:rsidR="00970622" w:rsidRDefault="00970622" w:rsidP="00970622">
      <w:pPr>
        <w:autoSpaceDE w:val="0"/>
        <w:autoSpaceDN w:val="0"/>
        <w:adjustRightInd w:val="0"/>
        <w:spacing w:after="0" w:line="240" w:lineRule="auto"/>
        <w:rPr>
          <w:rFonts w:ascii="Consolas" w:hAnsi="Consolas" w:cs="Consolas"/>
          <w:sz w:val="19"/>
          <w:szCs w:val="19"/>
        </w:rPr>
      </w:pPr>
    </w:p>
    <w:p w:rsidR="00B62064" w:rsidRDefault="0078799E" w:rsidP="007159BF">
      <w:pPr>
        <w:pStyle w:val="Heading3"/>
        <w:rPr>
          <w:rFonts w:eastAsia="Times New Roman"/>
        </w:rPr>
      </w:pPr>
      <w:bookmarkStart w:id="12" w:name="Convert_As_You_Type"/>
      <w:bookmarkStart w:id="13" w:name="_Toc264401239"/>
      <w:r w:rsidRPr="00E30B11">
        <w:rPr>
          <w:rFonts w:eastAsia="Times New Roman"/>
        </w:rPr>
        <w:t>Convert As You Type</w:t>
      </w:r>
      <w:bookmarkEnd w:id="12"/>
      <w:bookmarkEnd w:id="13"/>
    </w:p>
    <w:p w:rsidR="0078799E" w:rsidRPr="00E30B11" w:rsidRDefault="00D038A2" w:rsidP="007159BF">
      <w:pPr>
        <w:pStyle w:val="Heading3"/>
        <w:rPr>
          <w:rFonts w:eastAsia="Times New Roman"/>
        </w:rPr>
      </w:pPr>
      <w:hyperlink r:id="rId20" w:anchor="Convert_As_You_Type" w:history="1"/>
    </w:p>
    <w:p w:rsidR="0078799E" w:rsidRPr="0078799E" w:rsidRDefault="0078799E" w:rsidP="0078799E">
      <w:r w:rsidRPr="0078799E">
        <w:t xml:space="preserve">Use this checkbox to switch between convert as you type and convert after you type modes. </w:t>
      </w:r>
    </w:p>
    <w:p w:rsidR="0078799E" w:rsidRPr="00B62064" w:rsidRDefault="00B62064" w:rsidP="0078799E">
      <w:pPr>
        <w:pStyle w:val="Heading5"/>
        <w:rPr>
          <w:rStyle w:val="Emphasis"/>
        </w:rPr>
      </w:pPr>
      <w:bookmarkStart w:id="14" w:name="Convert_as_you_type_mode"/>
      <w:r w:rsidRPr="00B62064">
        <w:rPr>
          <w:rStyle w:val="Emphasis"/>
          <w:noProof/>
        </w:rPr>
        <w:drawing>
          <wp:anchor distT="0" distB="0" distL="114300" distR="114300" simplePos="0" relativeHeight="251666432" behindDoc="1" locked="0" layoutInCell="1" allowOverlap="1" wp14:anchorId="6265D0F0" wp14:editId="770D7494">
            <wp:simplePos x="0" y="0"/>
            <wp:positionH relativeFrom="column">
              <wp:posOffset>0</wp:posOffset>
            </wp:positionH>
            <wp:positionV relativeFrom="paragraph">
              <wp:posOffset>49530</wp:posOffset>
            </wp:positionV>
            <wp:extent cx="3105150" cy="1590675"/>
            <wp:effectExtent l="0" t="0" r="0" b="9525"/>
            <wp:wrapTight wrapText="bothSides">
              <wp:wrapPolygon edited="0">
                <wp:start x="0" y="0"/>
                <wp:lineTo x="0" y="21471"/>
                <wp:lineTo x="21467" y="21471"/>
                <wp:lineTo x="214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78799E" w:rsidRPr="00B62064">
        <w:rPr>
          <w:rStyle w:val="Emphasis"/>
        </w:rPr>
        <w:t>Convert as you type mode</w:t>
      </w:r>
      <w:bookmarkEnd w:id="14"/>
      <w:r w:rsidR="0078799E" w:rsidRPr="00B62064">
        <w:rPr>
          <w:rStyle w:val="Emphasis"/>
        </w:rPr>
        <w:fldChar w:fldCharType="begin"/>
      </w:r>
      <w:r w:rsidR="0078799E" w:rsidRPr="00B62064">
        <w:rPr>
          <w:rStyle w:val="Emphasis"/>
        </w:rPr>
        <w:instrText xml:space="preserve"> HYPERLINK "http://code.google.com/p/gumpad/wiki/UserGuide" \l "Convert_as_you_type_mode" </w:instrText>
      </w:r>
      <w:r w:rsidR="0078799E" w:rsidRPr="00B62064">
        <w:rPr>
          <w:rStyle w:val="Emphasis"/>
        </w:rPr>
        <w:fldChar w:fldCharType="end"/>
      </w:r>
    </w:p>
    <w:p w:rsidR="00191063" w:rsidRDefault="0078799E" w:rsidP="0078799E">
      <w:r w:rsidRPr="0078799E">
        <w:t>In this mode, text is converted as you type into the editor</w:t>
      </w:r>
      <w:r w:rsidR="00191063">
        <w:t xml:space="preserve">. </w:t>
      </w:r>
    </w:p>
    <w:p w:rsidR="0078799E" w:rsidRDefault="00191063" w:rsidP="0078799E">
      <w:r>
        <w:t>T</w:t>
      </w:r>
      <w:r w:rsidR="0078799E" w:rsidRPr="0078799E">
        <w:t xml:space="preserve">he </w:t>
      </w:r>
      <w:r w:rsidR="0078799E">
        <w:t xml:space="preserve">typed letters are visible on </w:t>
      </w:r>
      <w:r w:rsidR="0078799E" w:rsidRPr="0078799E">
        <w:t>the status bar</w:t>
      </w:r>
      <w:r w:rsidR="0078799E">
        <w:t xml:space="preserve"> until a terminating key such as a space or delete is entered</w:t>
      </w:r>
      <w:r w:rsidR="0078799E" w:rsidRPr="0078799E">
        <w:t xml:space="preserve">. </w:t>
      </w:r>
      <w:r w:rsidR="0078799E">
        <w:t xml:space="preserve"> Double click this area </w:t>
      </w:r>
      <w:r w:rsidR="0047078B">
        <w:t xml:space="preserve">if you need to </w:t>
      </w:r>
      <w:r w:rsidR="0078799E">
        <w:t xml:space="preserve">capture </w:t>
      </w:r>
      <w:r w:rsidR="0047078B">
        <w:t xml:space="preserve">this </w:t>
      </w:r>
      <w:r w:rsidR="0078799E">
        <w:t xml:space="preserve">typed text into the editor’s paste buffer. </w:t>
      </w:r>
    </w:p>
    <w:p w:rsidR="00B62064" w:rsidRDefault="00B62064" w:rsidP="00B62064"/>
    <w:p w:rsidR="00B62064" w:rsidRDefault="00B62064" w:rsidP="00B62064"/>
    <w:p w:rsidR="00B62064" w:rsidRDefault="00191063" w:rsidP="00B62064">
      <w:r>
        <w:rPr>
          <w:noProof/>
        </w:rPr>
        <w:drawing>
          <wp:anchor distT="0" distB="0" distL="114300" distR="114300" simplePos="0" relativeHeight="251669504" behindDoc="1" locked="0" layoutInCell="1" allowOverlap="1" wp14:anchorId="46D33D88" wp14:editId="30EC539D">
            <wp:simplePos x="0" y="0"/>
            <wp:positionH relativeFrom="column">
              <wp:posOffset>1971675</wp:posOffset>
            </wp:positionH>
            <wp:positionV relativeFrom="paragraph">
              <wp:posOffset>25400</wp:posOffset>
            </wp:positionV>
            <wp:extent cx="3903980" cy="2532380"/>
            <wp:effectExtent l="0" t="0" r="1270" b="1270"/>
            <wp:wrapTight wrapText="left">
              <wp:wrapPolygon edited="0">
                <wp:start x="0" y="0"/>
                <wp:lineTo x="0" y="21448"/>
                <wp:lineTo x="21502" y="21448"/>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398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485">
        <w:t xml:space="preserve">The target language is visible on the </w:t>
      </w:r>
      <w:r w:rsidR="0078799E" w:rsidRPr="0078799E">
        <w:t xml:space="preserve">right of the status bar. </w:t>
      </w:r>
      <w:r w:rsidR="00EC1485">
        <w:t xml:space="preserve">It can be changed by </w:t>
      </w:r>
      <w:r w:rsidR="0078799E" w:rsidRPr="0078799E">
        <w:t xml:space="preserve">clicking on the little arrow </w:t>
      </w:r>
      <w:r w:rsidR="00B34CF5">
        <w:t xml:space="preserve">head </w:t>
      </w:r>
      <w:r w:rsidR="0078799E" w:rsidRPr="0078799E">
        <w:t xml:space="preserve">that appears next to the name of the </w:t>
      </w:r>
      <w:r w:rsidR="00EC1485">
        <w:t xml:space="preserve">current </w:t>
      </w:r>
      <w:r w:rsidR="0078799E" w:rsidRPr="0078799E">
        <w:t xml:space="preserve">language. </w:t>
      </w:r>
      <w:bookmarkStart w:id="15" w:name="Convert_after_you_type_mode"/>
    </w:p>
    <w:p w:rsidR="00B62064" w:rsidRDefault="00B62064" w:rsidP="00B62064"/>
    <w:p w:rsidR="00B62064" w:rsidRDefault="00B62064" w:rsidP="00B62064"/>
    <w:p w:rsidR="00B62064" w:rsidRDefault="00B62064" w:rsidP="00B62064"/>
    <w:p w:rsidR="00B62064" w:rsidRDefault="00B62064" w:rsidP="00B62064"/>
    <w:p w:rsidR="003C78EA" w:rsidRDefault="0078799E" w:rsidP="00B62064">
      <w:pPr>
        <w:rPr>
          <w:rStyle w:val="Emphasis"/>
        </w:rPr>
      </w:pPr>
      <w:r w:rsidRPr="00B62064">
        <w:rPr>
          <w:rStyle w:val="Emphasis"/>
        </w:rPr>
        <w:lastRenderedPageBreak/>
        <w:t>Convert after you type mode</w:t>
      </w:r>
      <w:bookmarkEnd w:id="15"/>
      <w:r w:rsidRPr="00B62064">
        <w:rPr>
          <w:rStyle w:val="Emphasis"/>
        </w:rPr>
        <w:fldChar w:fldCharType="begin"/>
      </w:r>
      <w:r w:rsidRPr="00B62064">
        <w:rPr>
          <w:rStyle w:val="Emphasis"/>
        </w:rPr>
        <w:instrText xml:space="preserve"> HYPERLINK "http://code.google.com/p/gumpad/wiki/UserGuide" \l "Convert_after_you_type_mode" </w:instrText>
      </w:r>
      <w:r w:rsidRPr="00B62064">
        <w:rPr>
          <w:rStyle w:val="Emphasis"/>
        </w:rPr>
        <w:fldChar w:fldCharType="end"/>
      </w:r>
    </w:p>
    <w:p w:rsidR="000A6A26" w:rsidRPr="003C78EA" w:rsidRDefault="0078799E" w:rsidP="00B62064">
      <w:pPr>
        <w:rPr>
          <w:i/>
          <w:iCs/>
          <w:color w:val="1F497D" w:themeColor="text2"/>
        </w:rPr>
      </w:pPr>
      <w:r w:rsidRPr="00B62064">
        <w:t xml:space="preserve">In this mode, text appears in English as you type into the editor. After typing some text you can select all or parts of it and convert it from the Convert menu. </w:t>
      </w:r>
      <w:bookmarkStart w:id="16" w:name="File_menu"/>
    </w:p>
    <w:p w:rsidR="00B62064" w:rsidRDefault="00B62064" w:rsidP="00B62064"/>
    <w:p w:rsidR="00B62064" w:rsidRDefault="00753865" w:rsidP="00325D00">
      <w:pPr>
        <w:pStyle w:val="Heading2"/>
      </w:pPr>
      <w:bookmarkStart w:id="17" w:name="_Toc264401240"/>
      <w:r>
        <w:t>Recognized f</w:t>
      </w:r>
      <w:r w:rsidR="00E30B11" w:rsidRPr="00E41DC7">
        <w:t xml:space="preserve">ile </w:t>
      </w:r>
      <w:bookmarkEnd w:id="16"/>
      <w:r>
        <w:t>extensions</w:t>
      </w:r>
      <w:bookmarkEnd w:id="17"/>
    </w:p>
    <w:p w:rsidR="00E30B11" w:rsidRPr="00E41DC7" w:rsidRDefault="00D038A2" w:rsidP="00325D00">
      <w:pPr>
        <w:pStyle w:val="Heading2"/>
      </w:pPr>
      <w:hyperlink r:id="rId23" w:anchor="File_menu" w:history="1"/>
    </w:p>
    <w:p w:rsidR="00E30B11" w:rsidRPr="00E41DC7" w:rsidRDefault="00E41DC7" w:rsidP="00E41DC7">
      <w:r>
        <w:t>GumPad re</w:t>
      </w:r>
      <w:r w:rsidR="00E30B11" w:rsidRPr="00E41DC7">
        <w:t xml:space="preserve">cognizes the following file types. </w:t>
      </w:r>
      <w:r>
        <w:t xml:space="preserve">It </w:t>
      </w:r>
      <w:r w:rsidRPr="00E41DC7">
        <w:t>will prompt you to specify an encoding if the file name extension does not match one of the</w:t>
      </w:r>
      <w:r w:rsidR="00753865">
        <w:t xml:space="preserve">se </w:t>
      </w:r>
      <w:r w:rsidRPr="00E41DC7">
        <w:t>types.</w:t>
      </w:r>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3939"/>
      </w:tblGrid>
      <w:tr w:rsidR="00E30B11" w:rsidRPr="00E41DC7" w:rsidTr="00E41DC7">
        <w:trPr>
          <w:tblCellSpacing w:w="15" w:type="dxa"/>
        </w:trPr>
        <w:tc>
          <w:tcPr>
            <w:tcW w:w="0" w:type="auto"/>
            <w:tcMar>
              <w:top w:w="75" w:type="dxa"/>
              <w:left w:w="75" w:type="dxa"/>
              <w:bottom w:w="75" w:type="dxa"/>
              <w:right w:w="75" w:type="dxa"/>
            </w:tcMar>
            <w:vAlign w:val="center"/>
            <w:hideMark/>
          </w:tcPr>
          <w:p w:rsidR="00E30B11" w:rsidRPr="00E41DC7" w:rsidRDefault="00E30B11" w:rsidP="00E41DC7">
            <w:r w:rsidRPr="00E41DC7">
              <w:t xml:space="preserve">Extension </w:t>
            </w:r>
          </w:p>
        </w:tc>
        <w:tc>
          <w:tcPr>
            <w:tcW w:w="0" w:type="auto"/>
            <w:tcMar>
              <w:top w:w="75" w:type="dxa"/>
              <w:left w:w="75" w:type="dxa"/>
              <w:bottom w:w="75" w:type="dxa"/>
              <w:right w:w="75" w:type="dxa"/>
            </w:tcMar>
            <w:vAlign w:val="center"/>
            <w:hideMark/>
          </w:tcPr>
          <w:p w:rsidR="00E30B11" w:rsidRPr="00E41DC7" w:rsidRDefault="00E30B11" w:rsidP="00E41DC7">
            <w:r w:rsidRPr="00E41DC7">
              <w:t xml:space="preserve">File Type </w:t>
            </w:r>
          </w:p>
        </w:tc>
      </w:tr>
      <w:tr w:rsidR="00E30B11" w:rsidRPr="00E41DC7" w:rsidTr="00E41DC7">
        <w:trPr>
          <w:tblCellSpacing w:w="15" w:type="dxa"/>
        </w:trPr>
        <w:tc>
          <w:tcPr>
            <w:tcW w:w="0" w:type="auto"/>
            <w:tcMar>
              <w:top w:w="75" w:type="dxa"/>
              <w:left w:w="75" w:type="dxa"/>
              <w:bottom w:w="75" w:type="dxa"/>
              <w:right w:w="75" w:type="dxa"/>
            </w:tcMar>
            <w:vAlign w:val="center"/>
            <w:hideMark/>
          </w:tcPr>
          <w:p w:rsidR="00E30B11" w:rsidRPr="00E41DC7" w:rsidRDefault="00E30B11" w:rsidP="00E41DC7">
            <w:r w:rsidRPr="00E41DC7">
              <w:t>.</w:t>
            </w:r>
            <w:proofErr w:type="spellStart"/>
            <w:r w:rsidRPr="00E41DC7">
              <w:t>gpd</w:t>
            </w:r>
            <w:proofErr w:type="spellEnd"/>
            <w:r w:rsidRPr="00E41DC7">
              <w:t xml:space="preserve"> </w:t>
            </w:r>
          </w:p>
        </w:tc>
        <w:tc>
          <w:tcPr>
            <w:tcW w:w="0" w:type="auto"/>
            <w:tcMar>
              <w:top w:w="75" w:type="dxa"/>
              <w:left w:w="75" w:type="dxa"/>
              <w:bottom w:w="75" w:type="dxa"/>
              <w:right w:w="75" w:type="dxa"/>
            </w:tcMar>
            <w:vAlign w:val="center"/>
            <w:hideMark/>
          </w:tcPr>
          <w:p w:rsidR="00E30B11" w:rsidRPr="00E41DC7" w:rsidRDefault="00E41DC7" w:rsidP="00E41DC7">
            <w:r>
              <w:t>F</w:t>
            </w:r>
            <w:r w:rsidR="00E30B11" w:rsidRPr="00E41DC7">
              <w:t xml:space="preserve">iles in Rich Text format. </w:t>
            </w:r>
          </w:p>
        </w:tc>
      </w:tr>
      <w:tr w:rsidR="00E30B11" w:rsidRPr="00E41DC7" w:rsidTr="00E41DC7">
        <w:trPr>
          <w:tblCellSpacing w:w="15" w:type="dxa"/>
        </w:trPr>
        <w:tc>
          <w:tcPr>
            <w:tcW w:w="0" w:type="auto"/>
            <w:tcMar>
              <w:top w:w="75" w:type="dxa"/>
              <w:left w:w="75" w:type="dxa"/>
              <w:bottom w:w="75" w:type="dxa"/>
              <w:right w:w="75" w:type="dxa"/>
            </w:tcMar>
            <w:vAlign w:val="center"/>
            <w:hideMark/>
          </w:tcPr>
          <w:p w:rsidR="00E30B11" w:rsidRPr="00E41DC7" w:rsidRDefault="00E30B11" w:rsidP="00E41DC7">
            <w:r w:rsidRPr="00E41DC7">
              <w:t xml:space="preserve">.txt </w:t>
            </w:r>
          </w:p>
        </w:tc>
        <w:tc>
          <w:tcPr>
            <w:tcW w:w="0" w:type="auto"/>
            <w:tcMar>
              <w:top w:w="75" w:type="dxa"/>
              <w:left w:w="75" w:type="dxa"/>
              <w:bottom w:w="75" w:type="dxa"/>
              <w:right w:w="75" w:type="dxa"/>
            </w:tcMar>
            <w:vAlign w:val="center"/>
            <w:hideMark/>
          </w:tcPr>
          <w:p w:rsidR="00E30B11" w:rsidRPr="00E41DC7" w:rsidRDefault="00E30B11" w:rsidP="00E41DC7">
            <w:r w:rsidRPr="00E41DC7">
              <w:t xml:space="preserve">Plain text files in US-ASCII format. </w:t>
            </w:r>
          </w:p>
        </w:tc>
      </w:tr>
      <w:tr w:rsidR="00E30B11" w:rsidRPr="00E41DC7" w:rsidTr="00E41DC7">
        <w:trPr>
          <w:tblCellSpacing w:w="15" w:type="dxa"/>
        </w:trPr>
        <w:tc>
          <w:tcPr>
            <w:tcW w:w="0" w:type="auto"/>
            <w:tcMar>
              <w:top w:w="75" w:type="dxa"/>
              <w:left w:w="75" w:type="dxa"/>
              <w:bottom w:w="75" w:type="dxa"/>
              <w:right w:w="75" w:type="dxa"/>
            </w:tcMar>
            <w:vAlign w:val="center"/>
            <w:hideMark/>
          </w:tcPr>
          <w:p w:rsidR="00E30B11" w:rsidRPr="00E41DC7" w:rsidRDefault="00E30B11" w:rsidP="00E41DC7">
            <w:r w:rsidRPr="00E41DC7">
              <w:t>.</w:t>
            </w:r>
            <w:proofErr w:type="spellStart"/>
            <w:r w:rsidRPr="00E41DC7">
              <w:t>utx</w:t>
            </w:r>
            <w:proofErr w:type="spellEnd"/>
            <w:r w:rsidRPr="00E41DC7">
              <w:t xml:space="preserve"> </w:t>
            </w:r>
          </w:p>
        </w:tc>
        <w:tc>
          <w:tcPr>
            <w:tcW w:w="0" w:type="auto"/>
            <w:tcMar>
              <w:top w:w="75" w:type="dxa"/>
              <w:left w:w="75" w:type="dxa"/>
              <w:bottom w:w="75" w:type="dxa"/>
              <w:right w:w="75" w:type="dxa"/>
            </w:tcMar>
            <w:vAlign w:val="center"/>
            <w:hideMark/>
          </w:tcPr>
          <w:p w:rsidR="00E30B11" w:rsidRPr="00E41DC7" w:rsidRDefault="00E30B11" w:rsidP="00E41DC7">
            <w:r w:rsidRPr="00E41DC7">
              <w:t xml:space="preserve">Plain text files in Unicode format. </w:t>
            </w:r>
          </w:p>
        </w:tc>
      </w:tr>
      <w:tr w:rsidR="00E30B11" w:rsidRPr="00E41DC7" w:rsidTr="00E41DC7">
        <w:trPr>
          <w:tblCellSpacing w:w="15" w:type="dxa"/>
        </w:trPr>
        <w:tc>
          <w:tcPr>
            <w:tcW w:w="0" w:type="auto"/>
            <w:tcMar>
              <w:top w:w="75" w:type="dxa"/>
              <w:left w:w="75" w:type="dxa"/>
              <w:bottom w:w="75" w:type="dxa"/>
              <w:right w:w="75" w:type="dxa"/>
            </w:tcMar>
            <w:vAlign w:val="center"/>
            <w:hideMark/>
          </w:tcPr>
          <w:p w:rsidR="00E30B11" w:rsidRPr="00E41DC7" w:rsidRDefault="00E30B11" w:rsidP="00E41DC7">
            <w:r w:rsidRPr="00E41DC7">
              <w:t>.</w:t>
            </w:r>
            <w:proofErr w:type="spellStart"/>
            <w:r w:rsidRPr="00E41DC7">
              <w:t>itx</w:t>
            </w:r>
            <w:proofErr w:type="spellEnd"/>
            <w:r w:rsidRPr="00E41DC7">
              <w:t xml:space="preserve"> </w:t>
            </w:r>
          </w:p>
        </w:tc>
        <w:tc>
          <w:tcPr>
            <w:tcW w:w="0" w:type="auto"/>
            <w:tcMar>
              <w:top w:w="75" w:type="dxa"/>
              <w:left w:w="75" w:type="dxa"/>
              <w:bottom w:w="75" w:type="dxa"/>
              <w:right w:w="75" w:type="dxa"/>
            </w:tcMar>
            <w:vAlign w:val="center"/>
            <w:hideMark/>
          </w:tcPr>
          <w:p w:rsidR="00E30B11" w:rsidRPr="00E41DC7" w:rsidRDefault="00E30B11" w:rsidP="00E41DC7">
            <w:r w:rsidRPr="00E41DC7">
              <w:t xml:space="preserve">Plain text files encoded in ITRANS format. </w:t>
            </w:r>
          </w:p>
        </w:tc>
      </w:tr>
      <w:tr w:rsidR="00E30B11" w:rsidRPr="00E41DC7" w:rsidTr="00E41DC7">
        <w:trPr>
          <w:tblCellSpacing w:w="15" w:type="dxa"/>
        </w:trPr>
        <w:tc>
          <w:tcPr>
            <w:tcW w:w="0" w:type="auto"/>
            <w:tcMar>
              <w:top w:w="75" w:type="dxa"/>
              <w:left w:w="75" w:type="dxa"/>
              <w:bottom w:w="75" w:type="dxa"/>
              <w:right w:w="75" w:type="dxa"/>
            </w:tcMar>
            <w:vAlign w:val="center"/>
            <w:hideMark/>
          </w:tcPr>
          <w:p w:rsidR="00E30B11" w:rsidRPr="00E41DC7" w:rsidRDefault="00E30B11" w:rsidP="00E41DC7">
            <w:r w:rsidRPr="00E41DC7">
              <w:t xml:space="preserve">.rtf </w:t>
            </w:r>
          </w:p>
        </w:tc>
        <w:tc>
          <w:tcPr>
            <w:tcW w:w="0" w:type="auto"/>
            <w:tcMar>
              <w:top w:w="75" w:type="dxa"/>
              <w:left w:w="75" w:type="dxa"/>
              <w:bottom w:w="75" w:type="dxa"/>
              <w:right w:w="75" w:type="dxa"/>
            </w:tcMar>
            <w:vAlign w:val="center"/>
            <w:hideMark/>
          </w:tcPr>
          <w:p w:rsidR="00E30B11" w:rsidRPr="00E41DC7" w:rsidRDefault="00B62064" w:rsidP="00E41DC7">
            <w:r>
              <w:t>F</w:t>
            </w:r>
            <w:r w:rsidRPr="00E41DC7">
              <w:t>iles in Rich Text format.</w:t>
            </w:r>
          </w:p>
        </w:tc>
      </w:tr>
    </w:tbl>
    <w:p w:rsidR="00B12EAD" w:rsidRDefault="00B12EAD" w:rsidP="003C14FE">
      <w:pPr>
        <w:pStyle w:val="Heading1"/>
        <w:rPr>
          <w:rFonts w:eastAsia="Times New Roman"/>
        </w:rPr>
      </w:pPr>
    </w:p>
    <w:p w:rsidR="00B12EAD" w:rsidRDefault="00B12EAD" w:rsidP="00B12EAD">
      <w:pPr>
        <w:rPr>
          <w:rFonts w:asciiTheme="majorHAnsi" w:hAnsiTheme="majorHAnsi" w:cstheme="majorBidi"/>
          <w:color w:val="1F497D" w:themeColor="text2"/>
          <w:sz w:val="32"/>
          <w:szCs w:val="28"/>
        </w:rPr>
      </w:pPr>
      <w:r>
        <w:br w:type="page"/>
      </w:r>
    </w:p>
    <w:p w:rsidR="00E41DC7" w:rsidRDefault="003C14FE" w:rsidP="003C14FE">
      <w:pPr>
        <w:pStyle w:val="Heading1"/>
        <w:rPr>
          <w:rFonts w:eastAsia="Times New Roman"/>
        </w:rPr>
      </w:pPr>
      <w:bookmarkStart w:id="18" w:name="_Toc264401241"/>
      <w:r>
        <w:rPr>
          <w:rFonts w:eastAsia="Times New Roman"/>
        </w:rPr>
        <w:lastRenderedPageBreak/>
        <w:t>Add-In for Microsoft Word</w:t>
      </w:r>
      <w:bookmarkEnd w:id="18"/>
    </w:p>
    <w:p w:rsidR="00B12EAD" w:rsidRPr="00B12EAD" w:rsidRDefault="00B12EAD" w:rsidP="00B12EAD"/>
    <w:p w:rsidR="00B12EAD" w:rsidRDefault="00B12EAD" w:rsidP="00790BCE">
      <w:r>
        <w:rPr>
          <w:noProof/>
        </w:rPr>
        <w:drawing>
          <wp:anchor distT="0" distB="0" distL="114300" distR="114300" simplePos="0" relativeHeight="251677696" behindDoc="1" locked="0" layoutInCell="1" allowOverlap="1" wp14:anchorId="75507344" wp14:editId="2A62F19D">
            <wp:simplePos x="0" y="0"/>
            <wp:positionH relativeFrom="column">
              <wp:posOffset>4162425</wp:posOffset>
            </wp:positionH>
            <wp:positionV relativeFrom="paragraph">
              <wp:posOffset>46355</wp:posOffset>
            </wp:positionV>
            <wp:extent cx="1752600" cy="933450"/>
            <wp:effectExtent l="0" t="0" r="0" b="0"/>
            <wp:wrapTight wrapText="bothSides">
              <wp:wrapPolygon edited="0">
                <wp:start x="0" y="0"/>
                <wp:lineTo x="0" y="21159"/>
                <wp:lineTo x="21365" y="21159"/>
                <wp:lineTo x="2136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14FE">
        <w:t>GumPad is published as a standalone editor as well as an Add-In for Microsoft Word 2007 and Word 2010.</w:t>
      </w:r>
      <w:r w:rsidR="00366583">
        <w:t xml:space="preserve"> The add-in appears as a </w:t>
      </w:r>
      <w:r w:rsidR="00366583" w:rsidRPr="00366583">
        <w:rPr>
          <w:rStyle w:val="Emphasis"/>
        </w:rPr>
        <w:t>Transliteration</w:t>
      </w:r>
      <w:r w:rsidR="00366583">
        <w:t xml:space="preserve"> group on the </w:t>
      </w:r>
      <w:r w:rsidR="00A81A60" w:rsidRPr="00A81A60">
        <w:rPr>
          <w:rStyle w:val="Emphasis"/>
        </w:rPr>
        <w:t>Home</w:t>
      </w:r>
      <w:r w:rsidR="00A81A60">
        <w:t xml:space="preserve"> tab of the </w:t>
      </w:r>
      <w:r w:rsidR="00366583">
        <w:t>Word Ribbon</w:t>
      </w:r>
      <w:r w:rsidR="00E350C7">
        <w:t xml:space="preserve"> interface</w:t>
      </w:r>
      <w:r w:rsidR="00FE360F">
        <w:t xml:space="preserve"> and provides all the features of GumPad except for </w:t>
      </w:r>
      <w:r w:rsidR="00814DB9">
        <w:fldChar w:fldCharType="begin"/>
      </w:r>
      <w:r w:rsidR="00814DB9">
        <w:instrText xml:space="preserve"> REF Convert_As_You_Type \h </w:instrText>
      </w:r>
      <w:r w:rsidR="00814DB9">
        <w:fldChar w:fldCharType="separate"/>
      </w:r>
      <w:r w:rsidR="00223F3A" w:rsidRPr="00E30B11">
        <w:rPr>
          <w:rFonts w:eastAsia="Times New Roman"/>
        </w:rPr>
        <w:t xml:space="preserve">Convert </w:t>
      </w:r>
      <w:proofErr w:type="gramStart"/>
      <w:r w:rsidR="00223F3A" w:rsidRPr="00E30B11">
        <w:rPr>
          <w:rFonts w:eastAsia="Times New Roman"/>
        </w:rPr>
        <w:t>As</w:t>
      </w:r>
      <w:proofErr w:type="gramEnd"/>
      <w:r w:rsidR="00223F3A" w:rsidRPr="00E30B11">
        <w:rPr>
          <w:rFonts w:eastAsia="Times New Roman"/>
        </w:rPr>
        <w:t xml:space="preserve"> You Type</w:t>
      </w:r>
      <w:r w:rsidR="00814DB9">
        <w:fldChar w:fldCharType="end"/>
      </w:r>
      <w:r w:rsidR="00FE360F">
        <w:t>.</w:t>
      </w:r>
    </w:p>
    <w:p w:rsidR="00B12EAD" w:rsidRDefault="00B12EAD" w:rsidP="00790BCE"/>
    <w:p w:rsidR="00B12EAD" w:rsidRDefault="00B12EAD" w:rsidP="00790BCE"/>
    <w:p w:rsidR="00B06CDE" w:rsidRDefault="00736F27" w:rsidP="00790BCE">
      <w:pPr>
        <w:rPr>
          <w:noProof/>
        </w:rPr>
      </w:pPr>
      <w:r>
        <w:rPr>
          <w:noProof/>
        </w:rPr>
        <w:drawing>
          <wp:anchor distT="0" distB="0" distL="114300" distR="114300" simplePos="0" relativeHeight="251679744" behindDoc="1" locked="0" layoutInCell="1" allowOverlap="1" wp14:anchorId="30DBDBE5" wp14:editId="7D8F9B15">
            <wp:simplePos x="0" y="0"/>
            <wp:positionH relativeFrom="column">
              <wp:posOffset>38100</wp:posOffset>
            </wp:positionH>
            <wp:positionV relativeFrom="paragraph">
              <wp:posOffset>47625</wp:posOffset>
            </wp:positionV>
            <wp:extent cx="1819275" cy="3409950"/>
            <wp:effectExtent l="0" t="0" r="9525" b="0"/>
            <wp:wrapTight wrapText="bothSides">
              <wp:wrapPolygon edited="0">
                <wp:start x="0" y="0"/>
                <wp:lineTo x="0" y="21479"/>
                <wp:lineTo x="21487" y="21479"/>
                <wp:lineTo x="2148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9275"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999">
        <w:rPr>
          <w:noProof/>
        </w:rPr>
        <w:t xml:space="preserve">The conversion process is identical to </w:t>
      </w:r>
      <w:proofErr w:type="gramStart"/>
      <w:r w:rsidR="00B70999" w:rsidRPr="00B70999">
        <w:rPr>
          <w:rStyle w:val="Emphasis"/>
        </w:rPr>
        <w:t>Convert</w:t>
      </w:r>
      <w:proofErr w:type="gramEnd"/>
      <w:r w:rsidR="00B70999" w:rsidRPr="00B70999">
        <w:rPr>
          <w:rStyle w:val="Emphasis"/>
        </w:rPr>
        <w:t xml:space="preserve"> after you type </w:t>
      </w:r>
      <w:r w:rsidR="00B70999">
        <w:rPr>
          <w:noProof/>
        </w:rPr>
        <w:t xml:space="preserve">mode in the GumPad editor. </w:t>
      </w:r>
      <w:r w:rsidR="00790BCE">
        <w:t xml:space="preserve">To convert text, select it, click the </w:t>
      </w:r>
      <w:r w:rsidR="00790BCE" w:rsidRPr="00790BCE">
        <w:rPr>
          <w:rStyle w:val="Emphasis"/>
        </w:rPr>
        <w:t>Convert</w:t>
      </w:r>
      <w:r w:rsidR="00790BCE">
        <w:t xml:space="preserve"> button and </w:t>
      </w:r>
      <w:r w:rsidR="00B12EAD">
        <w:t xml:space="preserve">select a </w:t>
      </w:r>
      <w:r w:rsidR="00790BCE">
        <w:t>language from the drop down list.</w:t>
      </w:r>
      <w:r w:rsidR="00B62064" w:rsidRPr="00B62064">
        <w:rPr>
          <w:noProof/>
        </w:rPr>
        <w:t xml:space="preserve"> </w:t>
      </w:r>
    </w:p>
    <w:p w:rsidR="00B70999" w:rsidRDefault="000F6D7B" w:rsidP="00223F3A">
      <w:r>
        <w:t xml:space="preserve">Use the </w:t>
      </w:r>
      <w:r w:rsidRPr="000F6D7B">
        <w:rPr>
          <w:rStyle w:val="Emphasis"/>
        </w:rPr>
        <w:t>Extended Latin</w:t>
      </w:r>
      <w:r>
        <w:t xml:space="preserve"> checkbox to convert from Extended Latin</w:t>
      </w:r>
      <w:r w:rsidR="00B70999">
        <w:t>. Th</w:t>
      </w:r>
      <w:r w:rsidR="00736F27">
        <w:t xml:space="preserve">is works exactly as </w:t>
      </w:r>
      <w:r w:rsidR="00B70999">
        <w:t xml:space="preserve">described in </w:t>
      </w:r>
      <w:r w:rsidR="00736F27">
        <w:fldChar w:fldCharType="begin"/>
      </w:r>
      <w:r w:rsidR="00736F27">
        <w:instrText xml:space="preserve"> REF Convert_menu \h </w:instrText>
      </w:r>
      <w:r w:rsidR="00736F27">
        <w:fldChar w:fldCharType="separate"/>
      </w:r>
      <w:r w:rsidR="00223F3A">
        <w:rPr>
          <w:rFonts w:eastAsia="Times New Roman"/>
        </w:rPr>
        <w:t xml:space="preserve">The </w:t>
      </w:r>
      <w:r w:rsidR="00223F3A" w:rsidRPr="00E30B11">
        <w:rPr>
          <w:rFonts w:eastAsia="Times New Roman"/>
        </w:rPr>
        <w:t>Convert menu</w:t>
      </w:r>
      <w:r w:rsidR="00736F27">
        <w:fldChar w:fldCharType="end"/>
      </w:r>
      <w:r w:rsidR="00736F27">
        <w:t xml:space="preserve"> in the GumPad editor.</w:t>
      </w:r>
    </w:p>
    <w:p w:rsidR="000F6D7B" w:rsidRPr="00223F3A" w:rsidRDefault="00736F27" w:rsidP="00790BCE">
      <w:pPr>
        <w:rPr>
          <w:rFonts w:eastAsia="Times New Roman"/>
        </w:rPr>
      </w:pPr>
      <w:r>
        <w:t xml:space="preserve">Use the </w:t>
      </w:r>
      <w:r w:rsidR="000F6D7B" w:rsidRPr="000F6D7B">
        <w:rPr>
          <w:rStyle w:val="Emphasis"/>
        </w:rPr>
        <w:t>Customize Map</w:t>
      </w:r>
      <w:r w:rsidR="000F6D7B">
        <w:t xml:space="preserve"> button to customize the conversion map.</w:t>
      </w:r>
      <w:r>
        <w:t xml:space="preserve"> Unlike in the </w:t>
      </w:r>
      <w:r w:rsidR="00B06CDE">
        <w:t xml:space="preserve">standalone </w:t>
      </w:r>
      <w:r>
        <w:t>editor, this opens the map editor in Advanced Edit mode. The map editor is described in the</w:t>
      </w:r>
      <w:r>
        <w:fldChar w:fldCharType="begin"/>
      </w:r>
      <w:r>
        <w:instrText xml:space="preserve"> REF Map \h </w:instrText>
      </w:r>
      <w:r>
        <w:fldChar w:fldCharType="separate"/>
      </w:r>
      <w:r w:rsidR="00223F3A">
        <w:rPr>
          <w:rFonts w:eastAsia="Times New Roman"/>
        </w:rPr>
        <w:t xml:space="preserve"> </w:t>
      </w:r>
      <w:r w:rsidR="00223F3A" w:rsidRPr="00E30B11">
        <w:rPr>
          <w:rFonts w:eastAsia="Times New Roman"/>
        </w:rPr>
        <w:t>M</w:t>
      </w:r>
      <w:r w:rsidR="00223F3A">
        <w:rPr>
          <w:rFonts w:eastAsia="Times New Roman"/>
        </w:rPr>
        <w:t>ap</w:t>
      </w:r>
      <w:r>
        <w:fldChar w:fldCharType="end"/>
      </w:r>
      <w:r>
        <w:t xml:space="preserve"> section under </w:t>
      </w:r>
      <w:r>
        <w:fldChar w:fldCharType="begin"/>
      </w:r>
      <w:r>
        <w:instrText xml:space="preserve"> REF _Ref264398654 \h </w:instrText>
      </w:r>
      <w:r>
        <w:fldChar w:fldCharType="separate"/>
      </w:r>
      <w:r w:rsidR="00223F3A">
        <w:rPr>
          <w:rFonts w:eastAsia="Times New Roman"/>
        </w:rPr>
        <w:t xml:space="preserve">The </w:t>
      </w:r>
      <w:r w:rsidR="00223F3A" w:rsidRPr="00E30B11">
        <w:rPr>
          <w:rFonts w:eastAsia="Times New Roman"/>
        </w:rPr>
        <w:t>Preferences menu</w:t>
      </w:r>
      <w:r>
        <w:fldChar w:fldCharType="end"/>
      </w:r>
      <w:r>
        <w:t>.</w:t>
      </w:r>
    </w:p>
    <w:p w:rsidR="006C528E" w:rsidRPr="00E30B11" w:rsidRDefault="006C528E" w:rsidP="00790BCE">
      <w:r>
        <w:t xml:space="preserve">The Help button shows this User Guide in a Help window.  Use </w:t>
      </w:r>
      <w:r w:rsidR="00B06CDE" w:rsidRPr="00B06CDE">
        <w:rPr>
          <w:rStyle w:val="Emphasis"/>
        </w:rPr>
        <w:t>Show Map</w:t>
      </w:r>
      <w:r w:rsidR="00B06CDE">
        <w:t xml:space="preserve"> and </w:t>
      </w:r>
      <w:r w:rsidR="00B06CDE" w:rsidRPr="00B06CDE">
        <w:rPr>
          <w:rStyle w:val="Emphasis"/>
        </w:rPr>
        <w:t>Show User Guide</w:t>
      </w:r>
      <w:r w:rsidR="00B06CDE">
        <w:t xml:space="preserve"> from the help window’s </w:t>
      </w:r>
      <w:r>
        <w:t xml:space="preserve">menu to </w:t>
      </w:r>
      <w:r w:rsidR="00B06CDE">
        <w:t xml:space="preserve">switch between viewing </w:t>
      </w:r>
      <w:r>
        <w:t xml:space="preserve">the Conversion map </w:t>
      </w:r>
      <w:r w:rsidR="00B06CDE">
        <w:t>and this User Guide.</w:t>
      </w:r>
    </w:p>
    <w:p w:rsidR="00366583" w:rsidRDefault="00366583" w:rsidP="003C14FE">
      <w:bookmarkStart w:id="19" w:name="_GoBack"/>
      <w:bookmarkEnd w:id="19"/>
    </w:p>
    <w:sectPr w:rsidR="00366583" w:rsidSect="00D73A7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8A2" w:rsidRDefault="00D038A2" w:rsidP="00D73A7D">
      <w:pPr>
        <w:spacing w:after="0" w:line="240" w:lineRule="auto"/>
      </w:pPr>
      <w:r>
        <w:separator/>
      </w:r>
    </w:p>
  </w:endnote>
  <w:endnote w:type="continuationSeparator" w:id="0">
    <w:p w:rsidR="00D038A2" w:rsidRDefault="00D038A2" w:rsidP="00D7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A7D" w:rsidRDefault="00D73A7D" w:rsidP="00C4657C">
    <w:pPr>
      <w:pStyle w:val="Footer"/>
      <w:jc w:val="center"/>
    </w:pPr>
    <w:r>
      <w:t>© 2010 Pradyumna Revur.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8A2" w:rsidRDefault="00D038A2" w:rsidP="00D73A7D">
      <w:pPr>
        <w:spacing w:after="0" w:line="240" w:lineRule="auto"/>
      </w:pPr>
      <w:r>
        <w:separator/>
      </w:r>
    </w:p>
  </w:footnote>
  <w:footnote w:type="continuationSeparator" w:id="0">
    <w:p w:rsidR="00D038A2" w:rsidRDefault="00D038A2" w:rsidP="00D73A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38"/>
      <w:gridCol w:w="8152"/>
    </w:tblGrid>
    <w:tr w:rsidR="00D73A7D">
      <w:tc>
        <w:tcPr>
          <w:tcW w:w="750" w:type="pct"/>
          <w:tcBorders>
            <w:right w:val="single" w:sz="18" w:space="0" w:color="4F81BD" w:themeColor="accent1"/>
          </w:tcBorders>
        </w:tcPr>
        <w:p w:rsidR="00D73A7D" w:rsidRDefault="00D73A7D">
          <w:pPr>
            <w:pStyle w:val="Header"/>
          </w:pPr>
          <w:r>
            <w:t>GumPad Version 3.1</w:t>
          </w: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D73A7D" w:rsidRDefault="00D73A7D" w:rsidP="00D73A7D">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User Guide</w:t>
              </w:r>
            </w:p>
          </w:tc>
        </w:sdtContent>
      </w:sdt>
    </w:tr>
  </w:tbl>
  <w:p w:rsidR="00D73A7D" w:rsidRDefault="00D73A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41A2"/>
    <w:multiLevelType w:val="hybridMultilevel"/>
    <w:tmpl w:val="61C89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F15AE"/>
    <w:multiLevelType w:val="hybridMultilevel"/>
    <w:tmpl w:val="D9A0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D2FC0"/>
    <w:multiLevelType w:val="multilevel"/>
    <w:tmpl w:val="106A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11"/>
    <w:rsid w:val="00007D03"/>
    <w:rsid w:val="000127F9"/>
    <w:rsid w:val="00012920"/>
    <w:rsid w:val="00060B2C"/>
    <w:rsid w:val="00063EA5"/>
    <w:rsid w:val="000A6A26"/>
    <w:rsid w:val="000F6D7B"/>
    <w:rsid w:val="001246F2"/>
    <w:rsid w:val="00133655"/>
    <w:rsid w:val="0014263C"/>
    <w:rsid w:val="001508F9"/>
    <w:rsid w:val="00162269"/>
    <w:rsid w:val="00173296"/>
    <w:rsid w:val="00183A8A"/>
    <w:rsid w:val="00191063"/>
    <w:rsid w:val="001A256A"/>
    <w:rsid w:val="001A3B3D"/>
    <w:rsid w:val="00217B4B"/>
    <w:rsid w:val="00223F3A"/>
    <w:rsid w:val="00225FD8"/>
    <w:rsid w:val="002319BD"/>
    <w:rsid w:val="0023401F"/>
    <w:rsid w:val="002846A0"/>
    <w:rsid w:val="00291C16"/>
    <w:rsid w:val="002A0E7D"/>
    <w:rsid w:val="002A363A"/>
    <w:rsid w:val="002A6010"/>
    <w:rsid w:val="002B5810"/>
    <w:rsid w:val="002E4094"/>
    <w:rsid w:val="002E747E"/>
    <w:rsid w:val="002F575B"/>
    <w:rsid w:val="00310E4D"/>
    <w:rsid w:val="00320ABF"/>
    <w:rsid w:val="00325D00"/>
    <w:rsid w:val="00366583"/>
    <w:rsid w:val="003B00AF"/>
    <w:rsid w:val="003C14FE"/>
    <w:rsid w:val="003C78EA"/>
    <w:rsid w:val="003D6A9C"/>
    <w:rsid w:val="003F721A"/>
    <w:rsid w:val="0042173F"/>
    <w:rsid w:val="00422AB8"/>
    <w:rsid w:val="004600C0"/>
    <w:rsid w:val="00461A3E"/>
    <w:rsid w:val="00462C5B"/>
    <w:rsid w:val="0047078B"/>
    <w:rsid w:val="004A0E43"/>
    <w:rsid w:val="004A7338"/>
    <w:rsid w:val="004B4539"/>
    <w:rsid w:val="004B4F7E"/>
    <w:rsid w:val="004E0909"/>
    <w:rsid w:val="0050218C"/>
    <w:rsid w:val="005268A8"/>
    <w:rsid w:val="0054337F"/>
    <w:rsid w:val="005A3231"/>
    <w:rsid w:val="005B0E65"/>
    <w:rsid w:val="005C26FF"/>
    <w:rsid w:val="005C5D77"/>
    <w:rsid w:val="005F10B7"/>
    <w:rsid w:val="006030D1"/>
    <w:rsid w:val="00682341"/>
    <w:rsid w:val="00684AE8"/>
    <w:rsid w:val="006B7464"/>
    <w:rsid w:val="006C528E"/>
    <w:rsid w:val="006E2D82"/>
    <w:rsid w:val="007159BF"/>
    <w:rsid w:val="00736F27"/>
    <w:rsid w:val="00740DBD"/>
    <w:rsid w:val="00743961"/>
    <w:rsid w:val="00753865"/>
    <w:rsid w:val="00764177"/>
    <w:rsid w:val="007747D4"/>
    <w:rsid w:val="00781064"/>
    <w:rsid w:val="0078799E"/>
    <w:rsid w:val="00790BCE"/>
    <w:rsid w:val="0079399C"/>
    <w:rsid w:val="007961F2"/>
    <w:rsid w:val="00796B49"/>
    <w:rsid w:val="007A6772"/>
    <w:rsid w:val="007C7B6E"/>
    <w:rsid w:val="007D3FA1"/>
    <w:rsid w:val="007E48A0"/>
    <w:rsid w:val="007F495A"/>
    <w:rsid w:val="00814DB9"/>
    <w:rsid w:val="0084473B"/>
    <w:rsid w:val="00855B58"/>
    <w:rsid w:val="00890CA5"/>
    <w:rsid w:val="008C208E"/>
    <w:rsid w:val="008C4B76"/>
    <w:rsid w:val="008E61C9"/>
    <w:rsid w:val="00911193"/>
    <w:rsid w:val="0092078E"/>
    <w:rsid w:val="00923276"/>
    <w:rsid w:val="00924F3E"/>
    <w:rsid w:val="00926789"/>
    <w:rsid w:val="009311B2"/>
    <w:rsid w:val="009409F3"/>
    <w:rsid w:val="009579D5"/>
    <w:rsid w:val="009617C0"/>
    <w:rsid w:val="00970622"/>
    <w:rsid w:val="0097460A"/>
    <w:rsid w:val="009857B9"/>
    <w:rsid w:val="00986C4B"/>
    <w:rsid w:val="00997322"/>
    <w:rsid w:val="009A11EC"/>
    <w:rsid w:val="009C5B34"/>
    <w:rsid w:val="00A225A5"/>
    <w:rsid w:val="00A64CE7"/>
    <w:rsid w:val="00A66FE1"/>
    <w:rsid w:val="00A75F8F"/>
    <w:rsid w:val="00A804AF"/>
    <w:rsid w:val="00A81A60"/>
    <w:rsid w:val="00AA26EA"/>
    <w:rsid w:val="00AA32E3"/>
    <w:rsid w:val="00AB5536"/>
    <w:rsid w:val="00AE059F"/>
    <w:rsid w:val="00AE3F16"/>
    <w:rsid w:val="00B01E65"/>
    <w:rsid w:val="00B06CDE"/>
    <w:rsid w:val="00B12EAD"/>
    <w:rsid w:val="00B34CF5"/>
    <w:rsid w:val="00B447E1"/>
    <w:rsid w:val="00B56930"/>
    <w:rsid w:val="00B62064"/>
    <w:rsid w:val="00B70999"/>
    <w:rsid w:val="00B70A85"/>
    <w:rsid w:val="00B93D73"/>
    <w:rsid w:val="00BB3A54"/>
    <w:rsid w:val="00BB5ACE"/>
    <w:rsid w:val="00C4657C"/>
    <w:rsid w:val="00C72178"/>
    <w:rsid w:val="00C83BFF"/>
    <w:rsid w:val="00CA34DC"/>
    <w:rsid w:val="00CA7F83"/>
    <w:rsid w:val="00CB2C43"/>
    <w:rsid w:val="00CC66D5"/>
    <w:rsid w:val="00CD3B9E"/>
    <w:rsid w:val="00CF7E71"/>
    <w:rsid w:val="00D038A2"/>
    <w:rsid w:val="00D21D01"/>
    <w:rsid w:val="00D73A7D"/>
    <w:rsid w:val="00D75769"/>
    <w:rsid w:val="00D80C5F"/>
    <w:rsid w:val="00DA684A"/>
    <w:rsid w:val="00DE06E0"/>
    <w:rsid w:val="00E03750"/>
    <w:rsid w:val="00E30B11"/>
    <w:rsid w:val="00E350C7"/>
    <w:rsid w:val="00E416A8"/>
    <w:rsid w:val="00E41DC7"/>
    <w:rsid w:val="00E44971"/>
    <w:rsid w:val="00E90BC4"/>
    <w:rsid w:val="00EB0194"/>
    <w:rsid w:val="00EC1485"/>
    <w:rsid w:val="00EC3E95"/>
    <w:rsid w:val="00EF4811"/>
    <w:rsid w:val="00F20A9C"/>
    <w:rsid w:val="00F24178"/>
    <w:rsid w:val="00F25CC2"/>
    <w:rsid w:val="00F9036E"/>
    <w:rsid w:val="00F93231"/>
    <w:rsid w:val="00FE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B4B"/>
    <w:pPr>
      <w:spacing w:after="180" w:line="274" w:lineRule="auto"/>
    </w:pPr>
  </w:style>
  <w:style w:type="paragraph" w:styleId="Heading1">
    <w:name w:val="heading 1"/>
    <w:basedOn w:val="Normal"/>
    <w:next w:val="Normal"/>
    <w:link w:val="Heading1Char"/>
    <w:uiPriority w:val="9"/>
    <w:qFormat/>
    <w:rsid w:val="00217B4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217B4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217B4B"/>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217B4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17B4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17B4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17B4B"/>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217B4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17B4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217B4B"/>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217B4B"/>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217B4B"/>
    <w:rPr>
      <w:rFonts w:asciiTheme="majorHAnsi" w:eastAsiaTheme="majorEastAsia" w:hAnsiTheme="majorHAnsi" w:cstheme="majorBidi"/>
      <w:b/>
      <w:bCs/>
      <w:i/>
      <w:iCs/>
      <w:color w:val="262626" w:themeColor="text1" w:themeTint="D9"/>
    </w:rPr>
  </w:style>
  <w:style w:type="paragraph" w:styleId="NormalWeb">
    <w:name w:val="Normal (Web)"/>
    <w:basedOn w:val="Normal"/>
    <w:uiPriority w:val="99"/>
    <w:semiHidden/>
    <w:unhideWhenUsed/>
    <w:rsid w:val="00E30B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0B11"/>
    <w:rPr>
      <w:color w:val="0000FF"/>
      <w:u w:val="single"/>
    </w:rPr>
  </w:style>
  <w:style w:type="character" w:styleId="Strong">
    <w:name w:val="Strong"/>
    <w:basedOn w:val="DefaultParagraphFont"/>
    <w:uiPriority w:val="22"/>
    <w:qFormat/>
    <w:rsid w:val="00217B4B"/>
    <w:rPr>
      <w:b/>
      <w:bCs/>
      <w:color w:val="265898" w:themeColor="text2" w:themeTint="E6"/>
    </w:rPr>
  </w:style>
  <w:style w:type="paragraph" w:styleId="BalloonText">
    <w:name w:val="Balloon Text"/>
    <w:basedOn w:val="Normal"/>
    <w:link w:val="BalloonTextChar"/>
    <w:uiPriority w:val="99"/>
    <w:semiHidden/>
    <w:unhideWhenUsed/>
    <w:rsid w:val="00D2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D01"/>
    <w:rPr>
      <w:rFonts w:ascii="Tahoma" w:hAnsi="Tahoma" w:cs="Tahoma"/>
      <w:sz w:val="16"/>
      <w:szCs w:val="16"/>
    </w:rPr>
  </w:style>
  <w:style w:type="paragraph" w:customStyle="1" w:styleId="PersonalName">
    <w:name w:val="Personal Name"/>
    <w:basedOn w:val="Title"/>
    <w:qFormat/>
    <w:rsid w:val="00217B4B"/>
    <w:rPr>
      <w:b/>
      <w:caps/>
      <w:color w:val="000000"/>
      <w:sz w:val="28"/>
      <w:szCs w:val="28"/>
    </w:rPr>
  </w:style>
  <w:style w:type="paragraph" w:styleId="Title">
    <w:name w:val="Title"/>
    <w:basedOn w:val="Normal"/>
    <w:next w:val="Normal"/>
    <w:link w:val="TitleChar"/>
    <w:uiPriority w:val="10"/>
    <w:qFormat/>
    <w:rsid w:val="00217B4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17B4B"/>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5Char">
    <w:name w:val="Heading 5 Char"/>
    <w:basedOn w:val="DefaultParagraphFont"/>
    <w:link w:val="Heading5"/>
    <w:uiPriority w:val="9"/>
    <w:rsid w:val="00217B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17B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17B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217B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17B4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17B4B"/>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217B4B"/>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217B4B"/>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217B4B"/>
    <w:rPr>
      <w:b w:val="0"/>
      <w:i/>
      <w:iCs/>
      <w:color w:val="1F497D" w:themeColor="text2"/>
    </w:rPr>
  </w:style>
  <w:style w:type="paragraph" w:styleId="NoSpacing">
    <w:name w:val="No Spacing"/>
    <w:link w:val="NoSpacingChar"/>
    <w:uiPriority w:val="1"/>
    <w:qFormat/>
    <w:rsid w:val="00217B4B"/>
    <w:pPr>
      <w:spacing w:after="0" w:line="240" w:lineRule="auto"/>
    </w:pPr>
  </w:style>
  <w:style w:type="character" w:customStyle="1" w:styleId="NoSpacingChar">
    <w:name w:val="No Spacing Char"/>
    <w:basedOn w:val="DefaultParagraphFont"/>
    <w:link w:val="NoSpacing"/>
    <w:uiPriority w:val="1"/>
    <w:rsid w:val="00217B4B"/>
  </w:style>
  <w:style w:type="paragraph" w:styleId="ListParagraph">
    <w:name w:val="List Paragraph"/>
    <w:basedOn w:val="Normal"/>
    <w:uiPriority w:val="34"/>
    <w:qFormat/>
    <w:rsid w:val="00217B4B"/>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217B4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217B4B"/>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217B4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17B4B"/>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217B4B"/>
    <w:rPr>
      <w:i/>
      <w:iCs/>
      <w:color w:val="000000"/>
    </w:rPr>
  </w:style>
  <w:style w:type="character" w:styleId="IntenseEmphasis">
    <w:name w:val="Intense Emphasis"/>
    <w:basedOn w:val="DefaultParagraphFont"/>
    <w:uiPriority w:val="21"/>
    <w:qFormat/>
    <w:rsid w:val="00217B4B"/>
    <w:rPr>
      <w:b/>
      <w:bCs/>
      <w:i/>
      <w:iCs/>
      <w:color w:val="1F497D" w:themeColor="text2"/>
    </w:rPr>
  </w:style>
  <w:style w:type="character" w:styleId="SubtleReference">
    <w:name w:val="Subtle Reference"/>
    <w:basedOn w:val="DefaultParagraphFont"/>
    <w:uiPriority w:val="31"/>
    <w:qFormat/>
    <w:rsid w:val="00217B4B"/>
    <w:rPr>
      <w:smallCaps/>
      <w:color w:val="000000"/>
      <w:u w:val="single"/>
    </w:rPr>
  </w:style>
  <w:style w:type="character" w:styleId="IntenseReference">
    <w:name w:val="Intense Reference"/>
    <w:basedOn w:val="DefaultParagraphFont"/>
    <w:uiPriority w:val="32"/>
    <w:qFormat/>
    <w:rsid w:val="00217B4B"/>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217B4B"/>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217B4B"/>
    <w:pPr>
      <w:spacing w:before="480" w:line="264" w:lineRule="auto"/>
      <w:outlineLvl w:val="9"/>
    </w:pPr>
    <w:rPr>
      <w:b/>
    </w:rPr>
  </w:style>
  <w:style w:type="paragraph" w:styleId="Header">
    <w:name w:val="header"/>
    <w:basedOn w:val="Normal"/>
    <w:link w:val="HeaderChar"/>
    <w:uiPriority w:val="99"/>
    <w:unhideWhenUsed/>
    <w:rsid w:val="00D7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7D"/>
  </w:style>
  <w:style w:type="paragraph" w:styleId="Footer">
    <w:name w:val="footer"/>
    <w:basedOn w:val="Normal"/>
    <w:link w:val="FooterChar"/>
    <w:uiPriority w:val="99"/>
    <w:unhideWhenUsed/>
    <w:rsid w:val="00D7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7D"/>
  </w:style>
  <w:style w:type="paragraph" w:styleId="TOC1">
    <w:name w:val="toc 1"/>
    <w:basedOn w:val="Normal"/>
    <w:next w:val="Normal"/>
    <w:autoRedefine/>
    <w:uiPriority w:val="39"/>
    <w:unhideWhenUsed/>
    <w:rsid w:val="00C83BFF"/>
    <w:pPr>
      <w:spacing w:after="100"/>
    </w:pPr>
  </w:style>
  <w:style w:type="paragraph" w:styleId="TOC3">
    <w:name w:val="toc 3"/>
    <w:basedOn w:val="Normal"/>
    <w:next w:val="Normal"/>
    <w:autoRedefine/>
    <w:uiPriority w:val="39"/>
    <w:unhideWhenUsed/>
    <w:rsid w:val="00C83BFF"/>
    <w:pPr>
      <w:spacing w:after="100"/>
      <w:ind w:left="440"/>
    </w:pPr>
  </w:style>
  <w:style w:type="paragraph" w:styleId="TOC2">
    <w:name w:val="toc 2"/>
    <w:basedOn w:val="Normal"/>
    <w:next w:val="Normal"/>
    <w:autoRedefine/>
    <w:uiPriority w:val="39"/>
    <w:unhideWhenUsed/>
    <w:rsid w:val="00C83BF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B4B"/>
    <w:pPr>
      <w:spacing w:after="180" w:line="274" w:lineRule="auto"/>
    </w:pPr>
  </w:style>
  <w:style w:type="paragraph" w:styleId="Heading1">
    <w:name w:val="heading 1"/>
    <w:basedOn w:val="Normal"/>
    <w:next w:val="Normal"/>
    <w:link w:val="Heading1Char"/>
    <w:uiPriority w:val="9"/>
    <w:qFormat/>
    <w:rsid w:val="00217B4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217B4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217B4B"/>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217B4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17B4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17B4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17B4B"/>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217B4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17B4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4B"/>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217B4B"/>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217B4B"/>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217B4B"/>
    <w:rPr>
      <w:rFonts w:asciiTheme="majorHAnsi" w:eastAsiaTheme="majorEastAsia" w:hAnsiTheme="majorHAnsi" w:cstheme="majorBidi"/>
      <w:b/>
      <w:bCs/>
      <w:i/>
      <w:iCs/>
      <w:color w:val="262626" w:themeColor="text1" w:themeTint="D9"/>
    </w:rPr>
  </w:style>
  <w:style w:type="paragraph" w:styleId="NormalWeb">
    <w:name w:val="Normal (Web)"/>
    <w:basedOn w:val="Normal"/>
    <w:uiPriority w:val="99"/>
    <w:semiHidden/>
    <w:unhideWhenUsed/>
    <w:rsid w:val="00E30B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0B11"/>
    <w:rPr>
      <w:color w:val="0000FF"/>
      <w:u w:val="single"/>
    </w:rPr>
  </w:style>
  <w:style w:type="character" w:styleId="Strong">
    <w:name w:val="Strong"/>
    <w:basedOn w:val="DefaultParagraphFont"/>
    <w:uiPriority w:val="22"/>
    <w:qFormat/>
    <w:rsid w:val="00217B4B"/>
    <w:rPr>
      <w:b/>
      <w:bCs/>
      <w:color w:val="265898" w:themeColor="text2" w:themeTint="E6"/>
    </w:rPr>
  </w:style>
  <w:style w:type="paragraph" w:styleId="BalloonText">
    <w:name w:val="Balloon Text"/>
    <w:basedOn w:val="Normal"/>
    <w:link w:val="BalloonTextChar"/>
    <w:uiPriority w:val="99"/>
    <w:semiHidden/>
    <w:unhideWhenUsed/>
    <w:rsid w:val="00D2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D01"/>
    <w:rPr>
      <w:rFonts w:ascii="Tahoma" w:hAnsi="Tahoma" w:cs="Tahoma"/>
      <w:sz w:val="16"/>
      <w:szCs w:val="16"/>
    </w:rPr>
  </w:style>
  <w:style w:type="paragraph" w:customStyle="1" w:styleId="PersonalName">
    <w:name w:val="Personal Name"/>
    <w:basedOn w:val="Title"/>
    <w:qFormat/>
    <w:rsid w:val="00217B4B"/>
    <w:rPr>
      <w:b/>
      <w:caps/>
      <w:color w:val="000000"/>
      <w:sz w:val="28"/>
      <w:szCs w:val="28"/>
    </w:rPr>
  </w:style>
  <w:style w:type="paragraph" w:styleId="Title">
    <w:name w:val="Title"/>
    <w:basedOn w:val="Normal"/>
    <w:next w:val="Normal"/>
    <w:link w:val="TitleChar"/>
    <w:uiPriority w:val="10"/>
    <w:qFormat/>
    <w:rsid w:val="00217B4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17B4B"/>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5Char">
    <w:name w:val="Heading 5 Char"/>
    <w:basedOn w:val="DefaultParagraphFont"/>
    <w:link w:val="Heading5"/>
    <w:uiPriority w:val="9"/>
    <w:rsid w:val="00217B4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17B4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17B4B"/>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217B4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17B4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17B4B"/>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217B4B"/>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217B4B"/>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217B4B"/>
    <w:rPr>
      <w:b w:val="0"/>
      <w:i/>
      <w:iCs/>
      <w:color w:val="1F497D" w:themeColor="text2"/>
    </w:rPr>
  </w:style>
  <w:style w:type="paragraph" w:styleId="NoSpacing">
    <w:name w:val="No Spacing"/>
    <w:link w:val="NoSpacingChar"/>
    <w:uiPriority w:val="1"/>
    <w:qFormat/>
    <w:rsid w:val="00217B4B"/>
    <w:pPr>
      <w:spacing w:after="0" w:line="240" w:lineRule="auto"/>
    </w:pPr>
  </w:style>
  <w:style w:type="character" w:customStyle="1" w:styleId="NoSpacingChar">
    <w:name w:val="No Spacing Char"/>
    <w:basedOn w:val="DefaultParagraphFont"/>
    <w:link w:val="NoSpacing"/>
    <w:uiPriority w:val="1"/>
    <w:rsid w:val="00217B4B"/>
  </w:style>
  <w:style w:type="paragraph" w:styleId="ListParagraph">
    <w:name w:val="List Paragraph"/>
    <w:basedOn w:val="Normal"/>
    <w:uiPriority w:val="34"/>
    <w:qFormat/>
    <w:rsid w:val="00217B4B"/>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217B4B"/>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217B4B"/>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217B4B"/>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17B4B"/>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217B4B"/>
    <w:rPr>
      <w:i/>
      <w:iCs/>
      <w:color w:val="000000"/>
    </w:rPr>
  </w:style>
  <w:style w:type="character" w:styleId="IntenseEmphasis">
    <w:name w:val="Intense Emphasis"/>
    <w:basedOn w:val="DefaultParagraphFont"/>
    <w:uiPriority w:val="21"/>
    <w:qFormat/>
    <w:rsid w:val="00217B4B"/>
    <w:rPr>
      <w:b/>
      <w:bCs/>
      <w:i/>
      <w:iCs/>
      <w:color w:val="1F497D" w:themeColor="text2"/>
    </w:rPr>
  </w:style>
  <w:style w:type="character" w:styleId="SubtleReference">
    <w:name w:val="Subtle Reference"/>
    <w:basedOn w:val="DefaultParagraphFont"/>
    <w:uiPriority w:val="31"/>
    <w:qFormat/>
    <w:rsid w:val="00217B4B"/>
    <w:rPr>
      <w:smallCaps/>
      <w:color w:val="000000"/>
      <w:u w:val="single"/>
    </w:rPr>
  </w:style>
  <w:style w:type="character" w:styleId="IntenseReference">
    <w:name w:val="Intense Reference"/>
    <w:basedOn w:val="DefaultParagraphFont"/>
    <w:uiPriority w:val="32"/>
    <w:qFormat/>
    <w:rsid w:val="00217B4B"/>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217B4B"/>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217B4B"/>
    <w:pPr>
      <w:spacing w:before="480" w:line="264" w:lineRule="auto"/>
      <w:outlineLvl w:val="9"/>
    </w:pPr>
    <w:rPr>
      <w:b/>
    </w:rPr>
  </w:style>
  <w:style w:type="paragraph" w:styleId="Header">
    <w:name w:val="header"/>
    <w:basedOn w:val="Normal"/>
    <w:link w:val="HeaderChar"/>
    <w:uiPriority w:val="99"/>
    <w:unhideWhenUsed/>
    <w:rsid w:val="00D7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7D"/>
  </w:style>
  <w:style w:type="paragraph" w:styleId="Footer">
    <w:name w:val="footer"/>
    <w:basedOn w:val="Normal"/>
    <w:link w:val="FooterChar"/>
    <w:uiPriority w:val="99"/>
    <w:unhideWhenUsed/>
    <w:rsid w:val="00D7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7D"/>
  </w:style>
  <w:style w:type="paragraph" w:styleId="TOC1">
    <w:name w:val="toc 1"/>
    <w:basedOn w:val="Normal"/>
    <w:next w:val="Normal"/>
    <w:autoRedefine/>
    <w:uiPriority w:val="39"/>
    <w:unhideWhenUsed/>
    <w:rsid w:val="00C83BFF"/>
    <w:pPr>
      <w:spacing w:after="100"/>
    </w:pPr>
  </w:style>
  <w:style w:type="paragraph" w:styleId="TOC3">
    <w:name w:val="toc 3"/>
    <w:basedOn w:val="Normal"/>
    <w:next w:val="Normal"/>
    <w:autoRedefine/>
    <w:uiPriority w:val="39"/>
    <w:unhideWhenUsed/>
    <w:rsid w:val="00C83BFF"/>
    <w:pPr>
      <w:spacing w:after="100"/>
      <w:ind w:left="440"/>
    </w:pPr>
  </w:style>
  <w:style w:type="paragraph" w:styleId="TOC2">
    <w:name w:val="toc 2"/>
    <w:basedOn w:val="Normal"/>
    <w:next w:val="Normal"/>
    <w:autoRedefine/>
    <w:uiPriority w:val="39"/>
    <w:unhideWhenUsed/>
    <w:rsid w:val="00C83B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298822">
      <w:bodyDiv w:val="1"/>
      <w:marLeft w:val="0"/>
      <w:marRight w:val="0"/>
      <w:marTop w:val="0"/>
      <w:marBottom w:val="0"/>
      <w:divBdr>
        <w:top w:val="none" w:sz="0" w:space="0" w:color="auto"/>
        <w:left w:val="none" w:sz="0" w:space="0" w:color="auto"/>
        <w:bottom w:val="none" w:sz="0" w:space="0" w:color="auto"/>
        <w:right w:val="none" w:sz="0" w:space="0" w:color="auto"/>
      </w:divBdr>
      <w:divsChild>
        <w:div w:id="1465931744">
          <w:marLeft w:val="0"/>
          <w:marRight w:val="0"/>
          <w:marTop w:val="0"/>
          <w:marBottom w:val="240"/>
          <w:divBdr>
            <w:top w:val="none" w:sz="0" w:space="0" w:color="auto"/>
            <w:left w:val="none" w:sz="0" w:space="0" w:color="auto"/>
            <w:bottom w:val="none" w:sz="0" w:space="0" w:color="auto"/>
            <w:right w:val="none" w:sz="0" w:space="0" w:color="auto"/>
          </w:divBdr>
          <w:divsChild>
            <w:div w:id="4620421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48521541">
      <w:bodyDiv w:val="1"/>
      <w:marLeft w:val="0"/>
      <w:marRight w:val="0"/>
      <w:marTop w:val="0"/>
      <w:marBottom w:val="0"/>
      <w:divBdr>
        <w:top w:val="none" w:sz="0" w:space="0" w:color="auto"/>
        <w:left w:val="none" w:sz="0" w:space="0" w:color="auto"/>
        <w:bottom w:val="none" w:sz="0" w:space="0" w:color="auto"/>
        <w:right w:val="none" w:sz="0" w:space="0" w:color="auto"/>
      </w:divBdr>
    </w:div>
    <w:div w:id="196149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aczoom.com/itrans/" TargetMode="External"/><Relationship Id="rId20" Type="http://schemas.openxmlformats.org/officeDocument/2006/relationships/hyperlink" Target="http://code.google.com/p/gumpad/wiki/UserGui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code.google.com/p/gumpad/wiki/UserGuide" TargetMode="External"/><Relationship Id="rId23" Type="http://schemas.openxmlformats.org/officeDocument/2006/relationships/hyperlink" Target="http://code.google.com/p/gumpad/wiki/UserGuid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gumpad.org/" TargetMode="External"/><Relationship Id="rId14" Type="http://schemas.openxmlformats.org/officeDocument/2006/relationships/hyperlink" Target="http://code.google.com/p/gumpad/wiki/UserGuide"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D0F9-068F-4AA4-B742-5D0F32AC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User Guide</vt:lpstr>
    </vt:vector>
  </TitlesOfParts>
  <Company>http://gumpad.org/</Company>
  <LinksUpToDate>false</LinksUpToDate>
  <CharactersWithSpaces>13154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net</dc:creator>
  <cp:lastModifiedBy>net</cp:lastModifiedBy>
  <cp:revision>5</cp:revision>
  <cp:lastPrinted>2010-06-16T01:41:00Z</cp:lastPrinted>
  <dcterms:created xsi:type="dcterms:W3CDTF">2010-06-16T01:35:00Z</dcterms:created>
  <dcterms:modified xsi:type="dcterms:W3CDTF">2010-06-16T01:43:00Z</dcterms:modified>
</cp:coreProperties>
</file>