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BA" w:rsidRDefault="004976E0" w:rsidP="004976E0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6E0">
        <w:rPr>
          <w:rFonts w:ascii="Times New Roman" w:hAnsi="Times New Roman" w:cs="Times New Roman"/>
          <w:sz w:val="32"/>
          <w:szCs w:val="32"/>
        </w:rPr>
        <w:t>NPU</w:t>
      </w:r>
      <w:r w:rsidRPr="004976E0">
        <w:rPr>
          <w:rFonts w:ascii="Times New Roman" w:hAnsi="Times New Roman" w:cs="Times New Roman"/>
          <w:sz w:val="32"/>
          <w:szCs w:val="32"/>
        </w:rPr>
        <w:t>接口驱动说明</w:t>
      </w:r>
    </w:p>
    <w:p w:rsidR="004976E0" w:rsidRPr="00BC533D" w:rsidRDefault="00BC533D" w:rsidP="00BC533D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BC533D">
        <w:rPr>
          <w:rFonts w:ascii="黑体" w:eastAsia="黑体" w:hAnsi="黑体" w:cs="Times New Roman" w:hint="eastAsia"/>
          <w:sz w:val="28"/>
          <w:szCs w:val="28"/>
        </w:rPr>
        <w:t>接口说明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5"/>
        <w:gridCol w:w="679"/>
        <w:gridCol w:w="709"/>
        <w:gridCol w:w="5805"/>
      </w:tblGrid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接口信号名称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I/O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位宽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功能描述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系统时钟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00MH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z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rst_n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系统复位，低电平有效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wr_sop_weight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权重加载起始信号，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有效，持续一个周期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wr_eop_weight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权重加载结束信号，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有效，持续一个周期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wr_vld_weight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权重值有效信号，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wr_data_weight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权重数据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wr_sop_data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特征图加载起始信号，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有效，持续一个周期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wr_eop_data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特征图加载结束信号，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有效，持续一个周期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wr_vld_data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特征图值有效信号，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wr_data_data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特征图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数据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save_finish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卷积计算结束信号，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有效，持续</w:t>
            </w:r>
            <w:r w:rsidR="00CB5DDC">
              <w:rPr>
                <w:rFonts w:ascii="Times New Roman" w:eastAsia="黑体" w:hAnsi="Times New Roman" w:cs="Times New Roman" w:hint="eastAsia"/>
                <w:szCs w:val="21"/>
              </w:rPr>
              <w:t>到数据被全部读出为止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rd_sop_</w:t>
            </w:r>
            <w:r w:rsidRPr="00BC533D">
              <w:rPr>
                <w:rFonts w:ascii="Times New Roman" w:eastAsia="黑体" w:hAnsi="Times New Roman" w:cs="Times New Roman"/>
                <w:color w:val="FF0000"/>
                <w:szCs w:val="21"/>
              </w:rPr>
              <w:t>x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706239" w:rsidP="00BC533D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读取卷积计算结果起始信号，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有效，持续一个周期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rd_eop_</w:t>
            </w:r>
            <w:r w:rsidRPr="00BC533D">
              <w:rPr>
                <w:rFonts w:ascii="Times New Roman" w:eastAsia="黑体" w:hAnsi="Times New Roman" w:cs="Times New Roman"/>
                <w:color w:val="FF0000"/>
                <w:szCs w:val="21"/>
              </w:rPr>
              <w:t>x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706239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卷积计算结果输出结束信号，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有效，持续一个周期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rd_vld_</w:t>
            </w:r>
            <w:r w:rsidRPr="00BC533D">
              <w:rPr>
                <w:rFonts w:ascii="Times New Roman" w:eastAsia="黑体" w:hAnsi="Times New Roman" w:cs="Times New Roman"/>
                <w:color w:val="FF0000"/>
                <w:szCs w:val="21"/>
              </w:rPr>
              <w:t>x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5805" w:type="dxa"/>
          </w:tcPr>
          <w:p w:rsidR="00BC533D" w:rsidRPr="00BC533D" w:rsidRDefault="00706239" w:rsidP="00BC533D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卷积计算结果值有效信号</w:t>
            </w:r>
          </w:p>
        </w:tc>
      </w:tr>
      <w:tr w:rsidR="00BC533D" w:rsidTr="00BC533D">
        <w:tc>
          <w:tcPr>
            <w:tcW w:w="2435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C533D">
              <w:rPr>
                <w:rFonts w:ascii="Times New Roman" w:eastAsia="黑体" w:hAnsi="Times New Roman" w:cs="Times New Roman"/>
                <w:szCs w:val="21"/>
              </w:rPr>
              <w:t>rd_data_</w:t>
            </w:r>
            <w:r w:rsidRPr="00BC533D">
              <w:rPr>
                <w:rFonts w:ascii="Times New Roman" w:eastAsia="黑体" w:hAnsi="Times New Roman" w:cs="Times New Roman"/>
                <w:color w:val="FF0000"/>
                <w:szCs w:val="21"/>
              </w:rPr>
              <w:t>x</w:t>
            </w:r>
          </w:p>
        </w:tc>
        <w:tc>
          <w:tcPr>
            <w:tcW w:w="67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709" w:type="dxa"/>
          </w:tcPr>
          <w:p w:rsidR="00BC533D" w:rsidRPr="00BC533D" w:rsidRDefault="00BC533D" w:rsidP="00BC533D">
            <w:pPr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5805" w:type="dxa"/>
          </w:tcPr>
          <w:p w:rsidR="00BC533D" w:rsidRPr="00BC533D" w:rsidRDefault="00706239" w:rsidP="00BC533D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卷积计算结果</w:t>
            </w:r>
          </w:p>
        </w:tc>
      </w:tr>
      <w:tr w:rsidR="00291D22" w:rsidTr="00F24D86">
        <w:tc>
          <w:tcPr>
            <w:tcW w:w="9628" w:type="dxa"/>
            <w:gridSpan w:val="4"/>
          </w:tcPr>
          <w:p w:rsidR="00291D22" w:rsidRPr="00BC533D" w:rsidRDefault="00291D22" w:rsidP="00BC533D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注：</w:t>
            </w:r>
            <w:r w:rsidRPr="00291D22">
              <w:rPr>
                <w:rFonts w:ascii="Times New Roman" w:eastAsia="黑体" w:hAnsi="Times New Roman" w:cs="Times New Roman" w:hint="eastAsia"/>
                <w:color w:val="FF0000"/>
                <w:szCs w:val="21"/>
              </w:rPr>
              <w:t>x</w:t>
            </w:r>
            <w:r>
              <w:rPr>
                <w:rFonts w:ascii="Times New Roman" w:eastAsia="黑体" w:hAnsi="Times New Roman" w:cs="Times New Roman" w:hint="eastAsia"/>
                <w:color w:val="FF0000"/>
                <w:szCs w:val="21"/>
              </w:rPr>
              <w:t>取值范围为</w:t>
            </w:r>
            <w:r>
              <w:rPr>
                <w:rFonts w:ascii="Times New Roman" w:eastAsia="黑体" w:hAnsi="Times New Roman" w:cs="Times New Roman" w:hint="eastAsia"/>
                <w:color w:val="FF0000"/>
                <w:szCs w:val="21"/>
              </w:rPr>
              <w:t>0~7</w:t>
            </w:r>
            <w:r>
              <w:rPr>
                <w:rFonts w:ascii="Times New Roman" w:eastAsia="黑体" w:hAnsi="Times New Roman" w:cs="Times New Roman" w:hint="eastAsia"/>
                <w:color w:val="FF0000"/>
                <w:szCs w:val="21"/>
              </w:rPr>
              <w:t>，代表卷积计算结果输出端口共有</w:t>
            </w:r>
            <w:r>
              <w:rPr>
                <w:rFonts w:ascii="Times New Roman" w:eastAsia="黑体" w:hAnsi="Times New Roman" w:cs="Times New Roman" w:hint="eastAsia"/>
                <w:color w:val="FF0000"/>
                <w:szCs w:val="21"/>
              </w:rPr>
              <w:t>8</w:t>
            </w:r>
            <w:r>
              <w:rPr>
                <w:rFonts w:ascii="Times New Roman" w:eastAsia="黑体" w:hAnsi="Times New Roman" w:cs="Times New Roman" w:hint="eastAsia"/>
                <w:color w:val="FF0000"/>
                <w:szCs w:val="21"/>
              </w:rPr>
              <w:t>组。</w:t>
            </w:r>
          </w:p>
        </w:tc>
      </w:tr>
    </w:tbl>
    <w:p w:rsidR="00BC533D" w:rsidRPr="007F506F" w:rsidRDefault="007F506F" w:rsidP="007F506F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7F506F">
        <w:rPr>
          <w:rFonts w:ascii="黑体" w:eastAsia="黑体" w:hAnsi="黑体" w:cs="Times New Roman" w:hint="eastAsia"/>
          <w:sz w:val="28"/>
          <w:szCs w:val="28"/>
        </w:rPr>
        <w:t>接口时序</w:t>
      </w:r>
    </w:p>
    <w:p w:rsidR="007F506F" w:rsidRPr="00414162" w:rsidRDefault="00414162" w:rsidP="00414162">
      <w:pPr>
        <w:pStyle w:val="a3"/>
        <w:numPr>
          <w:ilvl w:val="1"/>
          <w:numId w:val="1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414162">
        <w:rPr>
          <w:rFonts w:ascii="黑体" w:eastAsia="黑体" w:hAnsi="黑体" w:cs="Times New Roman" w:hint="eastAsia"/>
          <w:sz w:val="28"/>
          <w:szCs w:val="28"/>
        </w:rPr>
        <w:t>写权重/写数据</w:t>
      </w:r>
    </w:p>
    <w:p w:rsidR="00414162" w:rsidRPr="00C94538" w:rsidRDefault="00414162" w:rsidP="00521B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4538">
        <w:rPr>
          <w:rFonts w:ascii="Times New Roman" w:eastAsia="宋体" w:hAnsi="Times New Roman" w:cs="Times New Roman" w:hint="eastAsia"/>
          <w:sz w:val="24"/>
          <w:szCs w:val="24"/>
        </w:rPr>
        <w:t>写数据和写权重端口的时序完全一致，且二者写入的时间没有限制，可同时写权重写数据。可先写权重，后写数据。可先写数据，后写权重。</w:t>
      </w:r>
      <w:r w:rsidR="00B07F2D" w:rsidRPr="00C94538">
        <w:rPr>
          <w:rFonts w:ascii="Times New Roman" w:eastAsia="宋体" w:hAnsi="Times New Roman" w:cs="Times New Roman" w:hint="eastAsia"/>
          <w:sz w:val="24"/>
          <w:szCs w:val="24"/>
        </w:rPr>
        <w:t>具体可参考图</w:t>
      </w:r>
      <w:r w:rsidR="00B07F2D" w:rsidRPr="00C94538">
        <w:rPr>
          <w:rFonts w:ascii="Times New Roman" w:eastAsia="宋体" w:hAnsi="Times New Roman" w:cs="Times New Roman" w:hint="eastAsia"/>
          <w:sz w:val="24"/>
          <w:szCs w:val="24"/>
        </w:rPr>
        <w:t>2.1</w:t>
      </w:r>
      <w:r w:rsidR="00B07F2D" w:rsidRPr="00C9453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07F2D" w:rsidRPr="00C94538" w:rsidRDefault="00422AB5" w:rsidP="00422AB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14910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130.75pt" o:ole="">
            <v:imagedata r:id="rId5" o:title=""/>
          </v:shape>
          <o:OLEObject Type="Embed" ProgID="Visio.Drawing.15" ShapeID="_x0000_i1025" DrawAspect="Content" ObjectID="_1786982724" r:id="rId6"/>
        </w:object>
      </w:r>
    </w:p>
    <w:p w:rsidR="00B07F2D" w:rsidRPr="00C94538" w:rsidRDefault="00B07F2D" w:rsidP="00B07F2D">
      <w:pPr>
        <w:jc w:val="center"/>
        <w:rPr>
          <w:rFonts w:ascii="Times New Roman" w:eastAsia="黑体" w:hAnsi="Times New Roman" w:cs="Times New Roman"/>
          <w:szCs w:val="21"/>
        </w:rPr>
      </w:pPr>
      <w:r w:rsidRPr="00C94538">
        <w:rPr>
          <w:rFonts w:ascii="Times New Roman" w:eastAsia="黑体" w:hAnsi="Times New Roman" w:cs="Times New Roman" w:hint="eastAsia"/>
          <w:szCs w:val="21"/>
        </w:rPr>
        <w:t>图</w:t>
      </w:r>
      <w:r w:rsidRPr="00C94538">
        <w:rPr>
          <w:rFonts w:ascii="Times New Roman" w:eastAsia="黑体" w:hAnsi="Times New Roman" w:cs="Times New Roman" w:hint="eastAsia"/>
          <w:szCs w:val="21"/>
        </w:rPr>
        <w:t>2.1</w:t>
      </w:r>
      <w:r w:rsidRPr="00C94538">
        <w:rPr>
          <w:rFonts w:ascii="Times New Roman" w:eastAsia="黑体" w:hAnsi="Times New Roman" w:cs="Times New Roman"/>
          <w:szCs w:val="21"/>
        </w:rPr>
        <w:t xml:space="preserve"> </w:t>
      </w:r>
      <w:r w:rsidRPr="00C94538">
        <w:rPr>
          <w:rFonts w:ascii="Times New Roman" w:eastAsia="黑体" w:hAnsi="Times New Roman" w:cs="Times New Roman" w:hint="eastAsia"/>
          <w:szCs w:val="21"/>
        </w:rPr>
        <w:t>写权重</w:t>
      </w:r>
      <w:r w:rsidRPr="00C94538">
        <w:rPr>
          <w:rFonts w:ascii="Times New Roman" w:eastAsia="黑体" w:hAnsi="Times New Roman" w:cs="Times New Roman" w:hint="eastAsia"/>
          <w:szCs w:val="21"/>
        </w:rPr>
        <w:t>/</w:t>
      </w:r>
      <w:r w:rsidRPr="00C94538">
        <w:rPr>
          <w:rFonts w:ascii="Times New Roman" w:eastAsia="黑体" w:hAnsi="Times New Roman" w:cs="Times New Roman" w:hint="eastAsia"/>
          <w:szCs w:val="21"/>
        </w:rPr>
        <w:t>写数据接口时序</w:t>
      </w:r>
    </w:p>
    <w:p w:rsidR="00C94538" w:rsidRDefault="00C94538" w:rsidP="00521B28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C94538">
        <w:rPr>
          <w:rFonts w:ascii="Times New Roman" w:eastAsia="黑体" w:hAnsi="Times New Roman" w:cs="Times New Roman" w:hint="eastAsia"/>
          <w:szCs w:val="21"/>
        </w:rPr>
        <w:t>注意：</w:t>
      </w:r>
    </w:p>
    <w:p w:rsidR="00C94538" w:rsidRPr="003C799D" w:rsidRDefault="00C94538" w:rsidP="00521B28">
      <w:pPr>
        <w:spacing w:line="360" w:lineRule="auto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C799D">
        <w:rPr>
          <mc:AlternateContent>
            <mc:Choice Requires="w16se">
              <w:rFonts w:ascii="Times New Roman" w:eastAsia="黑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w</w:t>
      </w:r>
      <w:r w:rsidRPr="003C799D">
        <w:rPr>
          <w:rFonts w:ascii="Times New Roman" w:eastAsia="黑体" w:hAnsi="Times New Roman" w:cs="Times New Roman"/>
          <w:color w:val="000000" w:themeColor="text1"/>
          <w:szCs w:val="21"/>
        </w:rPr>
        <w:t>r_data_weight/wr_data_dat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a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位宽为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32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位，一个权重或一个特征的数据位宽是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16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位，因此一个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w</w:t>
      </w:r>
      <w:r w:rsidRPr="003C799D">
        <w:rPr>
          <w:rFonts w:ascii="Times New Roman" w:eastAsia="黑体" w:hAnsi="Times New Roman" w:cs="Times New Roman"/>
          <w:color w:val="000000" w:themeColor="text1"/>
          <w:szCs w:val="21"/>
        </w:rPr>
        <w:t>r_data_weight/wr_data_data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能够表示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2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个权重或特征。</w:t>
      </w:r>
    </w:p>
    <w:p w:rsidR="00C94538" w:rsidRDefault="00C94538" w:rsidP="00521B28">
      <w:pPr>
        <w:spacing w:line="360" w:lineRule="auto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C799D">
        <w:rPr>
          <mc:AlternateContent>
            <mc:Choice Requires="w16se">
              <w:rFonts w:ascii="Times New Roman" w:eastAsia="黑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图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2.1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中，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w</w:t>
      </w:r>
      <w:r w:rsidRPr="003C799D">
        <w:rPr>
          <w:rFonts w:ascii="Times New Roman" w:eastAsia="黑体" w:hAnsi="Times New Roman" w:cs="Times New Roman"/>
          <w:color w:val="000000" w:themeColor="text1"/>
          <w:szCs w:val="21"/>
        </w:rPr>
        <w:t>r_data_weight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第一个数据是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S</w:t>
      </w:r>
      <w:r w:rsidRPr="003C799D">
        <w:rPr>
          <w:rFonts w:ascii="Times New Roman" w:eastAsia="黑体" w:hAnsi="Times New Roman" w:cs="Times New Roman" w:hint="eastAsia"/>
          <w:color w:val="000000" w:themeColor="text1"/>
          <w:szCs w:val="21"/>
        </w:rPr>
        <w:t>，该数据目前没有用途，但必须要先写一个。</w:t>
      </w:r>
    </w:p>
    <w:p w:rsidR="008025FE" w:rsidRDefault="00EA190D" w:rsidP="00521B28">
      <w:pPr>
        <w:spacing w:line="360" w:lineRule="auto"/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>
        <w:rPr>
          <mc:AlternateContent>
            <mc:Choice Requires="w16se">
              <w:rFonts w:ascii="Times New Roman" w:eastAsia="黑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数据在写入时，可以不连续，即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w</w:t>
      </w:r>
      <w:r>
        <w:rPr>
          <w:rFonts w:ascii="Times New Roman" w:eastAsia="黑体" w:hAnsi="Times New Roman" w:cs="Times New Roman"/>
          <w:color w:val="000000" w:themeColor="text1"/>
          <w:szCs w:val="21"/>
        </w:rPr>
        <w:t>r_vld_weight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可不一直保持高电平，但一次传输数据量要保证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10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个。</w:t>
      </w:r>
    </w:p>
    <w:p w:rsidR="00EA190D" w:rsidRPr="00414162" w:rsidRDefault="00EA190D" w:rsidP="00EA190D">
      <w:pPr>
        <w:pStyle w:val="a3"/>
        <w:numPr>
          <w:ilvl w:val="1"/>
          <w:numId w:val="1"/>
        </w:numPr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lastRenderedPageBreak/>
        <w:t>读计算结果</w:t>
      </w:r>
    </w:p>
    <w:p w:rsidR="00EA190D" w:rsidRPr="00CD4E44" w:rsidRDefault="0041672F" w:rsidP="00521B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4E44">
        <w:rPr>
          <w:rFonts w:ascii="Times New Roman" w:eastAsia="宋体" w:hAnsi="Times New Roman" w:cs="Times New Roman" w:hint="eastAsia"/>
          <w:sz w:val="24"/>
          <w:szCs w:val="24"/>
        </w:rPr>
        <w:t>读数据接口共有</w:t>
      </w:r>
      <w:r w:rsidRPr="00CD4E44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CD4E44">
        <w:rPr>
          <w:rFonts w:ascii="Times New Roman" w:eastAsia="宋体" w:hAnsi="Times New Roman" w:cs="Times New Roman" w:hint="eastAsia"/>
          <w:sz w:val="24"/>
          <w:szCs w:val="24"/>
        </w:rPr>
        <w:t>组，每组接口时序完全一致。</w:t>
      </w:r>
      <w:r w:rsidR="00CD4E44" w:rsidRPr="00CD4E44">
        <w:rPr>
          <w:rFonts w:ascii="Times New Roman" w:eastAsia="宋体" w:hAnsi="Times New Roman" w:cs="Times New Roman" w:hint="eastAsia"/>
          <w:sz w:val="24"/>
          <w:szCs w:val="24"/>
        </w:rPr>
        <w:t>下图</w:t>
      </w:r>
      <w:r w:rsidR="00CD4E44" w:rsidRPr="00CD4E44">
        <w:rPr>
          <w:rFonts w:ascii="Times New Roman" w:eastAsia="宋体" w:hAnsi="Times New Roman" w:cs="Times New Roman" w:hint="eastAsia"/>
          <w:sz w:val="24"/>
          <w:szCs w:val="24"/>
        </w:rPr>
        <w:t>2.2</w:t>
      </w:r>
      <w:r w:rsidR="00CD4E44" w:rsidRPr="00CD4E44">
        <w:rPr>
          <w:rFonts w:ascii="Times New Roman" w:eastAsia="宋体" w:hAnsi="Times New Roman" w:cs="Times New Roman" w:hint="eastAsia"/>
          <w:sz w:val="24"/>
          <w:szCs w:val="24"/>
        </w:rPr>
        <w:t>展示了第一组接口的读取时序。</w:t>
      </w:r>
    </w:p>
    <w:p w:rsidR="00CD4E44" w:rsidRDefault="00025270" w:rsidP="00EA190D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/>
          <w:color w:val="000000" w:themeColor="text1"/>
          <w:szCs w:val="21"/>
        </w:rPr>
        <w:object w:dxaOrig="14700" w:dyaOrig="2760">
          <v:shape id="_x0000_i1036" type="#_x0000_t75" style="width:483.85pt;height:91pt" o:ole="">
            <v:imagedata r:id="rId7" o:title=""/>
          </v:shape>
          <o:OLEObject Type="Embed" ProgID="Visio.Drawing.15" ShapeID="_x0000_i1036" DrawAspect="Content" ObjectID="_1786982725" r:id="rId8"/>
        </w:object>
      </w:r>
    </w:p>
    <w:p w:rsidR="00CD4E44" w:rsidRDefault="00CD4E44" w:rsidP="00CD4E44">
      <w:pPr>
        <w:jc w:val="center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图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2.2</w:t>
      </w:r>
      <w:r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读计算结果接口时序</w:t>
      </w:r>
    </w:p>
    <w:p w:rsidR="00996AF6" w:rsidRDefault="008911D4" w:rsidP="00521B28">
      <w:pPr>
        <w:spacing w:line="360" w:lineRule="auto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注：</w:t>
      </w:r>
    </w:p>
    <w:p w:rsidR="008911D4" w:rsidRDefault="00996AF6" w:rsidP="00521B28">
      <w:pPr>
        <w:spacing w:line="360" w:lineRule="auto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mc:AlternateContent>
            <mc:Choice Requires="w16se">
              <w:rFonts w:ascii="Times New Roman" w:eastAsia="黑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r</w:t>
      </w:r>
      <w:r w:rsidR="008911D4">
        <w:rPr>
          <w:rFonts w:ascii="Times New Roman" w:eastAsia="黑体" w:hAnsi="Times New Roman" w:cs="Times New Roman"/>
          <w:color w:val="000000" w:themeColor="text1"/>
          <w:szCs w:val="21"/>
        </w:rPr>
        <w:t>d_sop_0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拉高后的一个周期，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r</w:t>
      </w:r>
      <w:r w:rsidR="008911D4">
        <w:rPr>
          <w:rFonts w:ascii="Times New Roman" w:eastAsia="黑体" w:hAnsi="Times New Roman" w:cs="Times New Roman"/>
          <w:color w:val="000000" w:themeColor="text1"/>
          <w:szCs w:val="21"/>
        </w:rPr>
        <w:t>d_vld_0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必然为高电平，且输出是连续的。即当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r</w:t>
      </w:r>
      <w:r w:rsidR="008911D4">
        <w:rPr>
          <w:rFonts w:ascii="Times New Roman" w:eastAsia="黑体" w:hAnsi="Times New Roman" w:cs="Times New Roman"/>
          <w:color w:val="000000" w:themeColor="text1"/>
          <w:szCs w:val="21"/>
        </w:rPr>
        <w:t>d_sop_0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拉高后，接下来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8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个时钟周期一定会将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8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个计算结果输出，并在第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9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个时钟周期拉高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rd</w:t>
      </w:r>
      <w:r w:rsidR="008911D4">
        <w:rPr>
          <w:rFonts w:ascii="Times New Roman" w:eastAsia="黑体" w:hAnsi="Times New Roman" w:cs="Times New Roman"/>
          <w:color w:val="000000" w:themeColor="text1"/>
          <w:szCs w:val="21"/>
        </w:rPr>
        <w:t>_eop_0</w:t>
      </w:r>
      <w:r w:rsidR="008911D4">
        <w:rPr>
          <w:rFonts w:ascii="Times New Roman" w:eastAsia="黑体" w:hAnsi="Times New Roman" w:cs="Times New Roman" w:hint="eastAsia"/>
          <w:color w:val="000000" w:themeColor="text1"/>
          <w:szCs w:val="21"/>
        </w:rPr>
        <w:t>信号。</w:t>
      </w:r>
    </w:p>
    <w:p w:rsidR="007336C2" w:rsidRDefault="00996AF6" w:rsidP="00521B28">
      <w:pPr>
        <w:spacing w:line="360" w:lineRule="auto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mc:AlternateContent>
            <mc:Choice Requires="w16se">
              <w:rFonts w:ascii="Times New Roman" w:eastAsia="黑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eastAsia="黑体" w:hAnsi="Times New Roman" w:cs="Times New Roman"/>
          <w:color w:val="000000" w:themeColor="text1"/>
          <w:szCs w:val="21"/>
        </w:rPr>
        <w:t>rd_sop_0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可在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s</w:t>
      </w:r>
      <w:r>
        <w:rPr>
          <w:rFonts w:ascii="Times New Roman" w:eastAsia="黑体" w:hAnsi="Times New Roman" w:cs="Times New Roman"/>
          <w:color w:val="000000" w:themeColor="text1"/>
          <w:szCs w:val="21"/>
        </w:rPr>
        <w:t>ave_finish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拉高后的任意时间间隔内拉高。当所有通道的数据全部读出后，</w:t>
      </w:r>
      <w:r>
        <w:rPr>
          <w:rFonts w:ascii="Times New Roman" w:eastAsia="黑体" w:hAnsi="Times New Roman" w:cs="Times New Roman"/>
          <w:color w:val="000000" w:themeColor="text1"/>
          <w:szCs w:val="21"/>
        </w:rPr>
        <w:t>save_finish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信号才会拉低。</w:t>
      </w:r>
    </w:p>
    <w:p w:rsidR="005D529C" w:rsidRDefault="005D529C" w:rsidP="008911D4">
      <w:pPr>
        <w:rPr>
          <w:rFonts w:ascii="Times New Roman" w:eastAsia="黑体" w:hAnsi="Times New Roman" w:cs="Times New Roman" w:hint="eastAsia"/>
          <w:color w:val="000000" w:themeColor="text1"/>
          <w:szCs w:val="21"/>
        </w:rPr>
      </w:pPr>
    </w:p>
    <w:p w:rsidR="007336C2" w:rsidRDefault="007336C2" w:rsidP="007336C2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  <w:r w:rsidRPr="007336C2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测试用例</w:t>
      </w:r>
    </w:p>
    <w:p w:rsidR="004D08D3" w:rsidRDefault="004D08D3" w:rsidP="00521B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中加速单元采用脉动阵列，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脉动阵列规格如图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3.1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所示，规格为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8*8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，一次工作能够计算出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个特征图与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4D08D3">
        <w:rPr>
          <w:rFonts w:ascii="Times New Roman" w:eastAsia="宋体" w:hAnsi="Times New Roman" w:cs="Times New Roman" w:hint="eastAsia"/>
          <w:sz w:val="24"/>
          <w:szCs w:val="24"/>
        </w:rPr>
        <w:t>个通道之间的卷积运算。</w:t>
      </w:r>
    </w:p>
    <w:p w:rsidR="004D08D3" w:rsidRDefault="004D08D3" w:rsidP="004D08D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63CC9" wp14:editId="070B7122">
            <wp:extent cx="2680184" cy="271393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49" cy="27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D3" w:rsidRPr="004D08D3" w:rsidRDefault="004D08D3" w:rsidP="004D08D3">
      <w:pPr>
        <w:jc w:val="center"/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 w:rsidRPr="004D08D3">
        <w:rPr>
          <w:rFonts w:ascii="Times New Roman" w:eastAsia="黑体" w:hAnsi="Times New Roman" w:cs="Times New Roman" w:hint="eastAsia"/>
          <w:color w:val="000000" w:themeColor="text1"/>
          <w:szCs w:val="21"/>
        </w:rPr>
        <w:t>图</w:t>
      </w:r>
      <w:r w:rsidRPr="004D08D3">
        <w:rPr>
          <w:rFonts w:ascii="Times New Roman" w:eastAsia="黑体" w:hAnsi="Times New Roman" w:cs="Times New Roman" w:hint="eastAsia"/>
          <w:color w:val="000000" w:themeColor="text1"/>
          <w:szCs w:val="21"/>
        </w:rPr>
        <w:t>3.1</w:t>
      </w:r>
      <w:r w:rsidRPr="004D08D3"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r w:rsidRPr="004D08D3">
        <w:rPr>
          <w:rFonts w:ascii="Times New Roman" w:eastAsia="黑体" w:hAnsi="Times New Roman" w:cs="Times New Roman" w:hint="eastAsia"/>
          <w:color w:val="000000" w:themeColor="text1"/>
          <w:szCs w:val="21"/>
        </w:rPr>
        <w:t>脉动阵列结构</w:t>
      </w:r>
    </w:p>
    <w:p w:rsidR="007336C2" w:rsidRDefault="00E374EE" w:rsidP="00521B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本测试用于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ernel size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tride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的运算，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adding</w:t>
      </w:r>
      <w:r>
        <w:rPr>
          <w:rFonts w:ascii="Times New Roman" w:eastAsia="宋体" w:hAnsi="Times New Roman" w:cs="Times New Roman" w:hint="eastAsia"/>
          <w:sz w:val="24"/>
          <w:szCs w:val="24"/>
        </w:rPr>
        <w:t>不在加速部分处理。</w:t>
      </w:r>
      <w:r w:rsidR="002F0416">
        <w:rPr>
          <w:rFonts w:ascii="Times New Roman" w:eastAsia="宋体" w:hAnsi="Times New Roman" w:cs="Times New Roman" w:hint="eastAsia"/>
          <w:sz w:val="24"/>
          <w:szCs w:val="24"/>
        </w:rPr>
        <w:t>该测试用例仅说明特征图数据导入方法，权重数据过程与特征图完全一致。</w:t>
      </w:r>
    </w:p>
    <w:p w:rsidR="005D6A25" w:rsidRDefault="002F0416" w:rsidP="00521B2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要测试的特征图可如图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023C8D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023C8D">
        <w:rPr>
          <w:rFonts w:ascii="Times New Roman" w:eastAsia="宋体" w:hAnsi="Times New Roman" w:cs="Times New Roman" w:hint="eastAsia"/>
          <w:sz w:val="24"/>
          <w:szCs w:val="24"/>
        </w:rPr>
        <w:t>3*3</w:t>
      </w:r>
      <w:r w:rsidR="00023C8D">
        <w:rPr>
          <w:rFonts w:ascii="Times New Roman" w:eastAsia="宋体" w:hAnsi="Times New Roman" w:cs="Times New Roman" w:hint="eastAsia"/>
          <w:sz w:val="24"/>
          <w:szCs w:val="24"/>
        </w:rPr>
        <w:t>卷积步长为</w:t>
      </w:r>
      <w:r w:rsidR="00023C8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23C8D">
        <w:rPr>
          <w:rFonts w:ascii="Times New Roman" w:eastAsia="宋体" w:hAnsi="Times New Roman" w:cs="Times New Roman" w:hint="eastAsia"/>
          <w:sz w:val="24"/>
          <w:szCs w:val="24"/>
        </w:rPr>
        <w:t>，一次需要导入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个特征图。本项目导入过程分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次，每次导入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张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3*3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特征图的第一行数据，例如图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3.1</w:t>
      </w:r>
      <w:r w:rsidR="00FF602C">
        <w:rPr>
          <w:rFonts w:ascii="Times New Roman" w:eastAsia="宋体" w:hAnsi="Times New Roman" w:cs="Times New Roman" w:hint="eastAsia"/>
          <w:sz w:val="24"/>
          <w:szCs w:val="24"/>
        </w:rPr>
        <w:t>中的绿色</w:t>
      </w:r>
      <w:r w:rsidR="00EB7A5C">
        <w:rPr>
          <w:rFonts w:ascii="Times New Roman" w:eastAsia="宋体" w:hAnsi="Times New Roman" w:cs="Times New Roman" w:hint="eastAsia"/>
          <w:sz w:val="24"/>
          <w:szCs w:val="24"/>
        </w:rPr>
        <w:t>部分，一次脉动阵列计算开始前，需要导入</w:t>
      </w:r>
      <w:r w:rsidR="00EB7A5C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B7A5C">
        <w:rPr>
          <w:rFonts w:ascii="Times New Roman" w:eastAsia="宋体" w:hAnsi="Times New Roman" w:cs="Times New Roman" w:hint="eastAsia"/>
          <w:sz w:val="24"/>
          <w:szCs w:val="24"/>
        </w:rPr>
        <w:t>次。</w:t>
      </w:r>
    </w:p>
    <w:p w:rsidR="002F0416" w:rsidRDefault="002F0416" w:rsidP="00B75B9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1A8F0" wp14:editId="4CE90839">
            <wp:extent cx="58483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6" w:rsidRDefault="002F0416" w:rsidP="00521B28">
      <w:pPr>
        <w:spacing w:line="360" w:lineRule="auto"/>
        <w:jc w:val="center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D03CC">
        <w:rPr>
          <w:rFonts w:ascii="Times New Roman" w:eastAsia="黑体" w:hAnsi="Times New Roman" w:cs="Times New Roman" w:hint="eastAsia"/>
          <w:color w:val="000000" w:themeColor="text1"/>
          <w:szCs w:val="21"/>
        </w:rPr>
        <w:t>图</w:t>
      </w:r>
      <w:r w:rsidRPr="00ED03CC">
        <w:rPr>
          <w:rFonts w:ascii="Times New Roman" w:eastAsia="黑体" w:hAnsi="Times New Roman" w:cs="Times New Roman" w:hint="eastAsia"/>
          <w:color w:val="000000" w:themeColor="text1"/>
          <w:szCs w:val="21"/>
        </w:rPr>
        <w:t>3.1</w:t>
      </w:r>
      <w:r w:rsidRPr="00ED03CC"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r w:rsidRPr="00ED03CC">
        <w:rPr>
          <w:rFonts w:ascii="Times New Roman" w:eastAsia="黑体" w:hAnsi="Times New Roman" w:cs="Times New Roman" w:hint="eastAsia"/>
          <w:color w:val="000000" w:themeColor="text1"/>
          <w:szCs w:val="21"/>
        </w:rPr>
        <w:t>特征图数据</w:t>
      </w:r>
      <w:bookmarkStart w:id="0" w:name="_GoBack"/>
      <w:bookmarkEnd w:id="0"/>
    </w:p>
    <w:p w:rsidR="00C664A5" w:rsidRPr="00C664A5" w:rsidRDefault="00C664A5" w:rsidP="00521B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664A5">
        <w:rPr>
          <w:rFonts w:ascii="Times New Roman" w:eastAsia="宋体" w:hAnsi="Times New Roman" w:cs="Times New Roman" w:hint="eastAsia"/>
          <w:sz w:val="24"/>
          <w:szCs w:val="24"/>
        </w:rPr>
        <w:t>导入数据需要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次，每次导入的方法可参考图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，图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3.2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说明了如何将图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C664A5">
        <w:rPr>
          <w:rFonts w:ascii="Times New Roman" w:eastAsia="宋体" w:hAnsi="Times New Roman" w:cs="Times New Roman"/>
          <w:sz w:val="24"/>
          <w:szCs w:val="24"/>
        </w:rPr>
        <w:t>1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中的第一行绿色数据</w:t>
      </w:r>
      <w:r w:rsidR="009332EC">
        <w:rPr>
          <w:rFonts w:ascii="Times New Roman" w:eastAsia="宋体" w:hAnsi="Times New Roman" w:cs="Times New Roman" w:hint="eastAsia"/>
          <w:sz w:val="24"/>
          <w:szCs w:val="24"/>
        </w:rPr>
        <w:t>通过写端口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导入到</w:t>
      </w:r>
      <w:r w:rsidRPr="00C664A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664A5">
        <w:rPr>
          <w:rFonts w:ascii="Times New Roman" w:eastAsia="宋体" w:hAnsi="Times New Roman" w:cs="Times New Roman"/>
          <w:sz w:val="24"/>
          <w:szCs w:val="24"/>
        </w:rPr>
        <w:t>PU</w:t>
      </w:r>
      <w:r w:rsidR="00D204DA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C664A5" w:rsidRDefault="00C664A5" w:rsidP="00B22E4A">
      <w:pPr>
        <w:jc w:val="center"/>
        <w:rPr>
          <w:rFonts w:ascii="Times New Roman" w:eastAsia="黑体" w:hAnsi="Times New Roman" w:cs="Times New Roman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CA66877" wp14:editId="56CD5E99">
            <wp:extent cx="5514975" cy="71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A5" w:rsidRPr="00ED03CC" w:rsidRDefault="00C664A5" w:rsidP="00B22E4A">
      <w:pPr>
        <w:jc w:val="center"/>
        <w:rPr>
          <w:rFonts w:ascii="Times New Roman" w:eastAsia="黑体" w:hAnsi="Times New Roman" w:cs="Times New Roman" w:hint="eastAsia"/>
          <w:color w:val="000000" w:themeColor="text1"/>
          <w:szCs w:val="21"/>
        </w:rPr>
      </w:pP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图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3.2</w:t>
      </w:r>
      <w:r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Cs w:val="21"/>
        </w:rPr>
        <w:t>数据</w:t>
      </w:r>
      <w:r w:rsidR="006C45A9">
        <w:rPr>
          <w:rFonts w:ascii="Times New Roman" w:eastAsia="黑体" w:hAnsi="Times New Roman" w:cs="Times New Roman" w:hint="eastAsia"/>
          <w:color w:val="000000" w:themeColor="text1"/>
          <w:szCs w:val="21"/>
        </w:rPr>
        <w:t>导入过程</w:t>
      </w:r>
    </w:p>
    <w:sectPr w:rsidR="00C664A5" w:rsidRPr="00ED03CC" w:rsidSect="004976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F6766"/>
    <w:multiLevelType w:val="multilevel"/>
    <w:tmpl w:val="3E38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38"/>
    <w:rsid w:val="00023C8D"/>
    <w:rsid w:val="000250DB"/>
    <w:rsid w:val="00025270"/>
    <w:rsid w:val="00272A08"/>
    <w:rsid w:val="00291D22"/>
    <w:rsid w:val="002D7E2B"/>
    <w:rsid w:val="002F0416"/>
    <w:rsid w:val="003C799D"/>
    <w:rsid w:val="00414162"/>
    <w:rsid w:val="0041672F"/>
    <w:rsid w:val="00422AB5"/>
    <w:rsid w:val="004976E0"/>
    <w:rsid w:val="004D08D3"/>
    <w:rsid w:val="004E462B"/>
    <w:rsid w:val="00521B28"/>
    <w:rsid w:val="005D529C"/>
    <w:rsid w:val="005D6A25"/>
    <w:rsid w:val="006C45A9"/>
    <w:rsid w:val="006E67C4"/>
    <w:rsid w:val="00706239"/>
    <w:rsid w:val="007336C2"/>
    <w:rsid w:val="00765B0E"/>
    <w:rsid w:val="007F506F"/>
    <w:rsid w:val="008025FE"/>
    <w:rsid w:val="008260F2"/>
    <w:rsid w:val="008911D4"/>
    <w:rsid w:val="009332EC"/>
    <w:rsid w:val="00994838"/>
    <w:rsid w:val="00996AF6"/>
    <w:rsid w:val="00A04F62"/>
    <w:rsid w:val="00A56EA3"/>
    <w:rsid w:val="00B07F2D"/>
    <w:rsid w:val="00B22E4A"/>
    <w:rsid w:val="00B60B0C"/>
    <w:rsid w:val="00B75B97"/>
    <w:rsid w:val="00BC533D"/>
    <w:rsid w:val="00C664A5"/>
    <w:rsid w:val="00C94538"/>
    <w:rsid w:val="00CB5DDC"/>
    <w:rsid w:val="00CD4E44"/>
    <w:rsid w:val="00D204DA"/>
    <w:rsid w:val="00DC1EB9"/>
    <w:rsid w:val="00DD69BA"/>
    <w:rsid w:val="00E374EE"/>
    <w:rsid w:val="00EA190D"/>
    <w:rsid w:val="00EB7A5C"/>
    <w:rsid w:val="00ED03CC"/>
    <w:rsid w:val="00FA402D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80D97"/>
  <w15:chartTrackingRefBased/>
  <w15:docId w15:val="{5F1805A6-2393-4C01-9B0C-18FA88D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33D"/>
    <w:pPr>
      <w:ind w:firstLineChars="200" w:firstLine="420"/>
    </w:pPr>
  </w:style>
  <w:style w:type="table" w:styleId="a4">
    <w:name w:val="Table Grid"/>
    <w:basedOn w:val="a1"/>
    <w:uiPriority w:val="39"/>
    <w:rsid w:val="00BC5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64</cp:revision>
  <dcterms:created xsi:type="dcterms:W3CDTF">2024-09-04T10:02:00Z</dcterms:created>
  <dcterms:modified xsi:type="dcterms:W3CDTF">2024-09-04T11:18:00Z</dcterms:modified>
</cp:coreProperties>
</file>