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908DF" w14:textId="2D6B783C" w:rsidR="00495340" w:rsidRDefault="007A75F8">
      <w:pPr>
        <w:pStyle w:val="aa"/>
        <w:rPr>
          <w:lang w:eastAsia="zh-TW"/>
        </w:rPr>
      </w:pPr>
      <w:r>
        <w:rPr>
          <w:rFonts w:ascii="微軟正黑體" w:eastAsia="微軟正黑體" w:hAnsi="微軟正黑體" w:cs="微軟正黑體"/>
          <w:lang w:eastAsia="zh-TW"/>
        </w:rPr>
        <w:t>duoswim</w:t>
      </w:r>
      <w:r>
        <w:rPr>
          <w:rFonts w:hint="eastAsia"/>
          <w:lang w:eastAsia="zh-TW"/>
        </w:rPr>
        <w:t>資</w:t>
      </w:r>
      <w:r>
        <w:rPr>
          <w:lang w:eastAsia="zh-TW"/>
        </w:rPr>
        <w:t>料分析報告</w:t>
      </w:r>
    </w:p>
    <w:p w14:paraId="77E63C48" w14:textId="77777777" w:rsidR="00495340" w:rsidRDefault="00000000">
      <w:pPr>
        <w:pStyle w:val="1"/>
        <w:rPr>
          <w:lang w:eastAsia="zh-TW"/>
        </w:rPr>
      </w:pPr>
      <w:r>
        <w:rPr>
          <w:lang w:eastAsia="zh-TW"/>
        </w:rPr>
        <w:t>統計分析</w:t>
      </w:r>
    </w:p>
    <w:p w14:paraId="56A39E3A" w14:textId="77777777" w:rsidR="00495340" w:rsidRDefault="00000000">
      <w:pPr>
        <w:rPr>
          <w:lang w:eastAsia="zh-TW"/>
        </w:rPr>
      </w:pPr>
      <w:r>
        <w:rPr>
          <w:lang w:eastAsia="zh-TW"/>
        </w:rPr>
        <w:t>評價的數量：</w:t>
      </w:r>
      <w:r>
        <w:rPr>
          <w:lang w:eastAsia="zh-TW"/>
        </w:rPr>
        <w:t>15</w:t>
      </w:r>
    </w:p>
    <w:p w14:paraId="5DF9EB83" w14:textId="77777777" w:rsidR="00495340" w:rsidRDefault="00000000">
      <w:pPr>
        <w:rPr>
          <w:lang w:eastAsia="zh-TW"/>
        </w:rPr>
      </w:pPr>
      <w:r>
        <w:rPr>
          <w:lang w:eastAsia="zh-TW"/>
        </w:rPr>
        <w:t>平均評分：</w:t>
      </w:r>
      <w:r>
        <w:rPr>
          <w:lang w:eastAsia="zh-TW"/>
        </w:rPr>
        <w:t>4.80</w:t>
      </w:r>
    </w:p>
    <w:p w14:paraId="57CCF5A0" w14:textId="77777777" w:rsidR="00495340" w:rsidRDefault="00000000">
      <w:pPr>
        <w:rPr>
          <w:lang w:eastAsia="zh-TW"/>
        </w:rPr>
      </w:pPr>
      <w:r>
        <w:rPr>
          <w:lang w:eastAsia="zh-TW"/>
        </w:rPr>
        <w:t>評分的標準差：</w:t>
      </w:r>
      <w:r>
        <w:rPr>
          <w:lang w:eastAsia="zh-TW"/>
        </w:rPr>
        <w:t>0.75</w:t>
      </w:r>
    </w:p>
    <w:p w14:paraId="6CF7F0AF" w14:textId="77777777" w:rsidR="00495340" w:rsidRDefault="00000000">
      <w:pPr>
        <w:rPr>
          <w:lang w:eastAsia="zh-TW"/>
        </w:rPr>
      </w:pPr>
      <w:r>
        <w:rPr>
          <w:lang w:eastAsia="zh-TW"/>
        </w:rPr>
        <w:t>評分範圍：</w:t>
      </w:r>
      <w:r>
        <w:rPr>
          <w:lang w:eastAsia="zh-TW"/>
        </w:rPr>
        <w:t xml:space="preserve">2 </w:t>
      </w:r>
      <w:r>
        <w:rPr>
          <w:lang w:eastAsia="zh-TW"/>
        </w:rPr>
        <w:t>到</w:t>
      </w:r>
      <w:r>
        <w:rPr>
          <w:lang w:eastAsia="zh-TW"/>
        </w:rPr>
        <w:t xml:space="preserve"> 5</w:t>
      </w:r>
    </w:p>
    <w:p w14:paraId="579FC2B9" w14:textId="6A0E6638" w:rsidR="00DA439A" w:rsidRDefault="004F1EFD" w:rsidP="00DA439A">
      <w:pPr>
        <w:pStyle w:val="1"/>
        <w:rPr>
          <w:lang w:eastAsia="zh-TW"/>
        </w:rPr>
      </w:pPr>
      <w:r>
        <w:rPr>
          <w:rFonts w:ascii="微軟正黑體" w:eastAsia="微軟正黑體" w:hAnsi="微軟正黑體" w:cs="微軟正黑體" w:hint="eastAsia"/>
          <w:lang w:eastAsia="zh-TW"/>
        </w:rPr>
        <w:t>特色</w:t>
      </w:r>
      <w:r w:rsidR="00DA439A">
        <w:rPr>
          <w:rFonts w:ascii="微軟正黑體" w:eastAsia="微軟正黑體" w:hAnsi="微軟正黑體" w:cs="微軟正黑體" w:hint="eastAsia"/>
          <w:lang w:eastAsia="zh-TW"/>
        </w:rPr>
        <w:t>功能調查</w:t>
      </w:r>
    </w:p>
    <w:p w14:paraId="230ED356" w14:textId="4ACAE8FC" w:rsidR="00DA439A" w:rsidRPr="00DA439A" w:rsidRDefault="00DA439A" w:rsidP="00DA439A">
      <w:pPr>
        <w:spacing w:after="0" w:line="240" w:lineRule="auto"/>
        <w:rPr>
          <w:rFonts w:ascii="Calibri" w:eastAsia="新細明體" w:hAnsi="Calibri" w:cs="Calibri"/>
          <w:color w:val="000000"/>
          <w:lang w:eastAsia="zh-TW"/>
        </w:rPr>
      </w:pPr>
      <w:r w:rsidRPr="00DA439A">
        <w:rPr>
          <w:rFonts w:ascii="Calibri" w:eastAsia="新細明體" w:hAnsi="Calibri" w:cs="Calibri"/>
          <w:color w:val="000000"/>
          <w:lang w:eastAsia="zh-TW"/>
        </w:rPr>
        <w:t>personal AI coach</w:t>
      </w:r>
      <w:r w:rsidRPr="00DA439A">
        <w:rPr>
          <w:rFonts w:ascii="Calibri" w:eastAsia="新細明體" w:hAnsi="Calibri" w:cs="Calibri"/>
          <w:color w:val="000000"/>
          <w:lang w:eastAsia="zh-TW"/>
        </w:rPr>
        <w:br/>
        <w:t>guided workouts</w:t>
      </w:r>
      <w:r w:rsidRPr="00DA439A">
        <w:rPr>
          <w:rFonts w:ascii="Calibri" w:eastAsia="新細明體" w:hAnsi="Calibri" w:cs="Calibri"/>
          <w:color w:val="000000"/>
          <w:lang w:eastAsia="zh-TW"/>
        </w:rPr>
        <w:br/>
        <w:t>1000+ swim workouts</w:t>
      </w:r>
      <w:r w:rsidRPr="00DA439A">
        <w:rPr>
          <w:rFonts w:ascii="Calibri" w:eastAsia="新細明體" w:hAnsi="Calibri" w:cs="Calibri"/>
          <w:color w:val="000000"/>
          <w:lang w:eastAsia="zh-TW"/>
        </w:rPr>
        <w:br/>
        <w:t>technique video library</w:t>
      </w:r>
      <w:r w:rsidRPr="00DA439A">
        <w:rPr>
          <w:rFonts w:ascii="Calibri" w:eastAsia="新細明體" w:hAnsi="Calibri" w:cs="Calibri"/>
          <w:color w:val="000000"/>
          <w:lang w:eastAsia="zh-TW"/>
        </w:rPr>
        <w:br/>
        <w:t>apple health</w:t>
      </w:r>
      <w:r w:rsidRPr="00DA439A">
        <w:rPr>
          <w:rFonts w:ascii="Calibri" w:eastAsia="新細明體" w:hAnsi="Calibri" w:cs="Calibri"/>
          <w:color w:val="000000"/>
          <w:lang w:eastAsia="zh-TW"/>
        </w:rPr>
        <w:br/>
        <w:t>nutrition</w:t>
      </w:r>
      <w:r w:rsidRPr="00DA439A">
        <w:rPr>
          <w:rFonts w:ascii="Calibri" w:eastAsia="新細明體" w:hAnsi="Calibri" w:cs="Calibri"/>
          <w:color w:val="000000"/>
          <w:lang w:eastAsia="zh-TW"/>
        </w:rPr>
        <w:br/>
        <w:t>tra</w:t>
      </w:r>
      <w:r>
        <w:rPr>
          <w:rFonts w:ascii="Calibri" w:eastAsia="新細明體" w:hAnsi="Calibri" w:cs="Calibri"/>
          <w:color w:val="000000"/>
          <w:lang w:eastAsia="zh-TW"/>
        </w:rPr>
        <w:t>c</w:t>
      </w:r>
      <w:r w:rsidRPr="00DA439A">
        <w:rPr>
          <w:rFonts w:ascii="Calibri" w:eastAsia="新細明體" w:hAnsi="Calibri" w:cs="Calibri" w:hint="eastAsia"/>
          <w:color w:val="000000"/>
          <w:lang w:eastAsia="zh-TW"/>
        </w:rPr>
        <w:t>k</w:t>
      </w:r>
      <w:r w:rsidRPr="00DA439A">
        <w:rPr>
          <w:rFonts w:ascii="Calibri" w:eastAsia="新細明體" w:hAnsi="Calibri" w:cs="Calibri"/>
          <w:color w:val="000000"/>
          <w:lang w:eastAsia="zh-TW"/>
        </w:rPr>
        <w:t xml:space="preserve"> your swims</w:t>
      </w:r>
      <w:r w:rsidRPr="00DA439A">
        <w:rPr>
          <w:rFonts w:ascii="Calibri" w:eastAsia="新細明體" w:hAnsi="Calibri" w:cs="Calibri"/>
          <w:color w:val="000000"/>
          <w:lang w:eastAsia="zh-TW"/>
        </w:rPr>
        <w:br/>
        <w:t>training statistics overview</w:t>
      </w:r>
    </w:p>
    <w:p w14:paraId="7ED9698C" w14:textId="77777777" w:rsidR="00495340" w:rsidRDefault="00000000">
      <w:pPr>
        <w:pStyle w:val="1"/>
        <w:rPr>
          <w:lang w:eastAsia="zh-TW"/>
        </w:rPr>
      </w:pPr>
      <w:r>
        <w:rPr>
          <w:lang w:eastAsia="zh-TW"/>
        </w:rPr>
        <w:t>圖片說明</w:t>
      </w:r>
    </w:p>
    <w:p w14:paraId="4CF20940" w14:textId="534476AE" w:rsidR="003440B1" w:rsidRPr="003440B1" w:rsidRDefault="00520AF3" w:rsidP="003440B1">
      <w:pPr>
        <w:rPr>
          <w:rFonts w:hint="eastAsia"/>
          <w:lang w:eastAsia="zh-TW"/>
        </w:rPr>
      </w:pPr>
      <w:r>
        <w:rPr>
          <w:rFonts w:hint="eastAsia"/>
          <w:noProof/>
          <w:lang w:eastAsia="zh-TW"/>
        </w:rPr>
        <w:drawing>
          <wp:inline distT="0" distB="0" distL="0" distR="0" wp14:anchorId="2C6FC772" wp14:editId="14ABE29A">
            <wp:extent cx="4616956" cy="3066749"/>
            <wp:effectExtent l="0" t="0" r="6350" b="0"/>
            <wp:docPr id="1695272539"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72539" name="圖片 1695272539"/>
                    <pic:cNvPicPr/>
                  </pic:nvPicPr>
                  <pic:blipFill>
                    <a:blip r:embed="rId6"/>
                    <a:stretch>
                      <a:fillRect/>
                    </a:stretch>
                  </pic:blipFill>
                  <pic:spPr>
                    <a:xfrm>
                      <a:off x="0" y="0"/>
                      <a:ext cx="4621810" cy="3069973"/>
                    </a:xfrm>
                    <a:prstGeom prst="rect">
                      <a:avLst/>
                    </a:prstGeom>
                  </pic:spPr>
                </pic:pic>
              </a:graphicData>
            </a:graphic>
          </wp:inline>
        </w:drawing>
      </w:r>
    </w:p>
    <w:p w14:paraId="75B3295A" w14:textId="77777777" w:rsidR="00495340" w:rsidRDefault="00000000">
      <w:pPr>
        <w:rPr>
          <w:lang w:eastAsia="zh-TW"/>
        </w:rPr>
      </w:pPr>
      <w:r>
        <w:rPr>
          <w:lang w:eastAsia="zh-TW"/>
        </w:rPr>
        <w:lastRenderedPageBreak/>
        <w:br/>
        <w:t xml:space="preserve">1. </w:t>
      </w:r>
      <w:r>
        <w:rPr>
          <w:lang w:eastAsia="zh-TW"/>
        </w:rPr>
        <w:t>評分分佈：此圖展示了用戶給予的評分的分佈情況。我們可以看到大部分的評分都集中在</w:t>
      </w:r>
      <w:r>
        <w:rPr>
          <w:lang w:eastAsia="zh-TW"/>
        </w:rPr>
        <w:t>4</w:t>
      </w:r>
      <w:r>
        <w:rPr>
          <w:lang w:eastAsia="zh-TW"/>
        </w:rPr>
        <w:t>到</w:t>
      </w:r>
      <w:r>
        <w:rPr>
          <w:lang w:eastAsia="zh-TW"/>
        </w:rPr>
        <w:t>5</w:t>
      </w:r>
      <w:r>
        <w:rPr>
          <w:lang w:eastAsia="zh-TW"/>
        </w:rPr>
        <w:t>之間，這意味著大多數的用戶對這款應用程式給予了高度的正面評價。</w:t>
      </w:r>
      <w:r>
        <w:rPr>
          <w:lang w:eastAsia="zh-TW"/>
        </w:rPr>
        <w:br/>
        <w:t xml:space="preserve">2. </w:t>
      </w:r>
      <w:r>
        <w:rPr>
          <w:lang w:eastAsia="zh-TW"/>
        </w:rPr>
        <w:t>極性分佈：此圖展示了評論極性的分佈。極性主要在</w:t>
      </w:r>
      <w:r>
        <w:rPr>
          <w:lang w:eastAsia="zh-TW"/>
        </w:rPr>
        <w:t>0.2</w:t>
      </w:r>
      <w:r>
        <w:rPr>
          <w:lang w:eastAsia="zh-TW"/>
        </w:rPr>
        <w:t>到</w:t>
      </w:r>
      <w:r>
        <w:rPr>
          <w:lang w:eastAsia="zh-TW"/>
        </w:rPr>
        <w:t>0.4</w:t>
      </w:r>
      <w:r>
        <w:rPr>
          <w:lang w:eastAsia="zh-TW"/>
        </w:rPr>
        <w:t>之間，這意味著大多數的評論都是正面的。</w:t>
      </w:r>
      <w:r>
        <w:rPr>
          <w:lang w:eastAsia="zh-TW"/>
        </w:rPr>
        <w:br/>
        <w:t xml:space="preserve">3. </w:t>
      </w:r>
      <w:r>
        <w:rPr>
          <w:lang w:eastAsia="zh-TW"/>
        </w:rPr>
        <w:t>主觀性分佈：此圖展示了評論的主觀性分佈。主觀性的值範圍較廣，但主要集中在</w:t>
      </w:r>
      <w:r>
        <w:rPr>
          <w:lang w:eastAsia="zh-TW"/>
        </w:rPr>
        <w:t>0.4</w:t>
      </w:r>
      <w:r>
        <w:rPr>
          <w:lang w:eastAsia="zh-TW"/>
        </w:rPr>
        <w:t>到</w:t>
      </w:r>
      <w:r>
        <w:rPr>
          <w:lang w:eastAsia="zh-TW"/>
        </w:rPr>
        <w:t>0.7</w:t>
      </w:r>
      <w:r>
        <w:rPr>
          <w:lang w:eastAsia="zh-TW"/>
        </w:rPr>
        <w:t>之間。</w:t>
      </w:r>
      <w:r>
        <w:rPr>
          <w:lang w:eastAsia="zh-TW"/>
        </w:rPr>
        <w:br/>
        <w:t xml:space="preserve">4. </w:t>
      </w:r>
      <w:r>
        <w:rPr>
          <w:lang w:eastAsia="zh-TW"/>
        </w:rPr>
        <w:t>相似度分佈：此圖展示了評論中的某些功能的相似性分佈。大部分的相似度分數都集中在</w:t>
      </w:r>
      <w:r>
        <w:rPr>
          <w:lang w:eastAsia="zh-TW"/>
        </w:rPr>
        <w:t>0.2</w:t>
      </w:r>
      <w:r>
        <w:rPr>
          <w:lang w:eastAsia="zh-TW"/>
        </w:rPr>
        <w:t>到</w:t>
      </w:r>
      <w:r>
        <w:rPr>
          <w:lang w:eastAsia="zh-TW"/>
        </w:rPr>
        <w:t>0.4</w:t>
      </w:r>
      <w:r>
        <w:rPr>
          <w:lang w:eastAsia="zh-TW"/>
        </w:rPr>
        <w:t>和</w:t>
      </w:r>
      <w:r>
        <w:rPr>
          <w:lang w:eastAsia="zh-TW"/>
        </w:rPr>
        <w:t>0.8</w:t>
      </w:r>
      <w:r>
        <w:rPr>
          <w:lang w:eastAsia="zh-TW"/>
        </w:rPr>
        <w:t>到</w:t>
      </w:r>
      <w:r>
        <w:rPr>
          <w:lang w:eastAsia="zh-TW"/>
        </w:rPr>
        <w:t>1.0</w:t>
      </w:r>
      <w:r>
        <w:rPr>
          <w:lang w:eastAsia="zh-TW"/>
        </w:rPr>
        <w:t>之間。</w:t>
      </w:r>
      <w:r>
        <w:rPr>
          <w:lang w:eastAsia="zh-TW"/>
        </w:rPr>
        <w:br/>
      </w:r>
    </w:p>
    <w:p w14:paraId="75464785" w14:textId="77777777" w:rsidR="00495340" w:rsidRDefault="00000000">
      <w:pPr>
        <w:pStyle w:val="1"/>
        <w:rPr>
          <w:lang w:eastAsia="zh-TW"/>
        </w:rPr>
      </w:pPr>
      <w:r>
        <w:rPr>
          <w:lang w:eastAsia="zh-TW"/>
        </w:rPr>
        <w:t>特點結論</w:t>
      </w:r>
    </w:p>
    <w:p w14:paraId="2432B3D4" w14:textId="77777777" w:rsidR="00495340" w:rsidRDefault="00000000">
      <w:pPr>
        <w:rPr>
          <w:lang w:eastAsia="zh-TW"/>
        </w:rPr>
      </w:pPr>
      <w:r>
        <w:rPr>
          <w:lang w:eastAsia="zh-TW"/>
        </w:rPr>
        <w:br/>
        <w:t xml:space="preserve">- </w:t>
      </w:r>
      <w:r>
        <w:rPr>
          <w:lang w:eastAsia="zh-TW"/>
        </w:rPr>
        <w:t>評分主要集中在</w:t>
      </w:r>
      <w:r>
        <w:rPr>
          <w:lang w:eastAsia="zh-TW"/>
        </w:rPr>
        <w:t>4</w:t>
      </w:r>
      <w:r>
        <w:rPr>
          <w:lang w:eastAsia="zh-TW"/>
        </w:rPr>
        <w:t>到</w:t>
      </w:r>
      <w:r>
        <w:rPr>
          <w:lang w:eastAsia="zh-TW"/>
        </w:rPr>
        <w:t>5</w:t>
      </w:r>
      <w:r>
        <w:rPr>
          <w:lang w:eastAsia="zh-TW"/>
        </w:rPr>
        <w:t>之間，顯示出用戶對這款應用程式的高度滿意度。</w:t>
      </w:r>
      <w:r>
        <w:rPr>
          <w:lang w:eastAsia="zh-TW"/>
        </w:rPr>
        <w:br/>
        <w:t xml:space="preserve">- </w:t>
      </w:r>
      <w:r>
        <w:rPr>
          <w:lang w:eastAsia="zh-TW"/>
        </w:rPr>
        <w:t>評論的極性和主觀性分佈反映出用戶的評價既正面又具有一定的主觀性。</w:t>
      </w:r>
      <w:r>
        <w:rPr>
          <w:lang w:eastAsia="zh-TW"/>
        </w:rPr>
        <w:br/>
        <w:t xml:space="preserve">- </w:t>
      </w:r>
      <w:r>
        <w:rPr>
          <w:lang w:eastAsia="zh-TW"/>
        </w:rPr>
        <w:t>相似度分佈顯示某些功能在評論中的相似性較高，而某些功能的相似性較低。這可能意味著某些功能在用戶評論中被提及的次數較多。</w:t>
      </w:r>
      <w:r>
        <w:rPr>
          <w:lang w:eastAsia="zh-TW"/>
        </w:rPr>
        <w:br/>
      </w:r>
    </w:p>
    <w:p w14:paraId="48297EE4" w14:textId="613E7B20" w:rsidR="00495340" w:rsidRDefault="00495340">
      <w:pPr>
        <w:rPr>
          <w:lang w:eastAsia="zh-TW"/>
        </w:rPr>
      </w:pPr>
    </w:p>
    <w:sectPr w:rsidR="004953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微軟正黑體">
    <w:altName w:val="Microsoft JhengHei"/>
    <w:panose1 w:val="020B0604030504040204"/>
    <w:charset w:val="88"/>
    <w:family w:val="swiss"/>
    <w:pitch w:val="variable"/>
    <w:sig w:usb0="00000087" w:usb1="288F40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33661348">
    <w:abstractNumId w:val="8"/>
  </w:num>
  <w:num w:numId="2" w16cid:durableId="584651891">
    <w:abstractNumId w:val="6"/>
  </w:num>
  <w:num w:numId="3" w16cid:durableId="203644404">
    <w:abstractNumId w:val="5"/>
  </w:num>
  <w:num w:numId="4" w16cid:durableId="1312950385">
    <w:abstractNumId w:val="4"/>
  </w:num>
  <w:num w:numId="5" w16cid:durableId="739212904">
    <w:abstractNumId w:val="7"/>
  </w:num>
  <w:num w:numId="6" w16cid:durableId="871502057">
    <w:abstractNumId w:val="3"/>
  </w:num>
  <w:num w:numId="7" w16cid:durableId="1758557856">
    <w:abstractNumId w:val="2"/>
  </w:num>
  <w:num w:numId="8" w16cid:durableId="1162502637">
    <w:abstractNumId w:val="1"/>
  </w:num>
  <w:num w:numId="9" w16cid:durableId="1800145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40B1"/>
    <w:rsid w:val="00495340"/>
    <w:rsid w:val="004F1EFD"/>
    <w:rsid w:val="00520AF3"/>
    <w:rsid w:val="007A75F8"/>
    <w:rsid w:val="00AA1D8D"/>
    <w:rsid w:val="00B47730"/>
    <w:rsid w:val="00CB0664"/>
    <w:rsid w:val="00DA43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D3B7D"/>
  <w14:defaultImageDpi w14:val="300"/>
  <w15:docId w15:val="{E5FF9F35-F95A-9740-90B2-DB95DDA5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5302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陳鎮濃 CHEN, MORRIS-JHENNONG</cp:lastModifiedBy>
  <cp:revision>6</cp:revision>
  <dcterms:created xsi:type="dcterms:W3CDTF">2013-12-23T23:15:00Z</dcterms:created>
  <dcterms:modified xsi:type="dcterms:W3CDTF">2023-10-26T17:11:00Z</dcterms:modified>
  <cp:category/>
</cp:coreProperties>
</file>