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7133" w14:textId="77777777" w:rsidR="00CF3EA2" w:rsidRDefault="00000000">
      <w:pPr>
        <w:pStyle w:val="aa"/>
        <w:rPr>
          <w:lang w:eastAsia="zh-TW"/>
        </w:rPr>
      </w:pPr>
      <w:proofErr w:type="spellStart"/>
      <w:r>
        <w:rPr>
          <w:lang w:eastAsia="zh-TW"/>
        </w:rPr>
        <w:t>MySwimPro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資料分析報告</w:t>
      </w:r>
    </w:p>
    <w:p w14:paraId="3EB557BE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t>統計分析</w:t>
      </w:r>
    </w:p>
    <w:p w14:paraId="4DF3DFED" w14:textId="093CE96F" w:rsidR="00CF3EA2" w:rsidRDefault="00000000">
      <w:r>
        <w:t>評價的數量：5</w:t>
      </w:r>
      <w:r w:rsidR="00546007">
        <w:t>12</w:t>
      </w:r>
    </w:p>
    <w:p w14:paraId="1FE26104" w14:textId="77777777" w:rsidR="00CF3EA2" w:rsidRDefault="00000000">
      <w:r>
        <w:t>平均評分：2.90</w:t>
      </w:r>
    </w:p>
    <w:p w14:paraId="4AB088BB" w14:textId="77777777" w:rsidR="00CF3EA2" w:rsidRDefault="00000000">
      <w:r>
        <w:t>評分的標準差：1.74</w:t>
      </w:r>
    </w:p>
    <w:p w14:paraId="717A4333" w14:textId="77777777" w:rsidR="00CF3EA2" w:rsidRDefault="00000000">
      <w:r>
        <w:t>評分範圍：1 到 5</w:t>
      </w:r>
    </w:p>
    <w:p w14:paraId="276B60F0" w14:textId="3B04CB3D" w:rsidR="005B1CDC" w:rsidRDefault="00AF754E" w:rsidP="005B1CDC">
      <w:pPr>
        <w:pStyle w:val="1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特色</w:t>
      </w:r>
      <w:r w:rsidR="005B1CDC">
        <w:rPr>
          <w:rFonts w:ascii="微軟正黑體" w:eastAsia="微軟正黑體" w:hAnsi="微軟正黑體" w:cs="微軟正黑體" w:hint="eastAsia"/>
          <w:lang w:eastAsia="zh-TW"/>
        </w:rPr>
        <w:t>功能調查</w:t>
      </w:r>
    </w:p>
    <w:p w14:paraId="64613A41" w14:textId="77777777" w:rsidR="005B1CDC" w:rsidRDefault="005B1CDC" w:rsidP="005B1CDC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MySwimPro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Coach unlocks:</w:t>
      </w:r>
      <w:r>
        <w:rPr>
          <w:rFonts w:ascii="Calibri" w:hAnsi="Calibri" w:cs="Calibri"/>
          <w:color w:val="000000"/>
          <w:sz w:val="22"/>
          <w:szCs w:val="22"/>
        </w:rPr>
        <w:br/>
        <w:t>Personalized swim Training Plans</w:t>
      </w:r>
      <w:r>
        <w:rPr>
          <w:rFonts w:ascii="Calibri" w:hAnsi="Calibri" w:cs="Calibri"/>
          <w:color w:val="000000"/>
          <w:sz w:val="22"/>
          <w:szCs w:val="22"/>
        </w:rPr>
        <w:br/>
        <w:t>New, personalized Workout of the Day 365 days a year</w:t>
      </w:r>
      <w:r>
        <w:rPr>
          <w:rFonts w:ascii="Calibri" w:hAnsi="Calibri" w:cs="Calibri"/>
          <w:color w:val="000000"/>
          <w:sz w:val="22"/>
          <w:szCs w:val="22"/>
        </w:rPr>
        <w:br/>
        <w:t>Extensive Workout Library of stroke-specific workouts</w:t>
      </w:r>
      <w:r>
        <w:rPr>
          <w:rFonts w:ascii="Calibri" w:hAnsi="Calibri" w:cs="Calibri"/>
          <w:color w:val="000000"/>
          <w:sz w:val="22"/>
          <w:szCs w:val="22"/>
        </w:rPr>
        <w:br/>
        <w:t>Customized intervals for each set, including target splits for every rep</w:t>
      </w:r>
      <w:r>
        <w:rPr>
          <w:rFonts w:ascii="Calibri" w:hAnsi="Calibri" w:cs="Calibri"/>
          <w:color w:val="000000"/>
          <w:sz w:val="22"/>
          <w:szCs w:val="22"/>
        </w:rPr>
        <w:br/>
        <w:t>100% guided swim workouts on your Apple Watch</w:t>
      </w:r>
      <w:r>
        <w:rPr>
          <w:rFonts w:ascii="Calibri" w:hAnsi="Calibri" w:cs="Calibri"/>
          <w:color w:val="000000"/>
          <w:sz w:val="22"/>
          <w:szCs w:val="22"/>
        </w:rPr>
        <w:br/>
        <w:t>Build your own custom workouts</w:t>
      </w:r>
      <w:r>
        <w:rPr>
          <w:rFonts w:ascii="Calibri" w:hAnsi="Calibri" w:cs="Calibri"/>
          <w:color w:val="000000"/>
          <w:sz w:val="22"/>
          <w:szCs w:val="22"/>
        </w:rPr>
        <w:br/>
        <w:t>Detailed analytics, including stroke, split and SWOLF data</w:t>
      </w:r>
      <w:r>
        <w:rPr>
          <w:rFonts w:ascii="Calibri" w:hAnsi="Calibri" w:cs="Calibri"/>
          <w:color w:val="000000"/>
          <w:sz w:val="22"/>
          <w:szCs w:val="22"/>
        </w:rPr>
        <w:br/>
        <w:t>Drill &amp; technique video library</w:t>
      </w:r>
      <w:r>
        <w:rPr>
          <w:rFonts w:ascii="Calibri" w:hAnsi="Calibri" w:cs="Calibri"/>
          <w:color w:val="000000"/>
          <w:sz w:val="22"/>
          <w:szCs w:val="22"/>
        </w:rPr>
        <w:br/>
        <w:t>Compete in monthly swim challenges</w:t>
      </w:r>
      <w:r>
        <w:rPr>
          <w:rFonts w:ascii="Calibri" w:hAnsi="Calibri" w:cs="Calibri"/>
          <w:color w:val="000000"/>
          <w:sz w:val="22"/>
          <w:szCs w:val="22"/>
        </w:rPr>
        <w:br/>
        <w:t>30-day money back guarantee (annual memberships only)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Use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MySwimPro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FREE to:</w:t>
      </w:r>
      <w:r>
        <w:rPr>
          <w:rFonts w:ascii="Calibri" w:hAnsi="Calibri" w:cs="Calibri"/>
          <w:color w:val="000000"/>
          <w:sz w:val="22"/>
          <w:szCs w:val="22"/>
        </w:rPr>
        <w:br/>
        <w:t>Log the first workout in your recommended Training Plan</w:t>
      </w:r>
      <w:r>
        <w:rPr>
          <w:rFonts w:ascii="Calibri" w:hAnsi="Calibri" w:cs="Calibri"/>
          <w:color w:val="000000"/>
          <w:sz w:val="22"/>
          <w:szCs w:val="22"/>
        </w:rPr>
        <w:br/>
        <w:t>Track &amp; log your swims with or without a smartwatch</w:t>
      </w:r>
      <w:r>
        <w:rPr>
          <w:rFonts w:ascii="Calibri" w:hAnsi="Calibri" w:cs="Calibri"/>
          <w:color w:val="000000"/>
          <w:sz w:val="22"/>
          <w:szCs w:val="22"/>
        </w:rPr>
        <w:br/>
        <w:t>Track total distance swum</w:t>
      </w:r>
      <w:r>
        <w:rPr>
          <w:rFonts w:ascii="Calibri" w:hAnsi="Calibri" w:cs="Calibri"/>
          <w:color w:val="000000"/>
          <w:sz w:val="22"/>
          <w:szCs w:val="22"/>
        </w:rPr>
        <w:br/>
        <w:t>View logged workouts on your profile</w:t>
      </w:r>
      <w:r>
        <w:rPr>
          <w:rFonts w:ascii="Calibri" w:hAnsi="Calibri" w:cs="Calibri"/>
          <w:color w:val="000000"/>
          <w:sz w:val="22"/>
          <w:szCs w:val="22"/>
        </w:rPr>
        <w:br/>
        <w:t>Earn achievement badges</w:t>
      </w:r>
      <w:r>
        <w:rPr>
          <w:rFonts w:ascii="Calibri" w:hAnsi="Calibri" w:cs="Calibri"/>
          <w:color w:val="000000"/>
          <w:sz w:val="22"/>
          <w:szCs w:val="22"/>
        </w:rPr>
        <w:br/>
        <w:t>Follow friends</w:t>
      </w:r>
    </w:p>
    <w:p w14:paraId="24749456" w14:textId="77777777" w:rsidR="005B1CDC" w:rsidRPr="005B1CDC" w:rsidRDefault="005B1CDC"/>
    <w:p w14:paraId="7A70F07D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lastRenderedPageBreak/>
        <w:t>圖片說明</w:t>
      </w:r>
    </w:p>
    <w:p w14:paraId="14FA9102" w14:textId="51CB335F" w:rsidR="0031479A" w:rsidRPr="0031479A" w:rsidRDefault="00775C54" w:rsidP="0031479A">
      <w:r>
        <w:rPr>
          <w:noProof/>
        </w:rPr>
        <w:drawing>
          <wp:inline distT="0" distB="0" distL="0" distR="0" wp14:anchorId="0E3ECC11" wp14:editId="7B7EA37E">
            <wp:extent cx="5486400" cy="3644265"/>
            <wp:effectExtent l="0" t="0" r="0" b="635"/>
            <wp:docPr id="7122298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9897" name="圖片 7122298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DA14" w14:textId="77777777" w:rsidR="00CF3EA2" w:rsidRDefault="00000000">
      <w:r>
        <w:br/>
        <w:t>1. 評分分佈：此圖展示了用戶給予的評分的分佈情況。評分主要集中在1和5之間。</w:t>
      </w:r>
      <w:r>
        <w:br/>
        <w:t>2. 極性分佈：此圖展示了評論的極性分佈。極性的值主要在-1到1之間。</w:t>
      </w:r>
      <w:r>
        <w:br/>
        <w:t>3. 主觀性分佈：此圖展示了評論的主觀性分佈。主觀性的值較為分散。</w:t>
      </w:r>
      <w:r>
        <w:br/>
        <w:t>4. 相似度分佈：此圖展示了評論中的某些功能的相似性分佈。</w:t>
      </w:r>
      <w:r>
        <w:br/>
      </w:r>
    </w:p>
    <w:p w14:paraId="3CA9160B" w14:textId="77777777" w:rsidR="00CF3EA2" w:rsidRDefault="00000000">
      <w:pPr>
        <w:pStyle w:val="1"/>
        <w:rPr>
          <w:lang w:eastAsia="zh-TW"/>
        </w:rPr>
      </w:pPr>
      <w:r>
        <w:rPr>
          <w:lang w:eastAsia="zh-TW"/>
        </w:rPr>
        <w:t>特點結論</w:t>
      </w:r>
    </w:p>
    <w:p w14:paraId="3DBF8999" w14:textId="77777777" w:rsidR="00CF3EA2" w:rsidRDefault="00000000">
      <w:r>
        <w:br/>
        <w:t>- 評分主要集中在1和5之間，顯示出用戶對此應用程式的評價存在兩極分化。</w:t>
      </w:r>
      <w:r>
        <w:br/>
        <w:t>- 評論的極性分佈在-1到1之間，表示評論從負面到正面都有。</w:t>
      </w:r>
      <w:r>
        <w:br/>
        <w:t>- 評論的主觀性分佈顯示，用戶在提供評論時的主觀性程度是各不相同的。</w:t>
      </w:r>
      <w:r>
        <w:br/>
        <w:t>- 相似度分佈顯示，某些評論與特定功能的相似性較高。</w:t>
      </w:r>
      <w:r>
        <w:br/>
      </w:r>
    </w:p>
    <w:p w14:paraId="5BB4F915" w14:textId="76E7CA01" w:rsidR="00CF3EA2" w:rsidRDefault="00CF3EA2"/>
    <w:sectPr w:rsidR="00CF3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23595">
    <w:abstractNumId w:val="8"/>
  </w:num>
  <w:num w:numId="2" w16cid:durableId="321272623">
    <w:abstractNumId w:val="6"/>
  </w:num>
  <w:num w:numId="3" w16cid:durableId="721096619">
    <w:abstractNumId w:val="5"/>
  </w:num>
  <w:num w:numId="4" w16cid:durableId="2045056164">
    <w:abstractNumId w:val="4"/>
  </w:num>
  <w:num w:numId="5" w16cid:durableId="906915343">
    <w:abstractNumId w:val="7"/>
  </w:num>
  <w:num w:numId="6" w16cid:durableId="195000347">
    <w:abstractNumId w:val="3"/>
  </w:num>
  <w:num w:numId="7" w16cid:durableId="2122533993">
    <w:abstractNumId w:val="2"/>
  </w:num>
  <w:num w:numId="8" w16cid:durableId="2011908453">
    <w:abstractNumId w:val="1"/>
  </w:num>
  <w:num w:numId="9" w16cid:durableId="153249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79A"/>
    <w:rsid w:val="00326F90"/>
    <w:rsid w:val="00546007"/>
    <w:rsid w:val="005B1CDC"/>
    <w:rsid w:val="00775C54"/>
    <w:rsid w:val="00AA1D8D"/>
    <w:rsid w:val="00AF754E"/>
    <w:rsid w:val="00B47730"/>
    <w:rsid w:val="00CB0664"/>
    <w:rsid w:val="00CF3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5210"/>
  <w14:defaultImageDpi w14:val="300"/>
  <w15:docId w15:val="{E5FF9F35-F95A-9740-90B2-DB95DDA5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B1CDC"/>
    <w:pPr>
      <w:spacing w:after="0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Body Text"/>
    <w:basedOn w:val="a1"/>
    <w:link w:val="af0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5">
    <w:name w:val="List 2"/>
    <w:basedOn w:val="a1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5">
    <w:name w:val="List 3"/>
    <w:basedOn w:val="a1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List Continue"/>
    <w:basedOn w:val="a1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6">
    <w:name w:val="List Continue 2"/>
    <w:basedOn w:val="a1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6">
    <w:name w:val="List Continue 3"/>
    <w:basedOn w:val="a1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陳鎮濃 CHEN, MORRIS-JHENNONG</cp:lastModifiedBy>
  <cp:revision>6</cp:revision>
  <dcterms:created xsi:type="dcterms:W3CDTF">2013-12-23T23:15:00Z</dcterms:created>
  <dcterms:modified xsi:type="dcterms:W3CDTF">2023-10-26T17:09:00Z</dcterms:modified>
  <cp:category/>
</cp:coreProperties>
</file>