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90A2C" w14:textId="77777777" w:rsidR="00635846" w:rsidRPr="00635846" w:rsidRDefault="00635846" w:rsidP="00635846">
      <w:pPr>
        <w:rPr>
          <w:lang w:val="en-US"/>
        </w:rPr>
      </w:pPr>
      <w:r w:rsidRPr="00635846">
        <w:rPr>
          <w:lang w:val="en-US"/>
        </w:rPr>
        <w:t>示波器正常但荧光屏无波形显示，可能的问题如下：</w:t>
      </w:r>
    </w:p>
    <w:p w14:paraId="33E80DD5" w14:textId="77777777" w:rsidR="00635846" w:rsidRPr="00635846" w:rsidRDefault="00635846" w:rsidP="00635846">
      <w:pPr>
        <w:rPr>
          <w:b/>
          <w:bCs/>
          <w:lang w:val="en-US"/>
        </w:rPr>
      </w:pPr>
      <w:r w:rsidRPr="00635846">
        <w:rPr>
          <w:b/>
          <w:bCs/>
          <w:lang w:val="en-US"/>
        </w:rPr>
        <w:t xml:space="preserve">1. </w:t>
      </w:r>
      <w:r w:rsidRPr="00635846">
        <w:rPr>
          <w:b/>
          <w:bCs/>
          <w:lang w:val="en-US"/>
        </w:rPr>
        <w:t>信号输入相关</w:t>
      </w:r>
    </w:p>
    <w:p w14:paraId="686761AB" w14:textId="77777777" w:rsidR="00635846" w:rsidRPr="00635846" w:rsidRDefault="00635846" w:rsidP="00635846">
      <w:pPr>
        <w:numPr>
          <w:ilvl w:val="0"/>
          <w:numId w:val="1"/>
        </w:numPr>
        <w:rPr>
          <w:lang w:val="en-US"/>
        </w:rPr>
      </w:pPr>
      <w:r w:rsidRPr="00635846">
        <w:rPr>
          <w:lang w:val="en-US"/>
        </w:rPr>
        <w:t>探头未正确连接（信号端或地线接触不良）。</w:t>
      </w:r>
    </w:p>
    <w:p w14:paraId="611ACD49" w14:textId="77777777" w:rsidR="00635846" w:rsidRPr="00635846" w:rsidRDefault="00635846" w:rsidP="00635846">
      <w:pPr>
        <w:numPr>
          <w:ilvl w:val="0"/>
          <w:numId w:val="1"/>
        </w:numPr>
        <w:rPr>
          <w:lang w:val="en-US"/>
        </w:rPr>
      </w:pPr>
      <w:r w:rsidRPr="00635846">
        <w:rPr>
          <w:lang w:val="en-US"/>
        </w:rPr>
        <w:t>被测信号未实际输出（无信号或信号幅度过低</w:t>
      </w:r>
      <w:r w:rsidRPr="00635846">
        <w:rPr>
          <w:lang w:val="en-US"/>
        </w:rPr>
        <w:t>/</w:t>
      </w:r>
      <w:r w:rsidRPr="00635846">
        <w:rPr>
          <w:lang w:val="en-US"/>
        </w:rPr>
        <w:t>过高）。</w:t>
      </w:r>
    </w:p>
    <w:p w14:paraId="5C426680" w14:textId="77777777" w:rsidR="00635846" w:rsidRPr="00635846" w:rsidRDefault="00635846" w:rsidP="00635846">
      <w:pPr>
        <w:numPr>
          <w:ilvl w:val="0"/>
          <w:numId w:val="1"/>
        </w:numPr>
        <w:rPr>
          <w:lang w:val="en-US"/>
        </w:rPr>
      </w:pPr>
      <w:r w:rsidRPr="00635846">
        <w:rPr>
          <w:lang w:val="en-US"/>
        </w:rPr>
        <w:t>输入通道选择错误（未切换到探头连接的通道）。</w:t>
      </w:r>
    </w:p>
    <w:p w14:paraId="7A631570" w14:textId="77777777" w:rsidR="00635846" w:rsidRPr="00635846" w:rsidRDefault="00635846" w:rsidP="00635846">
      <w:pPr>
        <w:numPr>
          <w:ilvl w:val="0"/>
          <w:numId w:val="1"/>
        </w:numPr>
        <w:rPr>
          <w:lang w:val="en-US"/>
        </w:rPr>
      </w:pPr>
      <w:r w:rsidRPr="00635846">
        <w:rPr>
          <w:lang w:val="en-US"/>
        </w:rPr>
        <w:t>输入耦合模式设置为</w:t>
      </w:r>
      <w:r w:rsidRPr="00635846">
        <w:rPr>
          <w:lang w:val="en-US"/>
        </w:rPr>
        <w:t>“GND”</w:t>
      </w:r>
      <w:r w:rsidRPr="00635846">
        <w:rPr>
          <w:lang w:val="en-US"/>
        </w:rPr>
        <w:t>（接地）而非</w:t>
      </w:r>
      <w:r w:rsidRPr="00635846">
        <w:rPr>
          <w:lang w:val="en-US"/>
        </w:rPr>
        <w:t>“AC/DC”</w:t>
      </w:r>
      <w:r w:rsidRPr="00635846">
        <w:rPr>
          <w:lang w:val="en-US"/>
        </w:rPr>
        <w:t>。</w:t>
      </w:r>
    </w:p>
    <w:p w14:paraId="463A5AD4" w14:textId="77777777" w:rsidR="00635846" w:rsidRPr="00635846" w:rsidRDefault="00635846" w:rsidP="00635846">
      <w:pPr>
        <w:rPr>
          <w:b/>
          <w:bCs/>
          <w:lang w:val="en-US"/>
        </w:rPr>
      </w:pPr>
      <w:r w:rsidRPr="00635846">
        <w:rPr>
          <w:b/>
          <w:bCs/>
          <w:lang w:val="en-US"/>
        </w:rPr>
        <w:t xml:space="preserve">2. </w:t>
      </w:r>
      <w:r w:rsidRPr="00635846">
        <w:rPr>
          <w:b/>
          <w:bCs/>
          <w:lang w:val="en-US"/>
        </w:rPr>
        <w:t>垂直与水平系统问题</w:t>
      </w:r>
    </w:p>
    <w:p w14:paraId="47BB5BA5" w14:textId="77777777" w:rsidR="00635846" w:rsidRPr="00635846" w:rsidRDefault="00635846" w:rsidP="00635846">
      <w:pPr>
        <w:numPr>
          <w:ilvl w:val="0"/>
          <w:numId w:val="2"/>
        </w:numPr>
        <w:rPr>
          <w:lang w:val="en-US"/>
        </w:rPr>
      </w:pPr>
      <w:r w:rsidRPr="00635846">
        <w:rPr>
          <w:lang w:val="en-US"/>
        </w:rPr>
        <w:t>垂直灵敏度（</w:t>
      </w:r>
      <w:r w:rsidRPr="00635846">
        <w:rPr>
          <w:lang w:val="en-US"/>
        </w:rPr>
        <w:t>Volts/Div</w:t>
      </w:r>
      <w:r w:rsidRPr="00635846">
        <w:rPr>
          <w:lang w:val="en-US"/>
        </w:rPr>
        <w:t>）设置过大（波形被压缩为直线）或过小（波形超出屏幕范围）。</w:t>
      </w:r>
    </w:p>
    <w:p w14:paraId="79B7A09B" w14:textId="77777777" w:rsidR="00635846" w:rsidRPr="00635846" w:rsidRDefault="00635846" w:rsidP="00635846">
      <w:pPr>
        <w:numPr>
          <w:ilvl w:val="0"/>
          <w:numId w:val="2"/>
        </w:numPr>
        <w:rPr>
          <w:lang w:val="en-US"/>
        </w:rPr>
      </w:pPr>
      <w:r w:rsidRPr="00635846">
        <w:rPr>
          <w:lang w:val="en-US"/>
        </w:rPr>
        <w:t>时基（</w:t>
      </w:r>
      <w:r w:rsidRPr="00635846">
        <w:rPr>
          <w:lang w:val="en-US"/>
        </w:rPr>
        <w:t>Time/Div</w:t>
      </w:r>
      <w:r w:rsidRPr="00635846">
        <w:rPr>
          <w:lang w:val="en-US"/>
        </w:rPr>
        <w:t>）设置与信号频率严重不匹配（如极快时基导致波形横向过密）。</w:t>
      </w:r>
    </w:p>
    <w:p w14:paraId="14994815" w14:textId="77777777" w:rsidR="00635846" w:rsidRPr="00635846" w:rsidRDefault="00635846" w:rsidP="00635846">
      <w:pPr>
        <w:rPr>
          <w:b/>
          <w:bCs/>
          <w:lang w:val="en-US"/>
        </w:rPr>
      </w:pPr>
      <w:r w:rsidRPr="00635846">
        <w:rPr>
          <w:b/>
          <w:bCs/>
          <w:lang w:val="en-US"/>
        </w:rPr>
        <w:t xml:space="preserve">3. </w:t>
      </w:r>
      <w:r w:rsidRPr="00635846">
        <w:rPr>
          <w:b/>
          <w:bCs/>
          <w:lang w:val="en-US"/>
        </w:rPr>
        <w:t>触发系统异常</w:t>
      </w:r>
    </w:p>
    <w:p w14:paraId="576F0526" w14:textId="77777777" w:rsidR="00635846" w:rsidRPr="00635846" w:rsidRDefault="00635846" w:rsidP="00635846">
      <w:pPr>
        <w:numPr>
          <w:ilvl w:val="0"/>
          <w:numId w:val="3"/>
        </w:numPr>
        <w:rPr>
          <w:lang w:val="en-US"/>
        </w:rPr>
      </w:pPr>
      <w:r w:rsidRPr="00635846">
        <w:rPr>
          <w:lang w:val="en-US"/>
        </w:rPr>
        <w:t>触发源未选择输入信号的通道。</w:t>
      </w:r>
    </w:p>
    <w:p w14:paraId="5925737F" w14:textId="77777777" w:rsidR="00635846" w:rsidRPr="00635846" w:rsidRDefault="00635846" w:rsidP="00635846">
      <w:pPr>
        <w:numPr>
          <w:ilvl w:val="0"/>
          <w:numId w:val="3"/>
        </w:numPr>
        <w:rPr>
          <w:lang w:val="en-US"/>
        </w:rPr>
      </w:pPr>
      <w:r w:rsidRPr="00635846">
        <w:rPr>
          <w:lang w:val="en-US"/>
        </w:rPr>
        <w:t>触发电平超出信号幅度的有效范围。</w:t>
      </w:r>
    </w:p>
    <w:p w14:paraId="0CCCB02C" w14:textId="77777777" w:rsidR="00635846" w:rsidRPr="00635846" w:rsidRDefault="00635846" w:rsidP="00635846">
      <w:pPr>
        <w:numPr>
          <w:ilvl w:val="0"/>
          <w:numId w:val="3"/>
        </w:numPr>
        <w:rPr>
          <w:lang w:val="en-US"/>
        </w:rPr>
      </w:pPr>
      <w:r w:rsidRPr="00635846">
        <w:rPr>
          <w:lang w:val="en-US"/>
        </w:rPr>
        <w:t>触发模式误设为</w:t>
      </w:r>
      <w:r w:rsidRPr="00635846">
        <w:rPr>
          <w:lang w:val="en-US"/>
        </w:rPr>
        <w:t>“</w:t>
      </w:r>
      <w:r w:rsidRPr="00635846">
        <w:rPr>
          <w:lang w:val="en-US"/>
        </w:rPr>
        <w:t>单次（</w:t>
      </w:r>
      <w:r w:rsidRPr="00635846">
        <w:rPr>
          <w:lang w:val="en-US"/>
        </w:rPr>
        <w:t>Single</w:t>
      </w:r>
      <w:r w:rsidRPr="00635846">
        <w:rPr>
          <w:lang w:val="en-US"/>
        </w:rPr>
        <w:t>）</w:t>
      </w:r>
      <w:r w:rsidRPr="00635846">
        <w:rPr>
          <w:lang w:val="en-US"/>
        </w:rPr>
        <w:t>”</w:t>
      </w:r>
      <w:r w:rsidRPr="00635846">
        <w:rPr>
          <w:lang w:val="en-US"/>
        </w:rPr>
        <w:t>或</w:t>
      </w:r>
      <w:r w:rsidRPr="00635846">
        <w:rPr>
          <w:lang w:val="en-US"/>
        </w:rPr>
        <w:t>“</w:t>
      </w:r>
      <w:r w:rsidRPr="00635846">
        <w:rPr>
          <w:lang w:val="en-US"/>
        </w:rPr>
        <w:t>正常（</w:t>
      </w:r>
      <w:r w:rsidRPr="00635846">
        <w:rPr>
          <w:lang w:val="en-US"/>
        </w:rPr>
        <w:t>Normal</w:t>
      </w:r>
      <w:r w:rsidRPr="00635846">
        <w:rPr>
          <w:lang w:val="en-US"/>
        </w:rPr>
        <w:t>）</w:t>
      </w:r>
      <w:r w:rsidRPr="00635846">
        <w:rPr>
          <w:lang w:val="en-US"/>
        </w:rPr>
        <w:t>”</w:t>
      </w:r>
      <w:r w:rsidRPr="00635846">
        <w:rPr>
          <w:lang w:val="en-US"/>
        </w:rPr>
        <w:t>且未满足触发条件。</w:t>
      </w:r>
    </w:p>
    <w:p w14:paraId="238F4414" w14:textId="77777777" w:rsidR="00635846" w:rsidRPr="00635846" w:rsidRDefault="00635846" w:rsidP="00635846">
      <w:pPr>
        <w:rPr>
          <w:b/>
          <w:bCs/>
          <w:lang w:val="en-US"/>
        </w:rPr>
      </w:pPr>
      <w:r w:rsidRPr="00635846">
        <w:rPr>
          <w:b/>
          <w:bCs/>
          <w:lang w:val="en-US"/>
        </w:rPr>
        <w:t xml:space="preserve">4. </w:t>
      </w:r>
      <w:r w:rsidRPr="00635846">
        <w:rPr>
          <w:b/>
          <w:bCs/>
          <w:lang w:val="en-US"/>
        </w:rPr>
        <w:t>显示与通道状态</w:t>
      </w:r>
    </w:p>
    <w:p w14:paraId="4A3380AB" w14:textId="77777777" w:rsidR="00635846" w:rsidRPr="00635846" w:rsidRDefault="00635846" w:rsidP="00635846">
      <w:pPr>
        <w:numPr>
          <w:ilvl w:val="0"/>
          <w:numId w:val="4"/>
        </w:numPr>
        <w:rPr>
          <w:lang w:val="en-US"/>
        </w:rPr>
      </w:pPr>
      <w:r w:rsidRPr="00635846">
        <w:rPr>
          <w:lang w:val="en-US"/>
        </w:rPr>
        <w:t>荧光屏辉度（</w:t>
      </w:r>
      <w:r w:rsidRPr="00635846">
        <w:rPr>
          <w:lang w:val="en-US"/>
        </w:rPr>
        <w:t>Intensity</w:t>
      </w:r>
      <w:r w:rsidRPr="00635846">
        <w:rPr>
          <w:lang w:val="en-US"/>
        </w:rPr>
        <w:t>）被调至最低或完全关闭。</w:t>
      </w:r>
    </w:p>
    <w:p w14:paraId="34DBEBF3" w14:textId="77777777" w:rsidR="00635846" w:rsidRPr="00635846" w:rsidRDefault="00635846" w:rsidP="00635846">
      <w:pPr>
        <w:numPr>
          <w:ilvl w:val="0"/>
          <w:numId w:val="4"/>
        </w:numPr>
        <w:rPr>
          <w:lang w:val="en-US"/>
        </w:rPr>
      </w:pPr>
      <w:r w:rsidRPr="00635846">
        <w:rPr>
          <w:lang w:val="en-US"/>
        </w:rPr>
        <w:t>对应输入通道被手动关闭（如示波器的</w:t>
      </w:r>
      <w:r w:rsidRPr="00635846">
        <w:rPr>
          <w:lang w:val="en-US"/>
        </w:rPr>
        <w:t>“CH1”</w:t>
      </w:r>
      <w:r w:rsidRPr="00635846">
        <w:rPr>
          <w:lang w:val="en-US"/>
        </w:rPr>
        <w:t>处于禁用状态）。</w:t>
      </w:r>
    </w:p>
    <w:p w14:paraId="73F79C38" w14:textId="77777777" w:rsidR="00635846" w:rsidRPr="00635846" w:rsidRDefault="00635846" w:rsidP="00635846">
      <w:pPr>
        <w:numPr>
          <w:ilvl w:val="0"/>
          <w:numId w:val="4"/>
        </w:numPr>
        <w:rPr>
          <w:lang w:val="en-US"/>
        </w:rPr>
      </w:pPr>
      <w:r w:rsidRPr="00635846">
        <w:rPr>
          <w:lang w:val="en-US"/>
        </w:rPr>
        <w:t>误启用</w:t>
      </w:r>
      <w:r w:rsidRPr="00635846">
        <w:rPr>
          <w:lang w:val="en-US"/>
        </w:rPr>
        <w:t>X-Y</w:t>
      </w:r>
      <w:r w:rsidRPr="00635846">
        <w:rPr>
          <w:lang w:val="en-US"/>
        </w:rPr>
        <w:t>显示模式或其他特殊显示模式。</w:t>
      </w:r>
    </w:p>
    <w:p w14:paraId="7D311377" w14:textId="77777777" w:rsidR="00635846" w:rsidRPr="00635846" w:rsidRDefault="00635846" w:rsidP="00635846">
      <w:pPr>
        <w:rPr>
          <w:b/>
          <w:bCs/>
          <w:lang w:val="en-US"/>
        </w:rPr>
      </w:pPr>
      <w:r w:rsidRPr="00635846">
        <w:rPr>
          <w:b/>
          <w:bCs/>
          <w:lang w:val="en-US"/>
        </w:rPr>
        <w:t xml:space="preserve">5. </w:t>
      </w:r>
      <w:r w:rsidRPr="00635846">
        <w:rPr>
          <w:b/>
          <w:bCs/>
          <w:lang w:val="en-US"/>
        </w:rPr>
        <w:t>探头与硬件问题</w:t>
      </w:r>
    </w:p>
    <w:p w14:paraId="5EC4B7A3" w14:textId="77777777" w:rsidR="00635846" w:rsidRPr="00635846" w:rsidRDefault="00635846" w:rsidP="00635846">
      <w:pPr>
        <w:numPr>
          <w:ilvl w:val="0"/>
          <w:numId w:val="5"/>
        </w:numPr>
        <w:rPr>
          <w:lang w:val="en-US"/>
        </w:rPr>
      </w:pPr>
      <w:r w:rsidRPr="00635846">
        <w:rPr>
          <w:lang w:val="en-US"/>
        </w:rPr>
        <w:t>探头内部断路或损坏（如衰减档位失效）。</w:t>
      </w:r>
    </w:p>
    <w:p w14:paraId="3BC5C859" w14:textId="77777777" w:rsidR="00635846" w:rsidRPr="00635846" w:rsidRDefault="00635846" w:rsidP="00635846">
      <w:pPr>
        <w:numPr>
          <w:ilvl w:val="0"/>
          <w:numId w:val="5"/>
        </w:numPr>
        <w:rPr>
          <w:lang w:val="en-US"/>
        </w:rPr>
      </w:pPr>
      <w:r w:rsidRPr="00635846">
        <w:rPr>
          <w:lang w:val="en-US"/>
        </w:rPr>
        <w:t>示波器校准信号异常（无法通过自检）。</w:t>
      </w:r>
    </w:p>
    <w:p w14:paraId="2DA3D9E5" w14:textId="77777777" w:rsidR="00635846" w:rsidRPr="00635846" w:rsidRDefault="00635846" w:rsidP="00635846">
      <w:pPr>
        <w:numPr>
          <w:ilvl w:val="0"/>
          <w:numId w:val="5"/>
        </w:numPr>
        <w:rPr>
          <w:lang w:val="en-US"/>
        </w:rPr>
      </w:pPr>
      <w:r w:rsidRPr="00635846">
        <w:rPr>
          <w:lang w:val="en-US"/>
        </w:rPr>
        <w:t>示波器内部电路故障（如垂直放大器、触发电路损坏）。</w:t>
      </w:r>
    </w:p>
    <w:p w14:paraId="01EAFEB0" w14:textId="77777777" w:rsidR="00635846" w:rsidRPr="00635846" w:rsidRDefault="00635846" w:rsidP="00635846">
      <w:pPr>
        <w:rPr>
          <w:b/>
          <w:bCs/>
          <w:lang w:val="en-US"/>
        </w:rPr>
      </w:pPr>
      <w:r w:rsidRPr="00635846">
        <w:rPr>
          <w:b/>
          <w:bCs/>
          <w:lang w:val="en-US"/>
        </w:rPr>
        <w:t xml:space="preserve">6. </w:t>
      </w:r>
      <w:r w:rsidRPr="00635846">
        <w:rPr>
          <w:b/>
          <w:bCs/>
          <w:lang w:val="en-US"/>
        </w:rPr>
        <w:t>其他设置错误</w:t>
      </w:r>
    </w:p>
    <w:p w14:paraId="2F3946E8" w14:textId="77777777" w:rsidR="00635846" w:rsidRPr="00635846" w:rsidRDefault="00635846" w:rsidP="00635846">
      <w:pPr>
        <w:numPr>
          <w:ilvl w:val="0"/>
          <w:numId w:val="6"/>
        </w:numPr>
        <w:rPr>
          <w:lang w:val="en-US"/>
        </w:rPr>
      </w:pPr>
      <w:r w:rsidRPr="00635846">
        <w:rPr>
          <w:lang w:val="en-US"/>
        </w:rPr>
        <w:t>探头衰减</w:t>
      </w:r>
      <w:proofErr w:type="gramStart"/>
      <w:r w:rsidRPr="00635846">
        <w:rPr>
          <w:lang w:val="en-US"/>
        </w:rPr>
        <w:t>比设置</w:t>
      </w:r>
      <w:proofErr w:type="gramEnd"/>
      <w:r w:rsidRPr="00635846">
        <w:rPr>
          <w:lang w:val="en-US"/>
        </w:rPr>
        <w:t>不匹配（如使用</w:t>
      </w:r>
      <w:r w:rsidRPr="00635846">
        <w:rPr>
          <w:lang w:val="en-US"/>
        </w:rPr>
        <w:t>10X</w:t>
      </w:r>
      <w:r w:rsidRPr="00635846">
        <w:rPr>
          <w:lang w:val="en-US"/>
        </w:rPr>
        <w:t>探头但示波器设置为</w:t>
      </w:r>
      <w:r w:rsidRPr="00635846">
        <w:rPr>
          <w:lang w:val="en-US"/>
        </w:rPr>
        <w:t>1X</w:t>
      </w:r>
      <w:r w:rsidRPr="00635846">
        <w:rPr>
          <w:lang w:val="en-US"/>
        </w:rPr>
        <w:t>）。</w:t>
      </w:r>
    </w:p>
    <w:p w14:paraId="43620920" w14:textId="77777777" w:rsidR="00635846" w:rsidRPr="00635846" w:rsidRDefault="00635846" w:rsidP="00635846">
      <w:pPr>
        <w:numPr>
          <w:ilvl w:val="0"/>
          <w:numId w:val="6"/>
        </w:numPr>
        <w:rPr>
          <w:lang w:val="en-US"/>
        </w:rPr>
      </w:pPr>
      <w:r w:rsidRPr="00635846">
        <w:rPr>
          <w:lang w:val="en-US"/>
        </w:rPr>
        <w:t>数字示波器处于</w:t>
      </w:r>
      <w:r w:rsidRPr="00635846">
        <w:rPr>
          <w:lang w:val="en-US"/>
        </w:rPr>
        <w:t>“</w:t>
      </w:r>
      <w:r w:rsidRPr="00635846">
        <w:rPr>
          <w:lang w:val="en-US"/>
        </w:rPr>
        <w:t>冻结</w:t>
      </w:r>
      <w:r w:rsidRPr="00635846">
        <w:rPr>
          <w:lang w:val="en-US"/>
        </w:rPr>
        <w:t>/</w:t>
      </w:r>
      <w:r w:rsidRPr="00635846">
        <w:rPr>
          <w:lang w:val="en-US"/>
        </w:rPr>
        <w:t>存储</w:t>
      </w:r>
      <w:r w:rsidRPr="00635846">
        <w:rPr>
          <w:lang w:val="en-US"/>
        </w:rPr>
        <w:t>”</w:t>
      </w:r>
      <w:r w:rsidRPr="00635846">
        <w:rPr>
          <w:lang w:val="en-US"/>
        </w:rPr>
        <w:t>状态或未启用实时捕获模式。</w:t>
      </w:r>
    </w:p>
    <w:p w14:paraId="297B46C7" w14:textId="77777777" w:rsidR="007932B9" w:rsidRPr="00635846" w:rsidRDefault="007932B9">
      <w:pPr>
        <w:rPr>
          <w:lang w:val="en-US"/>
        </w:rPr>
      </w:pPr>
    </w:p>
    <w:sectPr w:rsidR="007932B9" w:rsidRPr="00635846" w:rsidSect="00205E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0B0"/>
    <w:multiLevelType w:val="multilevel"/>
    <w:tmpl w:val="3BA8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706EE"/>
    <w:multiLevelType w:val="multilevel"/>
    <w:tmpl w:val="0B94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4571B"/>
    <w:multiLevelType w:val="multilevel"/>
    <w:tmpl w:val="EA46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A722B"/>
    <w:multiLevelType w:val="multilevel"/>
    <w:tmpl w:val="68C2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07F23"/>
    <w:multiLevelType w:val="multilevel"/>
    <w:tmpl w:val="84EE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76C3C"/>
    <w:multiLevelType w:val="multilevel"/>
    <w:tmpl w:val="2876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425511">
    <w:abstractNumId w:val="1"/>
  </w:num>
  <w:num w:numId="2" w16cid:durableId="822354682">
    <w:abstractNumId w:val="3"/>
  </w:num>
  <w:num w:numId="3" w16cid:durableId="550852245">
    <w:abstractNumId w:val="0"/>
  </w:num>
  <w:num w:numId="4" w16cid:durableId="1310287996">
    <w:abstractNumId w:val="5"/>
  </w:num>
  <w:num w:numId="5" w16cid:durableId="822310615">
    <w:abstractNumId w:val="2"/>
  </w:num>
  <w:num w:numId="6" w16cid:durableId="1356158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846"/>
    <w:rsid w:val="000D056F"/>
    <w:rsid w:val="001D796C"/>
    <w:rsid w:val="00205E62"/>
    <w:rsid w:val="003B4D8D"/>
    <w:rsid w:val="00400EF1"/>
    <w:rsid w:val="004D3849"/>
    <w:rsid w:val="004E7D0E"/>
    <w:rsid w:val="00635846"/>
    <w:rsid w:val="006F0BF6"/>
    <w:rsid w:val="007932B9"/>
    <w:rsid w:val="007A20ED"/>
    <w:rsid w:val="00877D98"/>
    <w:rsid w:val="00B84A65"/>
    <w:rsid w:val="00BA0493"/>
    <w:rsid w:val="00BF0EDA"/>
    <w:rsid w:val="00D66DB1"/>
    <w:rsid w:val="00DF48A5"/>
    <w:rsid w:val="00FE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BC6B4"/>
  <w14:defaultImageDpi w14:val="330"/>
  <w15:chartTrackingRefBased/>
  <w15:docId w15:val="{E229C914-E9B6-49E1-962A-95F7D2AAF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EF1"/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6358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5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58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58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58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58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58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58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58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5846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63584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63584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635846"/>
    <w:rPr>
      <w:rFonts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635846"/>
    <w:rPr>
      <w:rFonts w:cstheme="majorBidi"/>
      <w:color w:val="0F4761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635846"/>
    <w:rPr>
      <w:rFonts w:cstheme="majorBidi"/>
      <w:b/>
      <w:bCs/>
      <w:color w:val="0F4761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635846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635846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635846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6358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584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6358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58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6358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5846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6358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58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5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5846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635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9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默认">
      <a:majorFont>
        <a:latin typeface="Times New Roman"/>
        <a:ea typeface="宋体"/>
        <a:cs typeface="Times New Roman"/>
      </a:majorFont>
      <a:minorFont>
        <a:latin typeface="Times New Roman"/>
        <a:ea typeface="宋体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momooo</dc:creator>
  <cp:keywords/>
  <dc:description/>
  <cp:lastModifiedBy>momooo</cp:lastModifiedBy>
  <cp:revision>1</cp:revision>
  <dcterms:created xsi:type="dcterms:W3CDTF">2025-03-17T10:29:00Z</dcterms:created>
  <dcterms:modified xsi:type="dcterms:W3CDTF">2025-03-17T11:09:00Z</dcterms:modified>
</cp:coreProperties>
</file>