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200"/>
        <w:jc w:val="center"/>
      </w:pPr>
      <w:r>
        <w:rPr>
          <w:rFonts w:ascii="Arial" w:hAnsi="Arial" w:eastAsia="Noto Sans JP"/>
          <w:b/>
          <w:color w:val="2E75B6"/>
          <w:sz w:val="24"/>
        </w:rPr>
        <w:t>DESK SIDE CLOCK</w:t>
      </w:r>
    </w:p>
    <w:p>
      <w:pPr>
        <w:spacing w:after="160"/>
        <w:jc w:val="center"/>
      </w:pPr>
      <w:r>
        <w:rPr>
          <w:rFonts w:ascii="Arial" w:hAnsi="Arial" w:eastAsia="Noto Sans JP"/>
          <w:b/>
          <w:color w:val="1F4E78"/>
          <w:sz w:val="54"/>
        </w:rPr>
        <w:t>ソフトウェア仕様書</w:t>
      </w:r>
    </w:p>
    <w:p>
      <w:pPr>
        <w:spacing w:after="760"/>
        <w:jc w:val="center"/>
      </w:pPr>
      <w:r>
        <w:rPr>
          <w:rFonts w:ascii="Arial" w:hAnsi="Arial" w:eastAsia="Noto Sans JP"/>
          <w:color w:val="595959"/>
          <w:sz w:val="26"/>
        </w:rPr>
        <w:t>機能・画面・操作・データ仕様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文書情報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対象バージョン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v2.3.3（release）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基準ブランチ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agent/bme280-scd40-v2.3.3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基準コミット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v2.3.3 release tag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作成日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2026年8月12日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対象リポジトリ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momopoem/deskclock</w:t>
            </w:r>
          </w:p>
        </w:tc>
      </w:tr>
    </w:tbl>
    <w:p/>
    <w:p>
      <w:pPr>
        <w:jc w:val="center"/>
      </w:pPr>
      <w:r>
        <w:rPr>
          <w:rFonts w:ascii="Arial" w:hAnsi="Arial" w:eastAsia="Noto Sans JP"/>
          <w:i/>
          <w:color w:val="595959"/>
          <w:sz w:val="17"/>
        </w:rPr>
        <w:t>本書は上記コミット時点の実装を解析して作成した。旧版添付ソースは参照していない。</w:t>
      </w:r>
    </w:p>
    <w:p>
      <w:r>
        <w:br w:type="page"/>
      </w:r>
    </w:p>
    <w:p>
      <w:pPr>
        <w:pStyle w:val="Heading1"/>
        <w:keepNext/>
      </w:pPr>
      <w:r>
        <w:t>目次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1  文書概要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2  システム概要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3  動作環境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4  機能仕様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5  画面・操作仕様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6  データ取得・表示仕様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7  表示形式・単位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8  異常時・フォールバック仕様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9  設定・永続化仕様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10  非機能仕様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11  受入確認項目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12  既知の制約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13  ソース対応表</w:t>
      </w:r>
    </w:p>
    <w:p>
      <w:r>
        <w:br w:type="page"/>
      </w:r>
    </w:p>
    <w:p>
      <w:pPr>
        <w:pStyle w:val="Heading1"/>
        <w:keepNext/>
      </w:pPr>
      <w:r>
        <w:t>1. 文書概要</w:t>
      </w:r>
    </w:p>
    <w:p>
      <w:pPr>
        <w:pStyle w:val="Heading2"/>
        <w:keepNext/>
      </w:pPr>
      <w:r>
        <w:t>1.1 目的</w:t>
      </w:r>
    </w:p>
    <w:p>
      <w:r>
        <w:rPr>
          <w:rFonts w:ascii="Arial" w:hAnsi="Arial" w:eastAsia="Noto Sans JP"/>
          <w:sz w:val="20"/>
        </w:rPr>
        <w:t>本書は、Desk Side Clock v2.3.3が利用者に提供する機能、画面表示、タッチ操作、センサー値の扱い、外部サービス連携、異常時動作および受入条件を定義する。保守、実機テスト、改修時の影響確認に用いる。</w:t>
      </w:r>
    </w:p>
    <w:p>
      <w:pPr>
        <w:pStyle w:val="Heading2"/>
        <w:keepNext/>
      </w:pPr>
      <w:r>
        <w:t>1.2 対象範囲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常駐アプリケーション app/clock.py と、その起動・状態・サービス・描画モジュール。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Raspberry Pi 5に接続された環境センサー、PIR、人感・照度に基づく表示電源制御。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SwitchBot Cloud API、Open-Meteo、NTP同期状態、顔認証スクリプトとの連携。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face/ 配下の登録・学習・単発認識は補助機能として扱い、個人データはリポジトリ外で管理する。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b/>
                <w:color w:val="1F4E78"/>
                <w:sz w:val="17"/>
              </w:rPr>
              <w:t xml:space="preserve">基準  </w:t>
            </w:r>
            <w:r>
              <w:rPr>
                <w:rFonts w:ascii="Arial" w:hAnsi="Arial" w:eastAsia="Noto Sans JP"/>
                <w:sz w:val="17"/>
              </w:rPr>
              <w:t>基準コミットは v2.3.3。仕様値はコード上の定数と実処理を優先し、コメントと処理が不一致の場合は処理を正とした。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システム概要</w:t>
      </w:r>
    </w:p>
    <w:p>
      <w:r>
        <w:rPr>
          <w:rFonts w:ascii="Arial" w:hAnsi="Arial" w:eastAsia="Noto Sans JP"/>
          <w:sz w:val="20"/>
        </w:rPr>
        <w:t>Desk Side Clockは、1920×1200クラスのHDMIタッチディスプレイへ時刻、日付、室内外の温湿度、空気質、天気を表示するフルスクリーンPygameアプリケーションである。センサーおよびAPI取得はバックグラウンドスレッドで実行し、メインループは描画、入力、表示電源、照明制御を担当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提供内容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時計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12時間／24時間表示、秒、午前／午後、NTP状態連動コロン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環境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室温・湿度、外気温・湿度、照度、気圧、eCO₂、TVOC、真のCO₂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視覚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天気アイコン、5段階AQIバー、default／lcdテーマ、ユーザー色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操作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タップによる情報源・時刻形式・テーマ切替、カレンダー表示、長押し色リセット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省電力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PIR＋照度による明るさ制御、暗所のDIM／HDMI OFF、検知時復帰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連携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SwitchBot温湿度・照明、Open-Meteo、顔認証、OSのHDMI制御スクリプト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動作環境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仕様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本体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Raspberry Pi 5（導入環境に応じた構成）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OS／画面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Raspberry Pi OS 64bit、Wayland（labwc）、SDL_VIDEODRIVER=wayland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実行系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Python 3.13系仮想環境、Pygame 2.6系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systemd --user → run-clock.sh → venv/bin/python app/clock.py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画面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HDMIタッチディスプレイ。取得した解像度に比例してレイアウトを算出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主な依存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pygame、requests、smbus2、gpioget（libgpiod）、flock、Waylandソケット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外部通信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Cloud API、Open-Meteo API、NTP同期確認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機能仕様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66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機能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仕様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F-01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時計表示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時・分・秒を常時表示する。12時間表示時は午前／午後、24時間表示時は同領域を予約したまま非表示とする。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F-02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NTP状態表示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同期が継続して失われた場合に時分間のコロンを空白化する。確認間隔5秒、再試行1時間、劣化時確認5分。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F-03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西暦年・月・日・日本語曜日を表示し、月日を2桁幅で確保する。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F-04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カレンダー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日付タップで当月と翌月の2か月カレンダーを表示する。前後3か月まで移動し、10分で自動閉鎖する。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F-05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室内温湿度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SHT20→SwitchBot→BME280をタップで巡回する。無効・未取得・期限切れの候補は飛ばす。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F-06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外気温湿度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SwitchBot→OPEN-METEO.COM（Open-Meteo）をタップで巡回する。利用不可の候補は飛ばす。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F-07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空気質バー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 AQI 1～5を青・緑・黄・橙・赤の5分割バーで表示し、該当レベルを強調する。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F-08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 eCO₂とBME280気圧を独立タップで切り替える。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F-09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右空気値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 TVOCとSCD40 CO₂を独立タップで切り替える。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F-10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WMO weather_codeを7種類のアイコンへ分類し、秒表示上部へ表示する。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F-11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テーマ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天気アイコンのタップでdefaultとlcdを巡回する。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F-12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表示色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未割当領域の短押しで明るいランダム色、長押しで白へ戻す。lcdテーマは固定前景色を使う。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F-13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輝度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PIRとBH1750から0～1の目標輝度を算出し、明るくする場合は即時、暗くする場合は10秒で線形フェードする。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F-14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表示電源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暗所で無検知180秒後にDIMへ移り、輝度0到達またはDIM後60秒でHDMI OFFする。検知時はONへ戻す。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F-15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照明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SwitchBot認証情報と照明IDがある場合、PIR検知でON、最終検知から300秒後にOFFする。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F-16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顔認証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暗所またはDIM/OFF状態でPIR立上り時に単発認識を実行する。認識結果は照明OFF期限を延長しない。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F-17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設定保持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室内外情報源、12/24時間、色、テーマ、左右空気値モードをJSONへ原子的に保存する。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画面・操作仕様</w:t>
      </w:r>
    </w:p>
    <w:p>
      <w:pPr>
        <w:pStyle w:val="Heading2"/>
        <w:keepNext/>
      </w:pPr>
      <w:r>
        <w:t>5.1 通常画面構成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60"/>
        <w:gridCol w:w="300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領域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表示内容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操作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上段中央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時・分、午前／午後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時エリアのタップで12/24時間切替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上段右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秒、その上に天気アイコン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天気アイコンのタップでテーマ切替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中段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5段階AQIバー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操作なし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下段1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日付・曜日、室温・湿度、室内情報源名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日付でカレンダー、室温で情報源切替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下段2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左空気値、右空気値、外気温・湿度、外気情報源名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左右空気値と外気情報源を個別切替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その他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背景・表示色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短押しで色変更、長押しで白へ復帰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タッチ判定</w:t>
      </w:r>
    </w:p>
    <w:p>
      <w:r>
        <w:rPr>
          <w:rFonts w:ascii="Arial" w:hAnsi="Arial" w:eastAsia="Noto Sans JP"/>
          <w:sz w:val="20"/>
        </w:rPr>
        <w:t>各描画ウィジェットは描画後にスクリーン座標のタッチ矩形を返す。イベント座標はMOUSE系またはFINGER系から画面ピクセルへ変換し、カレンダー、天気、日付、空気値、室温、外気、時刻の優先順で判定する。カレンダー表示中は前月・翌月以外のタップで閉じる。</w:t>
      </w:r>
    </w:p>
    <w:p>
      <w:pPr>
        <w:pStyle w:val="Heading2"/>
        <w:keepNext/>
      </w:pPr>
      <w:r>
        <w:t>5.3 レイアウト安定性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時刻・日付・温湿度は7セグと日本語フォントを混在させ、桁領域を予約して位置変動を抑える。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空気値は常に4桁領域を確保し、ラベル・単位・情報源の候補最大幅を予約する。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天気アイコンは基準上端から16px上へ移動する設定で、秒表示との間隔を確保する。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画面全体は実画面サイズからスケールし、最終的に黒帯を含むスクリーンへ中央配置する。</w:t>
      </w:r>
    </w:p>
    <w:p>
      <w:pPr>
        <w:pStyle w:val="Heading1"/>
        <w:keepNext/>
      </w:pPr>
      <w:r>
        <w:t>6. データ取得・表示仕様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250"/>
        <w:gridCol w:w="2250"/>
        <w:gridCol w:w="1750"/>
        <w:gridCol w:w="286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IF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値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周期／鮮度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補足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0x40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温度-4.2℃、湿度0%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AHT21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0x38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温度・湿度（取得済みだが通常巡回外）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なし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0x76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温度・湿度・気圧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公開温度-4.5℃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0x53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AQI・TVOC・eCO₂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新鮮なBME280温湿度で補償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0x62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真のCO₂・温度・湿度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起動時に周期測定を再開始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BH1750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0x23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1秒／10秒で期限切れ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2lx以下暗、5lx以上明、10lx上昇で復帰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SR501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GPIO17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人感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0.2秒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gpioget CLIでactive/inactive取得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Cloud API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室内外温湿度・照明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60秒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HMAC-SHA256署名、HTTP 8秒timeout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HTTPS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外気温・湿度・WMO天気コード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900秒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SwitchBot利用時の天気コードは60秒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情報源選択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表示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巡回順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有効条件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室温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 → SWITCHBOT → BME280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値があり所定の鮮度内。SwitchBotは認証情報と室内デバイスIDが必要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→ OPEN_METEO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値があり所定の鮮度内。SwitchBot未設定時はOpen-Meteoを使用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ECO2 ↔ PRESSURE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ENS160またはBME280が30秒以内に更新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右空気値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TVOC ↔ CO2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ENS160またはSCD40が30秒以内に更新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表示形式・単位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700"/>
        <w:gridCol w:w="35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形式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単位／欠測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小数1桁、固定幅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℃、欠測は --.-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湿度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整数へ四捨五入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% 、欠測は 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eCO₂／CO₂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0～9999の4桁固定領域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ppm、欠測は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TVOC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0～9999の4桁固定領域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ppb、欠測は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気圧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整数hPa、0～9999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hPa、欠測は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AQI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1～5をバー強調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期限切れ時は全区間を低輝度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時刻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時:分＋秒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12時間または24時間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b/>
                <w:color w:val="1F4E78"/>
                <w:sz w:val="17"/>
              </w:rPr>
              <w:t xml:space="preserve">単位表記  </w:t>
            </w:r>
            <w:r>
              <w:rPr>
                <w:rFonts w:ascii="Arial" w:hAnsi="Arial" w:eastAsia="Noto Sans JP"/>
                <w:sz w:val="17"/>
              </w:rPr>
              <w:t>濃度比はSI表記慣例に合わせて ppm／ppb を小文字で表示し、ヘクトパスカルは hPa とする。内部識別子に PPM／PPB が残っても、描画時に小文字へ変換する。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異常時・フォールバック仕様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異常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動作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センサー読取例外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最終正常値を保持し、対応する err フィールドへ例外種別と内容を記録する。メイン画面を停止しない。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値の期限切れ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空気値は欠測表示、情報源巡回では当該候補をスキップする。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SwitchBot認証情報不足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SwitchBotワーカーを起動せず、外気はOpen-Meteoへフォールバックする。照明制御は無効。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Open-Meteo失敗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最終値を保持し、net_err／weather_errを更新する。天気コード専用取得失敗は表示中のコードを保持する。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BH1750欠測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安全側として明るい環境と扱い、意図しないHDMI OFFを避ける。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HDMIスクリプト失敗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/tmp/deskclock-hdmi-pm.logへ終了コード・標準出力・標準エラーを追記する。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状態JSON破損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既定値で起動する。保存は一時ファイルからos.replaceで原子的に更新する。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天気アイコンフォント欠落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Pygameプリミティブによる線画アイコンへフォールバックする。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設定・永続化仕様</w:t>
      </w:r>
    </w:p>
    <w:p>
      <w:pPr>
        <w:pStyle w:val="Heading2"/>
        <w:keepNext/>
      </w:pPr>
      <w:r>
        <w:t>9.1 主要設定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設定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現行値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意味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DIM_AFTER_SEC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180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暗所でDIMへ移る無検知秒数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OFF_AFTER_DIM_SEC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60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DIM継続からOFFまでの上限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PIR_NO_MOTION_SEC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180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輝度低下を開始する無検知秒数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LIGHT_OFF_TIMEOUT_SEC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300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照明OFFまでの無検知秒数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WEATHER_REFRESH_SEC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900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Open-Meteo更新周期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SWITCHBOT_REFRESH_SEC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60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SwitchBot更新周期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WEATHER_ICON_RAISE_PX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16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天気アイコンの上方向移動量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STATE_PATH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~/.config/deskclock/state.json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UI状態保存先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環境変数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3600"/>
        <w:gridCol w:w="24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変数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必須条件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SWITCHBOT_TOKEN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APIトークン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SwitchBot連携時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SWITCHBOT_SECRET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署名用シークレット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SwitchBot連携時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SWITCHBOT_inDeviceId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室内温湿度デバイス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室内SwitchBot表示時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SWITCHBOT_outDeviceId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屋外温湿度デバイス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屋外SwitchBot表示時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SWITCHBOT_lightDeviceId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照明デバイス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自動照明制御時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BME280_I2C_BUS / BME280_ADDR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BME280接続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既定1 / 0x76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SCD40_I2C_BUS / SCD40_ADDR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SCD40接続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既定1 / 0x62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SR501_GPIOCHIP / SR501_LINE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PIR GPIO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既定gpiochip0 / 17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非機能仕様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描画応答性：I²CおよびHTTP取得をdaemonスレッドへ分離し、秒表示の更新を阻害しない。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排他：すべてのI²Cトランザクションは共通I2C_LOCKで直列化する。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資源管理：SMBusとrequests.Sessionはコンテキスト管理し、応答を閉じる。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起動多重防止：run-clock.shはflockで /tmp/deskclock.lock を取得する。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安全な権限：HDMI操作は sudo -n を用い、パスワード待ちで停止しない。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可用性：個別センサー/API障害は画面全体の終了要因にしない。systemdによる再起動を前提とする。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保守性：状態はdataclass、取得はSensorManager、輝度はBrightnessController、描画はClockRendererへ分割する。</w:t>
      </w:r>
    </w:p>
    <w:p>
      <w:pPr>
        <w:pStyle w:val="Heading1"/>
        <w:keepNext/>
      </w:pPr>
      <w:r>
        <w:t>11. 受入確認項目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00"/>
        <w:gridCol w:w="67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ID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合格条件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A-01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v2.3.3スプラッシュ後、通常画面へ遷移し例外を出さない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A-02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秒が更新され、時刻タップで12/24時間が切り替わる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A-03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室温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SHT20→SwitchBot→BME280→SHT20。無効候補は飛ばす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A-04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温度補正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SHT20は生値-4.2℃、BME280は生値-4.5℃で表示される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A-05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空気値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左右を切り替えてもラベル・数値・単位位置が動かず、ppm/ppb/hPaが正しい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A-06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秒表示と接触せず、基準位置より16px上に表示される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A-07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テーマ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天気タップでdefault/lcdが切替わり、再起動後も保持される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A-08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カレンダー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日付タップで2か月表示、±3か月制限、外側タップで閉じる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A-09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暗転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暗所・無検知で180秒後DIM、フェード後HDMI OFF、検知で復帰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A-10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照明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PIR検知でON、継続無検知300秒でOFF、禁止対象のPlug Mini/TVを操作しない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A-11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障害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個別I²C/HTTP障害でアプリが終了せず、最終値または欠測表示となる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A-12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状態保持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情報源・時刻形式・テーマ・色・空気値モードが再起動後に復元される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既知の制約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バージョン状態は development。画面分割リファクタリングの互換コードと一部重複定義が app/clock.py に残る。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AHT21はワーカー登録されるが、現行INDOOR_SOURCESには含まれず、通常のタップ巡回では選択されない。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各workerはdaemon threadであり、停止シグナル後のjoinや自動再起動監視は実装されていない。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センサー値とUI状態は同一ClockStateを複数スレッドから更新する。I²Cは排他されるが状態更新専用ロックはない。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SwitchBot認証情報は環境変数に依存する。値をログ・文書・リポジトリへ保存してはならない。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NTP監視、HDMI制御、gpioget、Wayland、フォント、顔認証モデルなどOS側の準備が必要である。</w:t>
      </w:r>
    </w:p>
    <w:p>
      <w:pPr>
        <w:pStyle w:val="Heading1"/>
        <w:keepNext/>
      </w:pPr>
      <w:r>
        <w:t>13. ソース対応表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仕様領域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主要ソース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起動・メイン制御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run-clock.sh / app/clock.py / app/bootstrap.py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設定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app/config.py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状態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app/state.py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センサー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app/services/sensor_manager.py / sensor_service.py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外部気象・SwitchBot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app/services/weather_service.py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輝度・表示電源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app/services/brightness_controller.py / app/clock.py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照明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app/services/light_controller.py / app/clock.py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NTP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app/services/ntp_monitor.py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描画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app/renderer/clock_renderer.py / theme_engine.py / app/widgets/*.py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共通・永続化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app/utils/common.py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顔認証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face/recognize_once.py / register.py / train.py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テスト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tests/*.py / app/test/*.py</w:t>
            </w:r>
          </w:p>
        </w:tc>
      </w:tr>
    </w:tbl>
    <w:p>
      <w:pPr>
        <w:spacing w:after="20"/>
      </w:pPr>
    </w:p>
    <w:sectPr>
      <w:headerReference w:type="default" r:id="rId9"/>
      <w:footerReference w:type="default" r:id="rId10"/>
      <w:pgSz w:w="12240" w:h="15840"/>
      <w:pgMar w:top="1123" w:right="1210" w:bottom="1037" w:left="121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Noto Sans JP"/>
        <w:color w:val="595959"/>
        <w:sz w:val="16"/>
      </w:rPr>
      <w:t xml:space="preserve">momopoem / deskclock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Noto Sans JP"/>
        <w:color w:val="595959"/>
        <w:sz w:val="17"/>
      </w:rPr>
      <w:t>Desk Side Clock  |  Software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Noto Sans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 w:eastAsia="Noto Sans JP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Noto Sans JP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Noto Sans JP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7" w:hanging="274"/>
      <w:contextualSpacing/>
    </w:pPr>
    <w:rPr>
      <w:rFonts w:ascii="Arial" w:hAnsi="Arial" w:eastAsia="Noto Sans JP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47" w:hanging="274"/>
      <w:contextualSpacing/>
    </w:pPr>
    <w:rPr>
      <w:rFonts w:ascii="Arial" w:hAnsi="Arial" w:eastAsia="Noto Sans JP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</w:pPr>
    <w:rPr>
      <w:rFonts w:ascii="Consolas" w:hAnsi="Consolas" w:eastAsia="Noto Sans JP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DeskSideClock_ソフトウェア仕様書_v2.3.3</dc:title>
  <dc:subject>Desk Side Clock v2.3.3</dc:subject>
  <dc:creator/>
  <cp:keywords>Desk Side Clock, Raspberry Pi, software specification, basic design</cp:keywords>
  <dc:description>Generated from source revision v2.3.3 release tag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