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F61A4" w14:textId="4D2D33AD" w:rsidR="00D70BF8" w:rsidRPr="001A09A0" w:rsidRDefault="001A09A0" w:rsidP="001A09A0">
      <w:pPr>
        <w:ind w:left="0" w:firstLine="0"/>
        <w:rPr>
          <w:b/>
          <w:bCs/>
          <w:sz w:val="28"/>
          <w:szCs w:val="28"/>
          <w:u w:val="single"/>
        </w:rPr>
      </w:pPr>
      <w:proofErr w:type="spellStart"/>
      <w:r w:rsidRPr="001A09A0">
        <w:rPr>
          <w:b/>
          <w:bCs/>
          <w:sz w:val="28"/>
          <w:szCs w:val="28"/>
          <w:u w:val="single"/>
        </w:rPr>
        <w:t>PyCitySchool</w:t>
      </w:r>
      <w:proofErr w:type="spellEnd"/>
      <w:r w:rsidRPr="001A09A0">
        <w:rPr>
          <w:b/>
          <w:bCs/>
          <w:sz w:val="28"/>
          <w:szCs w:val="28"/>
          <w:u w:val="single"/>
        </w:rPr>
        <w:t xml:space="preserve"> Data Analysis</w:t>
      </w:r>
    </w:p>
    <w:p w14:paraId="6D8B4949" w14:textId="6BD466A6" w:rsidR="00357943" w:rsidRDefault="00357943" w:rsidP="00357943">
      <w:pPr>
        <w:ind w:left="0" w:firstLine="0"/>
      </w:pPr>
      <w:r>
        <w:t xml:space="preserve">Two different datasets from 15 school was combined to project </w:t>
      </w:r>
      <w:r w:rsidR="00991DCA">
        <w:t xml:space="preserve">the </w:t>
      </w:r>
      <w:r>
        <w:t xml:space="preserve"> data set. The combined datasets contained the type, size and budget of school, student name, gender, grade, reading score, math’s scores.</w:t>
      </w:r>
    </w:p>
    <w:p w14:paraId="449747F7" w14:textId="0D8505DD" w:rsidR="00C421F1" w:rsidRDefault="00C421F1" w:rsidP="00357943">
      <w:pPr>
        <w:ind w:left="0" w:firstLine="0"/>
      </w:pPr>
      <w:r>
        <w:t>Overall school data shows that 15 schools have a total budget of 2.4 million, although the overall percentage of pass is 65.17%, which is lower when compared to math and reading pass percentage</w:t>
      </w:r>
    </w:p>
    <w:p w14:paraId="42A17BB3" w14:textId="31B05BF8" w:rsidR="00AA3292" w:rsidRDefault="00C421F1" w:rsidP="00357943">
      <w:pPr>
        <w:ind w:left="0" w:firstLine="0"/>
      </w:pPr>
      <w:r>
        <w:t xml:space="preserve">The  </w:t>
      </w:r>
      <w:r w:rsidR="00357943">
        <w:t xml:space="preserve"> </w:t>
      </w:r>
      <w:r>
        <w:t>data was further broken down to individual schools and per student budget, average reading and math score was calculated and percentage of passing was also calculated</w:t>
      </w:r>
      <w:r w:rsidR="00C50F70">
        <w:t>. The data was arranged in ascending and descending order. The data was then grouped according to budget spent per student, school size and type to gather various insights from the data.</w:t>
      </w:r>
    </w:p>
    <w:p w14:paraId="55C51388" w14:textId="4D2A09A8" w:rsidR="00C50F70" w:rsidRDefault="00C50F70" w:rsidP="00357943">
      <w:pPr>
        <w:ind w:left="0" w:firstLine="0"/>
      </w:pPr>
      <w:r>
        <w:t>Three conclusions that can derived from the data are:</w:t>
      </w:r>
    </w:p>
    <w:p w14:paraId="150F54BD" w14:textId="77777777" w:rsidR="00DA2894" w:rsidRDefault="00C50F70" w:rsidP="00C50F70">
      <w:pPr>
        <w:pStyle w:val="ListParagraph"/>
        <w:numPr>
          <w:ilvl w:val="0"/>
          <w:numId w:val="1"/>
        </w:numPr>
      </w:pPr>
      <w:r>
        <w:t>The charter schools are performing better than the district school in overall passing and reading and math passing percentage, which indicate</w:t>
      </w:r>
      <w:r w:rsidR="00DA2894">
        <w:t xml:space="preserve"> the schools must be a size between 1-2000 students.</w:t>
      </w:r>
    </w:p>
    <w:p w14:paraId="60C143A0" w14:textId="7E13B169" w:rsidR="00C50F70" w:rsidRDefault="00DA2894" w:rsidP="00C50F70">
      <w:pPr>
        <w:pStyle w:val="ListParagraph"/>
        <w:numPr>
          <w:ilvl w:val="0"/>
          <w:numId w:val="1"/>
        </w:numPr>
      </w:pPr>
      <w:r>
        <w:t>There is a negative correlation betwe</w:t>
      </w:r>
      <w:r w:rsidR="00472D81">
        <w:t xml:space="preserve">en budget spent per student and the overall pass percentage. The higher the </w:t>
      </w:r>
      <w:r>
        <w:t xml:space="preserve">  </w:t>
      </w:r>
      <w:r w:rsidR="00472D81">
        <w:t>budget spent the lower the pass percentage</w:t>
      </w:r>
    </w:p>
    <w:p w14:paraId="548A0BBE" w14:textId="7C29CBE8" w:rsidR="00472D81" w:rsidRDefault="00472D81" w:rsidP="00C50F70">
      <w:pPr>
        <w:pStyle w:val="ListParagraph"/>
        <w:numPr>
          <w:ilvl w:val="0"/>
          <w:numId w:val="1"/>
        </w:numPr>
      </w:pPr>
      <w:r>
        <w:t>It More students passed in reading when compared to the students passing math</w:t>
      </w:r>
      <w:r w:rsidR="002F5E7D">
        <w:t>’</w:t>
      </w:r>
      <w:r>
        <w:t xml:space="preserve">s, and it is also seen that the all the grades had similar </w:t>
      </w:r>
      <w:r w:rsidR="002F5E7D">
        <w:t>pass percentage in math’s and reading</w:t>
      </w:r>
    </w:p>
    <w:p w14:paraId="2AFCF6B5" w14:textId="3E35AC8B" w:rsidR="00AA3292" w:rsidRDefault="00AA3292"/>
    <w:p w14:paraId="4FF4693C" w14:textId="2C2925B1" w:rsidR="00AA3292" w:rsidRDefault="00AA3292"/>
    <w:p w14:paraId="4E3A5709" w14:textId="1413D957" w:rsidR="00AA3292" w:rsidRDefault="00AA3292"/>
    <w:p w14:paraId="58859F7E" w14:textId="19448A27" w:rsidR="00AA3292" w:rsidRDefault="00AA3292"/>
    <w:p w14:paraId="7574CACA" w14:textId="4197BEEF" w:rsidR="00AA3292" w:rsidRDefault="00AA3292"/>
    <w:p w14:paraId="53360C27" w14:textId="6EA6C7FF" w:rsidR="00AA3292" w:rsidRDefault="00AA3292"/>
    <w:p w14:paraId="0F537973" w14:textId="7584A32C" w:rsidR="00AA3292" w:rsidRDefault="00AA3292"/>
    <w:sectPr w:rsidR="00AA3292" w:rsidSect="00B2644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D6B94"/>
    <w:multiLevelType w:val="hybridMultilevel"/>
    <w:tmpl w:val="2A0EBB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C62C5"/>
    <w:rsid w:val="001A09A0"/>
    <w:rsid w:val="001C62C5"/>
    <w:rsid w:val="0021547F"/>
    <w:rsid w:val="002F5E7D"/>
    <w:rsid w:val="00335209"/>
    <w:rsid w:val="003518DB"/>
    <w:rsid w:val="00357943"/>
    <w:rsid w:val="00443200"/>
    <w:rsid w:val="00472D81"/>
    <w:rsid w:val="00991DCA"/>
    <w:rsid w:val="00AA3292"/>
    <w:rsid w:val="00B2644E"/>
    <w:rsid w:val="00C421F1"/>
    <w:rsid w:val="00C50F70"/>
    <w:rsid w:val="00D44EEB"/>
    <w:rsid w:val="00D70BF8"/>
    <w:rsid w:val="00DA2894"/>
    <w:rsid w:val="00E833D8"/>
    <w:rsid w:val="00F726BC"/>
    <w:rsid w:val="00FB6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53C8"/>
  <w15:chartTrackingRefBased/>
  <w15:docId w15:val="{532571E8-01CE-49C9-862F-6FD2B864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user-xx</dc:creator>
  <cp:keywords/>
  <dc:description/>
  <cp:lastModifiedBy>user-xx</cp:lastModifiedBy>
  <cp:revision>8</cp:revision>
  <dcterms:created xsi:type="dcterms:W3CDTF">2020-06-08T22:00:00Z</dcterms:created>
  <dcterms:modified xsi:type="dcterms:W3CDTF">2020-06-09T03:05:00Z</dcterms:modified>
</cp:coreProperties>
</file>