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ody>
    <w:p>
      <w:pPr>
        <w:bidi/>
        <w:spacing w:after="120" w:before="120" w:line="336" w:lineRule="auto"/>
        <w:ind w:firstLine="0" w:start="0"/>
        <w:jc w:val="center"/>
      </w:pPr>
      <w:r>
        <w:rPr>
          <w:rFonts w:ascii="Droid Arabic Naskh Bold" w:hAnsi="Droid Arabic Naskh Bold" w:cs="Droid Arabic Naskh Bold" w:eastAsia="Droid Arabic Naskh Bold"/>
          <w:b/>
          <w:bCs/>
          <w:color w:val="000000"/>
          <w:sz w:val="64"/>
          <w:szCs w:val="64"/>
          <w:rtl/>
        </w:rPr>
        <w:t xml:space="preserve">  </w:t>
      </w:r>
      <w:r>
        <w:rPr>
          <w:rFonts w:ascii="Droid Arabic Naskh Bold" w:hAnsi="Droid Arabic Naskh Bold" w:cs="Droid Arabic Naskh Bold" w:eastAsia="Droid Arabic Naskh Bold"/>
          <w:b/>
          <w:bCs/>
          <w:color w:val="000000"/>
          <w:sz w:val="64"/>
          <w:szCs w:val="64"/>
        </w:rPr>
        <w:t>D</w:t>
      </w:r>
      <w:r>
        <w:rPr>
          <w:rFonts w:ascii="Droid Arabic Naskh Bold" w:hAnsi="Droid Arabic Naskh Bold" w:cs="Droid Arabic Naskh Bold" w:eastAsia="Droid Arabic Naskh Bold"/>
          <w:b/>
          <w:bCs/>
          <w:color w:val="000000"/>
          <w:sz w:val="64"/>
          <w:szCs w:val="64"/>
        </w:rPr>
        <w:t>iabetes Prediction Project</w:t>
      </w:r>
      <w:r>
        <w:rPr>
          <w:rFonts w:ascii="Droid Arabic Naskh Bold" w:hAnsi="Droid Arabic Naskh Bold" w:cs="Droid Arabic Naskh Bold" w:eastAsia="Droid Arabic Naskh Bold"/>
          <w:b/>
          <w:bCs/>
          <w:color w:val="000000"/>
          <w:sz w:val="64"/>
          <w:szCs w:val="64"/>
          <w:rtl/>
        </w:rPr>
        <w:t xml:space="preserve">
</w:t>
      </w:r>
    </w:p>
    <w:p>
      <w:pPr>
        <w:spacing w:after="120" w:before="120" w:line="336" w:lineRule="auto"/>
        <w:ind w:firstLine="0" w:start="0"/>
        <w:jc w:val="start"/>
      </w:pPr>
      <w:r>
        <w:rPr>
          <w:rFonts w:ascii="Droid Arabic Kufi Bold" w:hAnsi="Droid Arabic Kufi Bold" w:cs="Droid Arabic Kufi Bold" w:eastAsia="Droid Arabic Kufi Bold"/>
          <w:b/>
          <w:bCs/>
          <w:color w:val="000000"/>
          <w:sz w:val="28"/>
          <w:szCs w:val="28"/>
          <w:u w:val="single" w:color="000000"/>
        </w:rPr>
        <w:t>Introduction</w:t>
      </w:r>
      <w:r>
        <w:rPr>
          <w:rFonts w:ascii="Droid Arabic Kufi" w:hAnsi="Droid Arabic Kufi" w:cs="Droid Arabic Kufi" w:eastAsia="Droid Arabic Kufi"/>
          <w:color w:val="000000"/>
          <w:sz w:val="24"/>
          <w:szCs w:val="24"/>
        </w:rPr>
        <w:t>:</w:t>
      </w:r>
      <w:r>
        <w:rPr>
          <w:rFonts w:ascii="Droid Arabic Kufi" w:hAnsi="Droid Arabic Kufi" w:cs="Droid Arabic Kufi" w:eastAsia="Droid Arabic Kufi"/>
          <w:color w:val="000000"/>
          <w:sz w:val="24"/>
          <w:szCs w:val="24"/>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The </w:t>
      </w:r>
      <w:r>
        <w:rPr>
          <w:rFonts w:ascii="Droid Arabic Kufi Bold" w:hAnsi="Droid Arabic Kufi Bold" w:cs="Droid Arabic Kufi Bold" w:eastAsia="Droid Arabic Kufi Bold"/>
          <w:b/>
          <w:bCs/>
          <w:color w:val="3c4043"/>
          <w:sz w:val="21"/>
          <w:szCs w:val="21"/>
        </w:rPr>
        <w:t>Diabetes prediction dataset</w:t>
      </w:r>
      <w:r>
        <w:rPr>
          <w:rFonts w:ascii="Droid Arabic Kufi" w:hAnsi="Droid Arabic Kufi" w:cs="Droid Arabic Kufi" w:eastAsia="Droid Arabic Kufi"/>
          <w:color w:val="3c4043"/>
          <w:sz w:val="21"/>
          <w:szCs w:val="21"/>
        </w:rPr>
        <w:t xml:space="preserve"> is a collection of medical and demographic data from patients, along with their diabetes status (positive or negative). The data includes features such as age, gender, body mass index (BMI), hypertension, heart disease, smoking history, HbA1c level, and blood glucose level. This dataset can be used to build machine learning models to predict diabetes in patients based on their medical history and demographic information. This can be useful for healthcare professionals in identifying patients who may be at risk of developing diabetes and in developing personalized treatment plans. Additionally, the dataset can be used by researchers to explore the relationships between various medical and demographic factors and the likelihood of developing diabete</w:t>
      </w:r>
      <w:r>
        <w:rPr>
          <w:rFonts w:ascii="Droid Arabic Kufi" w:hAnsi="Droid Arabic Kufi" w:cs="Droid Arabic Kufi" w:eastAsia="Droid Arabic Kufi"/>
          <w:color w:val="3c4043"/>
          <w:sz w:val="21"/>
          <w:szCs w:val="21"/>
        </w:rPr>
        <w:t>s.</w:t>
      </w:r>
      <w:r>
        <w:rPr>
          <w:rFonts w:ascii="Droid Arabic Kufi Bold" w:hAnsi="Droid Arabic Kufi Bold" w:cs="Droid Arabic Kufi Bold" w:eastAsia="Droid Arabic Kufi Bold"/>
          <w:b/>
          <w:bCs/>
          <w:color w:val="3c4043"/>
          <w:sz w:val="21"/>
          <w:szCs w:val="21"/>
        </w:rPr>
        <w:t xml:space="preserve"> Promoting early detection, personalized treatment, and lifestyle modifications through data-driven insights reduces diabetes risks, enhances patient care, and improves healthcare efficiency. </w:t>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Bold" w:hAnsi="Droid Arabic Kufi Bold" w:cs="Droid Arabic Kufi Bold" w:eastAsia="Droid Arabic Kufi Bold"/>
          <w:b/>
          <w:bCs/>
          <w:color w:val="3c4043"/>
          <w:sz w:val="23"/>
          <w:szCs w:val="23"/>
          <w:u w:val="single" w:color="3c4043"/>
        </w:rPr>
        <w:t>Link dataset</w:t>
      </w:r>
      <w:r>
        <w:rPr>
          <w:rFonts w:ascii="Droid Arabic Kufi" w:hAnsi="Droid Arabic Kufi" w:cs="Droid Arabic Kufi" w:eastAsia="Droid Arabic Kufi"/>
          <w:color w:val="3c4043"/>
          <w:sz w:val="21"/>
          <w:szCs w:val="21"/>
          <w:u w:val="single" w:color="3c4043"/>
        </w:rPr>
        <w:t>:</w:t>
      </w:r>
      <w:r>
        <w:rPr>
          <w:rFonts w:ascii="Droid Arabic Kufi" w:hAnsi="Droid Arabic Kufi" w:cs="Droid Arabic Kufi" w:eastAsia="Droid Arabic Kufi"/>
          <w:color w:val="3c4043"/>
          <w:sz w:val="21"/>
          <w:szCs w:val="21"/>
        </w:rPr>
        <w:t xml:space="preserve"> </w:t>
      </w:r>
      <w:hyperlink r:id="rId3">
        <w:r>
          <w:rPr>
            <w:u w:val="single" w:color="1B62ff"/>
            <w:color w:val="3c4043"/>
            <w:rFonts w:ascii="Droid Arabic Kufi" w:hAnsi="Droid Arabic Kufi" w:cs="Droid Arabic Kufi" w:eastAsia="Droid Arabic Kufi"/>
            <w:sz w:val="21"/>
            <w:szCs w:val="21"/>
          </w:rPr>
          <w:t>Diabetes prediction dataset</w:t>
        </w:r>
      </w:hyperlink>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w:t>
        <w:br/>
      </w:r>
      <w:r>
        <w:rPr>
          <w:rFonts w:ascii="Droid Arabic Kufi Bold" w:hAnsi="Droid Arabic Kufi Bold" w:cs="Droid Arabic Kufi Bold" w:eastAsia="Droid Arabic Kufi Bold"/>
          <w:b/>
          <w:bCs/>
          <w:color w:val="3c4043"/>
          <w:sz w:val="23"/>
          <w:szCs w:val="23"/>
          <w:u w:val="single" w:color="3c4043"/>
        </w:rPr>
        <w:t>Related Work:</w:t>
      </w: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Link to the previous project: </w:t>
      </w:r>
      <w:hyperlink r:id="rId4">
        <w:r>
          <w:rPr>
            <w:u w:val="single" w:color="1B62ff"/>
            <w:color w:val="3c4043"/>
            <w:rFonts w:ascii="Droid Arabic Kufi" w:hAnsi="Droid Arabic Kufi" w:cs="Droid Arabic Kufi" w:eastAsia="Droid Arabic Kufi"/>
            <w:sz w:val="21"/>
            <w:szCs w:val="21"/>
          </w:rPr>
          <w:t>✅ Diabetes Prediction 💊</w:t>
        </w:r>
      </w:hyperlink>
      <w:r>
        <w:rPr>
          <w:rFonts w:ascii="Droid Arabic Kufi Bold" w:hAnsi="Droid Arabic Kufi Bold" w:cs="Droid Arabic Kufi Bold" w:eastAsia="Droid Arabic Kufi Bold"/>
          <w:b/>
          <w:bCs/>
          <w:color w:val="3c4043"/>
          <w:sz w:val="23"/>
          <w:szCs w:val="23"/>
          <w:u w:val="single" w:color="3c4043"/>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Methodology: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1- </w:t>
      </w:r>
      <w:r>
        <w:rPr>
          <w:rFonts w:ascii="Droid Arabic Kufi" w:hAnsi="Droid Arabic Kufi" w:cs="Droid Arabic Kufi" w:eastAsia="Droid Arabic Kufi"/>
          <w:color w:val="3c4043"/>
          <w:sz w:val="21"/>
          <w:szCs w:val="21"/>
        </w:rPr>
        <w:t xml:space="preserve">The code imports essential Python libraries: </w:t>
      </w:r>
      <w:r>
        <w:rPr>
          <w:rFonts w:ascii="Droid Arabic Kufi Bold" w:hAnsi="Droid Arabic Kufi Bold" w:cs="Droid Arabic Kufi Bold" w:eastAsia="Droid Arabic Kufi Bold"/>
          <w:b/>
          <w:bCs/>
          <w:color w:val="3c4043"/>
          <w:sz w:val="21"/>
          <w:szCs w:val="21"/>
        </w:rPr>
        <w:t>pandas</w:t>
      </w:r>
      <w:r>
        <w:rPr>
          <w:rFonts w:ascii="Droid Arabic Kufi" w:hAnsi="Droid Arabic Kufi" w:cs="Droid Arabic Kufi" w:eastAsia="Droid Arabic Kufi"/>
          <w:color w:val="3c4043"/>
          <w:sz w:val="21"/>
          <w:szCs w:val="21"/>
        </w:rPr>
        <w:t xml:space="preserve"> for data manipulation, </w:t>
      </w:r>
      <w:r>
        <w:rPr>
          <w:rFonts w:ascii="Droid Arabic Kufi Bold" w:hAnsi="Droid Arabic Kufi Bold" w:cs="Droid Arabic Kufi Bold" w:eastAsia="Droid Arabic Kufi Bold"/>
          <w:b/>
          <w:bCs/>
          <w:color w:val="3c4043"/>
          <w:sz w:val="21"/>
          <w:szCs w:val="21"/>
        </w:rPr>
        <w:t>numpy</w:t>
      </w:r>
      <w:r>
        <w:rPr>
          <w:rFonts w:ascii="Droid Arabic Kufi" w:hAnsi="Droid Arabic Kufi" w:cs="Droid Arabic Kufi" w:eastAsia="Droid Arabic Kufi"/>
          <w:color w:val="3c4043"/>
          <w:sz w:val="21"/>
          <w:szCs w:val="21"/>
        </w:rPr>
        <w:t xml:space="preserve"> for numerical computations, </w:t>
      </w:r>
      <w:r>
        <w:rPr>
          <w:rFonts w:ascii="Droid Arabic Kufi Bold" w:hAnsi="Droid Arabic Kufi Bold" w:cs="Droid Arabic Kufi Bold" w:eastAsia="Droid Arabic Kufi Bold"/>
          <w:b/>
          <w:bCs/>
          <w:color w:val="3c4043"/>
          <w:sz w:val="21"/>
          <w:szCs w:val="21"/>
        </w:rPr>
        <w:t>matplotlib.pyplot</w:t>
      </w:r>
      <w:r>
        <w:rPr>
          <w:rFonts w:ascii="Droid Arabic Kufi" w:hAnsi="Droid Arabic Kufi" w:cs="Droid Arabic Kufi" w:eastAsia="Droid Arabic Kufi"/>
          <w:color w:val="3c4043"/>
          <w:sz w:val="21"/>
          <w:szCs w:val="21"/>
        </w:rPr>
        <w:t xml:space="preserve"> for visualizations, and </w:t>
      </w:r>
      <w:r>
        <w:rPr>
          <w:rFonts w:ascii="Droid Arabic Kufi Bold" w:hAnsi="Droid Arabic Kufi Bold" w:cs="Droid Arabic Kufi Bold" w:eastAsia="Droid Arabic Kufi Bold"/>
          <w:b/>
          <w:bCs/>
          <w:color w:val="3c4043"/>
          <w:sz w:val="21"/>
          <w:szCs w:val="21"/>
        </w:rPr>
        <w:t>seaborn</w:t>
      </w:r>
      <w:r>
        <w:rPr>
          <w:rFonts w:ascii="Droid Arabic Kufi" w:hAnsi="Droid Arabic Kufi" w:cs="Droid Arabic Kufi" w:eastAsia="Droid Arabic Kufi"/>
          <w:color w:val="3c4043"/>
          <w:sz w:val="21"/>
          <w:szCs w:val="21"/>
        </w:rPr>
        <w:t xml:space="preserve"> for advanced, aesthetically pleasing data visualizations.</w:t>
      </w: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2- In the preprocessing: </w:t>
      </w:r>
      <w:r>
        <w:rPr>
          <w:rFonts w:ascii="Droid Arabic Kufi" w:hAnsi="Droid Arabic Kufi" w:cs="Droid Arabic Kufi" w:eastAsia="Droid Arabic Kufi"/>
          <w:color w:val="3c4043"/>
          <w:sz w:val="21"/>
          <w:szCs w:val="21"/>
        </w:rPr>
        <w:t xml:space="preserve">The dataset initially contained </w:t>
      </w:r>
      <w:r>
        <w:rPr>
          <w:rFonts w:ascii="Droid Arabic Kufi Bold" w:hAnsi="Droid Arabic Kufi Bold" w:cs="Droid Arabic Kufi Bold" w:eastAsia="Droid Arabic Kufi Bold"/>
          <w:b/>
          <w:bCs/>
          <w:color w:val="3c4043"/>
          <w:sz w:val="21"/>
          <w:szCs w:val="21"/>
        </w:rPr>
        <w:t>100,000 rows and 9 columns</w:t>
      </w:r>
      <w:r>
        <w:rPr>
          <w:rFonts w:ascii="Droid Arabic Kufi" w:hAnsi="Droid Arabic Kufi" w:cs="Droid Arabic Kufi" w:eastAsia="Droid Arabic Kufi"/>
          <w:color w:val="3c4043"/>
          <w:sz w:val="21"/>
          <w:szCs w:val="21"/>
        </w:rPr>
        <w:t xml:space="preserve">. After identifying </w:t>
      </w:r>
      <w:r>
        <w:rPr>
          <w:rFonts w:ascii="Droid Arabic Kufi Bold" w:hAnsi="Droid Arabic Kufi Bold" w:cs="Droid Arabic Kufi Bold" w:eastAsia="Droid Arabic Kufi Bold"/>
          <w:b/>
          <w:bCs/>
          <w:color w:val="3c4043"/>
          <w:sz w:val="21"/>
          <w:szCs w:val="21"/>
        </w:rPr>
        <w:t>3,854 duplicated rows</w:t>
      </w:r>
      <w:r>
        <w:rPr>
          <w:rFonts w:ascii="Droid Arabic Kufi" w:hAnsi="Droid Arabic Kufi" w:cs="Droid Arabic Kufi" w:eastAsia="Droid Arabic Kufi"/>
          <w:color w:val="3c4043"/>
          <w:sz w:val="21"/>
          <w:szCs w:val="21"/>
        </w:rPr>
        <w:t xml:space="preserve"> using data.duplicated().sum(), they were removed with data.drop_duplicates(inplace=True), reducing the data to </w:t>
      </w:r>
      <w:r>
        <w:rPr>
          <w:rFonts w:ascii="Droid Arabic Kufi Bold" w:hAnsi="Droid Arabic Kufi Bold" w:cs="Droid Arabic Kufi Bold" w:eastAsia="Droid Arabic Kufi Bold"/>
          <w:b/>
          <w:bCs/>
          <w:color w:val="3c4043"/>
          <w:sz w:val="21"/>
          <w:szCs w:val="21"/>
        </w:rPr>
        <w:t>96,146 rows</w:t>
      </w:r>
      <w:r>
        <w:rPr>
          <w:rFonts w:ascii="Droid Arabic Kufi" w:hAnsi="Droid Arabic Kufi" w:cs="Droid Arabic Kufi" w:eastAsia="Droid Arabic Kufi"/>
          <w:color w:val="3c4043"/>
          <w:sz w:val="21"/>
          <w:szCs w:val="21"/>
        </w:rPr>
        <w:t xml:space="preserve">. Missing values were then checked using data.isna().sum(). The data.info() and data.describe() commands provided insights into the dataset's structure and statistical summary. Rows where the gender column contained "Other" were dropped (data.drop()), ensuring only "Male" and "Female" remain, resulting in </w:t>
      </w:r>
      <w:r>
        <w:rPr>
          <w:rFonts w:ascii="Droid Arabic Kufi Bold" w:hAnsi="Droid Arabic Kufi Bold" w:cs="Droid Arabic Kufi Bold" w:eastAsia="Droid Arabic Kufi Bold"/>
          <w:b/>
          <w:bCs/>
          <w:color w:val="3c4043"/>
          <w:sz w:val="21"/>
          <w:szCs w:val="21"/>
        </w:rPr>
        <w:t>96,128 rows</w:t>
      </w:r>
      <w:r>
        <w:rPr>
          <w:rFonts w:ascii="Droid Arabic Kufi" w:hAnsi="Droid Arabic Kufi" w:cs="Droid Arabic Kufi" w:eastAsia="Droid Arabic Kufi"/>
          <w:color w:val="3c4043"/>
          <w:sz w:val="21"/>
          <w:szCs w:val="21"/>
        </w:rPr>
        <w:t>. Finally, the unique categories in the gender and smoking history columns were confirmed using .unique(), revealing valid values for further analysis.</w:t>
      </w: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3-visualization:
</w:t>
      </w:r>
    </w:p>
    <w:p>
      <w:pPr>
        <w:numPr>
          <w:ilvl w:val="0"/>
          <w:numId w:val="1"/>
        </w:numPr>
        <w:spacing w:after="0" w:before="0" w:line="336" w:lineRule="auto"/>
        <w:jc w:val="both"/>
      </w:pPr>
      <w:r>
        <w:rPr>
          <w:rFonts w:ascii="Droid Arabic Kufi" w:hAnsi="Droid Arabic Kufi" w:cs="Droid Arabic Kufi" w:eastAsia="Droid Arabic Kufi"/>
          <w:color w:val="3c4043"/>
          <w:sz w:val="21"/>
          <w:szCs w:val="21"/>
        </w:rPr>
        <w:t xml:space="preserve"> </w:t>
      </w:r>
      <w:r>
        <w:rPr>
          <w:rFonts w:ascii="Droid Arabic Kufi Bold" w:hAnsi="Droid Arabic Kufi Bold" w:cs="Droid Arabic Kufi Bold" w:eastAsia="Droid Arabic Kufi Bold"/>
          <w:b/>
          <w:bCs/>
          <w:color w:val="3c4043"/>
          <w:sz w:val="21"/>
          <w:szCs w:val="21"/>
        </w:rPr>
        <w:t>Pie Chart:</w:t>
      </w:r>
      <w:r>
        <w:rPr>
          <w:rFonts w:ascii="Droid Arabic Kufi" w:hAnsi="Droid Arabic Kufi" w:cs="Droid Arabic Kufi" w:eastAsia="Droid Arabic Kufi"/>
          <w:color w:val="3c4043"/>
          <w:sz w:val="21"/>
          <w:szCs w:val="21"/>
        </w:rPr>
        <w:t xml:space="preserve"> Displays the percentage distribution of diabetes cases (positive and negative).
</w:t>
      </w:r>
    </w:p>
    <w:p>
      <w:pPr>
        <w:numPr>
          <w:ilvl w:val="0"/>
          <w:numId w:val="1"/>
        </w:numPr>
        <w:spacing w:after="0" w:before="0" w:line="336" w:lineRule="auto"/>
        <w:jc w:val="both"/>
      </w:pPr>
      <w:r>
        <w:rPr>
          <w:rFonts w:ascii="Droid Arabic Kufi Bold" w:hAnsi="Droid Arabic Kufi Bold" w:cs="Droid Arabic Kufi Bold" w:eastAsia="Droid Arabic Kufi Bold"/>
          <w:b/>
          <w:bCs/>
          <w:color w:val="3c4043"/>
          <w:sz w:val="21"/>
          <w:szCs w:val="21"/>
        </w:rPr>
        <w:t>Count Plot:</w:t>
      </w:r>
      <w:r>
        <w:rPr>
          <w:rFonts w:ascii="Droid Arabic Kufi" w:hAnsi="Droid Arabic Kufi" w:cs="Droid Arabic Kufi" w:eastAsia="Droid Arabic Kufi"/>
          <w:color w:val="3c4043"/>
          <w:sz w:val="21"/>
          <w:szCs w:val="21"/>
        </w:rPr>
        <w:t xml:space="preserve"> Shows the absolute count of each category.
</w:t>
      </w:r>
    </w:p>
    <w:p>
      <w:pPr>
        <w:numPr>
          <w:ilvl w:val="0"/>
          <w:numId w:val="1"/>
        </w:numPr>
        <w:spacing w:after="0" w:before="0" w:line="336" w:lineRule="auto"/>
        <w:jc w:val="both"/>
      </w:pPr>
      <w:r>
        <w:rPr>
          <w:rFonts w:ascii="Droid Arabic Kufi" w:hAnsi="Droid Arabic Kufi" w:cs="Droid Arabic Kufi" w:eastAsia="Droid Arabic Kufi"/>
          <w:color w:val="3c4043"/>
          <w:sz w:val="21"/>
          <w:szCs w:val="21"/>
        </w:rPr>
        <w:t>This analysis provides a quick visual understanding of the overall distribution of diabetes-related</w:t>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jc w:val="center"/>
      </w:pPr>
      <w:r>
        <w:drawing>
          <wp:inline>
            <wp:extent cx="4133849" cy="2913185"/>
            <wp:docPr id="0" name="Drawing 0" descr="a0536e93d6466b4c40ca7c05822768df.jpg"/>
            <wp:cNvGraphicFramePr>
              <a:graphicFrameLocks noChangeAspect="true"/>
            </wp:cNvGraphicFramePr>
            <a:graphic>
              <a:graphicData uri="http://schemas.openxmlformats.org/drawingml/2006/picture">
                <pic:pic xmlns:pic="http://schemas.openxmlformats.org/drawingml/2006/picture">
                  <pic:nvPicPr>
                    <pic:cNvPr id="0" name="Picture 0" descr="a0536e93d6466b4c40ca7c05822768df.jpg"/>
                    <pic:cNvPicPr>
                      <a:picLocks noChangeAspect="true"/>
                    </pic:cNvPicPr>
                  </pic:nvPicPr>
                  <pic:blipFill>
                    <a:blip r:embed="rId6"/>
                    <a:srcRect l="2824" t="0" r="2824" b="0"/>
                    <a:stretch>
                      <a:fillRect/>
                    </a:stretch>
                  </pic:blipFill>
                  <pic:spPr>
                    <a:xfrm flipH="false" flipV="false">
                      <a:off x="0" y="0"/>
                      <a:ext cx="4133849" cy="2913185"/>
                    </a:xfrm>
                    <a:prstGeom prst="rect">
                      <a:avLst/>
                    </a:prstGeom>
                  </pic:spPr>
                </pic:pic>
              </a:graphicData>
            </a:graphic>
          </wp:inline>
        </w:drawing>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numPr>
          <w:ilvl w:val="0"/>
          <w:numId w:val="2"/>
        </w:numPr>
        <w:spacing w:after="0" w:before="0" w:line="336" w:lineRule="auto"/>
        <w:jc w:val="both"/>
      </w:pPr>
      <w:r>
        <w:rPr>
          <w:rFonts w:ascii="Droid Arabic Kufi" w:hAnsi="Droid Arabic Kufi" w:cs="Droid Arabic Kufi" w:eastAsia="Droid Arabic Kufi"/>
          <w:color w:val="3c4043"/>
          <w:sz w:val="21"/>
          <w:szCs w:val="21"/>
        </w:rPr>
        <w:t>The pie chart will display the proportion of different smoking history categories, providing a visual representation of the smoking status in the dataset.</w:t>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jc w:val="center"/>
      </w:pPr>
      <w:r>
        <w:drawing>
          <wp:inline>
            <wp:extent cx="3733799" cy="3030455"/>
            <wp:docPr id="1" name="Drawing 1" descr="0de4dc2007122caa1f520c7587dd3c70.jpg"/>
            <wp:cNvGraphicFramePr>
              <a:graphicFrameLocks noChangeAspect="true"/>
            </wp:cNvGraphicFramePr>
            <a:graphic>
              <a:graphicData uri="http://schemas.openxmlformats.org/drawingml/2006/picture">
                <pic:pic xmlns:pic="http://schemas.openxmlformats.org/drawingml/2006/picture">
                  <pic:nvPicPr>
                    <pic:cNvPr id="0" name="Picture 1" descr="0de4dc2007122caa1f520c7587dd3c70.jpg"/>
                    <pic:cNvPicPr>
                      <a:picLocks noChangeAspect="true"/>
                    </pic:cNvPicPr>
                  </pic:nvPicPr>
                  <pic:blipFill>
                    <a:blip r:embed="rId7"/>
                    <a:stretch>
                      <a:fillRect/>
                    </a:stretch>
                  </pic:blipFill>
                  <pic:spPr>
                    <a:xfrm flipH="false" flipV="false">
                      <a:off x="0" y="0"/>
                      <a:ext cx="3733799" cy="3030455"/>
                    </a:xfrm>
                    <a:prstGeom prst="rect">
                      <a:avLst/>
                    </a:prstGeom>
                  </pic:spPr>
                </pic:pic>
              </a:graphicData>
            </a:graphic>
          </wp:inline>
        </w:drawing>
      </w:r>
    </w:p>
    <w:p>
      <w:pPr>
        <w:spacing w:after="120" w:before="120" w:line="336" w:lineRule="auto"/>
        <w:ind w:firstLine="0" w:start="0"/>
        <w:jc w:val="start"/>
      </w:pPr>
      <w:r>
        <w:rPr>
          <w:rFonts w:ascii="Droid Arabic Kufi" w:hAnsi="Droid Arabic Kufi" w:cs="Droid Arabic Kufi" w:eastAsia="Droid Arabic Kufi"/>
          <w:color w:val="000000"/>
          <w:sz w:val="21"/>
          <w:szCs w:val="21"/>
        </w:rPr>
        <w:t xml:space="preserve">
</w:t>
      </w:r>
    </w:p>
    <w:p>
      <w:pPr>
        <w:numPr>
          <w:ilvl w:val="0"/>
          <w:numId w:val="3"/>
        </w:numPr>
        <w:spacing w:after="0" w:before="0" w:line="336" w:lineRule="auto"/>
        <w:jc w:val="both"/>
      </w:pPr>
      <w:r>
        <w:rPr>
          <w:rFonts w:ascii="Droid Arabic Kufi" w:hAnsi="Droid Arabic Kufi" w:cs="Droid Arabic Kufi" w:eastAsia="Droid Arabic Kufi"/>
          <w:color w:val="3c4043"/>
          <w:sz w:val="21"/>
          <w:szCs w:val="21"/>
        </w:rPr>
        <w:t xml:space="preserve">The histogram will show the frequency distribution of the </w:t>
      </w:r>
      <w:r>
        <w:rPr>
          <w:rFonts w:ascii="Droid Arabic Kufi Bold" w:hAnsi="Droid Arabic Kufi Bold" w:cs="Droid Arabic Kufi Bold" w:eastAsia="Droid Arabic Kufi Bold"/>
          <w:b/>
          <w:bCs/>
          <w:color w:val="3c4043"/>
          <w:sz w:val="21"/>
          <w:szCs w:val="21"/>
        </w:rPr>
        <w:t>age</w:t>
      </w:r>
      <w:r>
        <w:rPr>
          <w:rFonts w:ascii="Droid Arabic Kufi" w:hAnsi="Droid Arabic Kufi" w:cs="Droid Arabic Kufi" w:eastAsia="Droid Arabic Kufi"/>
          <w:color w:val="3c4043"/>
          <w:sz w:val="21"/>
          <w:szCs w:val="21"/>
        </w:rPr>
        <w:t xml:space="preserve"> values in the dataset, providing insights into the age range and concentration of data points in various age groups</w:t>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jc w:val="center"/>
      </w:pPr>
      <w:r>
        <w:drawing>
          <wp:inline>
            <wp:extent cx="3581400" cy="2547797"/>
            <wp:docPr id="2" name="Drawing 2" descr="600cffaadbd34b4922b77665c9f3e85b.jpg"/>
            <wp:cNvGraphicFramePr>
              <a:graphicFrameLocks noChangeAspect="true"/>
            </wp:cNvGraphicFramePr>
            <a:graphic>
              <a:graphicData uri="http://schemas.openxmlformats.org/drawingml/2006/picture">
                <pic:pic xmlns:pic="http://schemas.openxmlformats.org/drawingml/2006/picture">
                  <pic:nvPicPr>
                    <pic:cNvPr id="0" name="Picture 2" descr="600cffaadbd34b4922b77665c9f3e85b.jpg"/>
                    <pic:cNvPicPr>
                      <a:picLocks noChangeAspect="true"/>
                    </pic:cNvPicPr>
                  </pic:nvPicPr>
                  <pic:blipFill>
                    <a:blip r:embed="rId8"/>
                    <a:stretch>
                      <a:fillRect/>
                    </a:stretch>
                  </pic:blipFill>
                  <pic:spPr>
                    <a:xfrm flipH="false" flipV="false">
                      <a:off x="0" y="0"/>
                      <a:ext cx="3581400" cy="2547797"/>
                    </a:xfrm>
                    <a:prstGeom prst="rect">
                      <a:avLst/>
                    </a:prstGeom>
                  </pic:spPr>
                </pic:pic>
              </a:graphicData>
            </a:graphic>
          </wp:inline>
        </w:drawing>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numPr>
          <w:ilvl w:val="0"/>
          <w:numId w:val="4"/>
        </w:numPr>
        <w:spacing w:after="0" w:before="0" w:line="336" w:lineRule="auto"/>
        <w:jc w:val="both"/>
      </w:pPr>
      <w:r>
        <w:rPr>
          <w:rFonts w:ascii="Droid Arabic Kufi" w:hAnsi="Droid Arabic Kufi" w:cs="Droid Arabic Kufi" w:eastAsia="Droid Arabic Kufi"/>
          <w:color w:val="3c4043"/>
          <w:sz w:val="21"/>
          <w:szCs w:val="21"/>
        </w:rPr>
        <w:t xml:space="preserve">The histogram will show the frequency distribution of the </w:t>
      </w:r>
      <w:r>
        <w:rPr>
          <w:rFonts w:ascii="Droid Arabic Kufi Bold" w:hAnsi="Droid Arabic Kufi Bold" w:cs="Droid Arabic Kufi Bold" w:eastAsia="Droid Arabic Kufi Bold"/>
          <w:b/>
          <w:bCs/>
          <w:color w:val="3c4043"/>
          <w:sz w:val="21"/>
          <w:szCs w:val="21"/>
        </w:rPr>
        <w:t>age</w:t>
      </w:r>
      <w:r>
        <w:rPr>
          <w:rFonts w:ascii="Droid Arabic Kufi" w:hAnsi="Droid Arabic Kufi" w:cs="Droid Arabic Kufi" w:eastAsia="Droid Arabic Kufi"/>
          <w:color w:val="3c4043"/>
          <w:sz w:val="21"/>
          <w:szCs w:val="21"/>
        </w:rPr>
        <w:t xml:space="preserve"> values in the dataset, providing insights into the age range and concentration of data points in various age groups</w:t>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p>
      <w:pPr>
        <w:spacing w:after="120" w:before="120"/>
        <w:jc w:val="center"/>
      </w:pPr>
      <w:r>
        <w:drawing>
          <wp:inline>
            <wp:extent cx="3695700" cy="2410815"/>
            <wp:docPr id="3" name="Drawing 3" descr="6570bf68d8453cc3878964d60aa65ce3.jpg"/>
            <wp:cNvGraphicFramePr>
              <a:graphicFrameLocks noChangeAspect="true"/>
            </wp:cNvGraphicFramePr>
            <a:graphic>
              <a:graphicData uri="http://schemas.openxmlformats.org/drawingml/2006/picture">
                <pic:pic xmlns:pic="http://schemas.openxmlformats.org/drawingml/2006/picture">
                  <pic:nvPicPr>
                    <pic:cNvPr id="0" name="Picture 3" descr="6570bf68d8453cc3878964d60aa65ce3.jpg"/>
                    <pic:cNvPicPr>
                      <a:picLocks noChangeAspect="true"/>
                    </pic:cNvPicPr>
                  </pic:nvPicPr>
                  <pic:blipFill>
                    <a:blip r:embed="rId9"/>
                    <a:stretch>
                      <a:fillRect/>
                    </a:stretch>
                  </pic:blipFill>
                  <pic:spPr>
                    <a:xfrm flipH="false" flipV="false">
                      <a:off x="0" y="0"/>
                      <a:ext cx="3695700" cy="2410815"/>
                    </a:xfrm>
                    <a:prstGeom prst="rect">
                      <a:avLst/>
                    </a:prstGeom>
                  </pic:spPr>
                </pic:pic>
              </a:graphicData>
            </a:graphic>
          </wp:inline>
        </w:drawing>
      </w:r>
    </w:p>
    <w:p>
      <w:pPr>
        <w:spacing w:after="120" w:before="120" w:line="336" w:lineRule="auto"/>
        <w:ind w:firstLine="0" w:start="0"/>
        <w:jc w:val="start"/>
      </w:pPr>
      <w:r>
        <w:rPr>
          <w:rFonts w:ascii="Droid Arabic Kufi" w:hAnsi="Droid Arabic Kufi" w:cs="Droid Arabic Kufi" w:eastAsia="Droid Arabic Kufi"/>
          <w:color w:val="000000"/>
          <w:sz w:val="21"/>
          <w:szCs w:val="21"/>
        </w:rPr>
        <w:t xml:space="preserve">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4- Feature selection: The target variable diabetes was separated from the dataset, with features stored in X and labels in y. The data was split into </w:t>
      </w:r>
      <w:r>
        <w:rPr>
          <w:rFonts w:ascii="Droid Arabic Kufi Bold" w:hAnsi="Droid Arabic Kufi Bold" w:cs="Droid Arabic Kufi Bold" w:eastAsia="Droid Arabic Kufi Bold"/>
          <w:b/>
          <w:bCs/>
          <w:color w:val="3c4043"/>
          <w:sz w:val="21"/>
          <w:szCs w:val="21"/>
        </w:rPr>
        <w:t>training (80%)</w:t>
      </w:r>
      <w:r>
        <w:rPr>
          <w:rFonts w:ascii="Droid Arabic Kufi" w:hAnsi="Droid Arabic Kufi" w:cs="Droid Arabic Kufi" w:eastAsia="Droid Arabic Kufi"/>
          <w:color w:val="3c4043"/>
          <w:sz w:val="21"/>
          <w:szCs w:val="21"/>
        </w:rPr>
        <w:t xml:space="preserve"> and </w:t>
      </w:r>
      <w:r>
        <w:rPr>
          <w:rFonts w:ascii="Droid Arabic Kufi Bold" w:hAnsi="Droid Arabic Kufi Bold" w:cs="Droid Arabic Kufi Bold" w:eastAsia="Droid Arabic Kufi Bold"/>
          <w:b/>
          <w:bCs/>
          <w:color w:val="3c4043"/>
          <w:sz w:val="21"/>
          <w:szCs w:val="21"/>
        </w:rPr>
        <w:t>testing (20%)</w:t>
      </w:r>
      <w:r>
        <w:rPr>
          <w:rFonts w:ascii="Droid Arabic Kufi" w:hAnsi="Droid Arabic Kufi" w:cs="Droid Arabic Kufi" w:eastAsia="Droid Arabic Kufi"/>
          <w:color w:val="3c4043"/>
          <w:sz w:val="21"/>
          <w:szCs w:val="21"/>
        </w:rPr>
        <w:t xml:space="preserve"> sets using train_test_split. To normalize the feature values, </w:t>
      </w:r>
      <w:r>
        <w:rPr>
          <w:rFonts w:ascii="Droid Arabic Kufi Bold" w:hAnsi="Droid Arabic Kufi Bold" w:cs="Droid Arabic Kufi Bold" w:eastAsia="Droid Arabic Kufi Bold"/>
          <w:b/>
          <w:bCs/>
          <w:color w:val="3c4043"/>
          <w:sz w:val="21"/>
          <w:szCs w:val="21"/>
        </w:rPr>
        <w:t>MinMaxScaler</w:t>
      </w:r>
      <w:r>
        <w:rPr>
          <w:rFonts w:ascii="Droid Arabic Kufi" w:hAnsi="Droid Arabic Kufi" w:cs="Droid Arabic Kufi" w:eastAsia="Droid Arabic Kufi"/>
          <w:color w:val="3c4043"/>
          <w:sz w:val="21"/>
          <w:szCs w:val="21"/>
        </w:rPr>
        <w:t xml:space="preserve"> was applied, scaling X_train and X_test to a range between 0 and 1. This ensures consistent feature scaling, improving model performance.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5- Models
</w:t>
      </w:r>
    </w:p>
    <w:p>
      <w:pPr>
        <w:numPr>
          <w:ilvl w:val="0"/>
          <w:numId w:val="5"/>
        </w:numPr>
        <w:spacing w:after="0" w:before="0" w:line="336" w:lineRule="auto"/>
        <w:jc w:val="both"/>
      </w:pPr>
      <w:r>
        <w:rPr>
          <w:rFonts w:ascii="Droid Arabic Kufi" w:hAnsi="Droid Arabic Kufi" w:cs="Droid Arabic Kufi" w:eastAsia="Droid Arabic Kufi"/>
          <w:color w:val="3c4043"/>
          <w:sz w:val="21"/>
          <w:szCs w:val="21"/>
        </w:rPr>
        <w:t xml:space="preserve">The </w:t>
      </w:r>
      <w:r>
        <w:rPr>
          <w:rFonts w:ascii="Droid Arabic Kufi Bold" w:hAnsi="Droid Arabic Kufi Bold" w:cs="Droid Arabic Kufi Bold" w:eastAsia="Droid Arabic Kufi Bold"/>
          <w:b/>
          <w:bCs/>
          <w:color w:val="3c4043"/>
          <w:sz w:val="21"/>
          <w:szCs w:val="21"/>
        </w:rPr>
        <w:t>Random Forest Classifier</w:t>
      </w:r>
      <w:r>
        <w:rPr>
          <w:rFonts w:ascii="Droid Arabic Kufi" w:hAnsi="Droid Arabic Kufi" w:cs="Droid Arabic Kufi" w:eastAsia="Droid Arabic Kufi"/>
          <w:color w:val="3c4043"/>
          <w:sz w:val="21"/>
          <w:szCs w:val="21"/>
        </w:rPr>
        <w:t xml:space="preserve"> achieved an accuracy of </w:t>
      </w:r>
      <w:r>
        <w:rPr>
          <w:rFonts w:ascii="Droid Arabic Kufi Bold" w:hAnsi="Droid Arabic Kufi Bold" w:cs="Droid Arabic Kufi Bold" w:eastAsia="Droid Arabic Kufi Bold"/>
          <w:b/>
          <w:bCs/>
          <w:color w:val="3c4043"/>
          <w:sz w:val="21"/>
          <w:szCs w:val="21"/>
        </w:rPr>
        <w:t>95%</w:t>
      </w:r>
      <w:r>
        <w:rPr>
          <w:rFonts w:ascii="Droid Arabic Kufi" w:hAnsi="Droid Arabic Kufi" w:cs="Droid Arabic Kufi" w:eastAsia="Droid Arabic Kufi"/>
          <w:color w:val="3c4043"/>
          <w:sz w:val="21"/>
          <w:szCs w:val="21"/>
        </w:rPr>
        <w:t xml:space="preserve">. Class 0 showed excellent performance with </w:t>
      </w:r>
      <w:r>
        <w:rPr>
          <w:rFonts w:ascii="Droid Arabic Kufi Bold" w:hAnsi="Droid Arabic Kufi Bold" w:cs="Droid Arabic Kufi Bold" w:eastAsia="Droid Arabic Kufi Bold"/>
          <w:b/>
          <w:bCs/>
          <w:color w:val="3c4043"/>
          <w:sz w:val="21"/>
          <w:szCs w:val="21"/>
        </w:rPr>
        <w:t>precision 0.97</w:t>
      </w:r>
      <w:r>
        <w:rPr>
          <w:rFonts w:ascii="Droid Arabic Kufi" w:hAnsi="Droid Arabic Kufi" w:cs="Droid Arabic Kufi" w:eastAsia="Droid Arabic Kufi"/>
          <w:color w:val="3c4043"/>
          <w:sz w:val="21"/>
          <w:szCs w:val="21"/>
        </w:rPr>
        <w:t xml:space="preserve"> and </w:t>
      </w:r>
      <w:r>
        <w:rPr>
          <w:rFonts w:ascii="Droid Arabic Kufi Bold" w:hAnsi="Droid Arabic Kufi Bold" w:cs="Droid Arabic Kufi Bold" w:eastAsia="Droid Arabic Kufi Bold"/>
          <w:b/>
          <w:bCs/>
          <w:color w:val="3c4043"/>
          <w:sz w:val="21"/>
          <w:szCs w:val="21"/>
        </w:rPr>
        <w:t>recall 0.97</w:t>
      </w:r>
      <w:r>
        <w:rPr>
          <w:rFonts w:ascii="Droid Arabic Kufi" w:hAnsi="Droid Arabic Kufi" w:cs="Droid Arabic Kufi" w:eastAsia="Droid Arabic Kufi"/>
          <w:color w:val="3c4043"/>
          <w:sz w:val="21"/>
          <w:szCs w:val="21"/>
        </w:rPr>
        <w:t xml:space="preserve">, while class 1 had moderate performance with </w:t>
      </w:r>
      <w:r>
        <w:rPr>
          <w:rFonts w:ascii="Droid Arabic Kufi Bold" w:hAnsi="Droid Arabic Kufi Bold" w:cs="Droid Arabic Kufi Bold" w:eastAsia="Droid Arabic Kufi Bold"/>
          <w:b/>
          <w:bCs/>
          <w:color w:val="3c4043"/>
          <w:sz w:val="21"/>
          <w:szCs w:val="21"/>
        </w:rPr>
        <w:t>precision 0.74</w:t>
      </w:r>
      <w:r>
        <w:rPr>
          <w:rFonts w:ascii="Droid Arabic Kufi" w:hAnsi="Droid Arabic Kufi" w:cs="Droid Arabic Kufi" w:eastAsia="Droid Arabic Kufi"/>
          <w:color w:val="3c4043"/>
          <w:sz w:val="21"/>
          <w:szCs w:val="21"/>
        </w:rPr>
        <w:t xml:space="preserve"> and </w:t>
      </w:r>
      <w:r>
        <w:rPr>
          <w:rFonts w:ascii="Droid Arabic Kufi Bold" w:hAnsi="Droid Arabic Kufi Bold" w:cs="Droid Arabic Kufi Bold" w:eastAsia="Droid Arabic Kufi Bold"/>
          <w:b/>
          <w:bCs/>
          <w:color w:val="3c4043"/>
          <w:sz w:val="21"/>
          <w:szCs w:val="21"/>
        </w:rPr>
        <w:t>recall 0.75</w:t>
      </w:r>
      <w:r>
        <w:rPr>
          <w:rFonts w:ascii="Droid Arabic Kufi" w:hAnsi="Droid Arabic Kufi" w:cs="Droid Arabic Kufi" w:eastAsia="Droid Arabic Kufi"/>
          <w:color w:val="3c4043"/>
          <w:sz w:val="21"/>
          <w:szCs w:val="21"/>
        </w:rPr>
        <w:t xml:space="preserve">. The model performs well overall but slightly underperforms for the minority class.
</w:t>
      </w:r>
    </w:p>
    <w:p>
      <w:pPr>
        <w:numPr>
          <w:ilvl w:val="0"/>
          <w:numId w:val="5"/>
        </w:numPr>
        <w:spacing w:after="0" w:before="0" w:line="336" w:lineRule="auto"/>
        <w:jc w:val="both"/>
      </w:pPr>
      <w:r>
        <w:rPr>
          <w:rFonts w:ascii="Droid Arabic Kufi" w:hAnsi="Droid Arabic Kufi" w:cs="Droid Arabic Kufi" w:eastAsia="Droid Arabic Kufi"/>
          <w:color w:val="3c4043"/>
          <w:sz w:val="21"/>
          <w:szCs w:val="21"/>
        </w:rPr>
        <w:t xml:space="preserve">The </w:t>
      </w:r>
      <w:r>
        <w:rPr>
          <w:rFonts w:ascii="Droid Arabic Kufi Bold" w:hAnsi="Droid Arabic Kufi Bold" w:cs="Droid Arabic Kufi Bold" w:eastAsia="Droid Arabic Kufi Bold"/>
          <w:b/>
          <w:bCs/>
          <w:color w:val="3c4043"/>
          <w:sz w:val="21"/>
          <w:szCs w:val="21"/>
        </w:rPr>
        <w:t>Gradient Boosting Classifier</w:t>
      </w:r>
      <w:r>
        <w:rPr>
          <w:rFonts w:ascii="Droid Arabic Kufi" w:hAnsi="Droid Arabic Kufi" w:cs="Droid Arabic Kufi" w:eastAsia="Droid Arabic Kufi"/>
          <w:color w:val="3c4043"/>
          <w:sz w:val="21"/>
          <w:szCs w:val="21"/>
        </w:rPr>
        <w:t xml:space="preserve"> achieved an accuracy of </w:t>
      </w:r>
      <w:r>
        <w:rPr>
          <w:rFonts w:ascii="Droid Arabic Kufi Bold" w:hAnsi="Droid Arabic Kufi Bold" w:cs="Droid Arabic Kufi Bold" w:eastAsia="Droid Arabic Kufi Bold"/>
          <w:b/>
          <w:bCs/>
          <w:color w:val="3c4043"/>
          <w:sz w:val="21"/>
          <w:szCs w:val="21"/>
        </w:rPr>
        <w:t>95%</w:t>
      </w:r>
      <w:r>
        <w:rPr>
          <w:rFonts w:ascii="Droid Arabic Kufi" w:hAnsi="Droid Arabic Kufi" w:cs="Droid Arabic Kufi" w:eastAsia="Droid Arabic Kufi"/>
          <w:color w:val="3c4043"/>
          <w:sz w:val="21"/>
          <w:szCs w:val="21"/>
        </w:rPr>
        <w:t xml:space="preserve">. Class 0 performed strongly with </w:t>
      </w:r>
      <w:r>
        <w:rPr>
          <w:rFonts w:ascii="Droid Arabic Kufi Bold" w:hAnsi="Droid Arabic Kufi Bold" w:cs="Droid Arabic Kufi Bold" w:eastAsia="Droid Arabic Kufi Bold"/>
          <w:b/>
          <w:bCs/>
          <w:color w:val="3c4043"/>
          <w:sz w:val="21"/>
          <w:szCs w:val="21"/>
        </w:rPr>
        <w:t>precision 0.97</w:t>
      </w:r>
      <w:r>
        <w:rPr>
          <w:rFonts w:ascii="Droid Arabic Kufi" w:hAnsi="Droid Arabic Kufi" w:cs="Droid Arabic Kufi" w:eastAsia="Droid Arabic Kufi"/>
          <w:color w:val="3c4043"/>
          <w:sz w:val="21"/>
          <w:szCs w:val="21"/>
        </w:rPr>
        <w:t xml:space="preserve"> and </w:t>
      </w:r>
      <w:r>
        <w:rPr>
          <w:rFonts w:ascii="Droid Arabic Kufi Bold" w:hAnsi="Droid Arabic Kufi Bold" w:cs="Droid Arabic Kufi Bold" w:eastAsia="Droid Arabic Kufi Bold"/>
          <w:b/>
          <w:bCs/>
          <w:color w:val="3c4043"/>
          <w:sz w:val="21"/>
          <w:szCs w:val="21"/>
        </w:rPr>
        <w:t>recall 0.97</w:t>
      </w:r>
      <w:r>
        <w:rPr>
          <w:rFonts w:ascii="Droid Arabic Kufi" w:hAnsi="Droid Arabic Kufi" w:cs="Droid Arabic Kufi" w:eastAsia="Droid Arabic Kufi"/>
          <w:color w:val="3c4043"/>
          <w:sz w:val="21"/>
          <w:szCs w:val="21"/>
        </w:rPr>
        <w:t xml:space="preserve">, while class 1 showed moderate performance with </w:t>
      </w:r>
      <w:r>
        <w:rPr>
          <w:rFonts w:ascii="Droid Arabic Kufi Bold" w:hAnsi="Droid Arabic Kufi Bold" w:cs="Droid Arabic Kufi Bold" w:eastAsia="Droid Arabic Kufi Bold"/>
          <w:b/>
          <w:bCs/>
          <w:color w:val="3c4043"/>
          <w:sz w:val="21"/>
          <w:szCs w:val="21"/>
        </w:rPr>
        <w:t>precision 0.74</w:t>
      </w:r>
      <w:r>
        <w:rPr>
          <w:rFonts w:ascii="Droid Arabic Kufi" w:hAnsi="Droid Arabic Kufi" w:cs="Droid Arabic Kufi" w:eastAsia="Droid Arabic Kufi"/>
          <w:color w:val="3c4043"/>
          <w:sz w:val="21"/>
          <w:szCs w:val="21"/>
        </w:rPr>
        <w:t xml:space="preserve"> and </w:t>
      </w:r>
      <w:r>
        <w:rPr>
          <w:rFonts w:ascii="Droid Arabic Kufi Bold" w:hAnsi="Droid Arabic Kufi Bold" w:cs="Droid Arabic Kufi Bold" w:eastAsia="Droid Arabic Kufi Bold"/>
          <w:b/>
          <w:bCs/>
          <w:color w:val="3c4043"/>
          <w:sz w:val="21"/>
          <w:szCs w:val="21"/>
        </w:rPr>
        <w:t>recall 0.75</w:t>
      </w:r>
      <w:r>
        <w:rPr>
          <w:rFonts w:ascii="Droid Arabic Kufi" w:hAnsi="Droid Arabic Kufi" w:cs="Droid Arabic Kufi" w:eastAsia="Droid Arabic Kufi"/>
          <w:color w:val="3c4043"/>
          <w:sz w:val="21"/>
          <w:szCs w:val="21"/>
        </w:rPr>
        <w:t xml:space="preserve">. Overall, the model is effective but could improve on the minority class.
</w:t>
      </w:r>
    </w:p>
    <w:p>
      <w:pPr>
        <w:numPr>
          <w:ilvl w:val="0"/>
          <w:numId w:val="5"/>
        </w:numPr>
        <w:spacing w:after="0" w:before="0" w:line="336" w:lineRule="auto"/>
        <w:jc w:val="both"/>
      </w:pPr>
      <w:r>
        <w:rPr>
          <w:rFonts w:ascii="Droid Arabic Kufi" w:hAnsi="Droid Arabic Kufi" w:cs="Droid Arabic Kufi" w:eastAsia="Droid Arabic Kufi"/>
          <w:color w:val="3c4043"/>
          <w:sz w:val="21"/>
          <w:szCs w:val="21"/>
        </w:rPr>
        <w:t xml:space="preserve">The </w:t>
      </w:r>
      <w:r>
        <w:rPr>
          <w:rFonts w:ascii="Droid Arabic Kufi Bold" w:hAnsi="Droid Arabic Kufi Bold" w:cs="Droid Arabic Kufi Bold" w:eastAsia="Droid Arabic Kufi Bold"/>
          <w:b/>
          <w:bCs/>
          <w:color w:val="3c4043"/>
          <w:sz w:val="21"/>
          <w:szCs w:val="21"/>
        </w:rPr>
        <w:t>SVC model with a linear kernel</w:t>
      </w:r>
      <w:r>
        <w:rPr>
          <w:rFonts w:ascii="Droid Arabic Kufi" w:hAnsi="Droid Arabic Kufi" w:cs="Droid Arabic Kufi" w:eastAsia="Droid Arabic Kufi"/>
          <w:color w:val="3c4043"/>
          <w:sz w:val="21"/>
          <w:szCs w:val="21"/>
        </w:rPr>
        <w:t xml:space="preserve"> achieved an overall accuracy of </w:t>
      </w:r>
      <w:r>
        <w:rPr>
          <w:rFonts w:ascii="Droid Arabic Kufi Bold" w:hAnsi="Droid Arabic Kufi Bold" w:cs="Droid Arabic Kufi Bold" w:eastAsia="Droid Arabic Kufi Bold"/>
          <w:b/>
          <w:bCs/>
          <w:color w:val="3c4043"/>
          <w:sz w:val="21"/>
          <w:szCs w:val="21"/>
        </w:rPr>
        <w:t>95.6%</w:t>
      </w:r>
      <w:r>
        <w:rPr>
          <w:rFonts w:ascii="Droid Arabic Kufi" w:hAnsi="Droid Arabic Kufi" w:cs="Droid Arabic Kufi" w:eastAsia="Droid Arabic Kufi"/>
          <w:color w:val="3c4043"/>
          <w:sz w:val="21"/>
          <w:szCs w:val="21"/>
        </w:rPr>
        <w:t xml:space="preserve">. Class 0 performed well with </w:t>
      </w:r>
      <w:r>
        <w:rPr>
          <w:rFonts w:ascii="Droid Arabic Kufi Bold" w:hAnsi="Droid Arabic Kufi Bold" w:cs="Droid Arabic Kufi Bold" w:eastAsia="Droid Arabic Kufi Bold"/>
          <w:b/>
          <w:bCs/>
          <w:color w:val="3c4043"/>
          <w:sz w:val="21"/>
          <w:szCs w:val="21"/>
        </w:rPr>
        <w:t>precision 0.96</w:t>
      </w:r>
      <w:r>
        <w:rPr>
          <w:rFonts w:ascii="Droid Arabic Kufi" w:hAnsi="Droid Arabic Kufi" w:cs="Droid Arabic Kufi" w:eastAsia="Droid Arabic Kufi"/>
          <w:color w:val="3c4043"/>
          <w:sz w:val="21"/>
          <w:szCs w:val="21"/>
        </w:rPr>
        <w:t xml:space="preserve"> and </w:t>
      </w:r>
      <w:r>
        <w:rPr>
          <w:rFonts w:ascii="Droid Arabic Kufi Bold" w:hAnsi="Droid Arabic Kufi Bold" w:cs="Droid Arabic Kufi Bold" w:eastAsia="Droid Arabic Kufi Bold"/>
          <w:b/>
          <w:bCs/>
          <w:color w:val="3c4043"/>
          <w:sz w:val="21"/>
          <w:szCs w:val="21"/>
        </w:rPr>
        <w:t>recall 0.99</w:t>
      </w:r>
      <w:r>
        <w:rPr>
          <w:rFonts w:ascii="Droid Arabic Kufi" w:hAnsi="Droid Arabic Kufi" w:cs="Droid Arabic Kufi" w:eastAsia="Droid Arabic Kufi"/>
          <w:color w:val="3c4043"/>
          <w:sz w:val="21"/>
          <w:szCs w:val="21"/>
        </w:rPr>
        <w:t>, while class 1 had lower recall (</w:t>
      </w:r>
      <w:r>
        <w:rPr>
          <w:rFonts w:ascii="Droid Arabic Kufi Bold" w:hAnsi="Droid Arabic Kufi Bold" w:cs="Droid Arabic Kufi Bold" w:eastAsia="Droid Arabic Kufi Bold"/>
          <w:b/>
          <w:bCs/>
          <w:color w:val="3c4043"/>
          <w:sz w:val="21"/>
          <w:szCs w:val="21"/>
        </w:rPr>
        <w:t>0.57</w:t>
      </w:r>
      <w:r>
        <w:rPr>
          <w:rFonts w:ascii="Droid Arabic Kufi" w:hAnsi="Droid Arabic Kufi" w:cs="Droid Arabic Kufi" w:eastAsia="Droid Arabic Kufi"/>
          <w:color w:val="3c4043"/>
          <w:sz w:val="21"/>
          <w:szCs w:val="21"/>
        </w:rPr>
        <w:t>) but decent precision (</w:t>
      </w:r>
      <w:r>
        <w:rPr>
          <w:rFonts w:ascii="Droid Arabic Kufi Bold" w:hAnsi="Droid Arabic Kufi Bold" w:cs="Droid Arabic Kufi Bold" w:eastAsia="Droid Arabic Kufi Bold"/>
          <w:b/>
          <w:bCs/>
          <w:color w:val="3c4043"/>
          <w:sz w:val="21"/>
          <w:szCs w:val="21"/>
        </w:rPr>
        <w:t>0.90</w:t>
      </w:r>
      <w:r>
        <w:rPr>
          <w:rFonts w:ascii="Droid Arabic Kufi" w:hAnsi="Droid Arabic Kufi" w:cs="Droid Arabic Kufi" w:eastAsia="Droid Arabic Kufi"/>
          <w:color w:val="3c4043"/>
          <w:sz w:val="21"/>
          <w:szCs w:val="21"/>
        </w:rPr>
        <w:t xml:space="preserve">). The model favors the majority class.
</w:t>
      </w:r>
    </w:p>
    <w:p>
      <w:pPr>
        <w:numPr>
          <w:ilvl w:val="0"/>
          <w:numId w:val="5"/>
        </w:numPr>
        <w:spacing w:after="0" w:before="0" w:line="336" w:lineRule="auto"/>
        <w:jc w:val="both"/>
      </w:pPr>
      <w:r>
        <w:rPr>
          <w:rFonts w:ascii="Droid Arabic Kufi" w:hAnsi="Droid Arabic Kufi" w:cs="Droid Arabic Kufi" w:eastAsia="Droid Arabic Kufi"/>
          <w:color w:val="3c4043"/>
          <w:sz w:val="21"/>
          <w:szCs w:val="21"/>
        </w:rPr>
        <w:t xml:space="preserve">The </w:t>
      </w:r>
      <w:r>
        <w:rPr>
          <w:rFonts w:ascii="Droid Arabic Kufi Bold" w:hAnsi="Droid Arabic Kufi Bold" w:cs="Droid Arabic Kufi Bold" w:eastAsia="Droid Arabic Kufi Bold"/>
          <w:b/>
          <w:bCs/>
          <w:color w:val="3c4043"/>
          <w:sz w:val="21"/>
          <w:szCs w:val="21"/>
        </w:rPr>
        <w:t>K-Nearest Neighbors (KNN)</w:t>
      </w:r>
      <w:r>
        <w:rPr>
          <w:rFonts w:ascii="Droid Arabic Kufi" w:hAnsi="Droid Arabic Kufi" w:cs="Droid Arabic Kufi" w:eastAsia="Droid Arabic Kufi"/>
          <w:color w:val="3c4043"/>
          <w:sz w:val="21"/>
          <w:szCs w:val="21"/>
        </w:rPr>
        <w:t xml:space="preserve"> model achieved an accuracy of </w:t>
      </w:r>
      <w:r>
        <w:rPr>
          <w:rFonts w:ascii="Droid Arabic Kufi Bold" w:hAnsi="Droid Arabic Kufi Bold" w:cs="Droid Arabic Kufi Bold" w:eastAsia="Droid Arabic Kufi Bold"/>
          <w:b/>
          <w:bCs/>
          <w:color w:val="3c4043"/>
          <w:sz w:val="21"/>
          <w:szCs w:val="21"/>
        </w:rPr>
        <w:t>90.8%</w:t>
      </w:r>
      <w:r>
        <w:rPr>
          <w:rFonts w:ascii="Droid Arabic Kufi" w:hAnsi="Droid Arabic Kufi" w:cs="Droid Arabic Kufi" w:eastAsia="Droid Arabic Kufi"/>
          <w:color w:val="3c4043"/>
          <w:sz w:val="21"/>
          <w:szCs w:val="21"/>
        </w:rPr>
        <w:t xml:space="preserve">. Class 0 showed excellent performance with </w:t>
      </w:r>
      <w:r>
        <w:rPr>
          <w:rFonts w:ascii="Droid Arabic Kufi Bold" w:hAnsi="Droid Arabic Kufi Bold" w:cs="Droid Arabic Kufi Bold" w:eastAsia="Droid Arabic Kufi Bold"/>
          <w:b/>
          <w:bCs/>
          <w:color w:val="3c4043"/>
          <w:sz w:val="21"/>
          <w:szCs w:val="21"/>
        </w:rPr>
        <w:t>precision 0.98</w:t>
      </w:r>
      <w:r>
        <w:rPr>
          <w:rFonts w:ascii="Droid Arabic Kufi" w:hAnsi="Droid Arabic Kufi" w:cs="Droid Arabic Kufi" w:eastAsia="Droid Arabic Kufi"/>
          <w:color w:val="3c4043"/>
          <w:sz w:val="21"/>
          <w:szCs w:val="21"/>
        </w:rPr>
        <w:t>, while class 1 had lower precision (</w:t>
      </w:r>
      <w:r>
        <w:rPr>
          <w:rFonts w:ascii="Droid Arabic Kufi Bold" w:hAnsi="Droid Arabic Kufi Bold" w:cs="Droid Arabic Kufi Bold" w:eastAsia="Droid Arabic Kufi Bold"/>
          <w:b/>
          <w:bCs/>
          <w:color w:val="3c4043"/>
          <w:sz w:val="21"/>
          <w:szCs w:val="21"/>
        </w:rPr>
        <w:t>0.49</w:t>
      </w:r>
      <w:r>
        <w:rPr>
          <w:rFonts w:ascii="Droid Arabic Kufi" w:hAnsi="Droid Arabic Kufi" w:cs="Droid Arabic Kufi" w:eastAsia="Droid Arabic Kufi"/>
          <w:color w:val="3c4043"/>
          <w:sz w:val="21"/>
          <w:szCs w:val="21"/>
        </w:rPr>
        <w:t>) but higher recall (</w:t>
      </w:r>
      <w:r>
        <w:rPr>
          <w:rFonts w:ascii="Droid Arabic Kufi Bold" w:hAnsi="Droid Arabic Kufi Bold" w:cs="Droid Arabic Kufi Bold" w:eastAsia="Droid Arabic Kufi Bold"/>
          <w:b/>
          <w:bCs/>
          <w:color w:val="3c4043"/>
          <w:sz w:val="21"/>
          <w:szCs w:val="21"/>
        </w:rPr>
        <w:t>0.78</w:t>
      </w:r>
      <w:r>
        <w:rPr>
          <w:rFonts w:ascii="Droid Arabic Kufi" w:hAnsi="Droid Arabic Kufi" w:cs="Droid Arabic Kufi" w:eastAsia="Droid Arabic Kufi"/>
          <w:color w:val="3c4043"/>
          <w:sz w:val="21"/>
          <w:szCs w:val="21"/>
        </w:rPr>
        <w:t>). The model favors the majority class.</w:t>
      </w: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Link Colab of project: </w:t>
      </w:r>
      <w:hyperlink r:id="rId10">
        <w:r>
          <w:rPr>
            <w:u w:val="single" w:color="1B62ff"/>
            <w:color w:val="3c4043"/>
            <w:rFonts w:ascii="Droid Arabic Kufi" w:hAnsi="Droid Arabic Kufi" w:cs="Droid Arabic Kufi" w:eastAsia="Droid Arabic Kufi"/>
            <w:sz w:val="21"/>
            <w:szCs w:val="21"/>
          </w:rPr>
          <w:t>Google Colab</w:t>
        </w:r>
      </w:hyperlink>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both"/>
      </w:pP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Discussion:  </w:t>
        <w:br/>
      </w:r>
      <w:r>
        <w:rPr>
          <w:rFonts w:ascii="Droid Arabic Kufi" w:hAnsi="Droid Arabic Kufi" w:cs="Droid Arabic Kufi" w:eastAsia="Droid Arabic Kufi"/>
          <w:color w:val="3c4043"/>
          <w:sz w:val="21"/>
          <w:szCs w:val="21"/>
        </w:rPr>
        <w:t xml:space="preserve"> </w:t>
        <w:br/>
      </w:r>
      <w:r>
        <w:rPr>
          <w:rFonts w:ascii="Droid Arabic Kufi" w:hAnsi="Droid Arabic Kufi" w:cs="Droid Arabic Kufi" w:eastAsia="Droid Arabic Kufi"/>
          <w:color w:val="3c4043"/>
          <w:sz w:val="21"/>
          <w:szCs w:val="21"/>
        </w:rPr>
        <w:t xml:space="preserve"> Project of Related Work </w:t>
        <w:br/>
      </w:r>
      <w:r>
        <w:rPr>
          <w:rFonts w:ascii="Droid Arabic Kufi Bold" w:hAnsi="Droid Arabic Kufi Bold" w:cs="Droid Arabic Kufi Bold" w:eastAsia="Droid Arabic Kufi Bold"/>
          <w:b/>
          <w:bCs/>
          <w:color w:val="3c4043"/>
          <w:sz w:val="21"/>
          <w:szCs w:val="21"/>
        </w:rPr>
        <w:t xml:space="preserve">Evaluation of the Random Forest Model </w:t>
      </w:r>
      <w:r>
        <w:rPr>
          <w:rFonts w:ascii="Droid Arabic Kufi" w:hAnsi="Droid Arabic Kufi" w:cs="Droid Arabic Kufi" w:eastAsia="Droid Arabic Kufi"/>
          <w:color w:val="3c4043"/>
          <w:sz w:val="21"/>
          <w:szCs w:val="21"/>
        </w:rPr>
        <w:t xml:space="preserve">
</w:t>
      </w:r>
    </w:p>
    <w:p>
      <w:pPr>
        <w:numPr>
          <w:ilvl w:val="0"/>
          <w:numId w:val="6"/>
        </w:numPr>
        <w:spacing w:after="0" w:before="0" w:line="336" w:lineRule="auto"/>
        <w:jc w:val="start"/>
      </w:pPr>
      <w:r>
        <w:rPr>
          <w:rFonts w:ascii="Droid Arabic Kufi Bold" w:hAnsi="Droid Arabic Kufi Bold" w:cs="Droid Arabic Kufi Bold" w:eastAsia="Droid Arabic Kufi Bold"/>
          <w:b/>
          <w:bCs/>
          <w:color w:val="3c4043"/>
          <w:sz w:val="21"/>
          <w:szCs w:val="21"/>
        </w:rPr>
        <w:t>Training Accuracy</w:t>
      </w:r>
      <w:r>
        <w:rPr>
          <w:rFonts w:ascii="Droid Arabic Kufi" w:hAnsi="Droid Arabic Kufi" w:cs="Droid Arabic Kufi" w:eastAsia="Droid Arabic Kufi"/>
          <w:color w:val="3c4043"/>
          <w:sz w:val="21"/>
          <w:szCs w:val="21"/>
        </w:rPr>
        <w:t xml:space="preserve">: 89.2%                                      
</w:t>
      </w:r>
    </w:p>
    <w:p>
      <w:pPr>
        <w:numPr>
          <w:ilvl w:val="0"/>
          <w:numId w:val="6"/>
        </w:numPr>
        <w:spacing w:after="0" w:before="0" w:line="336" w:lineRule="auto"/>
        <w:jc w:val="both"/>
      </w:pPr>
      <w:r>
        <w:rPr>
          <w:rFonts w:ascii="Droid Arabic Kufi Bold" w:hAnsi="Droid Arabic Kufi Bold" w:cs="Droid Arabic Kufi Bold" w:eastAsia="Droid Arabic Kufi Bold"/>
          <w:b/>
          <w:bCs/>
          <w:color w:val="3c4043"/>
          <w:sz w:val="21"/>
          <w:szCs w:val="21"/>
        </w:rPr>
        <w:t>Validation Accuracy</w:t>
      </w:r>
      <w:r>
        <w:rPr>
          <w:rFonts w:ascii="Droid Arabic Kufi" w:hAnsi="Droid Arabic Kufi" w:cs="Droid Arabic Kufi" w:eastAsia="Droid Arabic Kufi"/>
          <w:color w:val="3c4043"/>
          <w:sz w:val="21"/>
          <w:szCs w:val="21"/>
        </w:rPr>
        <w:t>: 87.6%</w:t>
      </w:r>
      <w:r>
        <w:rPr>
          <w:rFonts w:ascii="Droid Arabic Kufi" w:hAnsi="Droid Arabic Kufi" w:cs="Droid Arabic Kufi" w:eastAsia="Droid Arabic Kufi"/>
          <w:color w:val="3c4043"/>
          <w:sz w:val="21"/>
          <w:szCs w:val="21"/>
        </w:rPr>
        <w:t xml:space="preserve">
</w:t>
      </w:r>
    </w:p>
    <w:p>
      <w:pPr>
        <w:spacing w:after="120" w:before="120" w:line="336" w:lineRule="auto"/>
        <w:ind w:firstLine="0" w:start="0"/>
        <w:jc w:val="start"/>
      </w:pPr>
      <w:r>
        <w:rPr>
          <w:rFonts w:ascii="Droid Arabic Kufi Bold" w:hAnsi="Droid Arabic Kufi Bold" w:cs="Droid Arabic Kufi Bold" w:eastAsia="Droid Arabic Kufi Bold"/>
          <w:b/>
          <w:bCs/>
          <w:color w:val="3c4043"/>
          <w:sz w:val="21"/>
          <w:szCs w:val="21"/>
        </w:rPr>
        <w:t xml:space="preserve">     </w:t>
      </w:r>
      <w:r>
        <w:rPr>
          <w:rFonts w:ascii="Droid Arabic Kufi Bold" w:hAnsi="Droid Arabic Kufi Bold" w:cs="Droid Arabic Kufi Bold" w:eastAsia="Droid Arabic Kufi Bold"/>
          <w:b/>
          <w:bCs/>
          <w:color w:val="3c4043"/>
          <w:sz w:val="21"/>
          <w:szCs w:val="21"/>
        </w:rPr>
        <w:t xml:space="preserve">
</w:t>
      </w:r>
    </w:p>
    <w:p>
      <w:pPr>
        <w:spacing w:after="120" w:before="120"/>
        <w:jc w:val="center"/>
      </w:pPr>
      <w:r>
        <w:drawing>
          <wp:inline>
            <wp:extent cx="5734050" cy="57340"/>
            <wp:docPr id="4" name="Drawing 4" descr="74b6efd8-010b-464e-9d82-d75cbf2a5112.png"/>
            <wp:cNvGraphicFramePr>
              <a:graphicFrameLocks noChangeAspect="true"/>
            </wp:cNvGraphicFramePr>
            <a:graphic>
              <a:graphicData uri="http://schemas.openxmlformats.org/drawingml/2006/picture">
                <pic:pic xmlns:pic="http://schemas.openxmlformats.org/drawingml/2006/picture">
                  <pic:nvPicPr>
                    <pic:cNvPr id="0" name="Picture 4" descr="74b6efd8-010b-464e-9d82-d75cbf2a5112.png"/>
                    <pic:cNvPicPr>
                      <a:picLocks noChangeAspect="true"/>
                    </pic:cNvPicPr>
                  </pic:nvPicPr>
                  <pic:blipFill>
                    <a:blip r:embed="rId11"/>
                    <a:srcRect l="0" t="0" r="0" b="0"/>
                    <a:stretch>
                      <a:fillRect/>
                    </a:stretch>
                  </pic:blipFill>
                  <pic:spPr>
                    <a:xfrm flipH="false" flipV="false">
                      <a:off x="0" y="0"/>
                      <a:ext cx="5734050" cy="57340"/>
                    </a:xfrm>
                    <a:prstGeom prst="rect">
                      <a:avLst/>
                    </a:prstGeom>
                  </pic:spPr>
                </pic:pic>
              </a:graphicData>
            </a:graphic>
          </wp:inline>
        </w:drawing>
      </w:r>
    </w:p>
    <w:p>
      <w:pPr>
        <w:spacing w:after="120" w:before="120" w:line="336" w:lineRule="auto"/>
        <w:ind w:firstLine="0" w:start="0"/>
        <w:jc w:val="both"/>
      </w:pPr>
      <w:r>
        <w:rPr>
          <w:rFonts w:ascii="Droid Arabic Kufi Bold" w:hAnsi="Droid Arabic Kufi Bold" w:cs="Droid Arabic Kufi Bold" w:eastAsia="Droid Arabic Kufi Bold"/>
          <w:b/>
          <w:bCs/>
          <w:color w:val="3c4043"/>
          <w:sz w:val="21"/>
          <w:szCs w:val="21"/>
        </w:rPr>
        <w:t xml:space="preserve"> O</w:t>
      </w:r>
      <w:r>
        <w:rPr>
          <w:rFonts w:ascii="Droid Arabic Kufi Bold" w:hAnsi="Droid Arabic Kufi Bold" w:cs="Droid Arabic Kufi Bold" w:eastAsia="Droid Arabic Kufi Bold"/>
          <w:b/>
          <w:bCs/>
          <w:color w:val="3c4043"/>
          <w:sz w:val="21"/>
          <w:szCs w:val="21"/>
        </w:rPr>
        <w:t>ur project</w:t>
      </w:r>
      <w:r>
        <w:rPr>
          <w:rFonts w:ascii="Droid Arabic Kufi Bold" w:hAnsi="Droid Arabic Kufi Bold" w:cs="Droid Arabic Kufi Bold" w:eastAsia="Droid Arabic Kufi Bold"/>
          <w:b/>
          <w:bCs/>
          <w:color w:val="3c4043"/>
          <w:sz w:val="21"/>
          <w:szCs w:val="21"/>
        </w:rPr>
        <w:t xml:space="preserve">
</w:t>
      </w:r>
    </w:p>
    <w:p>
      <w:pPr>
        <w:spacing w:after="120" w:before="120" w:line="336" w:lineRule="auto"/>
        <w:ind w:firstLine="0" w:start="0"/>
        <w:jc w:val="both"/>
      </w:pPr>
      <w:r>
        <w:rPr>
          <w:rFonts w:ascii="Droid Arabic Kufi Bold" w:hAnsi="Droid Arabic Kufi Bold" w:cs="Droid Arabic Kufi Bold" w:eastAsia="Droid Arabic Kufi Bold"/>
          <w:b/>
          <w:bCs/>
          <w:color w:val="3c4043"/>
          <w:sz w:val="21"/>
          <w:szCs w:val="21"/>
        </w:rPr>
        <w:t xml:space="preserve">Evaluation of the Random Forest Model
</w:t>
      </w:r>
    </w:p>
    <w:p>
      <w:pPr>
        <w:numPr>
          <w:ilvl w:val="0"/>
          <w:numId w:val="7"/>
        </w:numPr>
        <w:spacing w:after="0" w:before="0" w:line="336" w:lineRule="auto"/>
        <w:jc w:val="both"/>
      </w:pPr>
      <w:r>
        <w:rPr>
          <w:rFonts w:ascii="Droid Arabic Kufi" w:hAnsi="Droid Arabic Kufi" w:cs="Droid Arabic Kufi" w:eastAsia="Droid Arabic Kufi"/>
          <w:color w:val="000000"/>
          <w:sz w:val="20"/>
          <w:szCs w:val="20"/>
        </w:rPr>
        <w:t xml:space="preserve">Training Accuracy: </w:t>
      </w:r>
      <w:r>
        <w:rPr>
          <w:rFonts w:ascii="Droid Arabic Kufi" w:hAnsi="Droid Arabic Kufi" w:cs="Droid Arabic Kufi" w:eastAsia="Droid Arabic Kufi"/>
          <w:color w:val="000000"/>
          <w:sz w:val="21"/>
          <w:szCs w:val="21"/>
        </w:rPr>
        <w:t>96</w:t>
      </w:r>
      <w:r>
        <w:rPr>
          <w:rFonts w:ascii="Droid Arabic Kufi" w:hAnsi="Droid Arabic Kufi" w:cs="Droid Arabic Kufi" w:eastAsia="Droid Arabic Kufi"/>
          <w:color w:val="000000"/>
          <w:sz w:val="21"/>
          <w:szCs w:val="21"/>
        </w:rPr>
        <w:t>%</w:t>
      </w:r>
      <w:r>
        <w:rPr>
          <w:rFonts w:ascii="Droid Arabic Kufi" w:hAnsi="Droid Arabic Kufi" w:cs="Droid Arabic Kufi" w:eastAsia="Droid Arabic Kufi"/>
          <w:color w:val="000000"/>
          <w:sz w:val="21"/>
          <w:szCs w:val="21"/>
        </w:rPr>
        <w:t xml:space="preserve">
</w:t>
      </w:r>
    </w:p>
    <w:p>
      <w:pPr>
        <w:numPr>
          <w:ilvl w:val="0"/>
          <w:numId w:val="7"/>
        </w:numPr>
        <w:spacing w:after="0" w:before="0" w:line="336" w:lineRule="auto"/>
        <w:jc w:val="start"/>
      </w:pPr>
      <w:r>
        <w:rPr>
          <w:rFonts w:ascii="Droid Arabic Kufi" w:hAnsi="Droid Arabic Kufi" w:cs="Droid Arabic Kufi" w:eastAsia="Droid Arabic Kufi"/>
          <w:color w:val="000000"/>
          <w:sz w:val="20"/>
          <w:szCs w:val="20"/>
        </w:rPr>
        <w:t>Validation Accuracy: 95</w:t>
      </w:r>
      <w:r>
        <w:rPr>
          <w:rFonts w:ascii="Droid Arabic Kufi" w:hAnsi="Droid Arabic Kufi" w:cs="Droid Arabic Kufi" w:eastAsia="Droid Arabic Kufi"/>
          <w:color w:val="000000"/>
          <w:sz w:val="20"/>
          <w:szCs w:val="20"/>
        </w:rPr>
        <w:t>%</w:t>
      </w:r>
      <w:r>
        <w:rPr>
          <w:rFonts w:ascii="Droid Arabic Kufi" w:hAnsi="Droid Arabic Kufi" w:cs="Droid Arabic Kufi" w:eastAsia="Droid Arabic Kufi"/>
          <w:color w:val="000000"/>
          <w:sz w:val="20"/>
          <w:szCs w:val="20"/>
        </w:rPr>
        <w:t xml:space="preserve">
</w:t>
      </w:r>
    </w:p>
    <w:p>
      <w:pPr>
        <w:spacing w:after="120" w:before="120" w:line="336" w:lineRule="auto"/>
        <w:ind w:firstLine="0" w:start="0"/>
        <w:jc w:val="start"/>
      </w:pPr>
      <w:r>
        <w:rPr>
          <w:rFonts w:ascii="Droid Arabic Kufi Bold" w:hAnsi="Droid Arabic Kufi Bold" w:cs="Droid Arabic Kufi Bold" w:eastAsia="Droid Arabic Kufi Bold"/>
          <w:b/>
          <w:bCs/>
          <w:color w:val="3c4043"/>
          <w:sz w:val="21"/>
          <w:szCs w:val="21"/>
        </w:rPr>
        <w:t xml:space="preserve">
</w:t>
      </w:r>
    </w:p>
    <w:p>
      <w:pPr>
        <w:spacing w:after="120" w:before="120" w:line="336" w:lineRule="auto"/>
        <w:ind w:firstLine="0" w:start="0"/>
        <w:jc w:val="start"/>
      </w:pPr>
      <w:r>
        <w:rPr>
          <w:rFonts w:ascii="Droid Arabic Kufi" w:hAnsi="Droid Arabic Kufi" w:cs="Droid Arabic Kufi" w:eastAsia="Droid Arabic Kufi"/>
          <w:color w:val="3c4043"/>
          <w:sz w:val="21"/>
          <w:szCs w:val="21"/>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Bold">
    <w:panose1 w:val="020B0704020202020204"/>
    <w:charset w:characterSet="1"/>
    <w:embedBold r:id="rId3"/>
  </w:font>
  <w:font w:name="Arimo">
    <w:panose1 w:val="020B0604020202020204"/>
    <w:charset w:characterSet="1"/>
    <w:embedRegular r:id="rId4"/>
  </w:font>
  <w:font w:name="Droid Arabic Naskh Bold">
    <w:panose1 w:val="020B0806030804020204"/>
    <w:charset w:characterSet="1"/>
  </w:font>
  <w:font w:name="Droid Arabic Naskh">
    <w:panose1 w:val="020B0606030804020204"/>
    <w:charset w:characterSet="1"/>
  </w:font>
  <w:font w:name="Droid Arabic Kufi Bold">
    <w:panose1 w:val="020B0806030804020204"/>
    <w:charset w:characterSet="1"/>
  </w:font>
  <w:font w:name="Droid Arabic Kufi">
    <w:panose1 w:val="020B060603080402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colab.research.google.com/drive/18QERLDZrTZSaTNouhDchsZVW_RZu3o4j?usp=sharing" TargetMode="External" Type="http://schemas.openxmlformats.org/officeDocument/2006/relationships/hyperlink"/><Relationship Id="rId11" Target="media/image5.png" Type="http://schemas.openxmlformats.org/officeDocument/2006/relationships/image"/><Relationship Id="rId2" Target="fontTable.xml" Type="http://schemas.openxmlformats.org/officeDocument/2006/relationships/fontTable"/><Relationship Id="rId3" Target="https://www.kaggle.com/datasets/iammustafatz/diabetes-prediction-dataset/data" TargetMode="External" Type="http://schemas.openxmlformats.org/officeDocument/2006/relationships/hyperlink"/><Relationship Id="rId4" Target="https://www.kaggle.com/code/zabihullah18/diabetes-prediction" TargetMode="External" Type="http://schemas.openxmlformats.org/officeDocument/2006/relationships/hyperlink"/><Relationship Id="rId5" Target="numbering.xml" Type="http://schemas.openxmlformats.org/officeDocument/2006/relationships/numbering"/><Relationship Id="rId6" Target="media/image1.jpeg" Type="http://schemas.openxmlformats.org/officeDocument/2006/relationships/image"/><Relationship Id="rId7" Target="media/image2.jpeg" Type="http://schemas.openxmlformats.org/officeDocument/2006/relationships/image"/><Relationship Id="rId8" Target="media/image3.jpeg" Type="http://schemas.openxmlformats.org/officeDocument/2006/relationships/image"/><Relationship Id="rId9" Target="media/image4.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2024-12-15T21:46:10Z</dcterms:created>
  <dc:creator>Apache POI</dc:creator>
</cp:coreProperties>
</file>