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C943" w14:textId="7FD67C79" w:rsidR="00564BE8" w:rsidRDefault="00564BE8" w:rsidP="00564BE8">
      <w:pPr>
        <w:pStyle w:val="Heading1"/>
        <w:spacing w:before="0"/>
        <w:jc w:val="center"/>
      </w:pPr>
      <w:r>
        <w:t xml:space="preserve">Lecture </w:t>
      </w:r>
      <w:r>
        <w:t>6</w:t>
      </w:r>
      <w:r>
        <w:t xml:space="preserve"> </w:t>
      </w:r>
      <w:r w:rsidRPr="005458B6">
        <w:t>Questions</w:t>
      </w:r>
    </w:p>
    <w:p w14:paraId="6BC3FA43" w14:textId="77777777" w:rsidR="00564BE8" w:rsidRDefault="00564BE8" w:rsidP="00564BE8">
      <w:pPr>
        <w:rPr>
          <w:b/>
        </w:rPr>
      </w:pPr>
    </w:p>
    <w:p w14:paraId="5864BDF8" w14:textId="77777777" w:rsidR="00564BE8" w:rsidRDefault="00564BE8" w:rsidP="00564BE8">
      <w:pPr>
        <w:rPr>
          <w:b/>
        </w:rPr>
      </w:pPr>
    </w:p>
    <w:p w14:paraId="2BD8C702" w14:textId="77777777" w:rsidR="00564BE8" w:rsidRDefault="00564BE8" w:rsidP="00564BE8">
      <w:pPr>
        <w:pStyle w:val="Heading2"/>
      </w:pPr>
      <w:r>
        <w:t>Question One</w:t>
      </w:r>
    </w:p>
    <w:p w14:paraId="1FC48CCB" w14:textId="77777777" w:rsidR="006D2224" w:rsidRDefault="006D2224" w:rsidP="006D2224">
      <w:pPr>
        <w:tabs>
          <w:tab w:val="left" w:pos="360"/>
          <w:tab w:val="left" w:pos="864"/>
        </w:tabs>
        <w:rPr>
          <w:sz w:val="16"/>
        </w:rPr>
      </w:pPr>
    </w:p>
    <w:p w14:paraId="525A1AD7" w14:textId="77777777" w:rsidR="006D2224" w:rsidRDefault="006D2224" w:rsidP="006D2224">
      <w:pPr>
        <w:tabs>
          <w:tab w:val="left" w:pos="360"/>
          <w:tab w:val="left" w:pos="864"/>
        </w:tabs>
      </w:pPr>
      <w:r>
        <w:tab/>
        <w:t>A shoe retailer prepares the following forecast for his shop for next year:</w:t>
      </w:r>
    </w:p>
    <w:p w14:paraId="65C494CD" w14:textId="77777777" w:rsidR="006D2224" w:rsidRDefault="006D2224" w:rsidP="006D2224">
      <w:pPr>
        <w:tabs>
          <w:tab w:val="left" w:pos="360"/>
          <w:tab w:val="left" w:pos="864"/>
        </w:tabs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3468"/>
        <w:gridCol w:w="1417"/>
      </w:tblGrid>
      <w:tr w:rsidR="006D2224" w:rsidRPr="008F1FDA" w14:paraId="58A15CF3" w14:textId="77777777" w:rsidTr="00563AE0">
        <w:tc>
          <w:tcPr>
            <w:tcW w:w="3468" w:type="dxa"/>
          </w:tcPr>
          <w:p w14:paraId="418D6F7D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</w:pPr>
          </w:p>
        </w:tc>
        <w:tc>
          <w:tcPr>
            <w:tcW w:w="1417" w:type="dxa"/>
          </w:tcPr>
          <w:p w14:paraId="69FAE147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jc w:val="center"/>
            </w:pPr>
          </w:p>
        </w:tc>
      </w:tr>
      <w:tr w:rsidR="006D2224" w:rsidRPr="008F1FDA" w14:paraId="15C897F8" w14:textId="77777777" w:rsidTr="00563AE0">
        <w:tc>
          <w:tcPr>
            <w:tcW w:w="3468" w:type="dxa"/>
          </w:tcPr>
          <w:p w14:paraId="4177AF4B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</w:pPr>
            <w:r w:rsidRPr="008F1FDA">
              <w:t>Pairs of shoes to be sold</w:t>
            </w:r>
          </w:p>
          <w:p w14:paraId="278CA1FF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</w:pPr>
            <w:r w:rsidRPr="008F1FDA">
              <w:t>Average selling price per pair</w:t>
            </w:r>
          </w:p>
          <w:p w14:paraId="592F6DA1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</w:pPr>
            <w:r w:rsidRPr="008F1FDA">
              <w:t>Average cost per pair</w:t>
            </w:r>
          </w:p>
          <w:p w14:paraId="0B8DA9F6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</w:pPr>
            <w:r w:rsidRPr="008F1FDA">
              <w:t>Staff costs for the year</w:t>
            </w:r>
          </w:p>
          <w:p w14:paraId="54BDE821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</w:pPr>
            <w:r w:rsidRPr="008F1FDA">
              <w:t>General office costs for the year</w:t>
            </w:r>
          </w:p>
        </w:tc>
        <w:tc>
          <w:tcPr>
            <w:tcW w:w="1417" w:type="dxa"/>
          </w:tcPr>
          <w:p w14:paraId="147F28CF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jc w:val="right"/>
            </w:pPr>
            <w:r w:rsidRPr="008F1FDA">
              <w:t>24,000</w:t>
            </w:r>
          </w:p>
          <w:p w14:paraId="6D4D5979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jc w:val="right"/>
            </w:pPr>
            <w:r w:rsidRPr="008F1FDA">
              <w:t>£40</w:t>
            </w:r>
          </w:p>
          <w:p w14:paraId="4B6E73B6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jc w:val="right"/>
            </w:pPr>
            <w:r w:rsidRPr="008F1FDA">
              <w:t>£25</w:t>
            </w:r>
          </w:p>
          <w:p w14:paraId="6759F797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jc w:val="right"/>
            </w:pPr>
            <w:r w:rsidRPr="008F1FDA">
              <w:t>£90,000</w:t>
            </w:r>
          </w:p>
          <w:p w14:paraId="017C39F8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jc w:val="right"/>
            </w:pPr>
            <w:r w:rsidRPr="008F1FDA">
              <w:t>£150,000</w:t>
            </w:r>
          </w:p>
        </w:tc>
      </w:tr>
    </w:tbl>
    <w:p w14:paraId="4B7AB366" w14:textId="77777777" w:rsidR="006D2224" w:rsidRDefault="006D2224" w:rsidP="006D2224">
      <w:pPr>
        <w:tabs>
          <w:tab w:val="left" w:pos="360"/>
          <w:tab w:val="left" w:pos="864"/>
        </w:tabs>
      </w:pPr>
    </w:p>
    <w:p w14:paraId="3D413F23" w14:textId="77777777" w:rsidR="006D2224" w:rsidRDefault="006D2224" w:rsidP="006D2224">
      <w:pPr>
        <w:tabs>
          <w:tab w:val="left" w:pos="360"/>
          <w:tab w:val="left" w:pos="864"/>
        </w:tabs>
      </w:pPr>
      <w:r>
        <w:rPr>
          <w:b/>
        </w:rPr>
        <w:t>Required</w:t>
      </w:r>
      <w:r>
        <w:t>:</w:t>
      </w:r>
    </w:p>
    <w:p w14:paraId="0B1FF33E" w14:textId="77777777" w:rsidR="006D2224" w:rsidRDefault="006D2224" w:rsidP="006D2224">
      <w:pPr>
        <w:tabs>
          <w:tab w:val="left" w:pos="360"/>
          <w:tab w:val="left" w:pos="864"/>
        </w:tabs>
      </w:pPr>
    </w:p>
    <w:p w14:paraId="63C3369C" w14:textId="77777777" w:rsidR="006D2224" w:rsidRDefault="006D2224" w:rsidP="006D2224">
      <w:pPr>
        <w:tabs>
          <w:tab w:val="left" w:pos="360"/>
          <w:tab w:val="left" w:pos="720"/>
          <w:tab w:val="left" w:pos="864"/>
        </w:tabs>
        <w:ind w:left="1440" w:hanging="1440"/>
      </w:pPr>
      <w:r>
        <w:tab/>
        <w:t>(a)</w:t>
      </w:r>
      <w:r>
        <w:tab/>
        <w:t>Calculate the break-even point in pairs of shoes to be sold, and the margin of safety.</w:t>
      </w:r>
    </w:p>
    <w:p w14:paraId="5312FB80" w14:textId="77777777" w:rsidR="006D2224" w:rsidRDefault="006D2224" w:rsidP="006D2224">
      <w:pPr>
        <w:tabs>
          <w:tab w:val="left" w:pos="360"/>
          <w:tab w:val="left" w:pos="720"/>
          <w:tab w:val="left" w:pos="864"/>
        </w:tabs>
        <w:ind w:left="1440" w:hanging="1440"/>
      </w:pPr>
      <w:r>
        <w:tab/>
      </w:r>
      <w:r w:rsidR="00CB34C2">
        <w:t>(b</w:t>
      </w:r>
      <w:r>
        <w:t>)</w:t>
      </w:r>
      <w:r>
        <w:tab/>
        <w:t xml:space="preserve">Give </w:t>
      </w:r>
      <w:r>
        <w:rPr>
          <w:i/>
        </w:rPr>
        <w:t>three</w:t>
      </w:r>
      <w:r>
        <w:t xml:space="preserve"> advantages and </w:t>
      </w:r>
      <w:r>
        <w:rPr>
          <w:i/>
        </w:rPr>
        <w:t>three</w:t>
      </w:r>
      <w:r>
        <w:t xml:space="preserve"> limitations of break-even analysis.</w:t>
      </w:r>
    </w:p>
    <w:p w14:paraId="1A474EDE" w14:textId="77777777" w:rsidR="006D2224" w:rsidRDefault="006D2224" w:rsidP="006D2224">
      <w:pPr>
        <w:pStyle w:val="Heading8"/>
        <w:rPr>
          <w:sz w:val="24"/>
        </w:rPr>
      </w:pPr>
    </w:p>
    <w:p w14:paraId="3CA96DAB" w14:textId="77777777" w:rsidR="006D2224" w:rsidRPr="00487394" w:rsidRDefault="006D2224" w:rsidP="006D2224"/>
    <w:p w14:paraId="4AE11CDA" w14:textId="33D8CE41" w:rsidR="006D2224" w:rsidRPr="00564BE8" w:rsidRDefault="00CB34C2" w:rsidP="00564BE8">
      <w:pPr>
        <w:pStyle w:val="Heading2"/>
      </w:pPr>
      <w:r w:rsidRPr="00564BE8">
        <w:t xml:space="preserve">Question </w:t>
      </w:r>
      <w:r w:rsidR="00564BE8">
        <w:t>Two</w:t>
      </w:r>
    </w:p>
    <w:p w14:paraId="391CA7F8" w14:textId="77777777" w:rsidR="006D2224" w:rsidRDefault="006D2224" w:rsidP="006D2224">
      <w:pPr>
        <w:tabs>
          <w:tab w:val="left" w:pos="360"/>
          <w:tab w:val="left" w:pos="864"/>
        </w:tabs>
      </w:pPr>
    </w:p>
    <w:p w14:paraId="1B64A798" w14:textId="77777777" w:rsidR="006D2224" w:rsidRDefault="006D2224" w:rsidP="006D2224">
      <w:pPr>
        <w:tabs>
          <w:tab w:val="left" w:pos="360"/>
          <w:tab w:val="left" w:pos="864"/>
        </w:tabs>
      </w:pPr>
      <w:r>
        <w:tab/>
        <w:t>George manufactures commemorative medals. T</w:t>
      </w:r>
      <w:r w:rsidR="00CB34C2">
        <w:t>he following data relates to 201</w:t>
      </w:r>
      <w:r w:rsidR="005612F4">
        <w:t>6</w:t>
      </w:r>
      <w:r>
        <w:t>:</w:t>
      </w:r>
    </w:p>
    <w:p w14:paraId="7F7E252B" w14:textId="77777777" w:rsidR="006D2224" w:rsidRDefault="006D2224" w:rsidP="006D2224">
      <w:pPr>
        <w:tabs>
          <w:tab w:val="left" w:pos="360"/>
          <w:tab w:val="left" w:pos="864"/>
        </w:tabs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6586"/>
        <w:gridCol w:w="1418"/>
      </w:tblGrid>
      <w:tr w:rsidR="006D2224" w:rsidRPr="008F1FDA" w14:paraId="769C3953" w14:textId="77777777" w:rsidTr="00563AE0">
        <w:tc>
          <w:tcPr>
            <w:tcW w:w="6586" w:type="dxa"/>
          </w:tcPr>
          <w:p w14:paraId="2564D03E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</w:pPr>
          </w:p>
        </w:tc>
        <w:tc>
          <w:tcPr>
            <w:tcW w:w="1418" w:type="dxa"/>
          </w:tcPr>
          <w:p w14:paraId="2795AA79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jc w:val="center"/>
              <w:rPr>
                <w:b/>
              </w:rPr>
            </w:pPr>
            <w:r w:rsidRPr="008F1FDA">
              <w:rPr>
                <w:b/>
              </w:rPr>
              <w:t>Per Medal</w:t>
            </w:r>
          </w:p>
          <w:p w14:paraId="33B9B687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jc w:val="right"/>
              <w:rPr>
                <w:b/>
              </w:rPr>
            </w:pPr>
            <w:r w:rsidRPr="008F1FDA">
              <w:rPr>
                <w:b/>
              </w:rPr>
              <w:t>£</w:t>
            </w:r>
          </w:p>
        </w:tc>
      </w:tr>
      <w:tr w:rsidR="006D2224" w:rsidRPr="008F1FDA" w14:paraId="4DF94B5B" w14:textId="77777777" w:rsidTr="00563AE0">
        <w:tc>
          <w:tcPr>
            <w:tcW w:w="6586" w:type="dxa"/>
          </w:tcPr>
          <w:p w14:paraId="62500EA6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</w:pPr>
            <w:r w:rsidRPr="008F1FDA">
              <w:t>Selling price</w:t>
            </w:r>
          </w:p>
          <w:p w14:paraId="344EECEB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</w:pPr>
            <w:r w:rsidRPr="008F1FDA">
              <w:t>Variable production cost</w:t>
            </w:r>
          </w:p>
          <w:p w14:paraId="52E3BB74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</w:pPr>
            <w:r w:rsidRPr="008F1FDA">
              <w:t>Variable selling cost</w:t>
            </w:r>
          </w:p>
          <w:p w14:paraId="059B20F1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rPr>
                <w:b/>
              </w:rPr>
            </w:pPr>
            <w:r w:rsidRPr="008F1FDA">
              <w:rPr>
                <w:b/>
              </w:rPr>
              <w:t>Contribution</w:t>
            </w:r>
          </w:p>
          <w:p w14:paraId="2B4B8230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</w:pPr>
          </w:p>
          <w:p w14:paraId="0ACE2D9A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</w:pPr>
            <w:r w:rsidRPr="008F1FDA">
              <w:t>Fixed production costs, based on annual sales of 20,000 medals</w:t>
            </w:r>
          </w:p>
          <w:p w14:paraId="22B82F55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</w:pPr>
            <w:r w:rsidRPr="008F1FDA">
              <w:t>Fixed selling costs, based on annual sales of 20,000 medals</w:t>
            </w:r>
          </w:p>
          <w:p w14:paraId="0EFCA72C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rPr>
                <w:b/>
              </w:rPr>
            </w:pPr>
            <w:r w:rsidRPr="008F1FDA">
              <w:rPr>
                <w:b/>
              </w:rPr>
              <w:t>Profit</w:t>
            </w:r>
          </w:p>
        </w:tc>
        <w:tc>
          <w:tcPr>
            <w:tcW w:w="1418" w:type="dxa"/>
          </w:tcPr>
          <w:p w14:paraId="0DA60DEB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jc w:val="right"/>
            </w:pPr>
            <w:r w:rsidRPr="008F1FDA">
              <w:t>50</w:t>
            </w:r>
          </w:p>
          <w:p w14:paraId="36709610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jc w:val="right"/>
            </w:pPr>
            <w:r w:rsidRPr="008F1FDA">
              <w:t>30</w:t>
            </w:r>
          </w:p>
          <w:p w14:paraId="1839A54D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jc w:val="right"/>
              <w:rPr>
                <w:u w:val="single"/>
              </w:rPr>
            </w:pPr>
            <w:r w:rsidRPr="008F1FDA">
              <w:rPr>
                <w:u w:val="single"/>
              </w:rPr>
              <w:t>_5</w:t>
            </w:r>
          </w:p>
          <w:p w14:paraId="76874B5E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jc w:val="right"/>
            </w:pPr>
            <w:r w:rsidRPr="008F1FDA">
              <w:t>15</w:t>
            </w:r>
          </w:p>
          <w:p w14:paraId="3F635188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jc w:val="right"/>
            </w:pPr>
          </w:p>
          <w:p w14:paraId="603B95F6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jc w:val="right"/>
            </w:pPr>
            <w:r w:rsidRPr="008F1FDA">
              <w:t>5</w:t>
            </w:r>
          </w:p>
          <w:p w14:paraId="68F4EA1D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jc w:val="right"/>
            </w:pPr>
            <w:r w:rsidRPr="008F1FDA">
              <w:t>_</w:t>
            </w:r>
            <w:r w:rsidRPr="008F1FDA">
              <w:rPr>
                <w:u w:val="single"/>
              </w:rPr>
              <w:t>1</w:t>
            </w:r>
          </w:p>
          <w:p w14:paraId="16C63C05" w14:textId="77777777" w:rsidR="006D2224" w:rsidRPr="008F1FDA" w:rsidRDefault="006D2224" w:rsidP="00563AE0">
            <w:pPr>
              <w:tabs>
                <w:tab w:val="left" w:pos="360"/>
                <w:tab w:val="left" w:pos="864"/>
              </w:tabs>
              <w:jc w:val="right"/>
            </w:pPr>
            <w:r w:rsidRPr="008F1FDA">
              <w:t xml:space="preserve">  </w:t>
            </w:r>
            <w:r w:rsidRPr="008F1FDA">
              <w:rPr>
                <w:u w:val="single"/>
              </w:rPr>
              <w:t>_9</w:t>
            </w:r>
          </w:p>
        </w:tc>
      </w:tr>
    </w:tbl>
    <w:p w14:paraId="6FCCBD18" w14:textId="77777777" w:rsidR="006D2224" w:rsidRDefault="006D2224" w:rsidP="006D2224">
      <w:pPr>
        <w:tabs>
          <w:tab w:val="left" w:pos="360"/>
          <w:tab w:val="left" w:pos="864"/>
        </w:tabs>
      </w:pPr>
    </w:p>
    <w:p w14:paraId="1C7F3629" w14:textId="77777777" w:rsidR="006D2224" w:rsidRDefault="006D2224" w:rsidP="006D2224">
      <w:pPr>
        <w:tabs>
          <w:tab w:val="left" w:pos="360"/>
          <w:tab w:val="left" w:pos="864"/>
        </w:tabs>
        <w:rPr>
          <w:b/>
        </w:rPr>
      </w:pPr>
      <w:r>
        <w:rPr>
          <w:b/>
        </w:rPr>
        <w:tab/>
        <w:t>Required:</w:t>
      </w:r>
    </w:p>
    <w:p w14:paraId="574D80DC" w14:textId="77777777" w:rsidR="006D2224" w:rsidRDefault="006D2224" w:rsidP="006D2224">
      <w:pPr>
        <w:tabs>
          <w:tab w:val="left" w:pos="360"/>
          <w:tab w:val="left" w:pos="864"/>
        </w:tabs>
      </w:pPr>
    </w:p>
    <w:p w14:paraId="53555A14" w14:textId="77777777" w:rsidR="006D2224" w:rsidRDefault="006D2224" w:rsidP="006D2224">
      <w:pPr>
        <w:tabs>
          <w:tab w:val="left" w:pos="360"/>
          <w:tab w:val="left" w:pos="864"/>
        </w:tabs>
      </w:pPr>
      <w:r>
        <w:tab/>
        <w:t>(a)</w:t>
      </w:r>
      <w:r>
        <w:tab/>
        <w:t>Calculate the level of production needed for George to break-even.</w:t>
      </w:r>
    </w:p>
    <w:p w14:paraId="0C6D8929" w14:textId="08A66C4E" w:rsidR="006D2224" w:rsidRDefault="006D2224" w:rsidP="006D2224">
      <w:pPr>
        <w:tabs>
          <w:tab w:val="left" w:pos="360"/>
          <w:tab w:val="left" w:pos="720"/>
          <w:tab w:val="left" w:pos="864"/>
        </w:tabs>
        <w:ind w:left="864" w:hanging="864"/>
      </w:pPr>
      <w:r>
        <w:tab/>
        <w:t>(b)</w:t>
      </w:r>
      <w:r>
        <w:tab/>
      </w:r>
      <w:r>
        <w:tab/>
        <w:t>George is thinking of doubling his production. To do so, he will have to occupy additional premises at a cost of £210,000. What will be the new break-even point?</w:t>
      </w:r>
    </w:p>
    <w:p w14:paraId="73959D09" w14:textId="4DB66505" w:rsidR="00564BE8" w:rsidRDefault="00564BE8" w:rsidP="006D2224">
      <w:pPr>
        <w:tabs>
          <w:tab w:val="left" w:pos="360"/>
          <w:tab w:val="left" w:pos="720"/>
          <w:tab w:val="left" w:pos="864"/>
        </w:tabs>
        <w:ind w:left="864" w:hanging="864"/>
      </w:pPr>
    </w:p>
    <w:p w14:paraId="694E494E" w14:textId="1C14770A" w:rsidR="00564BE8" w:rsidRDefault="00564BE8" w:rsidP="006D2224">
      <w:pPr>
        <w:tabs>
          <w:tab w:val="left" w:pos="360"/>
          <w:tab w:val="left" w:pos="720"/>
          <w:tab w:val="left" w:pos="864"/>
        </w:tabs>
        <w:ind w:left="864" w:hanging="864"/>
      </w:pPr>
    </w:p>
    <w:p w14:paraId="58277EAB" w14:textId="7E333D42" w:rsidR="00564BE8" w:rsidRDefault="00564BE8" w:rsidP="006D2224">
      <w:pPr>
        <w:tabs>
          <w:tab w:val="left" w:pos="360"/>
          <w:tab w:val="left" w:pos="720"/>
          <w:tab w:val="left" w:pos="864"/>
        </w:tabs>
        <w:ind w:left="864" w:hanging="864"/>
      </w:pPr>
    </w:p>
    <w:p w14:paraId="0EC216B3" w14:textId="46ED7F1C" w:rsidR="00564BE8" w:rsidRDefault="00564BE8" w:rsidP="006D2224">
      <w:pPr>
        <w:tabs>
          <w:tab w:val="left" w:pos="360"/>
          <w:tab w:val="left" w:pos="720"/>
          <w:tab w:val="left" w:pos="864"/>
        </w:tabs>
        <w:ind w:left="864" w:hanging="864"/>
      </w:pPr>
    </w:p>
    <w:p w14:paraId="203223D9" w14:textId="3E960B08" w:rsidR="00564BE8" w:rsidRDefault="00564BE8" w:rsidP="006D2224">
      <w:pPr>
        <w:tabs>
          <w:tab w:val="left" w:pos="360"/>
          <w:tab w:val="left" w:pos="720"/>
          <w:tab w:val="left" w:pos="864"/>
        </w:tabs>
        <w:ind w:left="864" w:hanging="864"/>
      </w:pPr>
    </w:p>
    <w:p w14:paraId="1D320B86" w14:textId="23F0D073" w:rsidR="00564BE8" w:rsidRDefault="00564BE8" w:rsidP="006D2224">
      <w:pPr>
        <w:tabs>
          <w:tab w:val="left" w:pos="360"/>
          <w:tab w:val="left" w:pos="720"/>
          <w:tab w:val="left" w:pos="864"/>
        </w:tabs>
        <w:ind w:left="864" w:hanging="864"/>
      </w:pPr>
    </w:p>
    <w:p w14:paraId="68798B2A" w14:textId="19DCBDBA" w:rsidR="00564BE8" w:rsidRDefault="00564BE8" w:rsidP="006D2224">
      <w:pPr>
        <w:tabs>
          <w:tab w:val="left" w:pos="360"/>
          <w:tab w:val="left" w:pos="720"/>
          <w:tab w:val="left" w:pos="864"/>
        </w:tabs>
        <w:ind w:left="864" w:hanging="864"/>
      </w:pPr>
    </w:p>
    <w:p w14:paraId="44673886" w14:textId="77777777" w:rsidR="00564BE8" w:rsidRDefault="00564BE8" w:rsidP="006D2224">
      <w:pPr>
        <w:tabs>
          <w:tab w:val="left" w:pos="360"/>
          <w:tab w:val="left" w:pos="720"/>
          <w:tab w:val="left" w:pos="864"/>
        </w:tabs>
        <w:ind w:left="864" w:hanging="864"/>
      </w:pPr>
    </w:p>
    <w:p w14:paraId="0BCFC0C0" w14:textId="2684E84E" w:rsidR="00564BE8" w:rsidRDefault="00564BE8" w:rsidP="00564BE8">
      <w:pPr>
        <w:pStyle w:val="Heading2"/>
      </w:pPr>
      <w:r w:rsidRPr="00564BE8">
        <w:lastRenderedPageBreak/>
        <w:t xml:space="preserve">Question </w:t>
      </w:r>
      <w:r>
        <w:t>T</w:t>
      </w:r>
      <w:r>
        <w:t>hree</w:t>
      </w:r>
    </w:p>
    <w:p w14:paraId="53D0CC8E" w14:textId="0C4443B9" w:rsidR="00564BE8" w:rsidRDefault="00564BE8" w:rsidP="00564BE8"/>
    <w:p w14:paraId="4F9C1803" w14:textId="286DB507" w:rsidR="00564BE8" w:rsidRDefault="00564BE8" w:rsidP="00564BE8">
      <w:pPr>
        <w:rPr>
          <w:bCs/>
          <w:lang w:val="en-US"/>
        </w:rPr>
      </w:pPr>
      <w:r>
        <w:rPr>
          <w:bCs/>
          <w:lang w:val="en-US"/>
        </w:rPr>
        <w:t>Pear Ltd sells high tech watches and has fixed costs of £885,000. Currently each watch sells for £300 and the variable cost of manufacture is £225.</w:t>
      </w:r>
    </w:p>
    <w:p w14:paraId="13C691E1" w14:textId="43D73164" w:rsidR="00564BE8" w:rsidRDefault="00564BE8" w:rsidP="00564BE8">
      <w:pPr>
        <w:rPr>
          <w:bCs/>
          <w:lang w:val="en-US"/>
        </w:rPr>
      </w:pPr>
    </w:p>
    <w:p w14:paraId="11C9F0CF" w14:textId="764B4E1A" w:rsidR="00564BE8" w:rsidRDefault="00564BE8" w:rsidP="00564BE8">
      <w:pPr>
        <w:tabs>
          <w:tab w:val="left" w:pos="360"/>
          <w:tab w:val="left" w:pos="864"/>
        </w:tabs>
        <w:rPr>
          <w:b/>
        </w:rPr>
      </w:pPr>
      <w:r>
        <w:rPr>
          <w:b/>
        </w:rPr>
        <w:tab/>
        <w:t>Required:</w:t>
      </w:r>
    </w:p>
    <w:p w14:paraId="42002EE9" w14:textId="77777777" w:rsidR="00564BE8" w:rsidRDefault="00564BE8" w:rsidP="00564BE8">
      <w:pPr>
        <w:tabs>
          <w:tab w:val="left" w:pos="360"/>
          <w:tab w:val="left" w:pos="864"/>
        </w:tabs>
        <w:rPr>
          <w:b/>
        </w:rPr>
      </w:pPr>
    </w:p>
    <w:p w14:paraId="32520827" w14:textId="17A38C79" w:rsidR="00564BE8" w:rsidRPr="00564BE8" w:rsidRDefault="00564BE8" w:rsidP="00564BE8">
      <w:pPr>
        <w:pStyle w:val="ListParagraph"/>
        <w:numPr>
          <w:ilvl w:val="0"/>
          <w:numId w:val="12"/>
        </w:numPr>
        <w:suppressAutoHyphens/>
        <w:autoSpaceDN w:val="0"/>
        <w:ind w:left="714" w:hanging="357"/>
        <w:jc w:val="left"/>
        <w:textAlignment w:val="baseline"/>
      </w:pPr>
      <w:r w:rsidRPr="00564BE8">
        <w:rPr>
          <w:lang w:val="en-US"/>
        </w:rPr>
        <w:t>Calculate the break-even point for Pear Ltd</w:t>
      </w:r>
    </w:p>
    <w:p w14:paraId="4A71A3F8" w14:textId="77777777" w:rsidR="00564BE8" w:rsidRPr="00564BE8" w:rsidRDefault="00564BE8" w:rsidP="00564BE8">
      <w:pPr>
        <w:pStyle w:val="ListParagraph"/>
        <w:numPr>
          <w:ilvl w:val="0"/>
          <w:numId w:val="12"/>
        </w:numPr>
        <w:suppressAutoHyphens/>
        <w:autoSpaceDN w:val="0"/>
        <w:ind w:left="714" w:hanging="357"/>
        <w:jc w:val="left"/>
        <w:textAlignment w:val="baseline"/>
      </w:pPr>
      <w:r w:rsidRPr="00564BE8">
        <w:t>Pear Ltd wants to generate a profit of £500,000. How many watches need to be sold?</w:t>
      </w:r>
    </w:p>
    <w:p w14:paraId="5BAFB225" w14:textId="1A330A9D" w:rsidR="00564BE8" w:rsidRDefault="00564BE8" w:rsidP="00564BE8">
      <w:pPr>
        <w:pStyle w:val="ListParagraph"/>
        <w:numPr>
          <w:ilvl w:val="0"/>
          <w:numId w:val="12"/>
        </w:numPr>
        <w:suppressAutoHyphens/>
        <w:autoSpaceDN w:val="0"/>
        <w:ind w:left="714" w:hanging="357"/>
        <w:jc w:val="left"/>
        <w:textAlignment w:val="baseline"/>
      </w:pPr>
      <w:r w:rsidRPr="00564BE8">
        <w:t>In the first year of trading Pear sold 15,000 units. What is the margin of safety that Pear Ltd has achieved?</w:t>
      </w:r>
    </w:p>
    <w:p w14:paraId="332ADDB6" w14:textId="238AE362" w:rsidR="00682029" w:rsidRDefault="00682029" w:rsidP="00682029">
      <w:pPr>
        <w:suppressAutoHyphens/>
        <w:autoSpaceDN w:val="0"/>
        <w:jc w:val="left"/>
        <w:textAlignment w:val="baseline"/>
      </w:pPr>
    </w:p>
    <w:p w14:paraId="72E90AE0" w14:textId="1CAA2206" w:rsidR="00682029" w:rsidRDefault="00682029" w:rsidP="00682029">
      <w:pPr>
        <w:pStyle w:val="Heading2"/>
      </w:pPr>
      <w:r w:rsidRPr="00564BE8">
        <w:t xml:space="preserve">Question </w:t>
      </w:r>
      <w:r>
        <w:t xml:space="preserve">Four </w:t>
      </w:r>
    </w:p>
    <w:p w14:paraId="45E80C28" w14:textId="72273B69" w:rsidR="00682029" w:rsidRDefault="00682029" w:rsidP="00682029"/>
    <w:p w14:paraId="661F2606" w14:textId="3728A347" w:rsidR="00682029" w:rsidRPr="00682029" w:rsidRDefault="00BA7F37" w:rsidP="00BA7F37">
      <w:r w:rsidRPr="00BA7F37">
        <w:drawing>
          <wp:inline distT="0" distB="0" distL="0" distR="0" wp14:anchorId="2D0CAC17" wp14:editId="2AFDC567">
            <wp:extent cx="5747118" cy="257175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945" cy="258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8C117C8" w14:textId="52BA39A2" w:rsidR="00682029" w:rsidRDefault="00682029" w:rsidP="00682029"/>
    <w:p w14:paraId="4D41DDDB" w14:textId="77777777" w:rsidR="00682029" w:rsidRPr="00682029" w:rsidRDefault="00682029" w:rsidP="00682029"/>
    <w:p w14:paraId="6838679D" w14:textId="21DEC58A" w:rsidR="00682029" w:rsidRPr="00564BE8" w:rsidRDefault="00BA7F37" w:rsidP="00BA7F37">
      <w:pPr>
        <w:suppressAutoHyphens/>
        <w:autoSpaceDN w:val="0"/>
        <w:jc w:val="left"/>
        <w:textAlignment w:val="baseline"/>
      </w:pPr>
      <w:r>
        <w:t xml:space="preserve">  </w:t>
      </w:r>
    </w:p>
    <w:p w14:paraId="7850AFB5" w14:textId="77777777" w:rsidR="00564BE8" w:rsidRPr="00564BE8" w:rsidRDefault="00564BE8" w:rsidP="00564BE8">
      <w:pPr>
        <w:pStyle w:val="ListParagraph"/>
        <w:suppressAutoHyphens/>
        <w:autoSpaceDN w:val="0"/>
        <w:spacing w:after="200" w:line="276" w:lineRule="auto"/>
        <w:jc w:val="left"/>
        <w:textAlignment w:val="baseline"/>
      </w:pPr>
    </w:p>
    <w:p w14:paraId="5A6FCF9F" w14:textId="77777777" w:rsidR="006D2224" w:rsidRDefault="006D2224" w:rsidP="006D2224">
      <w:pPr>
        <w:rPr>
          <w:b/>
        </w:rPr>
      </w:pPr>
    </w:p>
    <w:sectPr w:rsidR="006D2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219"/>
    <w:multiLevelType w:val="hybridMultilevel"/>
    <w:tmpl w:val="88E68394"/>
    <w:lvl w:ilvl="0" w:tplc="2F56520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44808"/>
    <w:multiLevelType w:val="hybridMultilevel"/>
    <w:tmpl w:val="4462DFF8"/>
    <w:lvl w:ilvl="0" w:tplc="FFFFFFFF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D6396C"/>
    <w:multiLevelType w:val="hybridMultilevel"/>
    <w:tmpl w:val="2DF436B4"/>
    <w:lvl w:ilvl="0" w:tplc="E53E41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C61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9A6B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C20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400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691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A6B0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206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24C8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9241E"/>
    <w:multiLevelType w:val="hybridMultilevel"/>
    <w:tmpl w:val="C36C9FCC"/>
    <w:lvl w:ilvl="0" w:tplc="2F56520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C62EE3"/>
    <w:multiLevelType w:val="hybridMultilevel"/>
    <w:tmpl w:val="43B4BCCE"/>
    <w:lvl w:ilvl="0" w:tplc="C3FC44E4">
      <w:start w:val="1"/>
      <w:numFmt w:val="lowerLetter"/>
      <w:lvlText w:val="%1)"/>
      <w:lvlJc w:val="left"/>
      <w:pPr>
        <w:ind w:left="776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5" w15:restartNumberingAfterBreak="0">
    <w:nsid w:val="26067CC9"/>
    <w:multiLevelType w:val="hybridMultilevel"/>
    <w:tmpl w:val="FFD0875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44F5037"/>
    <w:multiLevelType w:val="hybridMultilevel"/>
    <w:tmpl w:val="0FEAC7A2"/>
    <w:lvl w:ilvl="0" w:tplc="396403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3072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4A9D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429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0289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3C8A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EE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5C93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E50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43574"/>
    <w:multiLevelType w:val="hybridMultilevel"/>
    <w:tmpl w:val="4AA282C0"/>
    <w:lvl w:ilvl="0" w:tplc="BDBA238E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5B8420A0"/>
    <w:multiLevelType w:val="multilevel"/>
    <w:tmpl w:val="8C448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54C1A"/>
    <w:multiLevelType w:val="singleLevel"/>
    <w:tmpl w:val="912A7E92"/>
    <w:lvl w:ilvl="0">
      <w:start w:val="3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</w:abstractNum>
  <w:abstractNum w:abstractNumId="10" w15:restartNumberingAfterBreak="0">
    <w:nsid w:val="762E26DF"/>
    <w:multiLevelType w:val="hybridMultilevel"/>
    <w:tmpl w:val="9A985CDA"/>
    <w:lvl w:ilvl="0" w:tplc="9C141E72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EA0129B"/>
    <w:multiLevelType w:val="multilevel"/>
    <w:tmpl w:val="FFD0875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7012043">
    <w:abstractNumId w:val="9"/>
  </w:num>
  <w:num w:numId="2" w16cid:durableId="823813180">
    <w:abstractNumId w:val="3"/>
  </w:num>
  <w:num w:numId="3" w16cid:durableId="1001354251">
    <w:abstractNumId w:val="10"/>
  </w:num>
  <w:num w:numId="4" w16cid:durableId="1281497388">
    <w:abstractNumId w:val="7"/>
  </w:num>
  <w:num w:numId="5" w16cid:durableId="82343895">
    <w:abstractNumId w:val="11"/>
  </w:num>
  <w:num w:numId="6" w16cid:durableId="555163607">
    <w:abstractNumId w:val="5"/>
  </w:num>
  <w:num w:numId="7" w16cid:durableId="1294482935">
    <w:abstractNumId w:val="1"/>
  </w:num>
  <w:num w:numId="8" w16cid:durableId="451289081">
    <w:abstractNumId w:val="4"/>
  </w:num>
  <w:num w:numId="9" w16cid:durableId="1998877601">
    <w:abstractNumId w:val="6"/>
  </w:num>
  <w:num w:numId="10" w16cid:durableId="1302539829">
    <w:abstractNumId w:val="2"/>
  </w:num>
  <w:num w:numId="11" w16cid:durableId="320550684">
    <w:abstractNumId w:val="8"/>
  </w:num>
  <w:num w:numId="12" w16cid:durableId="176884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224"/>
    <w:rsid w:val="000002BF"/>
    <w:rsid w:val="00124FB9"/>
    <w:rsid w:val="003C5FB7"/>
    <w:rsid w:val="00452EDA"/>
    <w:rsid w:val="005612F4"/>
    <w:rsid w:val="00564BE8"/>
    <w:rsid w:val="005B0D3D"/>
    <w:rsid w:val="00612B04"/>
    <w:rsid w:val="00674960"/>
    <w:rsid w:val="00682029"/>
    <w:rsid w:val="006D2224"/>
    <w:rsid w:val="00863C17"/>
    <w:rsid w:val="00A352C6"/>
    <w:rsid w:val="00A7588C"/>
    <w:rsid w:val="00AE1A6D"/>
    <w:rsid w:val="00B86981"/>
    <w:rsid w:val="00BA7F37"/>
    <w:rsid w:val="00CB34C2"/>
    <w:rsid w:val="00CF1376"/>
    <w:rsid w:val="00EA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BAC0"/>
  <w15:docId w15:val="{D3142B6B-19A8-4194-8742-B39E68DA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224"/>
    <w:p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2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B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22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D2224"/>
    <w:pPr>
      <w:keepNext/>
      <w:tabs>
        <w:tab w:val="left" w:pos="360"/>
        <w:tab w:val="left" w:pos="864"/>
      </w:tabs>
      <w:outlineLvl w:val="7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9"/>
    <w:rsid w:val="006D2224"/>
    <w:rPr>
      <w:rFonts w:ascii="Times New Roman" w:eastAsia="SimSu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D2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22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6D2224"/>
    <w:pPr>
      <w:jc w:val="left"/>
    </w:pPr>
  </w:style>
  <w:style w:type="character" w:customStyle="1" w:styleId="BodyTextChar">
    <w:name w:val="Body Text Char"/>
    <w:basedOn w:val="DefaultParagraphFont"/>
    <w:link w:val="BodyText"/>
    <w:uiPriority w:val="99"/>
    <w:rsid w:val="006D2224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6D2224"/>
    <w:pPr>
      <w:tabs>
        <w:tab w:val="left" w:pos="864"/>
      </w:tabs>
      <w:ind w:left="14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D2224"/>
    <w:rPr>
      <w:rFonts w:ascii="Times New Roman" w:eastAsia="SimSu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222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2224"/>
    <w:rPr>
      <w:rFonts w:ascii="Times New Roman" w:eastAsia="SimSu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6749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B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9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1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7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1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7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Thompson</dc:creator>
  <cp:lastModifiedBy>Maria-Teresa Speziale</cp:lastModifiedBy>
  <cp:revision>4</cp:revision>
  <cp:lastPrinted>2016-11-13T14:06:00Z</cp:lastPrinted>
  <dcterms:created xsi:type="dcterms:W3CDTF">2023-11-06T12:26:00Z</dcterms:created>
  <dcterms:modified xsi:type="dcterms:W3CDTF">2023-11-06T12:42:00Z</dcterms:modified>
</cp:coreProperties>
</file>