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7274" w14:textId="008545C1" w:rsidR="0003120E" w:rsidRDefault="0003120E" w:rsidP="0003120E">
      <w:pPr>
        <w:jc w:val="center"/>
        <w:rPr>
          <w:rFonts w:cstheme="minorHAnsi"/>
          <w:b/>
          <w:bCs/>
          <w:sz w:val="40"/>
          <w:szCs w:val="40"/>
          <w:lang w:val="en-GB"/>
        </w:rPr>
      </w:pPr>
      <w:r w:rsidRPr="004E03DD">
        <w:rPr>
          <w:rFonts w:cstheme="minorHAnsi"/>
          <w:b/>
          <w:bCs/>
          <w:sz w:val="40"/>
          <w:szCs w:val="40"/>
        </w:rPr>
        <w:t>Notebook</w:t>
      </w:r>
      <w:r w:rsidRPr="004E03DD">
        <w:rPr>
          <w:rFonts w:cstheme="minorHAnsi"/>
          <w:b/>
          <w:bCs/>
          <w:sz w:val="40"/>
          <w:szCs w:val="40"/>
          <w:lang w:val="en-GB"/>
        </w:rPr>
        <w:t xml:space="preserve"> of Finance</w:t>
      </w:r>
    </w:p>
    <w:p w14:paraId="6303D8EF" w14:textId="77777777" w:rsidR="00F61981" w:rsidRPr="004E03DD" w:rsidRDefault="00F61981" w:rsidP="0003120E">
      <w:pPr>
        <w:jc w:val="center"/>
        <w:rPr>
          <w:rFonts w:cstheme="minorHAnsi"/>
          <w:b/>
          <w:bCs/>
          <w:sz w:val="40"/>
          <w:szCs w:val="40"/>
          <w:lang w:val="en-GB"/>
        </w:rPr>
      </w:pPr>
    </w:p>
    <w:p w14:paraId="6E4DE414" w14:textId="151D7AA1" w:rsidR="0003120E" w:rsidRPr="000F0FEB" w:rsidRDefault="0003120E" w:rsidP="0003120E">
      <w:pPr>
        <w:rPr>
          <w:rFonts w:cstheme="minorHAnsi"/>
          <w:b/>
          <w:bCs/>
          <w:sz w:val="36"/>
          <w:szCs w:val="36"/>
          <w:lang w:val="en-GB"/>
        </w:rPr>
      </w:pPr>
      <w:r w:rsidRPr="000F0FEB">
        <w:rPr>
          <w:rFonts w:cstheme="minorHAnsi"/>
          <w:b/>
          <w:bCs/>
          <w:sz w:val="36"/>
          <w:szCs w:val="36"/>
          <w:lang w:val="en-GB"/>
        </w:rPr>
        <w:t>Week1:</w:t>
      </w:r>
    </w:p>
    <w:p w14:paraId="329ADF98" w14:textId="2C4351C9" w:rsidR="0003120E" w:rsidRPr="004E03DD" w:rsidRDefault="0003120E" w:rsidP="0003120E">
      <w:pPr>
        <w:rPr>
          <w:rFonts w:cstheme="minorHAnsi"/>
        </w:rPr>
      </w:pPr>
      <w:r w:rsidRPr="004E03DD">
        <w:rPr>
          <w:rFonts w:cstheme="minorHAnsi"/>
        </w:rPr>
        <w:t>Financial position- wealth/worth (assets/liabilities/equity)</w:t>
      </w:r>
    </w:p>
    <w:p w14:paraId="341A0583" w14:textId="66281F3D" w:rsidR="0003120E" w:rsidRPr="004E03DD" w:rsidRDefault="0003120E" w:rsidP="0003120E">
      <w:pPr>
        <w:rPr>
          <w:rFonts w:cstheme="minorHAnsi"/>
        </w:rPr>
      </w:pPr>
      <w:r w:rsidRPr="004E03DD">
        <w:rPr>
          <w:rFonts w:cstheme="minorHAnsi"/>
        </w:rPr>
        <w:t>Financial performance – profit/loss (revenues/expenses)</w:t>
      </w:r>
    </w:p>
    <w:p w14:paraId="1D571728" w14:textId="63CBCCAC" w:rsidR="0003120E" w:rsidRPr="004E03DD" w:rsidRDefault="0003120E" w:rsidP="0003120E">
      <w:pPr>
        <w:rPr>
          <w:rFonts w:cstheme="minorHAnsi"/>
        </w:rPr>
      </w:pPr>
      <w:r w:rsidRPr="004E03DD">
        <w:rPr>
          <w:rFonts w:cstheme="minorHAnsi"/>
        </w:rPr>
        <w:t>Economic decisions – to invest in the company, to work for the company, to supply the company with goods, to loan funds to the company.</w:t>
      </w:r>
    </w:p>
    <w:p w14:paraId="7A4D1301" w14:textId="77777777" w:rsidR="0003120E" w:rsidRPr="004E03DD" w:rsidRDefault="0003120E" w:rsidP="0003120E">
      <w:pPr>
        <w:rPr>
          <w:rFonts w:cstheme="minorHAnsi"/>
        </w:rPr>
      </w:pPr>
    </w:p>
    <w:p w14:paraId="7D68C1CC" w14:textId="3F01C4E4" w:rsidR="0003120E" w:rsidRPr="004E03DD" w:rsidRDefault="0003120E" w:rsidP="0003120E">
      <w:pPr>
        <w:rPr>
          <w:rFonts w:cstheme="minorHAnsi"/>
        </w:rPr>
      </w:pPr>
      <w:r w:rsidRPr="004E03DD">
        <w:rPr>
          <w:rFonts w:cstheme="minorHAnsi"/>
          <w:b/>
          <w:bCs/>
        </w:rPr>
        <w:t xml:space="preserve">Annual Report </w:t>
      </w:r>
      <w:r w:rsidRPr="004E03DD">
        <w:rPr>
          <w:rFonts w:cstheme="minorHAnsi"/>
        </w:rPr>
        <w:t>= Accounts = Financial statements</w:t>
      </w:r>
    </w:p>
    <w:p w14:paraId="37480E99" w14:textId="77777777" w:rsidR="0003120E" w:rsidRPr="004E03DD" w:rsidRDefault="0003120E" w:rsidP="0003120E">
      <w:pPr>
        <w:rPr>
          <w:rFonts w:cstheme="minorHAnsi"/>
        </w:rPr>
      </w:pPr>
      <w:r w:rsidRPr="004E03DD">
        <w:rPr>
          <w:rFonts w:cstheme="minorHAnsi"/>
        </w:rPr>
        <w:t>The annual report contains financial statements together with notes explaining them:</w:t>
      </w:r>
    </w:p>
    <w:p w14:paraId="6264D5ED" w14:textId="422561E9" w:rsidR="0003120E" w:rsidRPr="004E03DD" w:rsidRDefault="0003120E" w:rsidP="0003120E">
      <w:pPr>
        <w:pStyle w:val="ListParagraph"/>
        <w:numPr>
          <w:ilvl w:val="0"/>
          <w:numId w:val="1"/>
        </w:numPr>
        <w:rPr>
          <w:rFonts w:cstheme="minorHAnsi"/>
        </w:rPr>
      </w:pPr>
      <w:r w:rsidRPr="004E03DD">
        <w:rPr>
          <w:rFonts w:cstheme="minorHAnsi"/>
        </w:rPr>
        <w:t>The income statement (also referred to as ‘statement of profit or loss’ or ‘profit and loss account’)</w:t>
      </w:r>
      <w:r w:rsidR="00C74277" w:rsidRPr="004E03DD">
        <w:rPr>
          <w:rFonts w:cstheme="minorHAnsi"/>
          <w:sz w:val="21"/>
          <w:szCs w:val="21"/>
        </w:rPr>
        <w:t xml:space="preserve"> </w:t>
      </w:r>
      <w:r w:rsidR="00C74277" w:rsidRPr="004E03DD">
        <w:rPr>
          <w:rFonts w:cstheme="minorHAnsi"/>
          <w:sz w:val="21"/>
          <w:szCs w:val="21"/>
        </w:rPr>
        <w:t>收入报表，也被称作损益表</w:t>
      </w:r>
      <w:r w:rsidR="00EF4ECE" w:rsidRPr="004E03DD">
        <w:rPr>
          <w:rFonts w:cstheme="minorHAnsi"/>
          <w:sz w:val="21"/>
          <w:szCs w:val="21"/>
        </w:rPr>
        <w:t>,</w:t>
      </w:r>
      <w:r w:rsidR="00EF4ECE" w:rsidRPr="004E03DD">
        <w:rPr>
          <w:rFonts w:cstheme="minorHAnsi"/>
          <w:color w:val="374151"/>
        </w:rPr>
        <w:t xml:space="preserve"> </w:t>
      </w:r>
      <w:r w:rsidR="00EF4ECE" w:rsidRPr="004E03DD">
        <w:rPr>
          <w:rFonts w:cstheme="minorHAnsi"/>
          <w:sz w:val="21"/>
          <w:szCs w:val="21"/>
        </w:rPr>
        <w:t>显示公司的收入、成本、费用和净收入</w:t>
      </w:r>
    </w:p>
    <w:p w14:paraId="516FD6D7" w14:textId="04BD1149" w:rsidR="0003120E" w:rsidRPr="004E03DD" w:rsidRDefault="0003120E" w:rsidP="0003120E">
      <w:pPr>
        <w:pStyle w:val="ListParagraph"/>
        <w:numPr>
          <w:ilvl w:val="0"/>
          <w:numId w:val="1"/>
        </w:numPr>
        <w:rPr>
          <w:rFonts w:cstheme="minorHAnsi"/>
        </w:rPr>
      </w:pPr>
      <w:r w:rsidRPr="004E03DD">
        <w:rPr>
          <w:rFonts w:cstheme="minorHAnsi"/>
        </w:rPr>
        <w:t>The statement of financial position (also referred to as ‘balance sheet’)</w:t>
      </w:r>
      <w:r w:rsidR="00993CF5" w:rsidRPr="004E03DD">
        <w:rPr>
          <w:rFonts w:cstheme="minorHAnsi"/>
        </w:rPr>
        <w:t xml:space="preserve"> </w:t>
      </w:r>
      <w:r w:rsidR="00993CF5" w:rsidRPr="004E03DD">
        <w:rPr>
          <w:rFonts w:cstheme="minorHAnsi"/>
        </w:rPr>
        <w:t>展示了公司在特定日期的财务状况，包括资产、负债和所有者权益</w:t>
      </w:r>
    </w:p>
    <w:p w14:paraId="724A910F" w14:textId="6DC78ED1" w:rsidR="0003120E" w:rsidRPr="004E03DD" w:rsidRDefault="0003120E" w:rsidP="0003120E">
      <w:pPr>
        <w:pStyle w:val="ListParagraph"/>
        <w:numPr>
          <w:ilvl w:val="0"/>
          <w:numId w:val="1"/>
        </w:numPr>
        <w:rPr>
          <w:rFonts w:cstheme="minorHAnsi"/>
        </w:rPr>
      </w:pPr>
      <w:r w:rsidRPr="004E03DD">
        <w:rPr>
          <w:rFonts w:cstheme="minorHAnsi"/>
        </w:rPr>
        <w:t>The statement of cash flow (also referred to as ‘cash flow statement’).</w:t>
      </w:r>
    </w:p>
    <w:p w14:paraId="0204F7F8" w14:textId="77777777" w:rsidR="00993CF5" w:rsidRPr="004E03DD" w:rsidRDefault="00993CF5" w:rsidP="00993CF5">
      <w:pPr>
        <w:ind w:left="360"/>
        <w:rPr>
          <w:rFonts w:cstheme="minorHAnsi"/>
        </w:rPr>
      </w:pPr>
    </w:p>
    <w:p w14:paraId="2025F0ED" w14:textId="03AE7ECA" w:rsidR="00C74277" w:rsidRPr="004E03DD" w:rsidRDefault="00C74277" w:rsidP="0003120E">
      <w:pPr>
        <w:rPr>
          <w:rFonts w:cstheme="minorHAnsi"/>
          <w:b/>
          <w:bCs/>
          <w:sz w:val="32"/>
          <w:szCs w:val="32"/>
          <w:lang w:val="en-GB"/>
        </w:rPr>
      </w:pPr>
      <w:r w:rsidRPr="004E03DD">
        <w:rPr>
          <w:rFonts w:cstheme="minorHAnsi"/>
          <w:b/>
          <w:bCs/>
          <w:sz w:val="32"/>
          <w:szCs w:val="32"/>
        </w:rPr>
        <w:t xml:space="preserve">Income </w:t>
      </w:r>
      <w:r w:rsidRPr="004E03DD">
        <w:rPr>
          <w:rFonts w:cstheme="minorHAnsi"/>
          <w:b/>
          <w:bCs/>
          <w:sz w:val="32"/>
          <w:szCs w:val="32"/>
          <w:lang w:val="en-GB"/>
        </w:rPr>
        <w:t>Statement:</w:t>
      </w:r>
    </w:p>
    <w:p w14:paraId="7D8E5336" w14:textId="60B5AECA" w:rsidR="0003120E" w:rsidRPr="004E03DD" w:rsidRDefault="0003120E" w:rsidP="0003120E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</w:rPr>
      </w:pPr>
      <w:r w:rsidRPr="004E03DD">
        <w:rPr>
          <w:rFonts w:cstheme="minorHAnsi"/>
        </w:rPr>
        <w:t>Income Statement = Profit and Loss Accoun</w:t>
      </w:r>
      <w:r w:rsidR="00C74277" w:rsidRPr="004E03DD">
        <w:rPr>
          <w:rFonts w:cstheme="minorHAnsi"/>
        </w:rPr>
        <w:t>t</w:t>
      </w:r>
    </w:p>
    <w:p w14:paraId="1F39A5D0" w14:textId="77777777" w:rsidR="000D3485" w:rsidRPr="004E03DD" w:rsidRDefault="0003120E" w:rsidP="00EF4ECE">
      <w:pPr>
        <w:pStyle w:val="ListParagraph"/>
        <w:numPr>
          <w:ilvl w:val="0"/>
          <w:numId w:val="2"/>
        </w:numPr>
        <w:rPr>
          <w:rFonts w:cstheme="minorHAnsi"/>
        </w:rPr>
      </w:pPr>
      <w:r w:rsidRPr="004E03DD">
        <w:rPr>
          <w:rFonts w:cstheme="minorHAnsi"/>
        </w:rPr>
        <w:t>Revenue = Turnover</w:t>
      </w:r>
      <w:r w:rsidR="00EF4ECE" w:rsidRPr="004E03DD">
        <w:rPr>
          <w:rFonts w:cstheme="minorHAnsi"/>
          <w:lang w:val="en-GB"/>
        </w:rPr>
        <w:t>y</w:t>
      </w:r>
      <w:r w:rsidR="00EF4ECE" w:rsidRPr="004E03DD">
        <w:rPr>
          <w:rFonts w:cstheme="minorHAnsi"/>
          <w:lang w:val="en-GB"/>
        </w:rPr>
        <w:t>营业额</w:t>
      </w:r>
      <w:r w:rsidRPr="004E03DD">
        <w:rPr>
          <w:rFonts w:cstheme="minorHAnsi"/>
        </w:rPr>
        <w:t xml:space="preserve"> = Sales</w:t>
      </w:r>
      <w:r w:rsidR="00EF4ECE" w:rsidRPr="004E03DD">
        <w:rPr>
          <w:rFonts w:cstheme="minorHAnsi"/>
        </w:rPr>
        <w:t>销售额</w:t>
      </w:r>
      <w:r w:rsidR="00EF4ECE" w:rsidRPr="004E03DD">
        <w:rPr>
          <w:rFonts w:cstheme="minorHAnsi"/>
        </w:rPr>
        <w:t xml:space="preserve"> </w:t>
      </w:r>
    </w:p>
    <w:p w14:paraId="1DFED441" w14:textId="2F104BD3" w:rsidR="00EF4ECE" w:rsidRPr="004E03DD" w:rsidRDefault="00EF4ECE" w:rsidP="000D3485">
      <w:pPr>
        <w:pStyle w:val="ListParagraph"/>
        <w:rPr>
          <w:rFonts w:cstheme="minorHAnsi"/>
        </w:rPr>
      </w:pPr>
      <w:r w:rsidRPr="004E03DD">
        <w:rPr>
          <w:rFonts w:cstheme="minorHAnsi"/>
          <w:sz w:val="18"/>
          <w:szCs w:val="18"/>
        </w:rPr>
        <w:t>应仅包括公司参与的主要业务（运营线）的收入。来自其他投资或一次性来源的收入应包括在其他地方。</w:t>
      </w:r>
    </w:p>
    <w:p w14:paraId="60222E3A" w14:textId="51518582" w:rsidR="0003120E" w:rsidRPr="004E03DD" w:rsidRDefault="0003120E" w:rsidP="0003120E">
      <w:pPr>
        <w:pStyle w:val="ListParagraph"/>
        <w:numPr>
          <w:ilvl w:val="0"/>
          <w:numId w:val="2"/>
        </w:numPr>
        <w:rPr>
          <w:rFonts w:cstheme="minorHAnsi"/>
        </w:rPr>
      </w:pPr>
      <w:r w:rsidRPr="004E03DD">
        <w:rPr>
          <w:rFonts w:cstheme="minorHAnsi"/>
        </w:rPr>
        <w:t>Cost of sales</w:t>
      </w:r>
      <w:r w:rsidR="00EF4ECE" w:rsidRPr="004E03DD">
        <w:rPr>
          <w:rFonts w:cstheme="minorHAnsi"/>
        </w:rPr>
        <w:t xml:space="preserve"> </w:t>
      </w:r>
      <w:r w:rsidR="00EF4ECE" w:rsidRPr="004E03DD">
        <w:rPr>
          <w:rFonts w:cstheme="minorHAnsi"/>
        </w:rPr>
        <w:t>销售成本，生产商品所用的成本</w:t>
      </w:r>
    </w:p>
    <w:p w14:paraId="2B9C58E2" w14:textId="77777777" w:rsidR="000D3485" w:rsidRPr="004E03DD" w:rsidRDefault="0003120E" w:rsidP="000D3485">
      <w:pPr>
        <w:pStyle w:val="ListParagraph"/>
        <w:numPr>
          <w:ilvl w:val="0"/>
          <w:numId w:val="2"/>
        </w:numPr>
        <w:rPr>
          <w:rFonts w:cstheme="minorHAnsi"/>
        </w:rPr>
      </w:pPr>
      <w:r w:rsidRPr="004E03DD">
        <w:rPr>
          <w:rFonts w:cstheme="minorHAnsi"/>
        </w:rPr>
        <w:t>Gross Profit</w:t>
      </w:r>
      <w:r w:rsidR="00EF4ECE" w:rsidRPr="004E03DD">
        <w:rPr>
          <w:rFonts w:cstheme="minorHAnsi"/>
        </w:rPr>
        <w:t xml:space="preserve"> </w:t>
      </w:r>
      <w:r w:rsidR="00EF4ECE" w:rsidRPr="004E03DD">
        <w:rPr>
          <w:rFonts w:cstheme="minorHAnsi"/>
        </w:rPr>
        <w:t>毛利</w:t>
      </w:r>
      <w:r w:rsidR="00EF4ECE" w:rsidRPr="004E03DD">
        <w:rPr>
          <w:rFonts w:cstheme="minorHAnsi"/>
        </w:rPr>
        <w:t xml:space="preserve"> = Revenue </w:t>
      </w:r>
      <w:r w:rsidR="00EF4ECE" w:rsidRPr="004E03DD">
        <w:rPr>
          <w:rFonts w:cstheme="minorHAnsi"/>
          <w:lang w:val="en-GB"/>
        </w:rPr>
        <w:t xml:space="preserve">– Cost of sales </w:t>
      </w:r>
      <w:r w:rsidR="00EF4ECE" w:rsidRPr="004E03DD">
        <w:rPr>
          <w:rFonts w:cstheme="minorHAnsi"/>
          <w:lang w:val="en-GB"/>
        </w:rPr>
        <w:t>（记公式就行）</w:t>
      </w:r>
    </w:p>
    <w:p w14:paraId="4CE41AFD" w14:textId="7F1033B3" w:rsidR="00EF4ECE" w:rsidRPr="004E03DD" w:rsidRDefault="00EF4ECE" w:rsidP="000D3485">
      <w:pPr>
        <w:pStyle w:val="ListParagraph"/>
        <w:rPr>
          <w:rFonts w:cstheme="minorHAnsi"/>
        </w:rPr>
      </w:pPr>
      <w:r w:rsidRPr="004E03DD">
        <w:rPr>
          <w:rFonts w:cstheme="minorHAnsi"/>
          <w:sz w:val="18"/>
          <w:szCs w:val="18"/>
        </w:rPr>
        <w:t>由于收入和销售成本不包含任何一次性项目，</w:t>
      </w:r>
      <w:r w:rsidR="000D3485" w:rsidRPr="004E03DD">
        <w:rPr>
          <w:rFonts w:cstheme="minorHAnsi"/>
          <w:sz w:val="18"/>
          <w:szCs w:val="18"/>
        </w:rPr>
        <w:t>这</w:t>
      </w:r>
      <w:r w:rsidRPr="004E03DD">
        <w:rPr>
          <w:rFonts w:cstheme="minorHAnsi"/>
          <w:sz w:val="18"/>
          <w:szCs w:val="18"/>
        </w:rPr>
        <w:t>是公司核心业务成功程度的基本指南。将</w:t>
      </w:r>
      <w:r w:rsidR="000D3485" w:rsidRPr="004E03DD">
        <w:rPr>
          <w:rFonts w:cstheme="minorHAnsi"/>
          <w:sz w:val="18"/>
          <w:szCs w:val="18"/>
        </w:rPr>
        <w:t>销售</w:t>
      </w:r>
      <w:r w:rsidRPr="004E03DD">
        <w:rPr>
          <w:rFonts w:cstheme="minorHAnsi"/>
          <w:sz w:val="18"/>
          <w:szCs w:val="18"/>
        </w:rPr>
        <w:t>产品的收入与成本比较。</w:t>
      </w:r>
    </w:p>
    <w:p w14:paraId="076D6EC2" w14:textId="1A1DFB42" w:rsidR="0003120E" w:rsidRPr="004E03DD" w:rsidRDefault="0003120E" w:rsidP="0003120E">
      <w:pPr>
        <w:pStyle w:val="ListParagraph"/>
        <w:numPr>
          <w:ilvl w:val="0"/>
          <w:numId w:val="2"/>
        </w:numPr>
        <w:rPr>
          <w:rFonts w:cstheme="minorHAnsi"/>
        </w:rPr>
      </w:pPr>
      <w:r w:rsidRPr="004E03DD">
        <w:rPr>
          <w:rFonts w:cstheme="minorHAnsi"/>
        </w:rPr>
        <w:t>Selling Expenses</w:t>
      </w:r>
      <w:r w:rsidR="00EF4ECE" w:rsidRPr="004E03DD">
        <w:rPr>
          <w:rFonts w:cstheme="minorHAnsi"/>
        </w:rPr>
        <w:t xml:space="preserve"> </w:t>
      </w:r>
      <w:r w:rsidR="00EF4ECE" w:rsidRPr="004E03DD">
        <w:rPr>
          <w:rFonts w:cstheme="minorHAnsi"/>
        </w:rPr>
        <w:t>与销售产品或服务直接相关的费用</w:t>
      </w:r>
    </w:p>
    <w:p w14:paraId="57B509A9" w14:textId="3ED2D3B1" w:rsidR="0003120E" w:rsidRPr="004E03DD" w:rsidRDefault="0003120E" w:rsidP="0003120E">
      <w:pPr>
        <w:pStyle w:val="ListParagraph"/>
        <w:numPr>
          <w:ilvl w:val="0"/>
          <w:numId w:val="2"/>
        </w:numPr>
        <w:rPr>
          <w:rFonts w:cstheme="minorHAnsi"/>
        </w:rPr>
      </w:pPr>
      <w:r w:rsidRPr="004E03DD">
        <w:rPr>
          <w:rFonts w:cstheme="minorHAnsi"/>
        </w:rPr>
        <w:t>Administration Expenses</w:t>
      </w:r>
      <w:r w:rsidR="00EF4ECE" w:rsidRPr="004E03DD">
        <w:rPr>
          <w:rFonts w:cstheme="minorHAnsi"/>
        </w:rPr>
        <w:t xml:space="preserve"> </w:t>
      </w:r>
      <w:r w:rsidR="00EF4ECE" w:rsidRPr="004E03DD">
        <w:rPr>
          <w:rFonts w:cstheme="minorHAnsi"/>
        </w:rPr>
        <w:t>不直接与销售相关的一般行政费用</w:t>
      </w:r>
    </w:p>
    <w:p w14:paraId="1881FE4E" w14:textId="77777777" w:rsidR="000D3485" w:rsidRPr="004E03DD" w:rsidRDefault="0003120E" w:rsidP="000D3485">
      <w:pPr>
        <w:pStyle w:val="ListParagraph"/>
        <w:numPr>
          <w:ilvl w:val="0"/>
          <w:numId w:val="2"/>
        </w:numPr>
        <w:rPr>
          <w:rFonts w:cstheme="minorHAnsi"/>
        </w:rPr>
      </w:pPr>
      <w:r w:rsidRPr="004E03DD">
        <w:rPr>
          <w:rFonts w:cstheme="minorHAnsi"/>
        </w:rPr>
        <w:t>Operating Profit</w:t>
      </w:r>
      <w:r w:rsidR="00EF4ECE" w:rsidRPr="004E03DD">
        <w:rPr>
          <w:rFonts w:cstheme="minorHAnsi"/>
        </w:rPr>
        <w:t xml:space="preserve"> </w:t>
      </w:r>
      <w:r w:rsidR="00EF4ECE" w:rsidRPr="004E03DD">
        <w:rPr>
          <w:rFonts w:cstheme="minorHAnsi"/>
        </w:rPr>
        <w:t>这是公司核心业务</w:t>
      </w:r>
      <w:r w:rsidR="00EF4ECE" w:rsidRPr="004E03DD">
        <w:rPr>
          <w:rFonts w:cstheme="minorHAnsi"/>
          <w:highlight w:val="yellow"/>
        </w:rPr>
        <w:t>运营的利润</w:t>
      </w:r>
      <w:r w:rsidR="00EF4ECE" w:rsidRPr="004E03DD">
        <w:rPr>
          <w:rFonts w:cstheme="minorHAnsi"/>
        </w:rPr>
        <w:t>，</w:t>
      </w:r>
    </w:p>
    <w:p w14:paraId="4D641B7E" w14:textId="05E40AE1" w:rsidR="000D3485" w:rsidRPr="004E03DD" w:rsidRDefault="00EF4ECE" w:rsidP="000D3485">
      <w:pPr>
        <w:pStyle w:val="ListParagraph"/>
        <w:rPr>
          <w:rFonts w:cstheme="minorHAnsi"/>
        </w:rPr>
      </w:pPr>
      <w:r w:rsidRPr="004E03DD">
        <w:rPr>
          <w:rFonts w:cstheme="minorHAnsi"/>
          <w:sz w:val="18"/>
          <w:szCs w:val="18"/>
        </w:rPr>
        <w:t>不包括其他来源的收入和如财务费用等支出。</w:t>
      </w:r>
      <w:r w:rsidR="000D3485" w:rsidRPr="004E03DD">
        <w:rPr>
          <w:rFonts w:cstheme="minorHAnsi"/>
          <w:sz w:val="18"/>
          <w:szCs w:val="18"/>
        </w:rPr>
        <w:t>可能比毛利润更不稳定，一次性成本可以包含在管理和销售费用中。</w:t>
      </w:r>
    </w:p>
    <w:p w14:paraId="1516EC25" w14:textId="5EE6F0A9" w:rsidR="0003120E" w:rsidRPr="004E03DD" w:rsidRDefault="0003120E" w:rsidP="00C74277">
      <w:pPr>
        <w:pStyle w:val="ListParagraph"/>
        <w:numPr>
          <w:ilvl w:val="0"/>
          <w:numId w:val="2"/>
        </w:numPr>
        <w:rPr>
          <w:rFonts w:cstheme="minorHAnsi"/>
        </w:rPr>
      </w:pPr>
      <w:r w:rsidRPr="004E03DD">
        <w:rPr>
          <w:rFonts w:cstheme="minorHAnsi"/>
        </w:rPr>
        <w:t>Finance Charges</w:t>
      </w:r>
      <w:r w:rsidR="00EF4ECE" w:rsidRPr="004E03DD">
        <w:rPr>
          <w:rFonts w:cstheme="minorHAnsi"/>
        </w:rPr>
        <w:t xml:space="preserve"> </w:t>
      </w:r>
      <w:r w:rsidR="00EF4ECE" w:rsidRPr="004E03DD">
        <w:rPr>
          <w:rFonts w:cstheme="minorHAnsi"/>
        </w:rPr>
        <w:t>与借款成本相关的费用，如贷款利息。</w:t>
      </w:r>
    </w:p>
    <w:p w14:paraId="79B244B2" w14:textId="20880D7F" w:rsidR="00C74277" w:rsidRPr="00C74277" w:rsidRDefault="00C74277" w:rsidP="000D3485">
      <w:pPr>
        <w:jc w:val="center"/>
        <w:rPr>
          <w:rFonts w:eastAsia="Times New Roman" w:cstheme="minorHAnsi"/>
          <w:kern w:val="0"/>
          <w14:ligatures w14:val="none"/>
        </w:rPr>
      </w:pPr>
      <w:r w:rsidRPr="00C74277">
        <w:rPr>
          <w:rFonts w:eastAsia="Times New Roman" w:cstheme="minorHAnsi"/>
          <w:kern w:val="0"/>
          <w14:ligatures w14:val="none"/>
        </w:rPr>
        <w:fldChar w:fldCharType="begin"/>
      </w:r>
      <w:r w:rsidRPr="00C74277">
        <w:rPr>
          <w:rFonts w:eastAsia="Times New Roman" w:cstheme="minorHAnsi"/>
          <w:kern w:val="0"/>
          <w14:ligatures w14:val="none"/>
        </w:rPr>
        <w:instrText xml:space="preserve"> INCLUDEPICTURE "/Users/momoyi0929/Library/Group Containers/UBF8T346G9.ms/WebArchiveCopyPasteTempFiles/com.microsoft.Word/page4image35057648" \* MERGEFORMATINET </w:instrText>
      </w:r>
      <w:r w:rsidRPr="00C74277">
        <w:rPr>
          <w:rFonts w:eastAsia="Times New Roman" w:cstheme="minorHAnsi"/>
          <w:kern w:val="0"/>
          <w14:ligatures w14:val="none"/>
        </w:rPr>
        <w:fldChar w:fldCharType="separate"/>
      </w:r>
      <w:r w:rsidRPr="004E03DD">
        <w:rPr>
          <w:rFonts w:eastAsia="Times New Roman" w:cstheme="minorHAnsi"/>
          <w:noProof/>
          <w:kern w:val="0"/>
          <w14:ligatures w14:val="none"/>
        </w:rPr>
        <w:drawing>
          <wp:inline distT="0" distB="0" distL="0" distR="0" wp14:anchorId="3EA9230B" wp14:editId="688337B1">
            <wp:extent cx="2506134" cy="2160275"/>
            <wp:effectExtent l="0" t="0" r="0" b="0"/>
            <wp:docPr id="1595703621" name="Picture 2" descr="page4image35057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4image350576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242" cy="22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277">
        <w:rPr>
          <w:rFonts w:eastAsia="Times New Roman" w:cstheme="minorHAnsi"/>
          <w:kern w:val="0"/>
          <w14:ligatures w14:val="none"/>
        </w:rPr>
        <w:fldChar w:fldCharType="end"/>
      </w:r>
    </w:p>
    <w:p w14:paraId="2091C940" w14:textId="593E34CF" w:rsidR="00C74277" w:rsidRPr="004E03DD" w:rsidRDefault="000D3485" w:rsidP="000D3485">
      <w:pPr>
        <w:rPr>
          <w:rFonts w:cstheme="minorHAnsi"/>
          <w:b/>
          <w:bCs/>
          <w:sz w:val="32"/>
          <w:szCs w:val="32"/>
        </w:rPr>
      </w:pPr>
      <w:r w:rsidRPr="004E03DD">
        <w:rPr>
          <w:rFonts w:cstheme="minorHAnsi"/>
          <w:b/>
          <w:bCs/>
          <w:sz w:val="32"/>
          <w:szCs w:val="32"/>
        </w:rPr>
        <w:lastRenderedPageBreak/>
        <w:t>Statement of Financial Position</w:t>
      </w:r>
      <w:r w:rsidRPr="004E03DD">
        <w:rPr>
          <w:rFonts w:cstheme="minorHAnsi"/>
          <w:b/>
          <w:bCs/>
          <w:sz w:val="32"/>
          <w:szCs w:val="32"/>
        </w:rPr>
        <w:t>：</w:t>
      </w:r>
    </w:p>
    <w:p w14:paraId="282FAA36" w14:textId="796C1DC9" w:rsidR="00EF4ECE" w:rsidRPr="004E03DD" w:rsidRDefault="000D3485" w:rsidP="00302D01">
      <w:pPr>
        <w:pStyle w:val="ListParagraph"/>
        <w:numPr>
          <w:ilvl w:val="0"/>
          <w:numId w:val="2"/>
        </w:numPr>
        <w:rPr>
          <w:rFonts w:cstheme="minorHAnsi"/>
        </w:rPr>
      </w:pPr>
      <w:r w:rsidRPr="004E03DD">
        <w:rPr>
          <w:rFonts w:cstheme="minorHAnsi"/>
        </w:rPr>
        <w:t>Statement of financial position = Balance Sheet</w:t>
      </w:r>
    </w:p>
    <w:p w14:paraId="70184BC9" w14:textId="7A35CB11" w:rsidR="00302D01" w:rsidRPr="004E03DD" w:rsidRDefault="00302D01" w:rsidP="00302D01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4E03DD">
        <w:rPr>
          <w:rFonts w:cstheme="minorHAnsi"/>
          <w:lang w:val="en-GB"/>
        </w:rPr>
        <w:t>Assets</w:t>
      </w:r>
      <w:r w:rsidR="00993CF5" w:rsidRPr="004E03DD">
        <w:rPr>
          <w:rFonts w:cstheme="minorHAnsi"/>
          <w:lang w:val="en-GB"/>
        </w:rPr>
        <w:t xml:space="preserve"> </w:t>
      </w:r>
      <w:r w:rsidR="00993CF5" w:rsidRPr="004E03DD">
        <w:rPr>
          <w:rFonts w:cstheme="minorHAnsi"/>
          <w:lang w:val="en-GB"/>
        </w:rPr>
        <w:t>资产，公司拥有或控制的资源，期望能够从中获得经济利益。</w:t>
      </w:r>
    </w:p>
    <w:p w14:paraId="4C69857B" w14:textId="77777777" w:rsidR="00993CF5" w:rsidRPr="004E03DD" w:rsidRDefault="00302D01" w:rsidP="00993CF5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4E03DD">
        <w:rPr>
          <w:rFonts w:cstheme="minorHAnsi"/>
          <w:lang w:val="en-GB"/>
        </w:rPr>
        <w:t>Non-Current Assets = Fixed Assets</w:t>
      </w:r>
      <w:r w:rsidR="00993CF5" w:rsidRPr="004E03DD">
        <w:rPr>
          <w:rFonts w:cstheme="minorHAnsi"/>
          <w:lang w:val="en-GB"/>
        </w:rPr>
        <w:t xml:space="preserve"> </w:t>
      </w:r>
      <w:r w:rsidR="00993CF5" w:rsidRPr="004E03DD">
        <w:rPr>
          <w:rFonts w:cstheme="minorHAnsi"/>
          <w:lang w:val="en-GB"/>
        </w:rPr>
        <w:t>指的是公司长期持有并用于生产、租赁或行政管理的资产，如土地、建筑和机器等。</w:t>
      </w:r>
    </w:p>
    <w:p w14:paraId="07728A0D" w14:textId="77777777" w:rsidR="00993CF5" w:rsidRPr="004E03DD" w:rsidRDefault="00993CF5" w:rsidP="00993CF5">
      <w:pPr>
        <w:pStyle w:val="ListParagraph"/>
        <w:rPr>
          <w:rFonts w:cstheme="minorHAnsi"/>
        </w:rPr>
      </w:pPr>
      <w:r w:rsidRPr="004E03DD">
        <w:rPr>
          <w:rFonts w:cstheme="minorHAnsi"/>
        </w:rPr>
        <w:t xml:space="preserve">E.g., Buildings, furniture, machinery, and motor vehicles. These are tangible assets. </w:t>
      </w:r>
    </w:p>
    <w:p w14:paraId="7F4B6715" w14:textId="0EB88D28" w:rsidR="00993CF5" w:rsidRPr="002C149C" w:rsidRDefault="00993CF5" w:rsidP="002C149C">
      <w:pPr>
        <w:pStyle w:val="ListParagraph"/>
        <w:rPr>
          <w:rFonts w:cstheme="minorHAnsi"/>
          <w:lang w:val="en-GB"/>
        </w:rPr>
      </w:pPr>
      <w:r w:rsidRPr="004E03DD">
        <w:rPr>
          <w:rFonts w:cstheme="minorHAnsi"/>
        </w:rPr>
        <w:t xml:space="preserve">E.g., Brands, patents, and goodwill. These are intangible assets. </w:t>
      </w:r>
    </w:p>
    <w:p w14:paraId="54B90D2E" w14:textId="77777777" w:rsidR="00993CF5" w:rsidRPr="004E03DD" w:rsidRDefault="00302D01" w:rsidP="00993CF5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4E03DD">
        <w:rPr>
          <w:rFonts w:cstheme="minorHAnsi"/>
          <w:lang w:val="en-GB"/>
        </w:rPr>
        <w:t>Current assets</w:t>
      </w:r>
      <w:r w:rsidR="00993CF5" w:rsidRPr="004E03DD">
        <w:rPr>
          <w:rFonts w:cstheme="minorHAnsi"/>
          <w:lang w:val="en-GB"/>
        </w:rPr>
        <w:t xml:space="preserve"> </w:t>
      </w:r>
      <w:r w:rsidR="00993CF5" w:rsidRPr="004E03DD">
        <w:rPr>
          <w:rFonts w:cstheme="minorHAnsi"/>
          <w:lang w:val="en-GB"/>
        </w:rPr>
        <w:t>可以在一年内或在一个正常的营运周期内转换为利润（如：现金）的资产，如存货、应收账款。</w:t>
      </w:r>
    </w:p>
    <w:p w14:paraId="5370455B" w14:textId="77777777" w:rsidR="00993CF5" w:rsidRPr="004E03DD" w:rsidRDefault="00993CF5" w:rsidP="00993CF5">
      <w:pPr>
        <w:pStyle w:val="ListParagraph"/>
        <w:numPr>
          <w:ilvl w:val="0"/>
          <w:numId w:val="5"/>
        </w:numPr>
        <w:rPr>
          <w:rFonts w:eastAsia="SimSun" w:cstheme="minorHAnsi"/>
        </w:rPr>
      </w:pPr>
      <w:r w:rsidRPr="004E03DD">
        <w:rPr>
          <w:rFonts w:cstheme="minorHAnsi"/>
        </w:rPr>
        <w:t xml:space="preserve">Inventory=stock </w:t>
      </w:r>
      <w:r w:rsidRPr="004E03DD">
        <w:rPr>
          <w:rFonts w:eastAsia="SimSun" w:cstheme="minorHAnsi"/>
        </w:rPr>
        <w:t>库存</w:t>
      </w:r>
    </w:p>
    <w:p w14:paraId="2E75730B" w14:textId="25F9544D" w:rsidR="00993CF5" w:rsidRPr="004E03DD" w:rsidRDefault="00993CF5" w:rsidP="00993CF5">
      <w:pPr>
        <w:pStyle w:val="ListParagraph"/>
        <w:ind w:left="1440"/>
        <w:rPr>
          <w:rFonts w:cstheme="minorHAnsi"/>
          <w:lang w:val="en-GB"/>
        </w:rPr>
      </w:pPr>
      <w:r w:rsidRPr="004E03DD">
        <w:rPr>
          <w:rFonts w:cstheme="minorHAnsi"/>
          <w:lang w:val="en-GB"/>
        </w:rPr>
        <w:t>C</w:t>
      </w:r>
      <w:r w:rsidRPr="004E03DD">
        <w:rPr>
          <w:rFonts w:cstheme="minorHAnsi"/>
        </w:rPr>
        <w:t>ompany intends to sell but has not yet sold</w:t>
      </w:r>
      <w:r w:rsidRPr="004E03DD">
        <w:rPr>
          <w:rFonts w:cstheme="minorHAnsi"/>
          <w:lang w:val="en-GB"/>
        </w:rPr>
        <w:t>:</w:t>
      </w:r>
    </w:p>
    <w:p w14:paraId="1BF792B1" w14:textId="5D09DCAC" w:rsidR="00993CF5" w:rsidRPr="004E03DD" w:rsidRDefault="00993CF5" w:rsidP="00612BBF">
      <w:pPr>
        <w:pStyle w:val="ListParagraph"/>
        <w:numPr>
          <w:ilvl w:val="0"/>
          <w:numId w:val="7"/>
        </w:numPr>
        <w:rPr>
          <w:rFonts w:cstheme="minorHAnsi"/>
        </w:rPr>
      </w:pPr>
      <w:r w:rsidRPr="004E03DD">
        <w:rPr>
          <w:rFonts w:cstheme="minorHAnsi"/>
        </w:rPr>
        <w:t>finished goods</w:t>
      </w:r>
      <w:r w:rsidRPr="004E03DD">
        <w:rPr>
          <w:rFonts w:cstheme="minorHAnsi"/>
        </w:rPr>
        <w:t>成品</w:t>
      </w:r>
    </w:p>
    <w:p w14:paraId="761D8B6D" w14:textId="2137FC21" w:rsidR="00993CF5" w:rsidRPr="004E03DD" w:rsidRDefault="00993CF5" w:rsidP="00612BBF">
      <w:pPr>
        <w:pStyle w:val="ListParagraph"/>
        <w:numPr>
          <w:ilvl w:val="0"/>
          <w:numId w:val="7"/>
        </w:numPr>
        <w:rPr>
          <w:rFonts w:cstheme="minorHAnsi"/>
        </w:rPr>
      </w:pPr>
      <w:r w:rsidRPr="004E03DD">
        <w:rPr>
          <w:rFonts w:cstheme="minorHAnsi"/>
        </w:rPr>
        <w:t xml:space="preserve">part finished goods </w:t>
      </w:r>
      <w:r w:rsidRPr="004E03DD">
        <w:rPr>
          <w:rFonts w:cstheme="minorHAnsi"/>
        </w:rPr>
        <w:t>半成品</w:t>
      </w:r>
    </w:p>
    <w:p w14:paraId="1CA7201B" w14:textId="521E6505" w:rsidR="00993CF5" w:rsidRPr="004E03DD" w:rsidRDefault="00993CF5" w:rsidP="00612BBF">
      <w:pPr>
        <w:pStyle w:val="ListParagraph"/>
        <w:numPr>
          <w:ilvl w:val="0"/>
          <w:numId w:val="7"/>
        </w:numPr>
        <w:rPr>
          <w:rFonts w:cstheme="minorHAnsi"/>
        </w:rPr>
      </w:pPr>
      <w:r w:rsidRPr="004E03DD">
        <w:rPr>
          <w:rFonts w:cstheme="minorHAnsi"/>
        </w:rPr>
        <w:t xml:space="preserve">raw materials </w:t>
      </w:r>
      <w:r w:rsidRPr="004E03DD">
        <w:rPr>
          <w:rFonts w:cstheme="minorHAnsi"/>
        </w:rPr>
        <w:t>原材料</w:t>
      </w:r>
    </w:p>
    <w:p w14:paraId="462CB2CF" w14:textId="77777777" w:rsidR="00993CF5" w:rsidRPr="004E03DD" w:rsidRDefault="00993CF5" w:rsidP="00993CF5">
      <w:pPr>
        <w:pStyle w:val="ListParagraph"/>
        <w:numPr>
          <w:ilvl w:val="0"/>
          <w:numId w:val="5"/>
        </w:numPr>
        <w:rPr>
          <w:rFonts w:cstheme="minorHAnsi"/>
        </w:rPr>
      </w:pPr>
      <w:r w:rsidRPr="004E03DD">
        <w:rPr>
          <w:rFonts w:cstheme="minorHAnsi"/>
        </w:rPr>
        <w:t>Trade receivables= Debtors</w:t>
      </w:r>
      <w:r w:rsidRPr="004E03DD">
        <w:rPr>
          <w:rFonts w:eastAsia="Microsoft YaHei" w:cstheme="minorHAnsi"/>
        </w:rPr>
        <w:t>贸易应收账款</w:t>
      </w:r>
      <w:r w:rsidRPr="004E03DD">
        <w:rPr>
          <w:rFonts w:cstheme="minorHAnsi"/>
        </w:rPr>
        <w:t>=</w:t>
      </w:r>
      <w:r w:rsidRPr="004E03DD">
        <w:rPr>
          <w:rFonts w:eastAsia="Microsoft YaHei" w:cstheme="minorHAnsi"/>
        </w:rPr>
        <w:t>债务人</w:t>
      </w:r>
      <w:r w:rsidRPr="004E03DD">
        <w:rPr>
          <w:rFonts w:cstheme="minorHAnsi"/>
        </w:rPr>
        <w:br/>
        <w:t>This is money that the company is owed from its customers at the reporting date.</w:t>
      </w:r>
    </w:p>
    <w:p w14:paraId="78939873" w14:textId="36394B20" w:rsidR="00993CF5" w:rsidRPr="002C149C" w:rsidRDefault="00993CF5" w:rsidP="002C149C">
      <w:pPr>
        <w:pStyle w:val="ListParagraph"/>
        <w:numPr>
          <w:ilvl w:val="0"/>
          <w:numId w:val="5"/>
        </w:numPr>
        <w:rPr>
          <w:rFonts w:cstheme="minorHAnsi"/>
        </w:rPr>
      </w:pPr>
      <w:r w:rsidRPr="004E03DD">
        <w:rPr>
          <w:rFonts w:cstheme="minorHAnsi"/>
        </w:rPr>
        <w:t>Prepayment - bills paid in advance</w:t>
      </w:r>
      <w:r w:rsidR="004E03DD" w:rsidRPr="004E03DD">
        <w:rPr>
          <w:rFonts w:cstheme="minorHAnsi"/>
        </w:rPr>
        <w:t xml:space="preserve">  </w:t>
      </w:r>
      <w:r w:rsidR="004E03DD" w:rsidRPr="004E03DD">
        <w:rPr>
          <w:rFonts w:cstheme="minorHAnsi"/>
        </w:rPr>
        <w:t>预付款</w:t>
      </w:r>
      <w:r w:rsidR="004E03DD" w:rsidRPr="004E03DD">
        <w:rPr>
          <w:rFonts w:cstheme="minorHAnsi"/>
        </w:rPr>
        <w:t>——</w:t>
      </w:r>
      <w:r w:rsidR="004E03DD" w:rsidRPr="004E03DD">
        <w:rPr>
          <w:rFonts w:cstheme="minorHAnsi"/>
        </w:rPr>
        <w:t>提前支付的账单。</w:t>
      </w:r>
    </w:p>
    <w:p w14:paraId="1F8C3336" w14:textId="3FEAAAC9" w:rsidR="00302D01" w:rsidRPr="004E03DD" w:rsidRDefault="00302D01" w:rsidP="00302D01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4E03DD">
        <w:rPr>
          <w:rFonts w:cstheme="minorHAnsi"/>
          <w:lang w:val="en-GB"/>
        </w:rPr>
        <w:t>Liabilities</w:t>
      </w:r>
      <w:r w:rsidR="004E03DD">
        <w:rPr>
          <w:rFonts w:cstheme="minorHAnsi"/>
          <w:lang w:val="en-GB"/>
        </w:rPr>
        <w:t xml:space="preserve"> </w:t>
      </w:r>
      <w:r w:rsidR="004E03DD">
        <w:rPr>
          <w:rFonts w:cstheme="minorHAnsi" w:hint="eastAsia"/>
          <w:lang w:val="en-GB"/>
        </w:rPr>
        <w:t>负债，公司将来要还的债务</w:t>
      </w:r>
    </w:p>
    <w:p w14:paraId="1DEE2F2D" w14:textId="179A1A93" w:rsidR="00302D01" w:rsidRPr="004E03DD" w:rsidRDefault="00302D01" w:rsidP="00302D01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4E03DD">
        <w:rPr>
          <w:rFonts w:cstheme="minorHAnsi"/>
          <w:lang w:val="en-GB"/>
        </w:rPr>
        <w:t>Non-Current Liabilities</w:t>
      </w:r>
      <w:r w:rsidR="00DC110E">
        <w:rPr>
          <w:rFonts w:cstheme="minorHAnsi"/>
          <w:lang w:val="en-GB"/>
        </w:rPr>
        <w:t xml:space="preserve"> </w:t>
      </w:r>
      <w:r w:rsidR="00DC110E" w:rsidRPr="00DC110E">
        <w:rPr>
          <w:rFonts w:cstheme="minorHAnsi" w:hint="eastAsia"/>
          <w:lang w:val="en-GB"/>
        </w:rPr>
        <w:t>超过一年后才需要偿还的长期债务，如长期借款</w:t>
      </w:r>
      <w:r w:rsidR="00DC110E">
        <w:rPr>
          <w:rFonts w:cstheme="minorHAnsi" w:hint="eastAsia"/>
          <w:lang w:val="en-GB"/>
        </w:rPr>
        <w:t>，银行贷款</w:t>
      </w:r>
    </w:p>
    <w:p w14:paraId="56CFDB12" w14:textId="1169D0B6" w:rsidR="00302D01" w:rsidRDefault="00302D01" w:rsidP="00302D01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4E03DD">
        <w:rPr>
          <w:rFonts w:cstheme="minorHAnsi"/>
          <w:lang w:val="en-GB"/>
        </w:rPr>
        <w:t>Current Liabilities</w:t>
      </w:r>
      <w:r w:rsidR="00DC110E">
        <w:rPr>
          <w:rFonts w:cstheme="minorHAnsi"/>
          <w:lang w:val="en-GB"/>
        </w:rPr>
        <w:t xml:space="preserve"> </w:t>
      </w:r>
      <w:r w:rsidR="00DC110E" w:rsidRPr="00DC110E">
        <w:rPr>
          <w:rFonts w:cstheme="minorHAnsi" w:hint="eastAsia"/>
          <w:lang w:val="en-GB"/>
        </w:rPr>
        <w:t>一年内需要偿还的债务，如短期借款、应付账款。</w:t>
      </w:r>
    </w:p>
    <w:p w14:paraId="247F63C3" w14:textId="086B5227" w:rsidR="00DC110E" w:rsidRPr="00DC110E" w:rsidRDefault="002C149C" w:rsidP="00DC110E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ascii="Calibri" w:hAnsi="Calibri" w:cs="Calibri"/>
        </w:rPr>
        <w:t>Trade</w:t>
      </w:r>
      <w:r w:rsidRPr="002C149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payables = creditors</w:t>
      </w:r>
      <w:r w:rsidR="00DC110E" w:rsidRPr="00DC110E">
        <w:rPr>
          <w:rFonts w:cstheme="minorHAnsi" w:hint="eastAsia"/>
          <w:lang w:val="en-GB"/>
        </w:rPr>
        <w:t>应付账款</w:t>
      </w:r>
      <w:r w:rsidR="00DC110E" w:rsidRPr="00DC110E">
        <w:rPr>
          <w:rFonts w:cstheme="minorHAnsi" w:hint="eastAsia"/>
          <w:lang w:val="en-GB"/>
        </w:rPr>
        <w:t>=</w:t>
      </w:r>
      <w:r w:rsidR="00DC110E" w:rsidRPr="00DC110E">
        <w:rPr>
          <w:rFonts w:cstheme="minorHAnsi" w:hint="eastAsia"/>
          <w:lang w:val="en-GB"/>
        </w:rPr>
        <w:t>债权人</w:t>
      </w:r>
      <w:r w:rsidR="00DC110E">
        <w:rPr>
          <w:rFonts w:cstheme="minorHAnsi" w:hint="eastAsia"/>
          <w:lang w:val="en-GB"/>
        </w:rPr>
        <w:t>：</w:t>
      </w:r>
      <w:r w:rsidR="00DC110E" w:rsidRPr="00DC110E">
        <w:rPr>
          <w:rFonts w:cstheme="minorHAnsi" w:hint="eastAsia"/>
          <w:lang w:val="en-GB"/>
        </w:rPr>
        <w:t>企业欠原材料等供应商的金额。</w:t>
      </w:r>
    </w:p>
    <w:p w14:paraId="48FA678F" w14:textId="46918464" w:rsidR="00DC110E" w:rsidRPr="00DC110E" w:rsidRDefault="002C149C" w:rsidP="00DC110E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>
        <w:rPr>
          <w:rFonts w:ascii="Calibri" w:hAnsi="Calibri" w:cs="Calibri"/>
        </w:rPr>
        <w:t>Accruals</w:t>
      </w:r>
      <w:r w:rsidR="00DC110E" w:rsidRPr="00DC110E">
        <w:rPr>
          <w:rFonts w:cstheme="minorHAnsi" w:hint="eastAsia"/>
          <w:lang w:val="en-GB"/>
        </w:rPr>
        <w:t>应计费用</w:t>
      </w:r>
      <w:r w:rsidR="00DC110E">
        <w:rPr>
          <w:rFonts w:cstheme="minorHAnsi" w:hint="eastAsia"/>
          <w:lang w:val="en-GB"/>
        </w:rPr>
        <w:t>：</w:t>
      </w:r>
      <w:r w:rsidR="00DC110E" w:rsidRPr="00DC110E">
        <w:rPr>
          <w:rFonts w:cstheme="minorHAnsi" w:hint="eastAsia"/>
          <w:lang w:val="en-GB"/>
        </w:rPr>
        <w:t>企业尚未收到但已使用服务或产品的账单所欠的金额。</w:t>
      </w:r>
      <w:r w:rsidR="00DC110E" w:rsidRPr="00DC110E">
        <w:rPr>
          <w:rFonts w:cstheme="minorHAnsi" w:hint="eastAsia"/>
          <w:lang w:val="en-GB"/>
        </w:rPr>
        <w:t xml:space="preserve"> </w:t>
      </w:r>
      <w:r w:rsidR="00DC110E" w:rsidRPr="00DC110E">
        <w:rPr>
          <w:rFonts w:cstheme="minorHAnsi" w:hint="eastAsia"/>
          <w:lang w:val="en-GB"/>
        </w:rPr>
        <w:t>煤气费</w:t>
      </w:r>
      <w:r w:rsidR="00DC110E" w:rsidRPr="00DC110E">
        <w:rPr>
          <w:rFonts w:cstheme="minorHAnsi" w:hint="eastAsia"/>
          <w:lang w:val="en-GB"/>
        </w:rPr>
        <w:t>/</w:t>
      </w:r>
      <w:r w:rsidR="00DC110E" w:rsidRPr="00DC110E">
        <w:rPr>
          <w:rFonts w:cstheme="minorHAnsi" w:hint="eastAsia"/>
          <w:lang w:val="en-GB"/>
        </w:rPr>
        <w:t>电费欠款。</w:t>
      </w:r>
    </w:p>
    <w:p w14:paraId="7CAA64F1" w14:textId="0B1D593B" w:rsidR="00302D01" w:rsidRPr="004E03DD" w:rsidRDefault="004D0CEB" w:rsidP="00302D01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 w:hint="eastAsia"/>
          <w:lang w:val="en-GB"/>
        </w:rPr>
        <w:t>C</w:t>
      </w:r>
      <w:r>
        <w:rPr>
          <w:rFonts w:cstheme="minorHAnsi"/>
          <w:lang w:val="en-GB" w:eastAsia="ja-JP"/>
        </w:rPr>
        <w:t xml:space="preserve">apital / </w:t>
      </w:r>
      <w:r w:rsidR="00302D01" w:rsidRPr="004E03DD">
        <w:rPr>
          <w:rFonts w:cstheme="minorHAnsi" w:hint="eastAsia"/>
          <w:lang w:val="en-GB" w:eastAsia="ja-JP"/>
        </w:rPr>
        <w:t>E</w:t>
      </w:r>
      <w:r w:rsidR="00302D01" w:rsidRPr="004E03DD">
        <w:rPr>
          <w:rFonts w:cstheme="minorHAnsi"/>
          <w:lang w:val="en-GB"/>
        </w:rPr>
        <w:t>quity</w:t>
      </w:r>
      <w:r w:rsidR="002C149C" w:rsidRPr="002C149C">
        <w:rPr>
          <w:rFonts w:cstheme="minorHAnsi" w:hint="eastAsia"/>
          <w:lang w:val="en-GB"/>
        </w:rPr>
        <w:t>所有者权益</w:t>
      </w:r>
      <w:r w:rsidR="00DC110E">
        <w:rPr>
          <w:rFonts w:cstheme="minorHAnsi"/>
          <w:lang w:val="en-GB"/>
        </w:rPr>
        <w:t xml:space="preserve"> </w:t>
      </w:r>
      <w:r w:rsidR="002C149C">
        <w:rPr>
          <w:rFonts w:cstheme="minorHAnsi" w:hint="eastAsia"/>
          <w:lang w:val="en-GB"/>
        </w:rPr>
        <w:t>=</w:t>
      </w:r>
      <w:r w:rsidR="002C149C">
        <w:rPr>
          <w:rFonts w:cstheme="minorHAnsi"/>
          <w:lang w:val="en-GB"/>
        </w:rPr>
        <w:t>A</w:t>
      </w:r>
      <w:r w:rsidR="002C149C">
        <w:rPr>
          <w:rFonts w:cstheme="minorHAnsi"/>
          <w:lang w:val="en-GB" w:eastAsia="ja-JP"/>
        </w:rPr>
        <w:t xml:space="preserve">sset-Liabilities: </w:t>
      </w:r>
      <w:r w:rsidR="00DC110E" w:rsidRPr="00DC110E">
        <w:rPr>
          <w:rFonts w:cstheme="minorHAnsi" w:hint="eastAsia"/>
          <w:lang w:val="en-GB"/>
        </w:rPr>
        <w:t>公司资产减去负债后的剩余价值，属于公司的股东或所有者。</w:t>
      </w:r>
    </w:p>
    <w:p w14:paraId="4CD2D49D" w14:textId="3D7E829F" w:rsidR="005224D1" w:rsidRPr="002C149C" w:rsidRDefault="00302D01" w:rsidP="005224D1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4E03DD">
        <w:rPr>
          <w:rFonts w:cstheme="minorHAnsi"/>
          <w:lang w:val="en-GB"/>
        </w:rPr>
        <w:t>Accounting Equation</w:t>
      </w:r>
      <w:r w:rsidR="002C149C">
        <w:rPr>
          <w:rFonts w:cstheme="minorHAnsi"/>
          <w:lang w:val="en-GB"/>
        </w:rPr>
        <w:t xml:space="preserve"> = </w:t>
      </w:r>
      <w:r w:rsidR="002C149C" w:rsidRPr="002C149C">
        <w:rPr>
          <w:rFonts w:cstheme="minorHAnsi"/>
          <w:lang w:val="en-GB"/>
        </w:rPr>
        <w:t>ASSETS = LIABILITIES + EQUITY</w:t>
      </w:r>
    </w:p>
    <w:p w14:paraId="14FF9FF8" w14:textId="57BEFC06" w:rsidR="00302D01" w:rsidRPr="004E03DD" w:rsidRDefault="005224D1" w:rsidP="005224D1">
      <w:pPr>
        <w:rPr>
          <w:rFonts w:eastAsia="Times New Roman" w:cstheme="minorHAnsi"/>
          <w:kern w:val="0"/>
          <w14:ligatures w14:val="none"/>
        </w:rPr>
      </w:pPr>
      <w:r w:rsidRPr="004E03DD">
        <w:rPr>
          <w:rFonts w:eastAsia="Times New Roman" w:cstheme="minorHAnsi"/>
          <w:kern w:val="0"/>
          <w14:ligatures w14:val="none"/>
        </w:rPr>
        <w:fldChar w:fldCharType="begin"/>
      </w:r>
      <w:r w:rsidRPr="004E03DD">
        <w:rPr>
          <w:rFonts w:eastAsia="Times New Roman" w:cstheme="minorHAnsi"/>
          <w:kern w:val="0"/>
          <w14:ligatures w14:val="none"/>
        </w:rPr>
        <w:instrText xml:space="preserve"> INCLUDEPICTURE "/Users/momoyi0929/Library/Group Containers/UBF8T346G9.ms/WebArchiveCopyPasteTempFiles/com.microsoft.Word/page6image35001632" \* MERGEFORMATINET </w:instrText>
      </w:r>
      <w:r w:rsidRPr="004E03DD">
        <w:rPr>
          <w:rFonts w:eastAsia="Times New Roman" w:cstheme="minorHAnsi"/>
          <w:kern w:val="0"/>
          <w14:ligatures w14:val="none"/>
        </w:rPr>
        <w:fldChar w:fldCharType="separate"/>
      </w:r>
      <w:r w:rsidRPr="004E03DD">
        <w:rPr>
          <w:rFonts w:eastAsia="Times New Roman" w:cstheme="minorHAnsi"/>
          <w:noProof/>
          <w:kern w:val="0"/>
          <w14:ligatures w14:val="none"/>
        </w:rPr>
        <w:drawing>
          <wp:inline distT="0" distB="0" distL="0" distR="0" wp14:anchorId="6664C7EA" wp14:editId="094B8569">
            <wp:extent cx="2772374" cy="2557669"/>
            <wp:effectExtent l="0" t="0" r="0" b="0"/>
            <wp:docPr id="1832862773" name="Picture 6" descr="page6image3500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6image350016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347" cy="262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3DD">
        <w:rPr>
          <w:rFonts w:eastAsia="Times New Roman" w:cstheme="minorHAnsi"/>
          <w:kern w:val="0"/>
          <w14:ligatures w14:val="none"/>
        </w:rPr>
        <w:fldChar w:fldCharType="end"/>
      </w:r>
      <w:r w:rsidRPr="004E03DD">
        <w:rPr>
          <w:rFonts w:eastAsia="Times New Roman" w:cstheme="minorHAnsi"/>
          <w:kern w:val="0"/>
          <w14:ligatures w14:val="none"/>
        </w:rPr>
        <w:fldChar w:fldCharType="begin"/>
      </w:r>
      <w:r w:rsidRPr="004E03DD">
        <w:rPr>
          <w:rFonts w:eastAsia="Times New Roman" w:cstheme="minorHAnsi"/>
          <w:kern w:val="0"/>
          <w14:ligatures w14:val="none"/>
        </w:rPr>
        <w:instrText xml:space="preserve"> INCLUDEPICTURE "/Users/momoyi0929/Library/Group Containers/UBF8T346G9.ms/WebArchiveCopyPasteTempFiles/com.microsoft.Word/page6image35006208" \* MERGEFORMATINET </w:instrText>
      </w:r>
      <w:r w:rsidRPr="004E03DD">
        <w:rPr>
          <w:rFonts w:eastAsia="Times New Roman" w:cstheme="minorHAnsi"/>
          <w:kern w:val="0"/>
          <w14:ligatures w14:val="none"/>
        </w:rPr>
        <w:fldChar w:fldCharType="separate"/>
      </w:r>
      <w:r w:rsidRPr="004E03DD">
        <w:rPr>
          <w:rFonts w:eastAsia="Times New Roman" w:cstheme="minorHAnsi"/>
          <w:noProof/>
          <w:kern w:val="0"/>
          <w14:ligatures w14:val="none"/>
        </w:rPr>
        <w:drawing>
          <wp:inline distT="0" distB="0" distL="0" distR="0" wp14:anchorId="43563BB1" wp14:editId="30ED4C71">
            <wp:extent cx="3001159" cy="2556651"/>
            <wp:effectExtent l="0" t="0" r="0" b="0"/>
            <wp:docPr id="1589777520" name="Picture 5" descr="page6image35006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6image35006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943" cy="25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3DD">
        <w:rPr>
          <w:rFonts w:eastAsia="Times New Roman" w:cstheme="minorHAnsi"/>
          <w:kern w:val="0"/>
          <w14:ligatures w14:val="none"/>
        </w:rPr>
        <w:fldChar w:fldCharType="end"/>
      </w:r>
    </w:p>
    <w:p w14:paraId="3C1BB092" w14:textId="6E6D6364" w:rsidR="00302D01" w:rsidRPr="004E03DD" w:rsidRDefault="00302D01" w:rsidP="009B4854">
      <w:pPr>
        <w:rPr>
          <w:rFonts w:cstheme="minorHAnsi"/>
          <w:b/>
          <w:bCs/>
          <w:sz w:val="32"/>
          <w:szCs w:val="32"/>
          <w:lang w:val="en-GB"/>
        </w:rPr>
      </w:pPr>
      <w:r w:rsidRPr="004E03DD">
        <w:rPr>
          <w:rFonts w:cstheme="minorHAnsi"/>
          <w:b/>
          <w:bCs/>
          <w:sz w:val="32"/>
          <w:szCs w:val="32"/>
          <w:lang w:val="en-GB"/>
        </w:rPr>
        <w:lastRenderedPageBreak/>
        <w:t>Statement of Cash Flow</w:t>
      </w:r>
      <w:r w:rsidRPr="004E03DD">
        <w:rPr>
          <w:rFonts w:cstheme="minorHAnsi"/>
          <w:b/>
          <w:bCs/>
          <w:sz w:val="32"/>
          <w:szCs w:val="32"/>
          <w:lang w:val="en-GB"/>
        </w:rPr>
        <w:t>：</w:t>
      </w:r>
    </w:p>
    <w:p w14:paraId="0F09C8F8" w14:textId="43B07226" w:rsidR="00302D01" w:rsidRPr="00302D01" w:rsidRDefault="00302D01" w:rsidP="00302D01">
      <w:pPr>
        <w:rPr>
          <w:rFonts w:eastAsia="Times New Roman" w:cstheme="minorHAnsi"/>
          <w:kern w:val="0"/>
          <w14:ligatures w14:val="none"/>
        </w:rPr>
      </w:pPr>
      <w:r w:rsidRPr="00302D01">
        <w:rPr>
          <w:rFonts w:eastAsia="Times New Roman" w:cstheme="minorHAnsi"/>
          <w:kern w:val="0"/>
          <w14:ligatures w14:val="none"/>
        </w:rPr>
        <w:fldChar w:fldCharType="begin"/>
      </w:r>
      <w:r w:rsidRPr="00302D01">
        <w:rPr>
          <w:rFonts w:eastAsia="Times New Roman" w:cstheme="minorHAnsi"/>
          <w:kern w:val="0"/>
          <w14:ligatures w14:val="none"/>
        </w:rPr>
        <w:instrText xml:space="preserve"> INCLUDEPICTURE "/Users/momoyi0929/Library/Group Containers/UBF8T346G9.ms/WebArchiveCopyPasteTempFiles/com.microsoft.Word/page9image34893600" \* MERGEFORMATINET </w:instrText>
      </w:r>
      <w:r w:rsidRPr="00302D01">
        <w:rPr>
          <w:rFonts w:eastAsia="Times New Roman" w:cstheme="minorHAnsi"/>
          <w:kern w:val="0"/>
          <w14:ligatures w14:val="none"/>
        </w:rPr>
        <w:fldChar w:fldCharType="separate"/>
      </w:r>
      <w:r w:rsidRPr="004E03DD">
        <w:rPr>
          <w:rFonts w:eastAsia="Times New Roman" w:cstheme="minorHAnsi"/>
          <w:noProof/>
          <w:kern w:val="0"/>
          <w14:ligatures w14:val="none"/>
        </w:rPr>
        <w:drawing>
          <wp:inline distT="0" distB="0" distL="0" distR="0" wp14:anchorId="748AE1EA" wp14:editId="76687D3F">
            <wp:extent cx="2594071" cy="2404533"/>
            <wp:effectExtent l="0" t="0" r="0" b="0"/>
            <wp:docPr id="311840128" name="Picture 3" descr="page9image3489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9image348936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42" cy="24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D01">
        <w:rPr>
          <w:rFonts w:eastAsia="Times New Roman" w:cstheme="minorHAnsi"/>
          <w:kern w:val="0"/>
          <w14:ligatures w14:val="none"/>
        </w:rPr>
        <w:fldChar w:fldCharType="end"/>
      </w:r>
    </w:p>
    <w:p w14:paraId="6D09CD08" w14:textId="77777777" w:rsidR="00302D01" w:rsidRDefault="00302D01" w:rsidP="009B4854">
      <w:pPr>
        <w:rPr>
          <w:b/>
          <w:bCs/>
          <w:sz w:val="32"/>
          <w:szCs w:val="32"/>
          <w:lang w:val="en-GB"/>
        </w:rPr>
      </w:pPr>
    </w:p>
    <w:p w14:paraId="75D86A67" w14:textId="77777777" w:rsidR="00F61981" w:rsidRDefault="00F61981" w:rsidP="009B4854">
      <w:pPr>
        <w:rPr>
          <w:b/>
          <w:bCs/>
          <w:sz w:val="32"/>
          <w:szCs w:val="32"/>
          <w:lang w:val="en-GB"/>
        </w:rPr>
      </w:pPr>
    </w:p>
    <w:p w14:paraId="307D8A03" w14:textId="083179AE" w:rsidR="000F0FEB" w:rsidRDefault="000F0FEB" w:rsidP="000F0FEB">
      <w:pPr>
        <w:rPr>
          <w:rFonts w:cstheme="minorHAnsi"/>
          <w:b/>
          <w:bCs/>
          <w:sz w:val="36"/>
          <w:szCs w:val="36"/>
          <w:lang w:val="en-GB"/>
        </w:rPr>
      </w:pPr>
      <w:r w:rsidRPr="000F0FEB">
        <w:rPr>
          <w:rFonts w:cstheme="minorHAnsi"/>
          <w:b/>
          <w:bCs/>
          <w:sz w:val="36"/>
          <w:szCs w:val="36"/>
          <w:lang w:val="en-GB"/>
        </w:rPr>
        <w:t>Week</w:t>
      </w:r>
      <w:r>
        <w:rPr>
          <w:rFonts w:cstheme="minorHAnsi"/>
          <w:b/>
          <w:bCs/>
          <w:sz w:val="36"/>
          <w:szCs w:val="36"/>
          <w:lang w:val="en-GB"/>
        </w:rPr>
        <w:t>2</w:t>
      </w:r>
      <w:r w:rsidRPr="000F0FEB">
        <w:rPr>
          <w:rFonts w:cstheme="minorHAnsi"/>
          <w:b/>
          <w:bCs/>
          <w:sz w:val="36"/>
          <w:szCs w:val="36"/>
          <w:lang w:val="en-GB"/>
        </w:rPr>
        <w:t>:</w:t>
      </w:r>
    </w:p>
    <w:p w14:paraId="3377A953" w14:textId="73986BFC" w:rsidR="001817F2" w:rsidRPr="001817F2" w:rsidRDefault="001817F2" w:rsidP="000F0FEB">
      <w:pPr>
        <w:rPr>
          <w:rFonts w:cstheme="minorHAnsi"/>
          <w:b/>
          <w:bCs/>
          <w:sz w:val="40"/>
          <w:szCs w:val="40"/>
          <w:lang w:val="en-GB"/>
        </w:rPr>
      </w:pPr>
      <w:r w:rsidRPr="001817F2">
        <w:rPr>
          <w:rFonts w:cstheme="minorHAnsi"/>
          <w:b/>
          <w:bCs/>
          <w:sz w:val="32"/>
          <w:szCs w:val="32"/>
          <w:lang w:val="en-GB"/>
        </w:rPr>
        <w:t>Financial Statements Analysis</w:t>
      </w:r>
    </w:p>
    <w:p w14:paraId="0AFC4E58" w14:textId="77777777" w:rsidR="000F0FEB" w:rsidRPr="000F0FEB" w:rsidRDefault="000F0FEB" w:rsidP="000F0FEB">
      <w:pPr>
        <w:rPr>
          <w:lang w:val="en-GB"/>
        </w:rPr>
      </w:pPr>
      <w:r w:rsidRPr="000F0FEB">
        <w:rPr>
          <w:rFonts w:hint="eastAsia"/>
          <w:lang w:val="en-GB"/>
        </w:rPr>
        <w:t>财务报表分析涉及从不同用户需求的角度评估公司不同领域的业绩。</w:t>
      </w:r>
    </w:p>
    <w:p w14:paraId="283E77CB" w14:textId="2C192C32" w:rsidR="000F0FEB" w:rsidRDefault="000F0FEB" w:rsidP="000F0FEB">
      <w:pPr>
        <w:rPr>
          <w:lang w:val="en-GB"/>
        </w:rPr>
      </w:pPr>
      <w:r w:rsidRPr="000F0FEB">
        <w:rPr>
          <w:rFonts w:hint="eastAsia"/>
          <w:lang w:val="en-GB"/>
        </w:rPr>
        <w:t>比率分析是进行三种主要比较类型的重要工具：公司内部比较、公司间比较以及与行业平均水平的比较。</w:t>
      </w:r>
    </w:p>
    <w:p w14:paraId="7AF51341" w14:textId="77777777" w:rsidR="004B0B08" w:rsidRDefault="004B0B08" w:rsidP="000F0FEB">
      <w:pPr>
        <w:rPr>
          <w:lang w:val="en-GB"/>
        </w:rPr>
      </w:pPr>
    </w:p>
    <w:p w14:paraId="2D4F0FF4" w14:textId="77777777" w:rsidR="004B0B08" w:rsidRPr="004B0B08" w:rsidRDefault="004B0B08" w:rsidP="004B0B08">
      <w:pPr>
        <w:pStyle w:val="ListParagraph"/>
        <w:numPr>
          <w:ilvl w:val="0"/>
          <w:numId w:val="8"/>
        </w:numPr>
        <w:rPr>
          <w:iCs/>
        </w:rPr>
      </w:pPr>
      <w:r w:rsidRPr="004B0B08">
        <w:rPr>
          <w:b/>
          <w:bCs/>
          <w:iCs/>
          <w:lang w:val="en-GB"/>
        </w:rPr>
        <w:t>Profitability ratios</w:t>
      </w:r>
      <w:r w:rsidRPr="004B0B08">
        <w:rPr>
          <w:rFonts w:hint="eastAsia"/>
          <w:b/>
          <w:bCs/>
          <w:iCs/>
        </w:rPr>
        <w:t>盈利能力比率：</w:t>
      </w:r>
    </w:p>
    <w:p w14:paraId="4D23DCE1" w14:textId="77777777" w:rsidR="004B0B08" w:rsidRPr="004B0B08" w:rsidRDefault="004B0B08" w:rsidP="004B0B08">
      <w:pPr>
        <w:pStyle w:val="ListParagraph"/>
        <w:rPr>
          <w:iCs/>
        </w:rPr>
      </w:pPr>
      <w:r w:rsidRPr="004B0B08">
        <w:rPr>
          <w:rFonts w:hint="eastAsia"/>
          <w:iCs/>
        </w:rPr>
        <w:t>这些比率衡量公司相对于其收入、运营成本、股本和资产产生收益的能力。</w:t>
      </w:r>
    </w:p>
    <w:p w14:paraId="73DD8A63" w14:textId="77777777" w:rsidR="004B0B08" w:rsidRPr="004B0B08" w:rsidRDefault="004B0B08" w:rsidP="004B0B08">
      <w:pPr>
        <w:pStyle w:val="ListParagraph"/>
        <w:numPr>
          <w:ilvl w:val="0"/>
          <w:numId w:val="8"/>
        </w:numPr>
        <w:rPr>
          <w:iCs/>
        </w:rPr>
      </w:pPr>
      <w:r w:rsidRPr="004B0B08">
        <w:rPr>
          <w:b/>
          <w:bCs/>
          <w:iCs/>
          <w:lang w:val="en-GB"/>
        </w:rPr>
        <w:t>Efficiency ratios</w:t>
      </w:r>
      <w:r w:rsidRPr="004B0B08">
        <w:rPr>
          <w:rFonts w:hint="eastAsia"/>
          <w:b/>
          <w:bCs/>
          <w:iCs/>
        </w:rPr>
        <w:t>效率比率：</w:t>
      </w:r>
    </w:p>
    <w:p w14:paraId="1512F253" w14:textId="77777777" w:rsidR="004B0B08" w:rsidRPr="004B0B08" w:rsidRDefault="004B0B08" w:rsidP="004B0B08">
      <w:pPr>
        <w:pStyle w:val="ListParagraph"/>
        <w:rPr>
          <w:iCs/>
        </w:rPr>
      </w:pPr>
      <w:r w:rsidRPr="004B0B08">
        <w:rPr>
          <w:rFonts w:hint="eastAsia"/>
          <w:iCs/>
        </w:rPr>
        <w:t>这些比率评估公司如何使用其资产和负债内部生成收入。它们通常指示公司的运营表现。</w:t>
      </w:r>
    </w:p>
    <w:p w14:paraId="12E72575" w14:textId="77777777" w:rsidR="004B0B08" w:rsidRPr="004B0B08" w:rsidRDefault="004B0B08" w:rsidP="004B0B08">
      <w:pPr>
        <w:pStyle w:val="ListParagraph"/>
        <w:numPr>
          <w:ilvl w:val="0"/>
          <w:numId w:val="8"/>
        </w:numPr>
        <w:rPr>
          <w:iCs/>
        </w:rPr>
      </w:pPr>
      <w:r w:rsidRPr="004B0B08">
        <w:rPr>
          <w:b/>
          <w:bCs/>
          <w:iCs/>
        </w:rPr>
        <w:t>Liquidity ratios</w:t>
      </w:r>
      <w:r w:rsidRPr="004B0B08">
        <w:rPr>
          <w:rFonts w:hint="eastAsia"/>
          <w:b/>
          <w:bCs/>
          <w:iCs/>
        </w:rPr>
        <w:t>流动性比率：</w:t>
      </w:r>
    </w:p>
    <w:p w14:paraId="4894C209" w14:textId="77777777" w:rsidR="004B0B08" w:rsidRPr="004B0B08" w:rsidRDefault="004B0B08" w:rsidP="004B0B08">
      <w:pPr>
        <w:pStyle w:val="ListParagraph"/>
        <w:rPr>
          <w:iCs/>
        </w:rPr>
      </w:pPr>
      <w:r w:rsidRPr="004B0B08">
        <w:rPr>
          <w:rFonts w:hint="eastAsia"/>
          <w:iCs/>
        </w:rPr>
        <w:t>这些比率衡量公司用其流动或快速资产偿还短期债务的能力。流动性比率是短期内公司财务稳定性的良好指标。</w:t>
      </w:r>
    </w:p>
    <w:p w14:paraId="0DE4A685" w14:textId="77777777" w:rsidR="004B0B08" w:rsidRPr="004B0B08" w:rsidRDefault="004B0B08" w:rsidP="004B0B08">
      <w:pPr>
        <w:pStyle w:val="ListParagraph"/>
        <w:numPr>
          <w:ilvl w:val="0"/>
          <w:numId w:val="8"/>
        </w:numPr>
        <w:rPr>
          <w:iCs/>
        </w:rPr>
      </w:pPr>
      <w:r w:rsidRPr="004B0B08">
        <w:rPr>
          <w:b/>
          <w:bCs/>
          <w:iCs/>
          <w:lang w:val="en-GB"/>
        </w:rPr>
        <w:t>Solvency ratios</w:t>
      </w:r>
      <w:r w:rsidRPr="004B0B08">
        <w:rPr>
          <w:rFonts w:hint="eastAsia"/>
          <w:b/>
          <w:bCs/>
          <w:iCs/>
        </w:rPr>
        <w:t>偿债能力比率</w:t>
      </w:r>
      <w:r>
        <w:rPr>
          <w:rFonts w:hint="eastAsia"/>
          <w:b/>
          <w:bCs/>
          <w:iCs/>
        </w:rPr>
        <w:t>:</w:t>
      </w:r>
    </w:p>
    <w:p w14:paraId="17D4E83A" w14:textId="77777777" w:rsidR="004B0B08" w:rsidRPr="004B0B08" w:rsidRDefault="004B0B08" w:rsidP="004B0B08">
      <w:pPr>
        <w:pStyle w:val="ListParagraph"/>
        <w:rPr>
          <w:iCs/>
        </w:rPr>
      </w:pPr>
      <w:r w:rsidRPr="004B0B08">
        <w:rPr>
          <w:rFonts w:hint="eastAsia"/>
          <w:iCs/>
        </w:rPr>
        <w:t>这些比率评估公司满足长期债务的能力，并反映了公司长期财务的可持续性。偿债能力比率通常考虑公司的财务杠杆。</w:t>
      </w:r>
    </w:p>
    <w:p w14:paraId="781DE109" w14:textId="77777777" w:rsidR="004B0B08" w:rsidRPr="004B0B08" w:rsidRDefault="004B0B08" w:rsidP="000F0FEB"/>
    <w:p w14:paraId="2935F330" w14:textId="77777777" w:rsidR="00D83310" w:rsidRDefault="00D83310" w:rsidP="000F0FEB">
      <w:pPr>
        <w:rPr>
          <w:b/>
          <w:bCs/>
          <w:sz w:val="32"/>
          <w:szCs w:val="32"/>
          <w:lang w:val="en-GB"/>
        </w:rPr>
      </w:pPr>
    </w:p>
    <w:p w14:paraId="644C076D" w14:textId="77777777" w:rsidR="00D83310" w:rsidRDefault="00D83310" w:rsidP="000F0FEB">
      <w:pPr>
        <w:rPr>
          <w:b/>
          <w:bCs/>
          <w:sz w:val="32"/>
          <w:szCs w:val="32"/>
          <w:lang w:val="en-GB"/>
        </w:rPr>
      </w:pPr>
    </w:p>
    <w:p w14:paraId="64998055" w14:textId="77777777" w:rsidR="00D83310" w:rsidRDefault="00D83310" w:rsidP="000F0FEB">
      <w:pPr>
        <w:rPr>
          <w:b/>
          <w:bCs/>
          <w:sz w:val="32"/>
          <w:szCs w:val="32"/>
          <w:lang w:val="en-GB"/>
        </w:rPr>
      </w:pPr>
    </w:p>
    <w:p w14:paraId="0FBA82A6" w14:textId="77777777" w:rsidR="00D83310" w:rsidRDefault="00D83310" w:rsidP="000F0FEB">
      <w:pPr>
        <w:rPr>
          <w:b/>
          <w:bCs/>
          <w:sz w:val="32"/>
          <w:szCs w:val="32"/>
          <w:lang w:val="en-GB"/>
        </w:rPr>
      </w:pPr>
    </w:p>
    <w:p w14:paraId="47A77641" w14:textId="6FDD16A4" w:rsidR="006E7675" w:rsidRDefault="006E7675" w:rsidP="000F0FEB">
      <w:pPr>
        <w:rPr>
          <w:b/>
          <w:bCs/>
          <w:sz w:val="32"/>
          <w:szCs w:val="32"/>
          <w:lang w:val="en-GB"/>
        </w:rPr>
      </w:pPr>
      <w:r w:rsidRPr="006E7675">
        <w:rPr>
          <w:b/>
          <w:bCs/>
          <w:sz w:val="32"/>
          <w:szCs w:val="32"/>
          <w:lang w:val="en-GB"/>
        </w:rPr>
        <w:lastRenderedPageBreak/>
        <w:t>Profitability ratios</w:t>
      </w:r>
      <w:r>
        <w:rPr>
          <w:rFonts w:hint="eastAsia"/>
          <w:b/>
          <w:bCs/>
          <w:sz w:val="32"/>
          <w:szCs w:val="32"/>
          <w:lang w:val="en-GB"/>
        </w:rPr>
        <w:t>盈利能力比率</w:t>
      </w:r>
      <w:r w:rsidR="004B0B08">
        <w:rPr>
          <w:rFonts w:hint="eastAsia"/>
          <w:b/>
          <w:bCs/>
          <w:sz w:val="32"/>
          <w:szCs w:val="32"/>
          <w:lang w:val="en-GB"/>
        </w:rPr>
        <w:t xml:space="preserve"> </w:t>
      </w:r>
      <w:r w:rsidR="004B0B08">
        <w:rPr>
          <w:b/>
          <w:bCs/>
          <w:sz w:val="32"/>
          <w:szCs w:val="32"/>
          <w:lang w:val="en-GB"/>
        </w:rPr>
        <w:t>and others important</w:t>
      </w:r>
    </w:p>
    <w:p w14:paraId="598B062E" w14:textId="0E4E72B5" w:rsidR="006E7675" w:rsidRDefault="006E7675" w:rsidP="000F0FEB">
      <w:pPr>
        <w:rPr>
          <w:sz w:val="28"/>
          <w:szCs w:val="28"/>
          <w:lang w:val="en-GB"/>
        </w:rPr>
      </w:pPr>
      <w:r w:rsidRPr="006E7675">
        <w:rPr>
          <w:sz w:val="28"/>
          <w:szCs w:val="28"/>
          <w:lang w:val="en-GB"/>
        </w:rPr>
        <w:t xml:space="preserve">Return on capital employed    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Operating profit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Equity + Non-Current Liabilities</m:t>
            </m:r>
          </m:den>
        </m:f>
      </m:oMath>
    </w:p>
    <w:p w14:paraId="4C315B7E" w14:textId="77777777" w:rsidR="006E7675" w:rsidRDefault="006E7675" w:rsidP="000F0FEB">
      <w:pPr>
        <w:rPr>
          <w:sz w:val="28"/>
          <w:szCs w:val="28"/>
          <w:lang w:val="en-GB"/>
        </w:rPr>
      </w:pPr>
    </w:p>
    <w:p w14:paraId="172200C7" w14:textId="09C45FD3" w:rsidR="006E7675" w:rsidRDefault="006E7675" w:rsidP="000F0FE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Gross profit margin                                </w:t>
      </w:r>
      <w:r w:rsidR="00100A61">
        <w:rPr>
          <w:sz w:val="28"/>
          <w:szCs w:val="28"/>
          <w:lang w:val="en-GB"/>
        </w:rPr>
        <w:t xml:space="preserve">            </w:t>
      </w:r>
      <w:r>
        <w:rPr>
          <w:sz w:val="28"/>
          <w:szCs w:val="28"/>
          <w:lang w:val="en-GB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Gross profit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Revenue</m:t>
            </m:r>
          </m:den>
        </m:f>
      </m:oMath>
    </w:p>
    <w:p w14:paraId="597B9BBA" w14:textId="77777777" w:rsidR="006E7675" w:rsidRPr="006E7675" w:rsidRDefault="006E7675" w:rsidP="006E7675">
      <w:pPr>
        <w:rPr>
          <w:lang w:val="en-GB"/>
        </w:rPr>
      </w:pPr>
    </w:p>
    <w:p w14:paraId="55315117" w14:textId="67FA59D5" w:rsidR="006E7675" w:rsidRDefault="006E7675" w:rsidP="006E7675">
      <w:pPr>
        <w:rPr>
          <w:sz w:val="28"/>
          <w:szCs w:val="28"/>
          <w:lang w:val="en-GB"/>
        </w:rPr>
      </w:pPr>
      <w:r w:rsidRPr="006E7675">
        <w:rPr>
          <w:sz w:val="28"/>
          <w:szCs w:val="28"/>
          <w:lang w:val="en-GB"/>
        </w:rPr>
        <w:t>Operating profit margin</w:t>
      </w:r>
      <w:r>
        <w:rPr>
          <w:sz w:val="28"/>
          <w:szCs w:val="28"/>
          <w:lang w:val="en-GB"/>
        </w:rPr>
        <w:t xml:space="preserve">                                    </w:t>
      </w:r>
      <w:r w:rsidR="00100A61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Operating profit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Revenue</m:t>
            </m:r>
          </m:den>
        </m:f>
      </m:oMath>
    </w:p>
    <w:p w14:paraId="6DAA1B91" w14:textId="77777777" w:rsidR="006E7675" w:rsidRDefault="006E7675" w:rsidP="006E7675">
      <w:pPr>
        <w:rPr>
          <w:sz w:val="28"/>
          <w:szCs w:val="28"/>
          <w:lang w:val="en-GB"/>
        </w:rPr>
      </w:pPr>
    </w:p>
    <w:p w14:paraId="72ACFC81" w14:textId="10FB680A" w:rsidR="006E7675" w:rsidRDefault="00E6526C" w:rsidP="006E767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(Net) </w:t>
      </w:r>
      <w:r w:rsidR="006E7675">
        <w:rPr>
          <w:sz w:val="28"/>
          <w:szCs w:val="28"/>
          <w:lang w:val="en-GB"/>
        </w:rPr>
        <w:t xml:space="preserve">Asset turnover                           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Revenue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Equity + Non-Current Liabilities</m:t>
            </m:r>
          </m:den>
        </m:f>
      </m:oMath>
    </w:p>
    <w:p w14:paraId="030AA988" w14:textId="77777777" w:rsidR="006E7675" w:rsidRDefault="006E7675" w:rsidP="006E7675">
      <w:pPr>
        <w:rPr>
          <w:sz w:val="28"/>
          <w:szCs w:val="28"/>
          <w:lang w:val="en-GB"/>
        </w:rPr>
      </w:pPr>
    </w:p>
    <w:p w14:paraId="5D358AEE" w14:textId="689791B4" w:rsidR="006E7675" w:rsidRPr="006E7675" w:rsidRDefault="006E7675" w:rsidP="006E7675">
      <w:pPr>
        <w:rPr>
          <w:sz w:val="28"/>
          <w:szCs w:val="28"/>
        </w:rPr>
      </w:pPr>
      <w:r w:rsidRPr="006E7675">
        <w:rPr>
          <w:sz w:val="28"/>
          <w:szCs w:val="28"/>
        </w:rPr>
        <w:t xml:space="preserve">Inventory days </w:t>
      </w:r>
      <w:r>
        <w:rPr>
          <w:sz w:val="28"/>
          <w:szCs w:val="28"/>
          <w:lang w:val="en-GB"/>
        </w:rPr>
        <w:t xml:space="preserve">                                         </w:t>
      </w:r>
      <w:r w:rsidR="00100A61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Closing Inventory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Cost of sales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 * 365 days</m:t>
        </m:r>
      </m:oMath>
    </w:p>
    <w:p w14:paraId="37856DD4" w14:textId="77777777" w:rsidR="006E7675" w:rsidRDefault="006E7675" w:rsidP="006E7675">
      <w:pPr>
        <w:rPr>
          <w:sz w:val="28"/>
          <w:szCs w:val="28"/>
          <w:lang w:val="en-GB"/>
        </w:rPr>
      </w:pPr>
    </w:p>
    <w:p w14:paraId="1D4EA5AE" w14:textId="3C45DE99" w:rsidR="006E7675" w:rsidRDefault="006E7675" w:rsidP="006E767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Trade receivable days.        </w:t>
      </w:r>
      <w:r w:rsidR="00100A61">
        <w:rPr>
          <w:sz w:val="28"/>
          <w:szCs w:val="28"/>
          <w:lang w:val="en-GB"/>
        </w:rPr>
        <w:t xml:space="preserve">       </w:t>
      </w:r>
      <w:r>
        <w:rPr>
          <w:sz w:val="28"/>
          <w:szCs w:val="28"/>
          <w:lang w:val="en-GB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 xml:space="preserve">Closing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Trade receivable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Revenue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 * 365 days</m:t>
        </m:r>
      </m:oMath>
    </w:p>
    <w:p w14:paraId="0733B86E" w14:textId="77777777" w:rsidR="006E7675" w:rsidRDefault="006E7675" w:rsidP="006E7675">
      <w:pPr>
        <w:rPr>
          <w:sz w:val="28"/>
          <w:szCs w:val="28"/>
          <w:lang w:val="en-GB"/>
        </w:rPr>
      </w:pPr>
    </w:p>
    <w:p w14:paraId="0632EA8A" w14:textId="59C90DA7" w:rsidR="006E7675" w:rsidRDefault="006E7675" w:rsidP="006E767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Trade payable days.                   </w:t>
      </w:r>
      <w:r w:rsidR="00100A61">
        <w:rPr>
          <w:sz w:val="28"/>
          <w:szCs w:val="28"/>
          <w:lang w:val="en-GB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 xml:space="preserve">Closing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Trade receivable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Cost of sales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 * 365 days</m:t>
        </m:r>
      </m:oMath>
    </w:p>
    <w:p w14:paraId="26B616A0" w14:textId="77777777" w:rsidR="006E7675" w:rsidRDefault="006E7675" w:rsidP="006E7675">
      <w:pPr>
        <w:rPr>
          <w:sz w:val="28"/>
          <w:szCs w:val="28"/>
          <w:lang w:val="en-GB"/>
        </w:rPr>
      </w:pPr>
    </w:p>
    <w:p w14:paraId="2BA3E7B5" w14:textId="497D7DCF" w:rsidR="006E7675" w:rsidRDefault="006E7675" w:rsidP="006E767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Current ratio                                 </w:t>
      </w:r>
      <w:r w:rsidR="00100A61">
        <w:rPr>
          <w:sz w:val="28"/>
          <w:szCs w:val="28"/>
          <w:lang w:val="en-GB"/>
        </w:rPr>
        <w:t xml:space="preserve">         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Current Assets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Current Liabilities</m:t>
            </m:r>
          </m:den>
        </m:f>
      </m:oMath>
    </w:p>
    <w:p w14:paraId="66B2560A" w14:textId="77777777" w:rsidR="006E7675" w:rsidRDefault="006E7675" w:rsidP="006E7675">
      <w:pPr>
        <w:rPr>
          <w:sz w:val="28"/>
          <w:szCs w:val="28"/>
          <w:lang w:val="en-GB"/>
        </w:rPr>
      </w:pPr>
    </w:p>
    <w:p w14:paraId="223CF5C8" w14:textId="0AAC1298" w:rsidR="006E7675" w:rsidRDefault="006E7675" w:rsidP="006E767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Quick ratio                                 </w:t>
      </w:r>
      <w:r w:rsidR="00100A61">
        <w:rPr>
          <w:sz w:val="28"/>
          <w:szCs w:val="28"/>
          <w:lang w:val="en-GB"/>
        </w:rPr>
        <w:t xml:space="preserve">      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Current Assets - Inventory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Current Liabilities</m:t>
            </m:r>
          </m:den>
        </m:f>
      </m:oMath>
    </w:p>
    <w:p w14:paraId="47CB7A17" w14:textId="77777777" w:rsidR="00100A61" w:rsidRDefault="00100A61" w:rsidP="006E7675">
      <w:pPr>
        <w:rPr>
          <w:sz w:val="28"/>
          <w:szCs w:val="28"/>
          <w:lang w:val="en-GB"/>
        </w:rPr>
      </w:pPr>
    </w:p>
    <w:p w14:paraId="73901548" w14:textId="3E7BAC56" w:rsidR="00100A61" w:rsidRDefault="00100A61" w:rsidP="00100A6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Gearing           </w:t>
      </w:r>
      <w:r w:rsidR="000A4733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                                                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Debt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Equity</m:t>
            </m:r>
          </m:den>
        </m:f>
      </m:oMath>
    </w:p>
    <w:p w14:paraId="75E707ED" w14:textId="77777777" w:rsidR="00100A61" w:rsidRDefault="00100A61" w:rsidP="00100A61">
      <w:pPr>
        <w:rPr>
          <w:sz w:val="28"/>
          <w:szCs w:val="28"/>
          <w:lang w:val="en-GB"/>
        </w:rPr>
      </w:pPr>
    </w:p>
    <w:p w14:paraId="7A110AD7" w14:textId="2FB1439D" w:rsidR="00100A61" w:rsidRDefault="00100A61" w:rsidP="006E767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Interest cover</w:t>
      </w:r>
      <w:r w:rsidR="000A4733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 xml:space="preserve">                                         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Operating profit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Finance cost</m:t>
            </m:r>
          </m:den>
        </m:f>
      </m:oMath>
    </w:p>
    <w:p w14:paraId="2F1AC9C7" w14:textId="77777777" w:rsidR="00100A61" w:rsidRDefault="00100A61" w:rsidP="006E7675">
      <w:pPr>
        <w:rPr>
          <w:sz w:val="28"/>
          <w:szCs w:val="28"/>
          <w:lang w:val="en-GB"/>
        </w:rPr>
      </w:pPr>
    </w:p>
    <w:p w14:paraId="069BAD24" w14:textId="78162389" w:rsidR="00100A61" w:rsidRDefault="00100A61" w:rsidP="006E767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Dividend cover</w:t>
      </w:r>
      <w:r w:rsidR="000A4733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                                     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Profit for the year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ReveDividendnue</m:t>
            </m:r>
          </m:den>
        </m:f>
      </m:oMath>
    </w:p>
    <w:p w14:paraId="630911B2" w14:textId="77777777" w:rsidR="00E6526C" w:rsidRDefault="00E6526C" w:rsidP="006E7675">
      <w:pPr>
        <w:rPr>
          <w:sz w:val="28"/>
          <w:szCs w:val="28"/>
          <w:lang w:val="en-GB"/>
        </w:rPr>
      </w:pPr>
    </w:p>
    <w:p w14:paraId="78E2EF58" w14:textId="6B247A32" w:rsidR="00E6526C" w:rsidRPr="00E6526C" w:rsidRDefault="00E6526C" w:rsidP="006E7675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PS: </w:t>
      </w:r>
      <w:r w:rsidRPr="00E6526C">
        <w:rPr>
          <w:rFonts w:hint="eastAsia"/>
          <w:b/>
          <w:bCs/>
          <w:sz w:val="28"/>
          <w:szCs w:val="28"/>
          <w:lang w:val="en-GB"/>
        </w:rPr>
        <w:t>ROCE</w:t>
      </w:r>
      <w:r w:rsidRPr="00E6526C">
        <w:rPr>
          <w:b/>
          <w:bCs/>
          <w:sz w:val="28"/>
          <w:szCs w:val="28"/>
          <w:lang w:val="en-GB"/>
        </w:rPr>
        <w:t xml:space="preserve"> = Operating profit margin * Asset turnover</w:t>
      </w:r>
    </w:p>
    <w:p w14:paraId="30778413" w14:textId="77777777" w:rsidR="00100A61" w:rsidRDefault="00100A61" w:rsidP="006E7675">
      <w:pPr>
        <w:rPr>
          <w:sz w:val="28"/>
          <w:szCs w:val="28"/>
          <w:lang w:val="en-GB"/>
        </w:rPr>
      </w:pPr>
    </w:p>
    <w:p w14:paraId="7788C457" w14:textId="6C1FB9CC" w:rsidR="00F61981" w:rsidRPr="00F61981" w:rsidRDefault="00E6526C" w:rsidP="00F61981">
      <w:pPr>
        <w:rPr>
          <w:rFonts w:cstheme="minorHAnsi"/>
          <w:b/>
          <w:bCs/>
          <w:sz w:val="32"/>
          <w:szCs w:val="32"/>
          <w:lang w:val="en-GB"/>
        </w:rPr>
      </w:pPr>
      <w:r w:rsidRPr="00E6526C">
        <w:rPr>
          <w:rFonts w:cstheme="minorHAnsi"/>
          <w:b/>
          <w:bCs/>
          <w:sz w:val="32"/>
          <w:szCs w:val="32"/>
          <w:lang w:val="en-GB"/>
        </w:rPr>
        <w:t>Working capital management</w:t>
      </w:r>
    </w:p>
    <w:p w14:paraId="54E140A7" w14:textId="77777777" w:rsidR="00F61981" w:rsidRPr="00F61981" w:rsidRDefault="00F61981" w:rsidP="00F61981">
      <w:r w:rsidRPr="00F61981">
        <w:t>流动性对企业的生存和避免破产至关重要。公司的现金流对于支付员工工资、采购、偿还银行贷款和向股东支付资本等至关重要。即使企业盈利，由于营运资金管理不善，也可能出现现金流短缺，无法偿还到期债务。</w:t>
      </w:r>
    </w:p>
    <w:p w14:paraId="607A3B08" w14:textId="77777777" w:rsidR="00F61981" w:rsidRPr="00F61981" w:rsidRDefault="00F61981" w:rsidP="00F61981">
      <w:r w:rsidRPr="00F61981">
        <w:lastRenderedPageBreak/>
        <w:t>营运资本是流动资产（如现金、应收账款和存货）与流动负债（如应付账款和透支）之间的差额。有效的营运资本管理包括：</w:t>
      </w:r>
    </w:p>
    <w:p w14:paraId="4C377F1E" w14:textId="77777777" w:rsidR="00F61981" w:rsidRPr="00F61981" w:rsidRDefault="00F61981" w:rsidP="00F61981">
      <w:pPr>
        <w:numPr>
          <w:ilvl w:val="0"/>
          <w:numId w:val="9"/>
        </w:numPr>
      </w:pPr>
      <w:r w:rsidRPr="00F61981">
        <w:rPr>
          <w:b/>
          <w:bCs/>
        </w:rPr>
        <w:t>库存管理</w:t>
      </w:r>
      <w:r w:rsidRPr="00F61981">
        <w:t>：避免长期持有过多库存以减少成本和现金流出，同时保持足够库存以防供应中断。</w:t>
      </w:r>
    </w:p>
    <w:p w14:paraId="08147A3E" w14:textId="77777777" w:rsidR="00F61981" w:rsidRPr="00F61981" w:rsidRDefault="00F61981" w:rsidP="00F61981">
      <w:pPr>
        <w:numPr>
          <w:ilvl w:val="0"/>
          <w:numId w:val="9"/>
        </w:numPr>
      </w:pPr>
      <w:r w:rsidRPr="00F61981">
        <w:rPr>
          <w:b/>
          <w:bCs/>
        </w:rPr>
        <w:t>应收账款管理</w:t>
      </w:r>
      <w:r w:rsidRPr="00F61981">
        <w:t>：实施良好的收款政策，以加快从客户处回收款项，增加现金流。</w:t>
      </w:r>
    </w:p>
    <w:p w14:paraId="14A255EC" w14:textId="77777777" w:rsidR="00F61981" w:rsidRPr="00F61981" w:rsidRDefault="00F61981" w:rsidP="00F61981">
      <w:pPr>
        <w:numPr>
          <w:ilvl w:val="0"/>
          <w:numId w:val="9"/>
        </w:numPr>
      </w:pPr>
      <w:r w:rsidRPr="00F61981">
        <w:rPr>
          <w:b/>
          <w:bCs/>
        </w:rPr>
        <w:t>应付账款管理</w:t>
      </w:r>
      <w:r w:rsidRPr="00F61981">
        <w:t>：及时支付供应商以获得折扣并保持良好关系，同时注意现金流平衡。</w:t>
      </w:r>
    </w:p>
    <w:p w14:paraId="46F572DE" w14:textId="77777777" w:rsidR="00B209C7" w:rsidRPr="00F61981" w:rsidRDefault="00B209C7" w:rsidP="00B209C7"/>
    <w:p w14:paraId="7599F4B5" w14:textId="0E56EC99" w:rsidR="00612BBF" w:rsidRPr="004B0B08" w:rsidRDefault="00612BBF" w:rsidP="00B209C7">
      <w:pPr>
        <w:rPr>
          <w:b/>
          <w:bCs/>
          <w:sz w:val="32"/>
          <w:szCs w:val="32"/>
        </w:rPr>
      </w:pPr>
      <w:r w:rsidRPr="00612BBF">
        <w:rPr>
          <w:b/>
          <w:bCs/>
          <w:sz w:val="32"/>
          <w:szCs w:val="32"/>
          <w:lang w:val="en-GB"/>
        </w:rPr>
        <w:t xml:space="preserve">Efficiency ratios </w:t>
      </w:r>
      <w:r w:rsidRPr="00612BBF">
        <w:rPr>
          <w:b/>
          <w:bCs/>
          <w:sz w:val="32"/>
          <w:szCs w:val="32"/>
        </w:rPr>
        <w:t>效率比率</w:t>
      </w:r>
    </w:p>
    <w:p w14:paraId="755862B8" w14:textId="53F42807" w:rsidR="00612BBF" w:rsidRDefault="00612BBF" w:rsidP="00B209C7">
      <w:pPr>
        <w:rPr>
          <w:sz w:val="28"/>
          <w:szCs w:val="28"/>
          <w:lang w:val="en-GB"/>
        </w:rPr>
      </w:pPr>
      <w:r w:rsidRPr="00612BBF">
        <w:rPr>
          <w:sz w:val="28"/>
          <w:szCs w:val="28"/>
          <w:lang w:val="en-GB"/>
        </w:rPr>
        <w:t>Inventory holding period</w:t>
      </w:r>
      <w:r>
        <w:rPr>
          <w:sz w:val="28"/>
          <w:szCs w:val="28"/>
          <w:lang w:val="en-GB"/>
        </w:rPr>
        <w:t xml:space="preserve">     </w:t>
      </w:r>
      <w:r w:rsidR="00EB2A47">
        <w:rPr>
          <w:sz w:val="28"/>
          <w:szCs w:val="28"/>
          <w:lang w:val="en-GB"/>
        </w:rPr>
        <w:t xml:space="preserve">                   </w:t>
      </w:r>
      <w:r>
        <w:rPr>
          <w:sz w:val="28"/>
          <w:szCs w:val="28"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c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losing Invento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y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期末库存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Cost of sales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 * 365 </m:t>
        </m:r>
        <m:r>
          <w:rPr>
            <w:rFonts w:ascii="Cambria Math" w:hAnsi="Cambria Math" w:hint="eastAsia"/>
            <w:sz w:val="28"/>
            <w:szCs w:val="28"/>
            <w:lang w:val="en-GB"/>
          </w:rPr>
          <m:t>days</m:t>
        </m:r>
      </m:oMath>
    </w:p>
    <w:p w14:paraId="17DA5FAD" w14:textId="77777777" w:rsidR="00EB2A47" w:rsidRDefault="00EB2A47" w:rsidP="00B209C7">
      <w:pPr>
        <w:rPr>
          <w:iCs/>
          <w:sz w:val="28"/>
          <w:szCs w:val="28"/>
          <w:lang w:val="en-GB"/>
        </w:rPr>
      </w:pPr>
    </w:p>
    <w:p w14:paraId="5C914773" w14:textId="1D43D4CD" w:rsidR="00EB2A47" w:rsidRDefault="00EB2A47" w:rsidP="00B209C7">
      <w:pPr>
        <w:rPr>
          <w:sz w:val="28"/>
          <w:szCs w:val="28"/>
          <w:lang w:val="en-GB"/>
        </w:rPr>
      </w:pPr>
      <w:r w:rsidRPr="00EB2A47">
        <w:rPr>
          <w:iCs/>
          <w:sz w:val="28"/>
          <w:szCs w:val="28"/>
          <w:lang w:val="en-GB"/>
        </w:rPr>
        <w:t>Trade receivable collection period</w:t>
      </w:r>
      <w:r>
        <w:rPr>
          <w:iCs/>
          <w:sz w:val="28"/>
          <w:szCs w:val="28"/>
          <w:lang w:val="en-GB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 xml:space="preserve">Trade receivable 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应收账款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Reven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u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e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 * 365 </m:t>
        </m:r>
        <m:r>
          <w:rPr>
            <w:rFonts w:ascii="Cambria Math" w:hAnsi="Cambria Math" w:hint="eastAsia"/>
            <w:sz w:val="28"/>
            <w:szCs w:val="28"/>
            <w:lang w:val="en-GB"/>
          </w:rPr>
          <m:t>days</m:t>
        </m:r>
      </m:oMath>
    </w:p>
    <w:p w14:paraId="59E499F9" w14:textId="77777777" w:rsidR="00EB2A47" w:rsidRDefault="00EB2A47" w:rsidP="00B209C7">
      <w:pPr>
        <w:rPr>
          <w:sz w:val="28"/>
          <w:szCs w:val="28"/>
          <w:lang w:val="en-GB"/>
        </w:rPr>
      </w:pPr>
    </w:p>
    <w:p w14:paraId="303EA99C" w14:textId="6EFD8C54" w:rsidR="00F61981" w:rsidRDefault="00EB2A47" w:rsidP="00B209C7">
      <w:pPr>
        <w:rPr>
          <w:sz w:val="28"/>
          <w:szCs w:val="28"/>
          <w:lang w:val="en-GB"/>
        </w:rPr>
      </w:pPr>
      <w:r w:rsidRPr="00EB2A47">
        <w:rPr>
          <w:iCs/>
          <w:sz w:val="28"/>
          <w:szCs w:val="28"/>
          <w:lang w:val="en-GB"/>
        </w:rPr>
        <w:t>Trade payable payment period</w:t>
      </w:r>
      <w:r>
        <w:rPr>
          <w:iCs/>
          <w:sz w:val="28"/>
          <w:szCs w:val="28"/>
          <w:lang w:val="en-GB"/>
        </w:rPr>
        <w:t xml:space="preserve">              </w:t>
      </w:r>
      <w:r>
        <w:rPr>
          <w:rFonts w:hint="eastAsia"/>
          <w:iCs/>
          <w:sz w:val="28"/>
          <w:szCs w:val="28"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 xml:space="preserve">Trade payable 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应付账款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Cost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 xml:space="preserve"> of sales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 * 365 </m:t>
        </m:r>
        <m:r>
          <w:rPr>
            <w:rFonts w:ascii="Cambria Math" w:hAnsi="Cambria Math" w:hint="eastAsia"/>
            <w:sz w:val="28"/>
            <w:szCs w:val="28"/>
            <w:lang w:val="en-GB"/>
          </w:rPr>
          <m:t>days</m:t>
        </m:r>
      </m:oMath>
    </w:p>
    <w:p w14:paraId="050D9DB9" w14:textId="77777777" w:rsidR="00F61981" w:rsidRPr="00F61981" w:rsidRDefault="00F61981" w:rsidP="00B209C7">
      <w:pPr>
        <w:rPr>
          <w:sz w:val="28"/>
          <w:szCs w:val="28"/>
          <w:lang w:val="en-GB"/>
        </w:rPr>
      </w:pPr>
    </w:p>
    <w:p w14:paraId="3B323F05" w14:textId="7102AA94" w:rsidR="0013369A" w:rsidRPr="004B0B08" w:rsidRDefault="00EB2A47" w:rsidP="00EB2A47">
      <w:pPr>
        <w:rPr>
          <w:b/>
          <w:bCs/>
          <w:iCs/>
          <w:sz w:val="32"/>
          <w:szCs w:val="32"/>
          <w:lang w:val="en-GB"/>
        </w:rPr>
      </w:pPr>
      <w:r w:rsidRPr="00EB2A47">
        <w:rPr>
          <w:b/>
          <w:bCs/>
          <w:iCs/>
          <w:sz w:val="32"/>
          <w:szCs w:val="32"/>
          <w:lang w:val="en-GB"/>
        </w:rPr>
        <w:t>Liquidity ratios</w:t>
      </w:r>
      <w:r w:rsidRPr="00EB2A47">
        <w:rPr>
          <w:rFonts w:hint="eastAsia"/>
          <w:b/>
          <w:bCs/>
          <w:iCs/>
          <w:sz w:val="32"/>
          <w:szCs w:val="32"/>
          <w:lang w:val="en-GB"/>
        </w:rPr>
        <w:t>流动资金比率</w:t>
      </w:r>
    </w:p>
    <w:p w14:paraId="0616BDFA" w14:textId="3219A409" w:rsidR="0013369A" w:rsidRDefault="0013369A" w:rsidP="00EB2A47">
      <w:pPr>
        <w:rPr>
          <w:sz w:val="28"/>
          <w:szCs w:val="28"/>
          <w:lang w:val="en-GB"/>
        </w:rPr>
      </w:pPr>
      <w:r w:rsidRPr="0013369A">
        <w:rPr>
          <w:iCs/>
          <w:sz w:val="28"/>
          <w:szCs w:val="28"/>
          <w:lang w:val="en-GB"/>
        </w:rPr>
        <w:t>Current ratio</w:t>
      </w:r>
      <w:r>
        <w:rPr>
          <w:rFonts w:hint="eastAsia"/>
          <w:iCs/>
          <w:sz w:val="28"/>
          <w:szCs w:val="28"/>
          <w:lang w:val="en-GB"/>
        </w:rPr>
        <w:t xml:space="preserve"> </w:t>
      </w:r>
      <w:r>
        <w:rPr>
          <w:iCs/>
          <w:sz w:val="28"/>
          <w:szCs w:val="28"/>
          <w:lang w:val="en-GB"/>
        </w:rPr>
        <w:t xml:space="preserve">     </w:t>
      </w:r>
      <w:r w:rsidR="00F61981">
        <w:rPr>
          <w:iCs/>
          <w:sz w:val="28"/>
          <w:szCs w:val="28"/>
          <w:lang w:val="en-GB"/>
        </w:rPr>
        <w:t xml:space="preserve">                          </w:t>
      </w:r>
      <w:r>
        <w:rPr>
          <w:iCs/>
          <w:sz w:val="28"/>
          <w:szCs w:val="28"/>
          <w:lang w:val="en-GB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Current Assets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流动资产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C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urrent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 xml:space="preserve"> Liabilities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流动负债</m:t>
            </m:r>
          </m:den>
        </m:f>
      </m:oMath>
    </w:p>
    <w:p w14:paraId="76C7391A" w14:textId="77777777" w:rsidR="0013369A" w:rsidRDefault="0013369A" w:rsidP="00EB2A47">
      <w:pPr>
        <w:rPr>
          <w:sz w:val="28"/>
          <w:szCs w:val="28"/>
          <w:lang w:val="en-GB"/>
        </w:rPr>
      </w:pPr>
    </w:p>
    <w:p w14:paraId="50ED024B" w14:textId="2FEEAFB4" w:rsidR="0013369A" w:rsidRDefault="0013369A" w:rsidP="00EB2A47">
      <w:pPr>
        <w:rPr>
          <w:sz w:val="28"/>
          <w:szCs w:val="28"/>
          <w:lang w:val="en-GB"/>
        </w:rPr>
      </w:pPr>
      <w:r w:rsidRPr="0013369A">
        <w:rPr>
          <w:iCs/>
          <w:sz w:val="28"/>
          <w:szCs w:val="28"/>
          <w:lang w:val="en-GB"/>
        </w:rPr>
        <w:t>Acid-test (or quick) ratio</w:t>
      </w:r>
      <w:r>
        <w:rPr>
          <w:iCs/>
          <w:sz w:val="28"/>
          <w:szCs w:val="28"/>
          <w:lang w:val="en-GB"/>
        </w:rPr>
        <w:t xml:space="preserve">.     </w:t>
      </w:r>
      <w:r w:rsidR="00F61981">
        <w:rPr>
          <w:iCs/>
          <w:sz w:val="28"/>
          <w:szCs w:val="28"/>
          <w:lang w:val="en-GB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Current Assets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流动资产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 xml:space="preserve"> 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 xml:space="preserve"> 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nventory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库存</m:t>
            </m:r>
            <m:ctrlPr>
              <w:rPr>
                <w:rFonts w:ascii="Cambria Math" w:hAnsi="Cambria Math" w:hint="eastAsia"/>
                <w:i/>
                <w:sz w:val="28"/>
                <w:szCs w:val="28"/>
                <w:lang w:val="en-GB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C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urrent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 xml:space="preserve"> Liabilities</m:t>
            </m:r>
            <m:r>
              <w:rPr>
                <w:rFonts w:ascii="Cambria Math" w:hAnsi="Cambria Math" w:hint="eastAsia"/>
                <w:sz w:val="28"/>
                <w:szCs w:val="28"/>
                <w:lang w:val="en-GB"/>
              </w:rPr>
              <m:t>流动负债</m:t>
            </m:r>
          </m:den>
        </m:f>
      </m:oMath>
    </w:p>
    <w:p w14:paraId="7E1EEF21" w14:textId="77777777" w:rsidR="0013369A" w:rsidRDefault="0013369A" w:rsidP="00EB2A47">
      <w:pPr>
        <w:rPr>
          <w:sz w:val="28"/>
          <w:szCs w:val="28"/>
          <w:lang w:val="en-GB"/>
        </w:rPr>
      </w:pPr>
    </w:p>
    <w:p w14:paraId="45257E4C" w14:textId="7AE86050" w:rsidR="0013369A" w:rsidRDefault="004B0B08" w:rsidP="00EB2A47">
      <w:pPr>
        <w:rPr>
          <w:b/>
          <w:bCs/>
          <w:iCs/>
          <w:sz w:val="32"/>
          <w:szCs w:val="32"/>
          <w:lang w:val="en-GB"/>
        </w:rPr>
      </w:pPr>
      <w:r w:rsidRPr="004B0B08">
        <w:rPr>
          <w:b/>
          <w:bCs/>
          <w:iCs/>
          <w:sz w:val="32"/>
          <w:szCs w:val="32"/>
          <w:lang w:val="en-GB"/>
        </w:rPr>
        <w:t>Solvency ratios</w:t>
      </w:r>
      <w:r w:rsidRPr="004B0B08">
        <w:rPr>
          <w:rFonts w:hint="eastAsia"/>
          <w:b/>
          <w:bCs/>
          <w:iCs/>
          <w:sz w:val="32"/>
          <w:szCs w:val="32"/>
          <w:lang w:val="en-GB"/>
        </w:rPr>
        <w:t>偿付能力比率</w:t>
      </w:r>
    </w:p>
    <w:p w14:paraId="58BBA37C" w14:textId="4B37C597" w:rsidR="004B0B08" w:rsidRDefault="004B0B08" w:rsidP="00EB2A47">
      <w:pPr>
        <w:rPr>
          <w:rFonts w:ascii="Microsoft YaHei" w:eastAsia="Microsoft YaHei" w:hAnsi="Microsoft YaHei" w:cs="Microsoft YaHei"/>
          <w:sz w:val="28"/>
          <w:szCs w:val="28"/>
          <w:lang w:val="en-GB"/>
        </w:rPr>
      </w:pPr>
      <w:r w:rsidRPr="004B0B08">
        <w:rPr>
          <w:rFonts w:ascii="Segoe UI" w:hAnsi="Segoe UI" w:cs="Segoe UI"/>
          <w:color w:val="0F0F0F"/>
          <w:sz w:val="28"/>
          <w:szCs w:val="28"/>
        </w:rPr>
        <w:t>Gearing ratio</w:t>
      </w:r>
      <w:r w:rsidRPr="004B0B08">
        <w:rPr>
          <w:rFonts w:ascii="Segoe UI" w:hAnsi="Segoe UI" w:cs="Segoe UI"/>
          <w:color w:val="374151"/>
          <w:sz w:val="28"/>
          <w:szCs w:val="28"/>
        </w:rPr>
        <w:t>负债权益比</w:t>
      </w:r>
      <w:r w:rsidRPr="004B0B08">
        <w:rPr>
          <w:rFonts w:ascii="Microsoft YaHei" w:eastAsia="Microsoft YaHei" w:hAnsi="Microsoft YaHei" w:cs="Microsoft YaHei" w:hint="eastAsia"/>
          <w:color w:val="374151"/>
          <w:sz w:val="28"/>
          <w:szCs w:val="28"/>
        </w:rPr>
        <w:t>率</w:t>
      </w:r>
      <w:r>
        <w:rPr>
          <w:rFonts w:ascii="Microsoft YaHei" w:eastAsia="Microsoft YaHei" w:hAnsi="Microsoft YaHei" w:cs="Microsoft YaHei"/>
          <w:color w:val="374151"/>
          <w:sz w:val="28"/>
          <w:szCs w:val="28"/>
        </w:rPr>
        <w:t xml:space="preserve"> </w:t>
      </w:r>
      <w:r>
        <w:rPr>
          <w:rFonts w:ascii="Microsoft YaHei" w:eastAsia="Microsoft YaHei" w:hAnsi="Microsoft YaHei" w:cs="Microsoft YaHei"/>
          <w:color w:val="374151"/>
          <w:sz w:val="28"/>
          <w:szCs w:val="28"/>
          <w:lang w:val="en-GB"/>
        </w:rPr>
        <w:t xml:space="preserve"> </w:t>
      </w:r>
      <w:r w:rsidR="00F61981">
        <w:rPr>
          <w:rFonts w:ascii="Microsoft YaHei" w:eastAsia="Microsoft YaHei" w:hAnsi="Microsoft YaHei" w:cs="Microsoft YaHei"/>
          <w:color w:val="374151"/>
          <w:sz w:val="28"/>
          <w:szCs w:val="28"/>
          <w:lang w:val="en-GB"/>
        </w:rPr>
        <w:t xml:space="preserve"> </w:t>
      </w:r>
      <w:r>
        <w:rPr>
          <w:rFonts w:ascii="Microsoft YaHei" w:eastAsia="Microsoft YaHei" w:hAnsi="Microsoft YaHei" w:cs="Microsoft YaHei"/>
          <w:color w:val="374151"/>
          <w:sz w:val="28"/>
          <w:szCs w:val="28"/>
          <w:lang w:val="en-GB"/>
        </w:rPr>
        <w:t xml:space="preserve">  </w:t>
      </w:r>
      <w:r w:rsidR="00F61981">
        <w:rPr>
          <w:rFonts w:ascii="Microsoft YaHei" w:eastAsia="Microsoft YaHei" w:hAnsi="Microsoft YaHei" w:cs="Microsoft YaHei"/>
          <w:color w:val="374151"/>
          <w:sz w:val="28"/>
          <w:szCs w:val="28"/>
          <w:lang w:val="en-GB"/>
        </w:rPr>
        <w:t xml:space="preserve">   </w:t>
      </w:r>
      <w:r>
        <w:rPr>
          <w:rFonts w:ascii="Microsoft YaHei" w:eastAsia="Microsoft YaHei" w:hAnsi="Microsoft YaHei" w:cs="Microsoft YaHei"/>
          <w:color w:val="374151"/>
          <w:sz w:val="28"/>
          <w:szCs w:val="28"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Loans + overdraft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share capital + retained earnings</m:t>
            </m:r>
          </m:den>
        </m:f>
      </m:oMath>
    </w:p>
    <w:p w14:paraId="3A477EF6" w14:textId="77777777" w:rsidR="004B0B08" w:rsidRDefault="004B0B08" w:rsidP="00EB2A47">
      <w:pPr>
        <w:rPr>
          <w:rFonts w:ascii="Microsoft YaHei" w:eastAsia="Microsoft YaHei" w:hAnsi="Microsoft YaHei" w:cs="Microsoft YaHei"/>
          <w:sz w:val="28"/>
          <w:szCs w:val="28"/>
          <w:lang w:val="en-GB"/>
        </w:rPr>
      </w:pPr>
    </w:p>
    <w:p w14:paraId="066A8E68" w14:textId="661287BF" w:rsidR="004B0B08" w:rsidRDefault="004B0B08" w:rsidP="00F61981">
      <w:pPr>
        <w:rPr>
          <w:sz w:val="28"/>
          <w:szCs w:val="28"/>
          <w:lang w:val="en-GB"/>
        </w:rPr>
      </w:pPr>
      <w:r w:rsidRPr="004B0B08">
        <w:rPr>
          <w:iCs/>
          <w:sz w:val="28"/>
          <w:szCs w:val="28"/>
        </w:rPr>
        <w:t>Interest</w:t>
      </w:r>
      <w:r>
        <w:rPr>
          <w:iCs/>
          <w:sz w:val="28"/>
          <w:szCs w:val="28"/>
          <w:lang w:val="en-GB"/>
        </w:rPr>
        <w:t xml:space="preserve"> (cover)</w:t>
      </w:r>
      <w:r w:rsidRPr="004B0B08">
        <w:rPr>
          <w:iCs/>
          <w:sz w:val="28"/>
          <w:szCs w:val="28"/>
        </w:rPr>
        <w:t xml:space="preserve"> ratio</w:t>
      </w:r>
      <w:r w:rsidR="00F61981">
        <w:rPr>
          <w:iCs/>
          <w:sz w:val="28"/>
          <w:szCs w:val="28"/>
        </w:rPr>
        <w:t xml:space="preserve">                                 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GB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Operating profit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Interest payable</m:t>
            </m:r>
          </m:den>
        </m:f>
      </m:oMath>
    </w:p>
    <w:p w14:paraId="2D350A38" w14:textId="77777777" w:rsidR="00AA06E1" w:rsidRDefault="00AA06E1" w:rsidP="00F61981">
      <w:pPr>
        <w:rPr>
          <w:sz w:val="28"/>
          <w:szCs w:val="28"/>
          <w:lang w:val="en-GB"/>
        </w:rPr>
      </w:pPr>
    </w:p>
    <w:p w14:paraId="065ED107" w14:textId="77777777" w:rsidR="0045530D" w:rsidRDefault="0045530D" w:rsidP="004D0CEB">
      <w:pPr>
        <w:suppressAutoHyphens/>
        <w:autoSpaceDN w:val="0"/>
        <w:spacing w:after="200" w:line="276" w:lineRule="auto"/>
        <w:jc w:val="both"/>
        <w:textAlignment w:val="baseline"/>
        <w:rPr>
          <w:lang w:eastAsia="ja-JP"/>
        </w:rPr>
      </w:pPr>
    </w:p>
    <w:p w14:paraId="202FC807" w14:textId="77777777" w:rsidR="00E5708D" w:rsidRDefault="00E5708D" w:rsidP="00E5708D">
      <w:pPr>
        <w:suppressAutoHyphens/>
        <w:autoSpaceDN w:val="0"/>
        <w:spacing w:after="200" w:line="276" w:lineRule="auto"/>
        <w:textAlignment w:val="baseline"/>
      </w:pPr>
    </w:p>
    <w:p w14:paraId="48345888" w14:textId="77777777" w:rsidR="00E5708D" w:rsidRDefault="00E5708D" w:rsidP="00E5708D">
      <w:pPr>
        <w:suppressAutoHyphens/>
        <w:autoSpaceDN w:val="0"/>
        <w:spacing w:after="200" w:line="276" w:lineRule="auto"/>
        <w:textAlignment w:val="baseline"/>
      </w:pPr>
    </w:p>
    <w:p w14:paraId="2837BAE6" w14:textId="77777777" w:rsidR="00E5708D" w:rsidRPr="00E5708D" w:rsidRDefault="00E5708D" w:rsidP="00E5708D"/>
    <w:sectPr w:rsidR="00E5708D" w:rsidRPr="00E57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B17"/>
    <w:multiLevelType w:val="multilevel"/>
    <w:tmpl w:val="6C10FE00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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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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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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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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35141F"/>
    <w:multiLevelType w:val="hybridMultilevel"/>
    <w:tmpl w:val="4CB07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7E7E75"/>
    <w:multiLevelType w:val="hybridMultilevel"/>
    <w:tmpl w:val="4018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E6D5D"/>
    <w:multiLevelType w:val="multilevel"/>
    <w:tmpl w:val="C39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BC723F"/>
    <w:multiLevelType w:val="multilevel"/>
    <w:tmpl w:val="7982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097CF1"/>
    <w:multiLevelType w:val="multilevel"/>
    <w:tmpl w:val="1C6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459EA"/>
    <w:multiLevelType w:val="hybridMultilevel"/>
    <w:tmpl w:val="47A4B422"/>
    <w:lvl w:ilvl="0" w:tplc="04090019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E7D134C"/>
    <w:multiLevelType w:val="multilevel"/>
    <w:tmpl w:val="1AAEDC52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4A40AB5"/>
    <w:multiLevelType w:val="hybridMultilevel"/>
    <w:tmpl w:val="CF686B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282B31"/>
    <w:multiLevelType w:val="hybridMultilevel"/>
    <w:tmpl w:val="68029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F08B8"/>
    <w:multiLevelType w:val="multilevel"/>
    <w:tmpl w:val="7284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302A1"/>
    <w:multiLevelType w:val="hybridMultilevel"/>
    <w:tmpl w:val="0B12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925941">
    <w:abstractNumId w:val="9"/>
  </w:num>
  <w:num w:numId="2" w16cid:durableId="425811246">
    <w:abstractNumId w:val="2"/>
  </w:num>
  <w:num w:numId="3" w16cid:durableId="9450166">
    <w:abstractNumId w:val="3"/>
  </w:num>
  <w:num w:numId="4" w16cid:durableId="1298604183">
    <w:abstractNumId w:val="4"/>
  </w:num>
  <w:num w:numId="5" w16cid:durableId="2040229778">
    <w:abstractNumId w:val="1"/>
  </w:num>
  <w:num w:numId="6" w16cid:durableId="1209561720">
    <w:abstractNumId w:val="8"/>
  </w:num>
  <w:num w:numId="7" w16cid:durableId="299919548">
    <w:abstractNumId w:val="6"/>
  </w:num>
  <w:num w:numId="8" w16cid:durableId="1120412216">
    <w:abstractNumId w:val="11"/>
  </w:num>
  <w:num w:numId="9" w16cid:durableId="1494641790">
    <w:abstractNumId w:val="10"/>
  </w:num>
  <w:num w:numId="10" w16cid:durableId="1253511662">
    <w:abstractNumId w:val="0"/>
  </w:num>
  <w:num w:numId="11" w16cid:durableId="1985157741">
    <w:abstractNumId w:val="7"/>
  </w:num>
  <w:num w:numId="12" w16cid:durableId="329067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0E"/>
    <w:rsid w:val="0003120E"/>
    <w:rsid w:val="000A4733"/>
    <w:rsid w:val="000D3485"/>
    <w:rsid w:val="000F0FEB"/>
    <w:rsid w:val="00100A61"/>
    <w:rsid w:val="0013369A"/>
    <w:rsid w:val="001817F2"/>
    <w:rsid w:val="002C149C"/>
    <w:rsid w:val="00302D01"/>
    <w:rsid w:val="00366602"/>
    <w:rsid w:val="00437BE9"/>
    <w:rsid w:val="0045530D"/>
    <w:rsid w:val="004B0B08"/>
    <w:rsid w:val="004D0CEB"/>
    <w:rsid w:val="004E03DD"/>
    <w:rsid w:val="005224D1"/>
    <w:rsid w:val="00612BBF"/>
    <w:rsid w:val="006E7675"/>
    <w:rsid w:val="00882E08"/>
    <w:rsid w:val="00993CF5"/>
    <w:rsid w:val="009B4854"/>
    <w:rsid w:val="00AA06E1"/>
    <w:rsid w:val="00B209C7"/>
    <w:rsid w:val="00C74277"/>
    <w:rsid w:val="00D83310"/>
    <w:rsid w:val="00DC110E"/>
    <w:rsid w:val="00E5708D"/>
    <w:rsid w:val="00E6526C"/>
    <w:rsid w:val="00EB2A47"/>
    <w:rsid w:val="00EF4ECE"/>
    <w:rsid w:val="00F6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14E75"/>
  <w15:docId w15:val="{B9112EBD-45FD-A040-A6FE-CA78B461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12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3C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E7675"/>
    <w:rPr>
      <w:color w:val="666666"/>
    </w:rPr>
  </w:style>
  <w:style w:type="character" w:customStyle="1" w:styleId="mord">
    <w:name w:val="mord"/>
    <w:basedOn w:val="DefaultParagraphFont"/>
    <w:rsid w:val="00612BBF"/>
  </w:style>
  <w:style w:type="character" w:customStyle="1" w:styleId="mrel">
    <w:name w:val="mrel"/>
    <w:basedOn w:val="DefaultParagraphFont"/>
    <w:rsid w:val="00612BBF"/>
  </w:style>
  <w:style w:type="character" w:customStyle="1" w:styleId="vlist-s">
    <w:name w:val="vlist-s"/>
    <w:basedOn w:val="DefaultParagraphFont"/>
    <w:rsid w:val="00612BBF"/>
  </w:style>
  <w:style w:type="character" w:customStyle="1" w:styleId="mbin">
    <w:name w:val="mbin"/>
    <w:basedOn w:val="DefaultParagraphFont"/>
    <w:rsid w:val="00612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1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963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2773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50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3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  <w:div w:id="1008602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5339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001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305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9945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082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5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8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336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4059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03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97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260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9394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389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8073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546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004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4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6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303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5760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3934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57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  <w:div w:id="1093552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15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2882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9563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073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55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5617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9363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7716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01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1533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6874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550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65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  <w:div w:id="1908031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07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2</cp:revision>
  <cp:lastPrinted>2024-01-10T15:15:00Z</cp:lastPrinted>
  <dcterms:created xsi:type="dcterms:W3CDTF">2023-12-27T17:38:00Z</dcterms:created>
  <dcterms:modified xsi:type="dcterms:W3CDTF">2024-01-10T15:18:00Z</dcterms:modified>
</cp:coreProperties>
</file>