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r>
        <w:rPr>
          <w:b/>
        </w:rPr>
        <w:t>Plus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AA2228" w:rsidRDefault="00AA2228">
      <w:pPr>
        <w:rPr>
          <w:b/>
        </w:rPr>
      </w:pPr>
    </w:p>
    <w:p w:rsidR="004B5AC7" w:rsidRDefault="004B5AC7">
      <w:r>
        <w:rPr>
          <w:b/>
        </w:rPr>
        <w:lastRenderedPageBreak/>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It contains a set of related constants. The constants are defined with the int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all of the constants of an enumeration or all of the static fields and methods of a class</w:t>
      </w:r>
    </w:p>
    <w:p w:rsidR="00AA0B53" w:rsidRDefault="00AA0B53"/>
    <w:p w:rsidR="005773DF" w:rsidRDefault="005773DF">
      <w:pPr>
        <w:rPr>
          <w:b/>
          <w:u w:val="single"/>
        </w:rPr>
      </w:pPr>
      <w:r>
        <w:rPr>
          <w:b/>
          <w:u w:val="single"/>
        </w:rPr>
        <w:t>CHAPTER 11</w:t>
      </w:r>
    </w:p>
    <w:p w:rsidR="00A22219" w:rsidRDefault="00A22219">
      <w:r>
        <w:rPr>
          <w:b/>
        </w:rPr>
        <w:t>Array</w:t>
      </w:r>
      <w:r>
        <w:t xml:space="preserve"> – an object that contains one or more items called </w:t>
      </w:r>
      <w:r>
        <w:rPr>
          <w:i/>
        </w:rPr>
        <w:t>elements</w:t>
      </w:r>
      <w:r>
        <w:t>. Each element is a primitive type such as an int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similar to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TreeMap</w:t>
      </w:r>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0B2F7E" w:rsidRDefault="000B2F7E">
      <w:r>
        <w:rPr>
          <w:b/>
        </w:rPr>
        <w:t>Absolute Path</w:t>
      </w:r>
      <w:r>
        <w:t xml:space="preserve"> – specify the entire path for a file</w:t>
      </w:r>
    </w:p>
    <w:p w:rsidR="000B2F7E" w:rsidRDefault="000B2F7E">
      <w:r>
        <w:rPr>
          <w:b/>
        </w:rPr>
        <w:t>Autoflush Feature</w:t>
      </w:r>
      <w:r>
        <w:t xml:space="preserve"> – flushes the buffer each time the println() method is called</w:t>
      </w:r>
    </w:p>
    <w:p w:rsidR="005F50E2" w:rsidRPr="005F50E2" w:rsidRDefault="005F50E2">
      <w:r>
        <w:rPr>
          <w:b/>
        </w:rPr>
        <w:t>Buffer</w:t>
      </w:r>
      <w:r>
        <w:t xml:space="preserve"> - </w:t>
      </w:r>
      <w:r w:rsidRPr="005F50E2">
        <w:t xml:space="preserve">a block of memory into which you can write data, which you can then later read again. This memory </w:t>
      </w:r>
      <w:r>
        <w:t xml:space="preserve">block is wrapped in a NIO </w:t>
      </w:r>
      <w:r>
        <w:rPr>
          <w:i/>
        </w:rPr>
        <w:t>buffer</w:t>
      </w:r>
      <w:bookmarkStart w:id="1" w:name="_GoBack"/>
      <w:bookmarkEnd w:id="1"/>
      <w:r w:rsidRPr="005F50E2">
        <w:t xml:space="preserve"> object, which provides a set of methods that makes it easier to work with the memory block</w:t>
      </w:r>
    </w:p>
    <w:p w:rsidR="000B2F7E" w:rsidRDefault="000B2F7E">
      <w:r>
        <w:rPr>
          <w:b/>
        </w:rPr>
        <w:t>Buffered Stream</w:t>
      </w:r>
      <w:r>
        <w:t xml:space="preserve"> – adds a block of internal memory called a </w:t>
      </w:r>
      <w:r>
        <w:rPr>
          <w:i/>
        </w:rPr>
        <w:t>buffer</w:t>
      </w:r>
      <w:r>
        <w:t xml:space="preserve"> to a stream. Use to make disk processing more efficient</w:t>
      </w:r>
    </w:p>
    <w:p w:rsidR="000B2F7E" w:rsidRDefault="000B2F7E">
      <w:r>
        <w:rPr>
          <w:b/>
        </w:rPr>
        <w:t>Checked Exceptions</w:t>
      </w:r>
      <w:r>
        <w:t xml:space="preserve"> – the compiler checks these exceptions to make sure that you have handled them. As a result, you must handle these exceptions before you can compile your code</w:t>
      </w:r>
    </w:p>
    <w:p w:rsidR="000B2F7E" w:rsidRDefault="000B2F7E">
      <w:r>
        <w:rPr>
          <w:b/>
        </w:rPr>
        <w:t>DAO</w:t>
      </w:r>
      <w:r>
        <w:t xml:space="preserve"> – Data Access Object</w:t>
      </w:r>
    </w:p>
    <w:p w:rsidR="000B2F7E" w:rsidRDefault="000B2F7E">
      <w:r>
        <w:rPr>
          <w:b/>
        </w:rPr>
        <w:t>Flush</w:t>
      </w:r>
      <w:r>
        <w:t xml:space="preserve"> – sends all data in the buffer to the I/O device. One way to do that is to a use try-with-resources statement to automatically close the I/O stream after you use it</w:t>
      </w:r>
    </w:p>
    <w:p w:rsidR="000B2F7E" w:rsidRDefault="000B2F7E">
      <w:r>
        <w:rPr>
          <w:b/>
        </w:rPr>
        <w:t>I/O Operations</w:t>
      </w:r>
      <w:r>
        <w:t xml:space="preserve"> – input and output operations (file I/O)</w:t>
      </w:r>
    </w:p>
    <w:p w:rsidR="000B2F7E" w:rsidRDefault="000B2F7E">
      <w:r>
        <w:rPr>
          <w:b/>
        </w:rPr>
        <w:t>Input File</w:t>
      </w:r>
      <w:r>
        <w:t xml:space="preserve"> – file that is read by a program</w:t>
      </w:r>
    </w:p>
    <w:p w:rsidR="000B2F7E" w:rsidRDefault="000B2F7E">
      <w:r>
        <w:rPr>
          <w:b/>
        </w:rPr>
        <w:t>Output File</w:t>
      </w:r>
      <w:r>
        <w:t xml:space="preserve"> – file that is written by a program</w:t>
      </w:r>
    </w:p>
    <w:p w:rsidR="000B2F7E" w:rsidRDefault="000B2F7E">
      <w:r>
        <w:rPr>
          <w:b/>
        </w:rPr>
        <w:t>Relative Path</w:t>
      </w:r>
      <w:r>
        <w:t xml:space="preserve"> – specify the path of the file relative to the directory that contains the class that identifies the path</w:t>
      </w:r>
    </w:p>
    <w:p w:rsidR="000B2F7E" w:rsidRDefault="000B2F7E">
      <w:pPr>
        <w:rPr>
          <w:i/>
        </w:rPr>
      </w:pPr>
      <w:r>
        <w:rPr>
          <w:b/>
        </w:rPr>
        <w:t>Stream</w:t>
      </w:r>
      <w:r>
        <w:t xml:space="preserve"> – flow of data from one location to another. To write data to a file from internal storage, use an </w:t>
      </w:r>
      <w:r>
        <w:rPr>
          <w:i/>
        </w:rPr>
        <w:t>output stream</w:t>
      </w:r>
      <w:r>
        <w:t xml:space="preserve">. To read from a file into internal storage, use an </w:t>
      </w:r>
      <w:r>
        <w:rPr>
          <w:i/>
        </w:rPr>
        <w:t>input stream</w:t>
      </w:r>
    </w:p>
    <w:p w:rsidR="000B2F7E" w:rsidRDefault="000B2F7E">
      <w:r>
        <w:rPr>
          <w:b/>
        </w:rPr>
        <w:t>Text Files</w:t>
      </w:r>
      <w:r>
        <w:t xml:space="preserve"> – to read and write text files, use </w:t>
      </w:r>
      <w:r>
        <w:rPr>
          <w:i/>
        </w:rPr>
        <w:t>character streams</w:t>
      </w:r>
      <w:r>
        <w:t xml:space="preserve">. To read and write </w:t>
      </w:r>
      <w:r>
        <w:rPr>
          <w:i/>
        </w:rPr>
        <w:t>binary files</w:t>
      </w:r>
      <w:r>
        <w:t xml:space="preserve">, use </w:t>
      </w:r>
      <w:r>
        <w:rPr>
          <w:i/>
        </w:rPr>
        <w:t>binary streams</w:t>
      </w:r>
    </w:p>
    <w:p w:rsidR="000B2F7E" w:rsidRDefault="000B2F7E">
      <w:r>
        <w:rPr>
          <w:b/>
        </w:rPr>
        <w:t xml:space="preserve">Try-With-Resources </w:t>
      </w:r>
      <w:r>
        <w:t>– statement is a special type of try statement that you can use to initialize an object that uses system resources. This statement automatically closes the object and releases its resources when it’s done executing</w:t>
      </w:r>
    </w:p>
    <w:p w:rsidR="000B2F7E" w:rsidRDefault="000B2F7E">
      <w:r>
        <w:rPr>
          <w:b/>
        </w:rPr>
        <w:lastRenderedPageBreak/>
        <w:t>UTF</w:t>
      </w:r>
      <w:r>
        <w:t xml:space="preserve"> – Universal Text Format. The writeUTF() method writes a two-byte number that indicates the number of bytes in the string, then it writes the characters using </w:t>
      </w:r>
      <w:r>
        <w:rPr>
          <w:i/>
        </w:rPr>
        <w:t>Universal Text Format</w:t>
      </w:r>
    </w:p>
    <w:p w:rsidR="000064FB" w:rsidRPr="000064FB" w:rsidRDefault="000064FB">
      <w:pPr>
        <w:rPr>
          <w:b/>
        </w:rPr>
      </w:pPr>
    </w:p>
    <w:sectPr w:rsidR="000064FB" w:rsidRPr="0000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064FB"/>
    <w:rsid w:val="00034AF4"/>
    <w:rsid w:val="000447A9"/>
    <w:rsid w:val="000820D9"/>
    <w:rsid w:val="000B2F7E"/>
    <w:rsid w:val="000B58CA"/>
    <w:rsid w:val="000C3F7B"/>
    <w:rsid w:val="001821E4"/>
    <w:rsid w:val="001A1C2B"/>
    <w:rsid w:val="001A454A"/>
    <w:rsid w:val="001A4AC2"/>
    <w:rsid w:val="001B055E"/>
    <w:rsid w:val="001B702A"/>
    <w:rsid w:val="001E5FD9"/>
    <w:rsid w:val="002456DF"/>
    <w:rsid w:val="002D3E65"/>
    <w:rsid w:val="002F2FBC"/>
    <w:rsid w:val="00303D5B"/>
    <w:rsid w:val="00343648"/>
    <w:rsid w:val="00367D21"/>
    <w:rsid w:val="003C2DDB"/>
    <w:rsid w:val="003D7A36"/>
    <w:rsid w:val="003E3B87"/>
    <w:rsid w:val="003F1D1D"/>
    <w:rsid w:val="004062D8"/>
    <w:rsid w:val="00442B1F"/>
    <w:rsid w:val="00493A09"/>
    <w:rsid w:val="004B530D"/>
    <w:rsid w:val="004B5AC7"/>
    <w:rsid w:val="004F1197"/>
    <w:rsid w:val="00501D7F"/>
    <w:rsid w:val="00526782"/>
    <w:rsid w:val="00544DC4"/>
    <w:rsid w:val="00554894"/>
    <w:rsid w:val="005773DF"/>
    <w:rsid w:val="005933BC"/>
    <w:rsid w:val="005A5D0A"/>
    <w:rsid w:val="005B79D8"/>
    <w:rsid w:val="005F50E2"/>
    <w:rsid w:val="00707369"/>
    <w:rsid w:val="00770B17"/>
    <w:rsid w:val="0079195E"/>
    <w:rsid w:val="007D7192"/>
    <w:rsid w:val="007F3DF3"/>
    <w:rsid w:val="007F7CF8"/>
    <w:rsid w:val="00871C8C"/>
    <w:rsid w:val="00892F1D"/>
    <w:rsid w:val="008A73A5"/>
    <w:rsid w:val="008C1EC4"/>
    <w:rsid w:val="008E0668"/>
    <w:rsid w:val="008F46EF"/>
    <w:rsid w:val="00915B19"/>
    <w:rsid w:val="00931DCA"/>
    <w:rsid w:val="00932AE2"/>
    <w:rsid w:val="00944F8B"/>
    <w:rsid w:val="009605B9"/>
    <w:rsid w:val="0097091A"/>
    <w:rsid w:val="00983F49"/>
    <w:rsid w:val="009E1617"/>
    <w:rsid w:val="00A22219"/>
    <w:rsid w:val="00A944F2"/>
    <w:rsid w:val="00A9618D"/>
    <w:rsid w:val="00A973FE"/>
    <w:rsid w:val="00A97870"/>
    <w:rsid w:val="00AA0B53"/>
    <w:rsid w:val="00AA2228"/>
    <w:rsid w:val="00AA5311"/>
    <w:rsid w:val="00AD32A9"/>
    <w:rsid w:val="00B20492"/>
    <w:rsid w:val="00B20EE2"/>
    <w:rsid w:val="00B81B35"/>
    <w:rsid w:val="00B95110"/>
    <w:rsid w:val="00C532BF"/>
    <w:rsid w:val="00C7268D"/>
    <w:rsid w:val="00C74301"/>
    <w:rsid w:val="00C7543B"/>
    <w:rsid w:val="00D64F23"/>
    <w:rsid w:val="00D8083C"/>
    <w:rsid w:val="00DC1FF1"/>
    <w:rsid w:val="00DC43F6"/>
    <w:rsid w:val="00DD5242"/>
    <w:rsid w:val="00E33FF4"/>
    <w:rsid w:val="00E54ACA"/>
    <w:rsid w:val="00EC35E5"/>
    <w:rsid w:val="00ED29E8"/>
    <w:rsid w:val="00EF44B6"/>
    <w:rsid w:val="00F01EA1"/>
    <w:rsid w:val="00F0299F"/>
    <w:rsid w:val="00F032A3"/>
    <w:rsid w:val="00F10385"/>
    <w:rsid w:val="00F8398A"/>
    <w:rsid w:val="00FA4E34"/>
    <w:rsid w:val="00FD2E81"/>
    <w:rsid w:val="00F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8DB4"/>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7</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79</cp:revision>
  <dcterms:created xsi:type="dcterms:W3CDTF">2018-09-11T16:39:00Z</dcterms:created>
  <dcterms:modified xsi:type="dcterms:W3CDTF">2018-09-18T19:51:00Z</dcterms:modified>
</cp:coreProperties>
</file>