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LearnPass 学习通助手需求规格说明书</w:t>
      </w:r>
    </w:p>
    <w:p>
      <w:pPr>
        <w:pStyle w:val="Heading2"/>
      </w:pPr>
      <w:r>
        <w:t>1. 引言</w:t>
      </w:r>
    </w:p>
    <w:p>
      <w:pPr>
        <w:pStyle w:val="Heading3"/>
      </w:pPr>
      <w:r>
        <w:t>1.1 编写目的</w:t>
      </w:r>
    </w:p>
    <w:p>
      <w:pPr>
        <w:spacing w:after="120"/>
      </w:pPr>
      <w:r>
        <w:rPr>
          <w:rFonts w:ascii="Times New Roman" w:hAnsi="Times New Roman" w:eastAsia="SimSun"/>
          <w:b w:val="0"/>
          <w:sz w:val="24"/>
        </w:rPr>
        <w:t>本文档是"LearnPass 学习通助手"项目的需求规格说明书，旨在对系统的功能需求、非功能需求、用户界面需求、数据需求及约束条件进行全面、系统的分析与描述。本文档的主要读者包括：</w:t>
      </w:r>
    </w:p>
    <w:p>
      <w:pPr>
        <w:pStyle w:val="ListBullet"/>
        <w:ind w:left="420"/>
      </w:pPr>
      <w:r>
        <w:rPr>
          <w:rFonts w:ascii="Times New Roman" w:hAnsi="Times New Roman" w:eastAsia="SimSun"/>
          <w:b w:val="0"/>
          <w:sz w:val="24"/>
        </w:rPr>
      </w:r>
      <w:r>
        <w:rPr>
          <w:rFonts w:ascii="Times New Roman" w:hAnsi="Times New Roman" w:eastAsia="SimSun"/>
          <w:b/>
          <w:sz w:val="24"/>
        </w:rPr>
        <w:t>项目开发团队</w:t>
      </w:r>
      <w:r>
        <w:rPr>
          <w:rFonts w:ascii="Times New Roman" w:hAnsi="Times New Roman" w:eastAsia="SimSun"/>
          <w:b w:val="0"/>
          <w:sz w:val="24"/>
        </w:rPr>
        <w:t>：作为系统设计与编码实现的需求依据；</w:t>
      </w:r>
    </w:p>
    <w:p>
      <w:pPr>
        <w:pStyle w:val="ListBullet"/>
        <w:ind w:left="420"/>
      </w:pPr>
      <w:r>
        <w:rPr>
          <w:rFonts w:ascii="Times New Roman" w:hAnsi="Times New Roman" w:eastAsia="SimSun"/>
          <w:b w:val="0"/>
          <w:sz w:val="24"/>
        </w:rPr>
      </w:r>
      <w:r>
        <w:rPr>
          <w:rFonts w:ascii="Times New Roman" w:hAnsi="Times New Roman" w:eastAsia="SimSun"/>
          <w:b/>
          <w:sz w:val="24"/>
        </w:rPr>
        <w:t>测试人员</w:t>
      </w:r>
      <w:r>
        <w:rPr>
          <w:rFonts w:ascii="Times New Roman" w:hAnsi="Times New Roman" w:eastAsia="SimSun"/>
          <w:b w:val="0"/>
          <w:sz w:val="24"/>
        </w:rPr>
        <w:t>：作为编写测试用例和验收测试的基准；</w:t>
      </w:r>
    </w:p>
    <w:p>
      <w:pPr>
        <w:pStyle w:val="ListBullet"/>
        <w:ind w:left="420"/>
      </w:pPr>
      <w:r>
        <w:rPr>
          <w:rFonts w:ascii="Times New Roman" w:hAnsi="Times New Roman" w:eastAsia="SimSun"/>
          <w:b w:val="0"/>
          <w:sz w:val="24"/>
        </w:rPr>
      </w:r>
      <w:r>
        <w:rPr>
          <w:rFonts w:ascii="Times New Roman" w:hAnsi="Times New Roman" w:eastAsia="SimSun"/>
          <w:b/>
          <w:sz w:val="24"/>
        </w:rPr>
        <w:t>指导教师</w:t>
      </w:r>
      <w:r>
        <w:rPr>
          <w:rFonts w:ascii="Times New Roman" w:hAnsi="Times New Roman" w:eastAsia="SimSun"/>
          <w:b w:val="0"/>
          <w:sz w:val="24"/>
        </w:rPr>
        <w:t>：作为项目评审和进度检查的参考文档；</w:t>
      </w:r>
    </w:p>
    <w:p>
      <w:pPr>
        <w:pStyle w:val="ListBullet"/>
        <w:ind w:left="420"/>
      </w:pPr>
      <w:r>
        <w:rPr>
          <w:rFonts w:ascii="Times New Roman" w:hAnsi="Times New Roman" w:eastAsia="SimSun"/>
          <w:b w:val="0"/>
          <w:sz w:val="24"/>
        </w:rPr>
      </w:r>
      <w:r>
        <w:rPr>
          <w:rFonts w:ascii="Times New Roman" w:hAnsi="Times New Roman" w:eastAsia="SimSun"/>
          <w:b/>
          <w:sz w:val="24"/>
        </w:rPr>
        <w:t>项目管理人员</w:t>
      </w:r>
      <w:r>
        <w:rPr>
          <w:rFonts w:ascii="Times New Roman" w:hAnsi="Times New Roman" w:eastAsia="SimSun"/>
          <w:b w:val="0"/>
          <w:sz w:val="24"/>
        </w:rPr>
        <w:t>：作为进度规划、资源分配和风险控制的参考。</w:t>
      </w:r>
    </w:p>
    <w:p>
      <w:pPr>
        <w:spacing w:after="120"/>
      </w:pPr>
      <w:r>
        <w:rPr>
          <w:rFonts w:ascii="Times New Roman" w:hAnsi="Times New Roman" w:eastAsia="SimSun"/>
          <w:b w:val="0"/>
          <w:sz w:val="24"/>
        </w:rPr>
        <w:t>本文档将明确系统需要"做什么"，而非"怎么做"，为后续的概要设计和详细设计提供基础。</w:t>
      </w:r>
    </w:p>
    <w:p>
      <w:pPr>
        <w:pStyle w:val="Heading3"/>
      </w:pPr>
      <w:r>
        <w:t>1.2 项目背景</w:t>
      </w:r>
    </w:p>
    <w:p>
      <w:pPr>
        <w:spacing w:after="120"/>
      </w:pPr>
      <w:r>
        <w:rPr>
          <w:rFonts w:ascii="Times New Roman" w:hAnsi="Times New Roman" w:eastAsia="SimSun"/>
          <w:b w:val="0"/>
          <w:sz w:val="24"/>
        </w:rPr>
        <w:t>随着高校信息化教学的不断推进，超星学习通（以下简称"学习通"）已成为国内高校广泛使用的在线教学平台之一。学习通承载着课程通知、作业布置、在线考试、成绩查询等核心教学功能。然而，学习通平台在作业和考试管理方面存在以下不足：</w:t>
      </w:r>
    </w:p>
    <w:p>
      <w:pPr>
        <w:pStyle w:val="ListBullet"/>
        <w:ind w:left="420"/>
      </w:pPr>
      <w:r>
        <w:rPr>
          <w:rFonts w:ascii="Times New Roman" w:hAnsi="Times New Roman" w:eastAsia="SimSun"/>
          <w:b w:val="0"/>
          <w:sz w:val="24"/>
        </w:rPr>
        <w:t>不同课程的作业、考试、通知分散在各自的课程页面中，学生需要逐个课程查看，耗时且容易遗漏；</w:t>
      </w:r>
    </w:p>
    <w:p>
      <w:pPr>
        <w:pStyle w:val="ListBullet"/>
        <w:ind w:left="420"/>
      </w:pPr>
      <w:r>
        <w:rPr>
          <w:rFonts w:ascii="Times New Roman" w:hAnsi="Times New Roman" w:eastAsia="SimSun"/>
          <w:b w:val="0"/>
          <w:sz w:val="24"/>
        </w:rPr>
        <w:t>缺乏统一的跨课程时间线视图，无法一目了然地了解近期所有待办任务的截止时间；</w:t>
      </w:r>
    </w:p>
    <w:p>
      <w:pPr>
        <w:pStyle w:val="ListBullet"/>
        <w:ind w:left="420"/>
      </w:pPr>
      <w:r>
        <w:rPr>
          <w:rFonts w:ascii="Times New Roman" w:hAnsi="Times New Roman" w:eastAsia="SimSun"/>
          <w:b w:val="0"/>
          <w:sz w:val="24"/>
        </w:rPr>
        <w:t>缺少灵活的到期提醒机制，学生容易因疏忽而错过截止日期；</w:t>
      </w:r>
    </w:p>
    <w:p>
      <w:pPr>
        <w:pStyle w:val="ListBullet"/>
        <w:ind w:left="420"/>
      </w:pPr>
      <w:r>
        <w:rPr>
          <w:rFonts w:ascii="Times New Roman" w:hAnsi="Times New Roman" w:eastAsia="SimSun"/>
          <w:b w:val="0"/>
          <w:sz w:val="24"/>
        </w:rPr>
        <w:t>互评任务与普通作业混在一起，状态跟踪困难。</w:t>
      </w:r>
    </w:p>
    <w:p>
      <w:pPr>
        <w:spacing w:after="120"/>
      </w:pPr>
      <w:r>
        <w:rPr>
          <w:rFonts w:ascii="Times New Roman" w:hAnsi="Times New Roman" w:eastAsia="SimSun"/>
          <w:b w:val="0"/>
          <w:sz w:val="24"/>
        </w:rPr>
        <w:t>为解决上述问题，本项目开发"LearnPass 学习通助手"桌面应用程序，通过对接学习通平台API，为高校学生提供一站式的作业与考试管理服务。</w:t>
      </w:r>
    </w:p>
    <w:p>
      <w:pPr>
        <w:pStyle w:val="Heading3"/>
      </w:pPr>
      <w:r>
        <w:t>1.3 术语说明</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术语/缩写</w:t>
            </w:r>
          </w:p>
        </w:tc>
        <w:tc>
          <w:tcPr>
            <w:tcW w:type="dxa" w:w="3024"/>
            <w:shd w:fill="D5E8F0"/>
          </w:tcPr>
          <w:p>
            <w:pPr>
              <w:jc w:val="center"/>
            </w:pPr>
            <w:r/>
            <w:r>
              <w:rPr>
                <w:rFonts w:ascii="Times New Roman" w:hAnsi="Times New Roman" w:eastAsia="SimSun"/>
                <w:b/>
                <w:sz w:val="24"/>
              </w:rPr>
              <w:t>全称</w:t>
            </w:r>
          </w:p>
        </w:tc>
        <w:tc>
          <w:tcPr>
            <w:tcW w:type="dxa" w:w="3024"/>
            <w:shd w:fill="D5E8F0"/>
          </w:tcPr>
          <w:p>
            <w:pPr>
              <w:jc w:val="center"/>
            </w:pPr>
            <w:r/>
            <w:r>
              <w:rPr>
                <w:rFonts w:ascii="Times New Roman" w:hAnsi="Times New Roman" w:eastAsia="SimSun"/>
                <w:b/>
                <w:sz w:val="24"/>
              </w:rPr>
              <w:t>说明</w:t>
            </w:r>
          </w:p>
        </w:tc>
      </w:tr>
      <w:tr>
        <w:tc>
          <w:tcPr>
            <w:tcW w:type="dxa" w:w="3024"/>
          </w:tcPr>
          <w:p>
            <w:pPr>
              <w:jc w:val="center"/>
            </w:pPr>
            <w:r/>
            <w:r>
              <w:rPr>
                <w:rFonts w:ascii="Times New Roman" w:hAnsi="Times New Roman" w:eastAsia="SimSun"/>
                <w:b w:val="0"/>
                <w:sz w:val="24"/>
              </w:rPr>
              <w:t>学习通</w:t>
            </w:r>
          </w:p>
        </w:tc>
        <w:tc>
          <w:tcPr>
            <w:tcW w:type="dxa" w:w="3024"/>
          </w:tcPr>
          <w:p>
            <w:pPr>
              <w:jc w:val="center"/>
            </w:pPr>
            <w:r/>
            <w:r>
              <w:rPr>
                <w:rFonts w:ascii="Times New Roman" w:hAnsi="Times New Roman" w:eastAsia="SimSun"/>
                <w:b w:val="0"/>
                <w:sz w:val="24"/>
              </w:rPr>
              <w:t>超星学习通</w:t>
            </w:r>
          </w:p>
        </w:tc>
        <w:tc>
          <w:tcPr>
            <w:tcW w:type="dxa" w:w="3024"/>
          </w:tcPr>
          <w:p>
            <w:pPr>
              <w:jc w:val="center"/>
            </w:pPr>
            <w:r/>
            <w:r>
              <w:rPr>
                <w:rFonts w:ascii="Times New Roman" w:hAnsi="Times New Roman" w:eastAsia="SimSun"/>
                <w:b w:val="0"/>
                <w:sz w:val="24"/>
              </w:rPr>
              <w:t>超星集团开发的在线教学平台，国内高校广泛使用</w:t>
            </w:r>
          </w:p>
        </w:tc>
      </w:tr>
      <w:tr>
        <w:tc>
          <w:tcPr>
            <w:tcW w:type="dxa" w:w="3024"/>
          </w:tcPr>
          <w:p>
            <w:pPr>
              <w:jc w:val="center"/>
            </w:pPr>
            <w:r/>
            <w:r>
              <w:rPr>
                <w:rFonts w:ascii="Times New Roman" w:hAnsi="Times New Roman" w:eastAsia="SimSun"/>
                <w:b w:val="0"/>
                <w:sz w:val="24"/>
              </w:rPr>
              <w:t>Electron</w:t>
            </w:r>
          </w:p>
        </w:tc>
        <w:tc>
          <w:tcPr>
            <w:tcW w:type="dxa" w:w="3024"/>
          </w:tcPr>
          <w:p>
            <w:pPr>
              <w:jc w:val="center"/>
            </w:pPr>
            <w:r/>
            <w:r>
              <w:rPr>
                <w:rFonts w:ascii="Times New Roman" w:hAnsi="Times New Roman" w:eastAsia="SimSun"/>
                <w:b w:val="0"/>
                <w:sz w:val="24"/>
              </w:rPr>
              <w:t>Electron Framework</w:t>
            </w:r>
          </w:p>
        </w:tc>
        <w:tc>
          <w:tcPr>
            <w:tcW w:type="dxa" w:w="3024"/>
          </w:tcPr>
          <w:p>
            <w:pPr>
              <w:jc w:val="center"/>
            </w:pPr>
            <w:r/>
            <w:r>
              <w:rPr>
                <w:rFonts w:ascii="Times New Roman" w:hAnsi="Times New Roman" w:eastAsia="SimSun"/>
                <w:b w:val="0"/>
                <w:sz w:val="24"/>
              </w:rPr>
              <w:t>基于Chromium和Node.js的跨平台桌面应用开发框架</w:t>
            </w:r>
          </w:p>
        </w:tc>
      </w:tr>
      <w:tr>
        <w:tc>
          <w:tcPr>
            <w:tcW w:type="dxa" w:w="3024"/>
          </w:tcPr>
          <w:p>
            <w:pPr>
              <w:jc w:val="center"/>
            </w:pPr>
            <w:r/>
            <w:r>
              <w:rPr>
                <w:rFonts w:ascii="Times New Roman" w:hAnsi="Times New Roman" w:eastAsia="SimSun"/>
                <w:b w:val="0"/>
                <w:sz w:val="24"/>
              </w:rPr>
              <w:t>Vue 3</w:t>
            </w:r>
          </w:p>
        </w:tc>
        <w:tc>
          <w:tcPr>
            <w:tcW w:type="dxa" w:w="3024"/>
          </w:tcPr>
          <w:p>
            <w:pPr>
              <w:jc w:val="center"/>
            </w:pPr>
            <w:r/>
            <w:r>
              <w:rPr>
                <w:rFonts w:ascii="Times New Roman" w:hAnsi="Times New Roman" w:eastAsia="SimSun"/>
                <w:b w:val="0"/>
                <w:sz w:val="24"/>
              </w:rPr>
              <w:t>Vue.js 3.x</w:t>
            </w:r>
          </w:p>
        </w:tc>
        <w:tc>
          <w:tcPr>
            <w:tcW w:type="dxa" w:w="3024"/>
          </w:tcPr>
          <w:p>
            <w:pPr>
              <w:jc w:val="center"/>
            </w:pPr>
            <w:r/>
            <w:r>
              <w:rPr>
                <w:rFonts w:ascii="Times New Roman" w:hAnsi="Times New Roman" w:eastAsia="SimSun"/>
                <w:b w:val="0"/>
                <w:sz w:val="24"/>
              </w:rPr>
              <w:t>渐进式JavaScript前端框架，用于构建用户界面</w:t>
            </w:r>
          </w:p>
        </w:tc>
      </w:tr>
      <w:tr>
        <w:tc>
          <w:tcPr>
            <w:tcW w:type="dxa" w:w="3024"/>
          </w:tcPr>
          <w:p>
            <w:pPr>
              <w:jc w:val="center"/>
            </w:pPr>
            <w:r/>
            <w:r>
              <w:rPr>
                <w:rFonts w:ascii="Times New Roman" w:hAnsi="Times New Roman" w:eastAsia="SimSun"/>
                <w:b w:val="0"/>
                <w:sz w:val="24"/>
              </w:rPr>
              <w:t>Element Plus</w:t>
            </w:r>
          </w:p>
        </w:tc>
        <w:tc>
          <w:tcPr>
            <w:tcW w:type="dxa" w:w="3024"/>
          </w:tcPr>
          <w:p>
            <w:pPr>
              <w:jc w:val="center"/>
            </w:pPr>
            <w:r/>
            <w:r>
              <w:rPr>
                <w:rFonts w:ascii="Times New Roman" w:hAnsi="Times New Roman" w:eastAsia="SimSun"/>
                <w:b w:val="0"/>
                <w:sz w:val="24"/>
              </w:rPr>
              <w:t>Element Plus</w:t>
            </w:r>
          </w:p>
        </w:tc>
        <w:tc>
          <w:tcPr>
            <w:tcW w:type="dxa" w:w="3024"/>
          </w:tcPr>
          <w:p>
            <w:pPr>
              <w:jc w:val="center"/>
            </w:pPr>
            <w:r/>
            <w:r>
              <w:rPr>
                <w:rFonts w:ascii="Times New Roman" w:hAnsi="Times New Roman" w:eastAsia="SimSun"/>
                <w:b w:val="0"/>
                <w:sz w:val="24"/>
              </w:rPr>
              <w:t>基于Vue 3的桌面端UI组件库</w:t>
            </w:r>
          </w:p>
        </w:tc>
      </w:tr>
      <w:tr>
        <w:tc>
          <w:tcPr>
            <w:tcW w:type="dxa" w:w="3024"/>
          </w:tcPr>
          <w:p>
            <w:pPr>
              <w:jc w:val="center"/>
            </w:pPr>
            <w:r/>
            <w:r>
              <w:rPr>
                <w:rFonts w:ascii="Times New Roman" w:hAnsi="Times New Roman" w:eastAsia="SimSun"/>
                <w:b w:val="0"/>
                <w:sz w:val="24"/>
              </w:rPr>
              <w:t>Node.js</w:t>
            </w:r>
          </w:p>
        </w:tc>
        <w:tc>
          <w:tcPr>
            <w:tcW w:type="dxa" w:w="3024"/>
          </w:tcPr>
          <w:p>
            <w:pPr>
              <w:jc w:val="center"/>
            </w:pPr>
            <w:r/>
            <w:r>
              <w:rPr>
                <w:rFonts w:ascii="Times New Roman" w:hAnsi="Times New Roman" w:eastAsia="SimSun"/>
                <w:b w:val="0"/>
                <w:sz w:val="24"/>
              </w:rPr>
              <w:t>Node.js</w:t>
            </w:r>
          </w:p>
        </w:tc>
        <w:tc>
          <w:tcPr>
            <w:tcW w:type="dxa" w:w="3024"/>
          </w:tcPr>
          <w:p>
            <w:pPr>
              <w:jc w:val="center"/>
            </w:pPr>
            <w:r/>
            <w:r>
              <w:rPr>
                <w:rFonts w:ascii="Times New Roman" w:hAnsi="Times New Roman" w:eastAsia="SimSun"/>
                <w:b w:val="0"/>
                <w:sz w:val="24"/>
              </w:rPr>
              <w:t>基于Chrome V8引擎的JavaScript运行时环境</w:t>
            </w:r>
          </w:p>
        </w:tc>
      </w:tr>
      <w:tr>
        <w:tc>
          <w:tcPr>
            <w:tcW w:type="dxa" w:w="3024"/>
          </w:tcPr>
          <w:p>
            <w:pPr>
              <w:jc w:val="center"/>
            </w:pPr>
            <w:r/>
            <w:r>
              <w:rPr>
                <w:rFonts w:ascii="Times New Roman" w:hAnsi="Times New Roman" w:eastAsia="SimSun"/>
                <w:b w:val="0"/>
                <w:sz w:val="24"/>
              </w:rPr>
              <w:t>Axios</w:t>
            </w:r>
          </w:p>
        </w:tc>
        <w:tc>
          <w:tcPr>
            <w:tcW w:type="dxa" w:w="3024"/>
          </w:tcPr>
          <w:p>
            <w:pPr>
              <w:jc w:val="center"/>
            </w:pPr>
            <w:r/>
            <w:r>
              <w:rPr>
                <w:rFonts w:ascii="Times New Roman" w:hAnsi="Times New Roman" w:eastAsia="SimSun"/>
                <w:b w:val="0"/>
                <w:sz w:val="24"/>
              </w:rPr>
              <w:t>Axios</w:t>
            </w:r>
          </w:p>
        </w:tc>
        <w:tc>
          <w:tcPr>
            <w:tcW w:type="dxa" w:w="3024"/>
          </w:tcPr>
          <w:p>
            <w:pPr>
              <w:jc w:val="center"/>
            </w:pPr>
            <w:r/>
            <w:r>
              <w:rPr>
                <w:rFonts w:ascii="Times New Roman" w:hAnsi="Times New Roman" w:eastAsia="SimSun"/>
                <w:b w:val="0"/>
                <w:sz w:val="24"/>
              </w:rPr>
              <w:t>基于Promise的HTTP客户端，用于发送网络请求</w:t>
            </w:r>
          </w:p>
        </w:tc>
      </w:tr>
      <w:tr>
        <w:tc>
          <w:tcPr>
            <w:tcW w:type="dxa" w:w="3024"/>
          </w:tcPr>
          <w:p>
            <w:pPr>
              <w:jc w:val="center"/>
            </w:pPr>
            <w:r/>
            <w:r>
              <w:rPr>
                <w:rFonts w:ascii="Times New Roman" w:hAnsi="Times New Roman" w:eastAsia="SimSun"/>
                <w:b w:val="0"/>
                <w:sz w:val="24"/>
              </w:rPr>
              <w:t>Cookie</w:t>
            </w:r>
          </w:p>
        </w:tc>
        <w:tc>
          <w:tcPr>
            <w:tcW w:type="dxa" w:w="3024"/>
          </w:tcPr>
          <w:p>
            <w:pPr>
              <w:jc w:val="center"/>
            </w:pPr>
            <w:r/>
            <w:r>
              <w:rPr>
                <w:rFonts w:ascii="Times New Roman" w:hAnsi="Times New Roman" w:eastAsia="SimSun"/>
                <w:b w:val="0"/>
                <w:sz w:val="24"/>
              </w:rPr>
              <w:t>HTTP Cookie</w:t>
            </w:r>
          </w:p>
        </w:tc>
        <w:tc>
          <w:tcPr>
            <w:tcW w:type="dxa" w:w="3024"/>
          </w:tcPr>
          <w:p>
            <w:pPr>
              <w:jc w:val="center"/>
            </w:pPr>
            <w:r/>
            <w:r>
              <w:rPr>
                <w:rFonts w:ascii="Times New Roman" w:hAnsi="Times New Roman" w:eastAsia="SimSun"/>
                <w:b w:val="0"/>
                <w:sz w:val="24"/>
              </w:rPr>
              <w:t>服务器发送给客户端并存储在本地的一小段数据，用于身份验证</w:t>
            </w:r>
          </w:p>
        </w:tc>
      </w:tr>
      <w:tr>
        <w:tc>
          <w:tcPr>
            <w:tcW w:type="dxa" w:w="3024"/>
          </w:tcPr>
          <w:p>
            <w:pPr>
              <w:jc w:val="center"/>
            </w:pPr>
            <w:r/>
            <w:r>
              <w:rPr>
                <w:rFonts w:ascii="Times New Roman" w:hAnsi="Times New Roman" w:eastAsia="SimSun"/>
                <w:b w:val="0"/>
                <w:sz w:val="24"/>
              </w:rPr>
              <w:t>API</w:t>
            </w:r>
          </w:p>
        </w:tc>
        <w:tc>
          <w:tcPr>
            <w:tcW w:type="dxa" w:w="3024"/>
          </w:tcPr>
          <w:p>
            <w:pPr>
              <w:jc w:val="center"/>
            </w:pPr>
            <w:r/>
            <w:r>
              <w:rPr>
                <w:rFonts w:ascii="Times New Roman" w:hAnsi="Times New Roman" w:eastAsia="SimSun"/>
                <w:b w:val="0"/>
                <w:sz w:val="24"/>
              </w:rPr>
              <w:t>Application Programming Interface</w:t>
            </w:r>
          </w:p>
        </w:tc>
        <w:tc>
          <w:tcPr>
            <w:tcW w:type="dxa" w:w="3024"/>
          </w:tcPr>
          <w:p>
            <w:pPr>
              <w:jc w:val="center"/>
            </w:pPr>
            <w:r/>
            <w:r>
              <w:rPr>
                <w:rFonts w:ascii="Times New Roman" w:hAnsi="Times New Roman" w:eastAsia="SimSun"/>
                <w:b w:val="0"/>
                <w:sz w:val="24"/>
              </w:rPr>
              <w:t>应用程序编程接口，用于与学习通服务器进行数据交互</w:t>
            </w:r>
          </w:p>
        </w:tc>
      </w:tr>
      <w:tr>
        <w:tc>
          <w:tcPr>
            <w:tcW w:type="dxa" w:w="3024"/>
          </w:tcPr>
          <w:p>
            <w:pPr>
              <w:jc w:val="center"/>
            </w:pPr>
            <w:r/>
            <w:r>
              <w:rPr>
                <w:rFonts w:ascii="Times New Roman" w:hAnsi="Times New Roman" w:eastAsia="SimSun"/>
                <w:b w:val="0"/>
                <w:sz w:val="24"/>
              </w:rPr>
              <w:t>MVP</w:t>
            </w:r>
          </w:p>
        </w:tc>
        <w:tc>
          <w:tcPr>
            <w:tcW w:type="dxa" w:w="3024"/>
          </w:tcPr>
          <w:p>
            <w:pPr>
              <w:jc w:val="center"/>
            </w:pPr>
            <w:r/>
            <w:r>
              <w:rPr>
                <w:rFonts w:ascii="Times New Roman" w:hAnsi="Times New Roman" w:eastAsia="SimSun"/>
                <w:b w:val="0"/>
                <w:sz w:val="24"/>
              </w:rPr>
              <w:t>Minimum Viable Product</w:t>
            </w:r>
          </w:p>
        </w:tc>
        <w:tc>
          <w:tcPr>
            <w:tcW w:type="dxa" w:w="3024"/>
          </w:tcPr>
          <w:p>
            <w:pPr>
              <w:jc w:val="center"/>
            </w:pPr>
            <w:r/>
            <w:r>
              <w:rPr>
                <w:rFonts w:ascii="Times New Roman" w:hAnsi="Times New Roman" w:eastAsia="SimSun"/>
                <w:b w:val="0"/>
                <w:sz w:val="24"/>
              </w:rPr>
              <w:t>最小可行产品，包含核心功能的产品版本</w:t>
            </w:r>
          </w:p>
        </w:tc>
      </w:tr>
      <w:tr>
        <w:tc>
          <w:tcPr>
            <w:tcW w:type="dxa" w:w="3024"/>
          </w:tcPr>
          <w:p>
            <w:pPr>
              <w:jc w:val="center"/>
            </w:pPr>
            <w:r/>
            <w:r>
              <w:rPr>
                <w:rFonts w:ascii="Times New Roman" w:hAnsi="Times New Roman" w:eastAsia="SimSun"/>
                <w:b w:val="0"/>
                <w:sz w:val="24"/>
              </w:rPr>
              <w:t>IPC</w:t>
            </w:r>
          </w:p>
        </w:tc>
        <w:tc>
          <w:tcPr>
            <w:tcW w:type="dxa" w:w="3024"/>
          </w:tcPr>
          <w:p>
            <w:pPr>
              <w:jc w:val="center"/>
            </w:pPr>
            <w:r/>
            <w:r>
              <w:rPr>
                <w:rFonts w:ascii="Times New Roman" w:hAnsi="Times New Roman" w:eastAsia="SimSun"/>
                <w:b w:val="0"/>
                <w:sz w:val="24"/>
              </w:rPr>
              <w:t>Inter-Process Communication</w:t>
            </w:r>
          </w:p>
        </w:tc>
        <w:tc>
          <w:tcPr>
            <w:tcW w:type="dxa" w:w="3024"/>
          </w:tcPr>
          <w:p>
            <w:pPr>
              <w:jc w:val="center"/>
            </w:pPr>
            <w:r/>
            <w:r>
              <w:rPr>
                <w:rFonts w:ascii="Times New Roman" w:hAnsi="Times New Roman" w:eastAsia="SimSun"/>
                <w:b w:val="0"/>
                <w:sz w:val="24"/>
              </w:rPr>
              <w:t>进程间通信，Electron主进程与渲染进程之间的通信机制</w:t>
            </w:r>
          </w:p>
        </w:tc>
      </w:tr>
    </w:tbl>
    <w:p>
      <w:pPr>
        <w:pStyle w:val="Heading3"/>
      </w:pPr>
      <w:r>
        <w:t>1.4 参考资料</w:t>
      </w:r>
    </w:p>
    <w:p>
      <w:pPr>
        <w:spacing w:after="120"/>
      </w:pPr>
      <w:r>
        <w:rPr>
          <w:rFonts w:ascii="Times New Roman" w:hAnsi="Times New Roman" w:eastAsia="SimSun"/>
          <w:b w:val="0"/>
          <w:sz w:val="24"/>
        </w:rPr>
        <w:t>[1] GB/T 8567-2006《计算机软件文档编制规范》</w:t>
      </w:r>
    </w:p>
    <w:p>
      <w:pPr>
        <w:spacing w:after="120"/>
      </w:pPr>
      <w:r>
        <w:rPr>
          <w:rFonts w:ascii="Times New Roman" w:hAnsi="Times New Roman" w:eastAsia="SimSun"/>
          <w:b w:val="0"/>
          <w:sz w:val="24"/>
        </w:rPr>
        <w:t>[2] GB/T 9385-2008《计算机软件需求规格说明规范》</w:t>
      </w:r>
    </w:p>
    <w:p>
      <w:pPr>
        <w:spacing w:after="120"/>
      </w:pPr>
      <w:r>
        <w:rPr>
          <w:rFonts w:ascii="Times New Roman" w:hAnsi="Times New Roman" w:eastAsia="SimSun"/>
          <w:b w:val="0"/>
          <w:sz w:val="24"/>
        </w:rPr>
        <w:t>[3] GitHub示例项目：https://github.com/maczone/RoomManger4University（参考文档结构与模板）</w:t>
      </w:r>
    </w:p>
    <w:p>
      <w:pPr>
        <w:pStyle w:val="Heading2"/>
      </w:pPr>
      <w:r>
        <w:t>2. 系统概述</w:t>
      </w:r>
    </w:p>
    <w:p>
      <w:pPr>
        <w:pStyle w:val="Heading3"/>
      </w:pPr>
      <w:r>
        <w:t>2.1 系统目标</w:t>
      </w:r>
    </w:p>
    <w:p>
      <w:pPr>
        <w:spacing w:after="120"/>
      </w:pPr>
      <w:r>
        <w:rPr>
          <w:rFonts w:ascii="Times New Roman" w:hAnsi="Times New Roman" w:eastAsia="SimSun"/>
          <w:b w:val="0"/>
          <w:sz w:val="24"/>
        </w:rPr>
        <w:t>本系统旨在开发一款面向高校学生的桌面端学习通作业考试管理工具，具体目标如下：</w:t>
      </w:r>
    </w:p>
    <w:p>
      <w:pPr>
        <w:pStyle w:val="ListNumber"/>
        <w:ind w:left="420"/>
      </w:pPr>
      <w:r>
        <w:rPr>
          <w:rFonts w:ascii="Times New Roman" w:hAnsi="Times New Roman" w:eastAsia="SimSun"/>
          <w:b w:val="0"/>
          <w:sz w:val="24"/>
        </w:rPr>
      </w:r>
      <w:r>
        <w:rPr>
          <w:rFonts w:ascii="Times New Roman" w:hAnsi="Times New Roman" w:eastAsia="SimSun"/>
          <w:b/>
          <w:sz w:val="24"/>
        </w:rPr>
        <w:t>数据聚合</w:t>
      </w:r>
      <w:r>
        <w:rPr>
          <w:rFonts w:ascii="Times New Roman" w:hAnsi="Times New Roman" w:eastAsia="SimSun"/>
          <w:b w:val="0"/>
          <w:sz w:val="24"/>
        </w:rPr>
        <w:t>：自动同步学习通平台上的作业、考试、课程等数据，统一展示在一个界面中，消除信息分散问题；</w:t>
      </w:r>
    </w:p>
    <w:p>
      <w:pPr>
        <w:pStyle w:val="ListNumber"/>
        <w:ind w:left="420"/>
      </w:pPr>
      <w:r>
        <w:rPr>
          <w:rFonts w:ascii="Times New Roman" w:hAnsi="Times New Roman" w:eastAsia="SimSun"/>
          <w:b w:val="0"/>
          <w:sz w:val="24"/>
        </w:rPr>
      </w:r>
      <w:r>
        <w:rPr>
          <w:rFonts w:ascii="Times New Roman" w:hAnsi="Times New Roman" w:eastAsia="SimSun"/>
          <w:b/>
          <w:sz w:val="24"/>
        </w:rPr>
        <w:t>状态管理</w:t>
      </w:r>
      <w:r>
        <w:rPr>
          <w:rFonts w:ascii="Times New Roman" w:hAnsi="Times New Roman" w:eastAsia="SimSun"/>
          <w:b w:val="0"/>
          <w:sz w:val="24"/>
        </w:rPr>
        <w:t>：对作业进行分类管理（待完成、已逾期、已完成、待互评），帮助学生清晰掌握任务进度；</w:t>
      </w:r>
    </w:p>
    <w:p>
      <w:pPr>
        <w:pStyle w:val="ListNumber"/>
        <w:ind w:left="420"/>
      </w:pPr>
      <w:r>
        <w:rPr>
          <w:rFonts w:ascii="Times New Roman" w:hAnsi="Times New Roman" w:eastAsia="SimSun"/>
          <w:b w:val="0"/>
          <w:sz w:val="24"/>
        </w:rPr>
      </w:r>
      <w:r>
        <w:rPr>
          <w:rFonts w:ascii="Times New Roman" w:hAnsi="Times New Roman" w:eastAsia="SimSun"/>
          <w:b/>
          <w:sz w:val="24"/>
        </w:rPr>
        <w:t>时间管理</w:t>
      </w:r>
      <w:r>
        <w:rPr>
          <w:rFonts w:ascii="Times New Roman" w:hAnsi="Times New Roman" w:eastAsia="SimSun"/>
          <w:b w:val="0"/>
          <w:sz w:val="24"/>
        </w:rPr>
        <w:t>：提供日历视图，按日期展示作业和考试安排，支持状态颜色区分，帮助学生合理安排学习时间；</w:t>
      </w:r>
    </w:p>
    <w:p>
      <w:pPr>
        <w:pStyle w:val="ListNumber"/>
        <w:ind w:left="420"/>
      </w:pPr>
      <w:r>
        <w:rPr>
          <w:rFonts w:ascii="Times New Roman" w:hAnsi="Times New Roman" w:eastAsia="SimSun"/>
          <w:b w:val="0"/>
          <w:sz w:val="24"/>
        </w:rPr>
      </w:r>
      <w:r>
        <w:rPr>
          <w:rFonts w:ascii="Times New Roman" w:hAnsi="Times New Roman" w:eastAsia="SimSun"/>
          <w:b/>
          <w:sz w:val="24"/>
        </w:rPr>
        <w:t>智能提醒</w:t>
      </w:r>
      <w:r>
        <w:rPr>
          <w:rFonts w:ascii="Times New Roman" w:hAnsi="Times New Roman" w:eastAsia="SimSun"/>
          <w:b w:val="0"/>
          <w:sz w:val="24"/>
        </w:rPr>
        <w:t>：支持自定义作业和考试截止提醒，避免遗漏重要任务；</w:t>
      </w:r>
    </w:p>
    <w:p>
      <w:pPr>
        <w:pStyle w:val="ListNumber"/>
        <w:ind w:left="420"/>
      </w:pPr>
      <w:r>
        <w:rPr>
          <w:rFonts w:ascii="Times New Roman" w:hAnsi="Times New Roman" w:eastAsia="SimSun"/>
          <w:b w:val="0"/>
          <w:sz w:val="24"/>
        </w:rPr>
      </w:r>
      <w:r>
        <w:rPr>
          <w:rFonts w:ascii="Times New Roman" w:hAnsi="Times New Roman" w:eastAsia="SimSun"/>
          <w:b/>
          <w:sz w:val="24"/>
        </w:rPr>
        <w:t>数据统计</w:t>
      </w:r>
      <w:r>
        <w:rPr>
          <w:rFonts w:ascii="Times New Roman" w:hAnsi="Times New Roman" w:eastAsia="SimSun"/>
          <w:b w:val="0"/>
          <w:sz w:val="24"/>
        </w:rPr>
        <w:t>：提供作业和考试完成情况的可视化统计分析，辅助学生进行学情自查；</w:t>
      </w:r>
    </w:p>
    <w:p>
      <w:pPr>
        <w:pStyle w:val="ListNumber"/>
        <w:ind w:left="420"/>
      </w:pPr>
      <w:r>
        <w:rPr>
          <w:rFonts w:ascii="Times New Roman" w:hAnsi="Times New Roman" w:eastAsia="SimSun"/>
          <w:b w:val="0"/>
          <w:sz w:val="24"/>
        </w:rPr>
      </w:r>
      <w:r>
        <w:rPr>
          <w:rFonts w:ascii="Times New Roman" w:hAnsi="Times New Roman" w:eastAsia="SimSun"/>
          <w:b/>
          <w:sz w:val="24"/>
        </w:rPr>
        <w:t>桌面体验</w:t>
      </w:r>
      <w:r>
        <w:rPr>
          <w:rFonts w:ascii="Times New Roman" w:hAnsi="Times New Roman" w:eastAsia="SimSun"/>
          <w:b w:val="0"/>
          <w:sz w:val="24"/>
        </w:rPr>
        <w:t>：作为原生桌面应用，提供流畅、稳定的用户体验，支持系统托盘常驻。</w:t>
      </w:r>
    </w:p>
    <w:p>
      <w:pPr>
        <w:pStyle w:val="Heading3"/>
      </w:pPr>
      <w:r>
        <w:t>2.2 系统范围</w:t>
      </w:r>
    </w:p>
    <w:p>
      <w:pPr>
        <w:spacing w:after="120"/>
      </w:pPr>
      <w:r>
        <w:rPr>
          <w:rFonts w:ascii="Times New Roman" w:hAnsi="Times New Roman" w:eastAsia="SimSun"/>
          <w:b w:val="0"/>
          <w:sz w:val="24"/>
        </w:rPr>
        <w:t>本系统采用 Electron + Vue 3 + Element Plus + Node.js + Axios 技术栈开发跨平台桌面应用，涵盖以下功能模块：</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模块名称</w:t>
            </w:r>
          </w:p>
        </w:tc>
        <w:tc>
          <w:tcPr>
            <w:tcW w:type="dxa" w:w="4535"/>
            <w:shd w:fill="D5E8F0"/>
          </w:tcPr>
          <w:p>
            <w:pPr>
              <w:jc w:val="center"/>
            </w:pPr>
            <w:r/>
            <w:r>
              <w:rPr>
                <w:rFonts w:ascii="Times New Roman" w:hAnsi="Times New Roman" w:eastAsia="SimSun"/>
                <w:b/>
                <w:sz w:val="24"/>
              </w:rPr>
              <w:t>模块说明</w:t>
            </w:r>
          </w:p>
        </w:tc>
      </w:tr>
      <w:tr>
        <w:tc>
          <w:tcPr>
            <w:tcW w:type="dxa" w:w="4535"/>
          </w:tcPr>
          <w:p>
            <w:pPr>
              <w:jc w:val="center"/>
            </w:pPr>
            <w:r/>
            <w:r>
              <w:rPr>
                <w:rFonts w:ascii="Times New Roman" w:hAnsi="Times New Roman" w:eastAsia="SimSun"/>
                <w:b w:val="0"/>
                <w:sz w:val="24"/>
              </w:rPr>
              <w:t>用户登录模块</w:t>
            </w:r>
          </w:p>
        </w:tc>
        <w:tc>
          <w:tcPr>
            <w:tcW w:type="dxa" w:w="4535"/>
          </w:tcPr>
          <w:p>
            <w:pPr>
              <w:jc w:val="center"/>
            </w:pPr>
            <w:r/>
            <w:r>
              <w:rPr>
                <w:rFonts w:ascii="Times New Roman" w:hAnsi="Times New Roman" w:eastAsia="SimSun"/>
                <w:b w:val="0"/>
                <w:sz w:val="24"/>
              </w:rPr>
              <w:t>支持本地用户登录和学习通账号登录（账号密码/扫码/验证码）</w:t>
            </w:r>
          </w:p>
        </w:tc>
      </w:tr>
      <w:tr>
        <w:tc>
          <w:tcPr>
            <w:tcW w:type="dxa" w:w="4535"/>
          </w:tcPr>
          <w:p>
            <w:pPr>
              <w:jc w:val="center"/>
            </w:pPr>
            <w:r/>
            <w:r>
              <w:rPr>
                <w:rFonts w:ascii="Times New Roman" w:hAnsi="Times New Roman" w:eastAsia="SimSun"/>
                <w:b w:val="0"/>
                <w:sz w:val="24"/>
              </w:rPr>
              <w:t>数据同步模块</w:t>
            </w:r>
          </w:p>
        </w:tc>
        <w:tc>
          <w:tcPr>
            <w:tcW w:type="dxa" w:w="4535"/>
          </w:tcPr>
          <w:p>
            <w:pPr>
              <w:jc w:val="center"/>
            </w:pPr>
            <w:r/>
            <w:r>
              <w:rPr>
                <w:rFonts w:ascii="Times New Roman" w:hAnsi="Times New Roman" w:eastAsia="SimSun"/>
                <w:b w:val="0"/>
                <w:sz w:val="24"/>
              </w:rPr>
              <w:t>从学习通API获取课程列表、作业列表、考试列表</w:t>
            </w:r>
          </w:p>
        </w:tc>
      </w:tr>
      <w:tr>
        <w:tc>
          <w:tcPr>
            <w:tcW w:type="dxa" w:w="4535"/>
          </w:tcPr>
          <w:p>
            <w:pPr>
              <w:jc w:val="center"/>
            </w:pPr>
            <w:r/>
            <w:r>
              <w:rPr>
                <w:rFonts w:ascii="Times New Roman" w:hAnsi="Times New Roman" w:eastAsia="SimSun"/>
                <w:b w:val="0"/>
                <w:sz w:val="24"/>
              </w:rPr>
              <w:t>作业管理模块</w:t>
            </w:r>
          </w:p>
        </w:tc>
        <w:tc>
          <w:tcPr>
            <w:tcW w:type="dxa" w:w="4535"/>
          </w:tcPr>
          <w:p>
            <w:pPr>
              <w:jc w:val="center"/>
            </w:pPr>
            <w:r/>
            <w:r>
              <w:rPr>
                <w:rFonts w:ascii="Times New Roman" w:hAnsi="Times New Roman" w:eastAsia="SimSun"/>
                <w:b w:val="0"/>
                <w:sz w:val="24"/>
              </w:rPr>
              <w:t>作业列表展示、状态筛选、作业详情查看</w:t>
            </w:r>
          </w:p>
        </w:tc>
      </w:tr>
      <w:tr>
        <w:tc>
          <w:tcPr>
            <w:tcW w:type="dxa" w:w="4535"/>
          </w:tcPr>
          <w:p>
            <w:pPr>
              <w:jc w:val="center"/>
            </w:pPr>
            <w:r/>
            <w:r>
              <w:rPr>
                <w:rFonts w:ascii="Times New Roman" w:hAnsi="Times New Roman" w:eastAsia="SimSun"/>
                <w:b w:val="0"/>
                <w:sz w:val="24"/>
              </w:rPr>
              <w:t>考试管理模块</w:t>
            </w:r>
          </w:p>
        </w:tc>
        <w:tc>
          <w:tcPr>
            <w:tcW w:type="dxa" w:w="4535"/>
          </w:tcPr>
          <w:p>
            <w:pPr>
              <w:jc w:val="center"/>
            </w:pPr>
            <w:r/>
            <w:r>
              <w:rPr>
                <w:rFonts w:ascii="Times New Roman" w:hAnsi="Times New Roman" w:eastAsia="SimSun"/>
                <w:b w:val="0"/>
                <w:sz w:val="24"/>
              </w:rPr>
              <w:t>考试列表展示、状态筛选、考试详情查看</w:t>
            </w:r>
          </w:p>
        </w:tc>
      </w:tr>
      <w:tr>
        <w:tc>
          <w:tcPr>
            <w:tcW w:type="dxa" w:w="4535"/>
          </w:tcPr>
          <w:p>
            <w:pPr>
              <w:jc w:val="center"/>
            </w:pPr>
            <w:r/>
            <w:r>
              <w:rPr>
                <w:rFonts w:ascii="Times New Roman" w:hAnsi="Times New Roman" w:eastAsia="SimSun"/>
                <w:b w:val="0"/>
                <w:sz w:val="24"/>
              </w:rPr>
              <w:t>课程管理模块</w:t>
            </w:r>
          </w:p>
        </w:tc>
        <w:tc>
          <w:tcPr>
            <w:tcW w:type="dxa" w:w="4535"/>
          </w:tcPr>
          <w:p>
            <w:pPr>
              <w:jc w:val="center"/>
            </w:pPr>
            <w:r/>
            <w:r>
              <w:rPr>
                <w:rFonts w:ascii="Times New Roman" w:hAnsi="Times New Roman" w:eastAsia="SimSun"/>
                <w:b w:val="0"/>
                <w:sz w:val="24"/>
              </w:rPr>
              <w:t>课程列表展示</w:t>
            </w:r>
          </w:p>
        </w:tc>
      </w:tr>
      <w:tr>
        <w:tc>
          <w:tcPr>
            <w:tcW w:type="dxa" w:w="4535"/>
          </w:tcPr>
          <w:p>
            <w:pPr>
              <w:jc w:val="center"/>
            </w:pPr>
            <w:r/>
            <w:r>
              <w:rPr>
                <w:rFonts w:ascii="Times New Roman" w:hAnsi="Times New Roman" w:eastAsia="SimSun"/>
                <w:b w:val="0"/>
                <w:sz w:val="24"/>
              </w:rPr>
              <w:t>日历视图模块</w:t>
            </w:r>
          </w:p>
        </w:tc>
        <w:tc>
          <w:tcPr>
            <w:tcW w:type="dxa" w:w="4535"/>
          </w:tcPr>
          <w:p>
            <w:pPr>
              <w:jc w:val="center"/>
            </w:pPr>
            <w:r/>
            <w:r>
              <w:rPr>
                <w:rFonts w:ascii="Times New Roman" w:hAnsi="Times New Roman" w:eastAsia="SimSun"/>
                <w:b w:val="0"/>
                <w:sz w:val="24"/>
              </w:rPr>
              <w:t>按日期展示作业和考试安排，支持状态颜色区分</w:t>
            </w:r>
          </w:p>
        </w:tc>
      </w:tr>
      <w:tr>
        <w:tc>
          <w:tcPr>
            <w:tcW w:type="dxa" w:w="4535"/>
          </w:tcPr>
          <w:p>
            <w:pPr>
              <w:jc w:val="center"/>
            </w:pPr>
            <w:r/>
            <w:r>
              <w:rPr>
                <w:rFonts w:ascii="Times New Roman" w:hAnsi="Times New Roman" w:eastAsia="SimSun"/>
                <w:b w:val="0"/>
                <w:sz w:val="24"/>
              </w:rPr>
              <w:t>提醒设置模块</w:t>
            </w:r>
          </w:p>
        </w:tc>
        <w:tc>
          <w:tcPr>
            <w:tcW w:type="dxa" w:w="4535"/>
          </w:tcPr>
          <w:p>
            <w:pPr>
              <w:jc w:val="center"/>
            </w:pPr>
            <w:r/>
            <w:r>
              <w:rPr>
                <w:rFonts w:ascii="Times New Roman" w:hAnsi="Times New Roman" w:eastAsia="SimSun"/>
                <w:b w:val="0"/>
                <w:sz w:val="24"/>
              </w:rPr>
              <w:t>作业/考试截止提醒配置与管理</w:t>
            </w:r>
          </w:p>
        </w:tc>
      </w:tr>
      <w:tr>
        <w:tc>
          <w:tcPr>
            <w:tcW w:type="dxa" w:w="4535"/>
          </w:tcPr>
          <w:p>
            <w:pPr>
              <w:jc w:val="center"/>
            </w:pPr>
            <w:r/>
            <w:r>
              <w:rPr>
                <w:rFonts w:ascii="Times New Roman" w:hAnsi="Times New Roman" w:eastAsia="SimSun"/>
                <w:b w:val="0"/>
                <w:sz w:val="24"/>
              </w:rPr>
              <w:t>数据统计模块</w:t>
            </w:r>
          </w:p>
        </w:tc>
        <w:tc>
          <w:tcPr>
            <w:tcW w:type="dxa" w:w="4535"/>
          </w:tcPr>
          <w:p>
            <w:pPr>
              <w:jc w:val="center"/>
            </w:pPr>
            <w:r/>
            <w:r>
              <w:rPr>
                <w:rFonts w:ascii="Times New Roman" w:hAnsi="Times New Roman" w:eastAsia="SimSun"/>
                <w:b w:val="0"/>
                <w:sz w:val="24"/>
              </w:rPr>
              <w:t>作业/考试完成情况统计与可视化</w:t>
            </w:r>
          </w:p>
        </w:tc>
      </w:tr>
    </w:tbl>
    <w:p>
      <w:pPr>
        <w:spacing w:after="120"/>
      </w:pPr>
      <w:r>
        <w:rPr>
          <w:rFonts w:ascii="Times New Roman" w:hAnsi="Times New Roman" w:eastAsia="SimSun"/>
          <w:b w:val="0"/>
          <w:sz w:val="24"/>
        </w:rPr>
        <w:t>本系统不涉及以下内容：</w:t>
      </w:r>
    </w:p>
    <w:p>
      <w:pPr>
        <w:pStyle w:val="ListBullet"/>
        <w:ind w:left="420"/>
      </w:pPr>
      <w:r>
        <w:rPr>
          <w:rFonts w:ascii="Times New Roman" w:hAnsi="Times New Roman" w:eastAsia="SimSun"/>
          <w:b w:val="0"/>
          <w:sz w:val="24"/>
        </w:rPr>
        <w:t>作业内容的在线编辑或提交功能；</w:t>
      </w:r>
    </w:p>
    <w:p>
      <w:pPr>
        <w:pStyle w:val="ListBullet"/>
        <w:ind w:left="420"/>
      </w:pPr>
      <w:r>
        <w:rPr>
          <w:rFonts w:ascii="Times New Roman" w:hAnsi="Times New Roman" w:eastAsia="SimSun"/>
          <w:b w:val="0"/>
          <w:sz w:val="24"/>
        </w:rPr>
        <w:t>考试的在线答题功能；</w:t>
      </w:r>
    </w:p>
    <w:p>
      <w:pPr>
        <w:pStyle w:val="ListBullet"/>
        <w:ind w:left="420"/>
      </w:pPr>
      <w:r>
        <w:rPr>
          <w:rFonts w:ascii="Times New Roman" w:hAnsi="Times New Roman" w:eastAsia="SimSun"/>
          <w:b w:val="0"/>
          <w:sz w:val="24"/>
        </w:rPr>
        <w:t>与学习通平台以外的其他教学平台的数据对接；</w:t>
      </w:r>
    </w:p>
    <w:p>
      <w:pPr>
        <w:pStyle w:val="ListBullet"/>
        <w:ind w:left="420"/>
      </w:pPr>
      <w:r>
        <w:rPr>
          <w:rFonts w:ascii="Times New Roman" w:hAnsi="Times New Roman" w:eastAsia="SimSun"/>
          <w:b w:val="0"/>
          <w:sz w:val="24"/>
        </w:rPr>
        <w:t>服务端数据存储（所有数据存储在用户本地）。</w:t>
      </w:r>
    </w:p>
    <w:p>
      <w:pPr>
        <w:pStyle w:val="Heading2"/>
      </w:pPr>
      <w:r>
        <w:t>3. 功能需求</w:t>
      </w:r>
    </w:p>
    <w:p>
      <w:pPr>
        <w:pStyle w:val="Heading3"/>
      </w:pPr>
      <w:r>
        <w:t>3.1 用户登录模块</w:t>
      </w:r>
    </w:p>
    <w:p>
      <w:pPr>
        <w:spacing w:after="120"/>
      </w:pPr>
      <w:r>
        <w:rPr>
          <w:rFonts w:ascii="Times New Roman" w:hAnsi="Times New Roman" w:eastAsia="SimSun"/>
          <w:b w:val="0"/>
          <w:sz w:val="24"/>
        </w:rPr>
        <w:t>用户登录模块是系统的入口模块，负责用户身份认证和会话管理。系统支持两种登录方式：本地用户登录和学习通账号登录。</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F-1.1.1</w:t>
            </w:r>
          </w:p>
        </w:tc>
        <w:tc>
          <w:tcPr>
            <w:tcW w:type="dxa" w:w="2268"/>
          </w:tcPr>
          <w:p>
            <w:pPr>
              <w:jc w:val="center"/>
            </w:pPr>
            <w:r/>
            <w:r>
              <w:rPr>
                <w:rFonts w:ascii="Times New Roman" w:hAnsi="Times New Roman" w:eastAsia="SimSun"/>
                <w:b w:val="0"/>
                <w:sz w:val="24"/>
              </w:rPr>
              <w:t>本地用户登录</w:t>
            </w:r>
          </w:p>
        </w:tc>
        <w:tc>
          <w:tcPr>
            <w:tcW w:type="dxa" w:w="2268"/>
          </w:tcPr>
          <w:p>
            <w:pPr>
              <w:jc w:val="center"/>
            </w:pPr>
            <w:r/>
            <w:r>
              <w:rPr>
                <w:rFonts w:ascii="Times New Roman" w:hAnsi="Times New Roman" w:eastAsia="SimSun"/>
                <w:b w:val="0"/>
                <w:sz w:val="24"/>
              </w:rPr>
              <w:t>用户通过本地注册的账号和密码进行登录，系统验证账号密码的正确性后进入主界面</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F-1.1.2</w:t>
            </w:r>
          </w:p>
        </w:tc>
        <w:tc>
          <w:tcPr>
            <w:tcW w:type="dxa" w:w="2268"/>
          </w:tcPr>
          <w:p>
            <w:pPr>
              <w:jc w:val="center"/>
            </w:pPr>
            <w:r/>
            <w:r>
              <w:rPr>
                <w:rFonts w:ascii="Times New Roman" w:hAnsi="Times New Roman" w:eastAsia="SimSun"/>
                <w:b w:val="0"/>
                <w:sz w:val="24"/>
              </w:rPr>
              <w:t>本地用户注册</w:t>
            </w:r>
          </w:p>
        </w:tc>
        <w:tc>
          <w:tcPr>
            <w:tcW w:type="dxa" w:w="2268"/>
          </w:tcPr>
          <w:p>
            <w:pPr>
              <w:jc w:val="center"/>
            </w:pPr>
            <w:r/>
            <w:r>
              <w:rPr>
                <w:rFonts w:ascii="Times New Roman" w:hAnsi="Times New Roman" w:eastAsia="SimSun"/>
                <w:b w:val="0"/>
                <w:sz w:val="24"/>
              </w:rPr>
              <w:t>新用户可注册本地账号，设置用户名和密码，注册信息存储在本地</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F-1.1.3</w:t>
            </w:r>
          </w:p>
        </w:tc>
        <w:tc>
          <w:tcPr>
            <w:tcW w:type="dxa" w:w="2268"/>
          </w:tcPr>
          <w:p>
            <w:pPr>
              <w:jc w:val="center"/>
            </w:pPr>
            <w:r/>
            <w:r>
              <w:rPr>
                <w:rFonts w:ascii="Times New Roman" w:hAnsi="Times New Roman" w:eastAsia="SimSun"/>
                <w:b w:val="0"/>
                <w:sz w:val="24"/>
              </w:rPr>
              <w:t>学习通账号密码登录</w:t>
            </w:r>
          </w:p>
        </w:tc>
        <w:tc>
          <w:tcPr>
            <w:tcW w:type="dxa" w:w="2268"/>
          </w:tcPr>
          <w:p>
            <w:pPr>
              <w:jc w:val="center"/>
            </w:pPr>
            <w:r/>
            <w:r>
              <w:rPr>
                <w:rFonts w:ascii="Times New Roman" w:hAnsi="Times New Roman" w:eastAsia="SimSun"/>
                <w:b w:val="0"/>
                <w:sz w:val="24"/>
              </w:rPr>
              <w:t>用户输入学习通的手机号/邮箱和密码，系统通过学习通API进行身份验证，获取登录Cookie</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F-1.1.4</w:t>
            </w:r>
          </w:p>
        </w:tc>
        <w:tc>
          <w:tcPr>
            <w:tcW w:type="dxa" w:w="2268"/>
          </w:tcPr>
          <w:p>
            <w:pPr>
              <w:jc w:val="center"/>
            </w:pPr>
            <w:r/>
            <w:r>
              <w:rPr>
                <w:rFonts w:ascii="Times New Roman" w:hAnsi="Times New Roman" w:eastAsia="SimSun"/>
                <w:b w:val="0"/>
                <w:sz w:val="24"/>
              </w:rPr>
              <w:t>学习通扫码登录</w:t>
            </w:r>
          </w:p>
        </w:tc>
        <w:tc>
          <w:tcPr>
            <w:tcW w:type="dxa" w:w="2268"/>
          </w:tcPr>
          <w:p>
            <w:pPr>
              <w:jc w:val="center"/>
            </w:pPr>
            <w:r/>
            <w:r>
              <w:rPr>
                <w:rFonts w:ascii="Times New Roman" w:hAnsi="Times New Roman" w:eastAsia="SimSun"/>
                <w:b w:val="0"/>
                <w:sz w:val="24"/>
              </w:rPr>
              <w:t>系统展示学习通扫码登录二维码，用户使用学习通APP扫码完成登录，系统获取登录Cookie</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F-1.1.5</w:t>
            </w:r>
          </w:p>
        </w:tc>
        <w:tc>
          <w:tcPr>
            <w:tcW w:type="dxa" w:w="2268"/>
          </w:tcPr>
          <w:p>
            <w:pPr>
              <w:jc w:val="center"/>
            </w:pPr>
            <w:r/>
            <w:r>
              <w:rPr>
                <w:rFonts w:ascii="Times New Roman" w:hAnsi="Times New Roman" w:eastAsia="SimSun"/>
                <w:b w:val="0"/>
                <w:sz w:val="24"/>
              </w:rPr>
              <w:t>学习通验证码登录</w:t>
            </w:r>
          </w:p>
        </w:tc>
        <w:tc>
          <w:tcPr>
            <w:tcW w:type="dxa" w:w="2268"/>
          </w:tcPr>
          <w:p>
            <w:pPr>
              <w:jc w:val="center"/>
            </w:pPr>
            <w:r/>
            <w:r>
              <w:rPr>
                <w:rFonts w:ascii="Times New Roman" w:hAnsi="Times New Roman" w:eastAsia="SimSun"/>
                <w:b w:val="0"/>
                <w:sz w:val="24"/>
              </w:rPr>
              <w:t>用户输入学习通绑定的手机号，系统发送验证码，用户输入验证码完成登录</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F-1.1.6</w:t>
            </w:r>
          </w:p>
        </w:tc>
        <w:tc>
          <w:tcPr>
            <w:tcW w:type="dxa" w:w="2268"/>
          </w:tcPr>
          <w:p>
            <w:pPr>
              <w:jc w:val="center"/>
            </w:pPr>
            <w:r/>
            <w:r>
              <w:rPr>
                <w:rFonts w:ascii="Times New Roman" w:hAnsi="Times New Roman" w:eastAsia="SimSun"/>
                <w:b w:val="0"/>
                <w:sz w:val="24"/>
              </w:rPr>
              <w:t>Cookie管理</w:t>
            </w:r>
          </w:p>
        </w:tc>
        <w:tc>
          <w:tcPr>
            <w:tcW w:type="dxa" w:w="2268"/>
          </w:tcPr>
          <w:p>
            <w:pPr>
              <w:jc w:val="center"/>
            </w:pPr>
            <w:r/>
            <w:r>
              <w:rPr>
                <w:rFonts w:ascii="Times New Roman" w:hAnsi="Times New Roman" w:eastAsia="SimSun"/>
                <w:b w:val="0"/>
                <w:sz w:val="24"/>
              </w:rPr>
              <w:t>系统自动管理学习通登录Cookie的存储、刷新和过期检测，Cookie过期时提示用户重新登录</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F-1.1.7</w:t>
            </w:r>
          </w:p>
        </w:tc>
        <w:tc>
          <w:tcPr>
            <w:tcW w:type="dxa" w:w="2268"/>
          </w:tcPr>
          <w:p>
            <w:pPr>
              <w:jc w:val="center"/>
            </w:pPr>
            <w:r/>
            <w:r>
              <w:rPr>
                <w:rFonts w:ascii="Times New Roman" w:hAnsi="Times New Roman" w:eastAsia="SimSun"/>
                <w:b w:val="0"/>
                <w:sz w:val="24"/>
              </w:rPr>
              <w:t>登录状态保持</w:t>
            </w:r>
          </w:p>
        </w:tc>
        <w:tc>
          <w:tcPr>
            <w:tcW w:type="dxa" w:w="2268"/>
          </w:tcPr>
          <w:p>
            <w:pPr>
              <w:jc w:val="center"/>
            </w:pPr>
            <w:r/>
            <w:r>
              <w:rPr>
                <w:rFonts w:ascii="Times New Roman" w:hAnsi="Times New Roman" w:eastAsia="SimSun"/>
                <w:b w:val="0"/>
                <w:sz w:val="24"/>
              </w:rPr>
              <w:t>用户关闭应用后再次打开时，自动恢复登录状态，无需重复登录（Cookie有效期内）</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F-1.1.8</w:t>
            </w:r>
          </w:p>
        </w:tc>
        <w:tc>
          <w:tcPr>
            <w:tcW w:type="dxa" w:w="2268"/>
          </w:tcPr>
          <w:p>
            <w:pPr>
              <w:jc w:val="center"/>
            </w:pPr>
            <w:r/>
            <w:r>
              <w:rPr>
                <w:rFonts w:ascii="Times New Roman" w:hAnsi="Times New Roman" w:eastAsia="SimSun"/>
                <w:b w:val="0"/>
                <w:sz w:val="24"/>
              </w:rPr>
              <w:t>退出登录</w:t>
            </w:r>
          </w:p>
        </w:tc>
        <w:tc>
          <w:tcPr>
            <w:tcW w:type="dxa" w:w="2268"/>
          </w:tcPr>
          <w:p>
            <w:pPr>
              <w:jc w:val="center"/>
            </w:pPr>
            <w:r/>
            <w:r>
              <w:rPr>
                <w:rFonts w:ascii="Times New Roman" w:hAnsi="Times New Roman" w:eastAsia="SimSun"/>
                <w:b w:val="0"/>
                <w:sz w:val="24"/>
              </w:rPr>
              <w:t>用户可主动退出登录，清除本地存储的登录凭证和Cookie信息</w:t>
            </w:r>
          </w:p>
        </w:tc>
        <w:tc>
          <w:tcPr>
            <w:tcW w:type="dxa" w:w="2268"/>
          </w:tcPr>
          <w:p>
            <w:pPr>
              <w:jc w:val="center"/>
            </w:pPr>
            <w:r/>
            <w:r>
              <w:rPr>
                <w:rFonts w:ascii="Times New Roman" w:hAnsi="Times New Roman" w:eastAsia="SimSun"/>
                <w:b w:val="0"/>
                <w:sz w:val="24"/>
              </w:rPr>
              <w:t>中</w:t>
            </w:r>
          </w:p>
        </w:tc>
      </w:tr>
    </w:tbl>
    <w:p>
      <w:pPr>
        <w:pStyle w:val="Heading3"/>
      </w:pPr>
      <w:r>
        <w:t>3.2 数据同步模块</w:t>
      </w:r>
    </w:p>
    <w:p>
      <w:pPr>
        <w:spacing w:after="120"/>
      </w:pPr>
      <w:r>
        <w:rPr>
          <w:rFonts w:ascii="Times New Roman" w:hAnsi="Times New Roman" w:eastAsia="SimSun"/>
          <w:b w:val="0"/>
          <w:sz w:val="24"/>
        </w:rPr>
        <w:t>数据同步模块负责从学习通平台API获取用户的课程、作业和考试数据，并存储到本地供其他模块使用。</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F-1.2.1</w:t>
            </w:r>
          </w:p>
        </w:tc>
        <w:tc>
          <w:tcPr>
            <w:tcW w:type="dxa" w:w="2268"/>
          </w:tcPr>
          <w:p>
            <w:pPr>
              <w:jc w:val="center"/>
            </w:pPr>
            <w:r/>
            <w:r>
              <w:rPr>
                <w:rFonts w:ascii="Times New Roman" w:hAnsi="Times New Roman" w:eastAsia="SimSun"/>
                <w:b w:val="0"/>
                <w:sz w:val="24"/>
              </w:rPr>
              <w:t>课程列表同步</w:t>
            </w:r>
          </w:p>
        </w:tc>
        <w:tc>
          <w:tcPr>
            <w:tcW w:type="dxa" w:w="2268"/>
          </w:tcPr>
          <w:p>
            <w:pPr>
              <w:jc w:val="center"/>
            </w:pPr>
            <w:r/>
            <w:r>
              <w:rPr>
                <w:rFonts w:ascii="Times New Roman" w:hAnsi="Times New Roman" w:eastAsia="SimSun"/>
                <w:b w:val="0"/>
                <w:sz w:val="24"/>
              </w:rPr>
              <w:t>从学习通API获取用户当前学期所有课程列表，包括课程名称、教师、课程ID等信息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F-1.2.2</w:t>
            </w:r>
          </w:p>
        </w:tc>
        <w:tc>
          <w:tcPr>
            <w:tcW w:type="dxa" w:w="2268"/>
          </w:tcPr>
          <w:p>
            <w:pPr>
              <w:jc w:val="center"/>
            </w:pPr>
            <w:r/>
            <w:r>
              <w:rPr>
                <w:rFonts w:ascii="Times New Roman" w:hAnsi="Times New Roman" w:eastAsia="SimSun"/>
                <w:b w:val="0"/>
                <w:sz w:val="24"/>
              </w:rPr>
              <w:t>作业列表同步</w:t>
            </w:r>
          </w:p>
        </w:tc>
        <w:tc>
          <w:tcPr>
            <w:tcW w:type="dxa" w:w="2268"/>
          </w:tcPr>
          <w:p>
            <w:pPr>
              <w:jc w:val="center"/>
            </w:pPr>
            <w:r/>
            <w:r>
              <w:rPr>
                <w:rFonts w:ascii="Times New Roman" w:hAnsi="Times New Roman" w:eastAsia="SimSun"/>
                <w:b w:val="0"/>
                <w:sz w:val="24"/>
              </w:rPr>
              <w:t>从学习通API获取所有课程的作业列表，包括作业标题、截止时间、状态、所属课程等信息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F-1.2.3</w:t>
            </w:r>
          </w:p>
        </w:tc>
        <w:tc>
          <w:tcPr>
            <w:tcW w:type="dxa" w:w="2268"/>
          </w:tcPr>
          <w:p>
            <w:pPr>
              <w:jc w:val="center"/>
            </w:pPr>
            <w:r/>
            <w:r>
              <w:rPr>
                <w:rFonts w:ascii="Times New Roman" w:hAnsi="Times New Roman" w:eastAsia="SimSun"/>
                <w:b w:val="0"/>
                <w:sz w:val="24"/>
              </w:rPr>
              <w:t>考试列表同步</w:t>
            </w:r>
          </w:p>
        </w:tc>
        <w:tc>
          <w:tcPr>
            <w:tcW w:type="dxa" w:w="2268"/>
          </w:tcPr>
          <w:p>
            <w:pPr>
              <w:jc w:val="center"/>
            </w:pPr>
            <w:r/>
            <w:r>
              <w:rPr>
                <w:rFonts w:ascii="Times New Roman" w:hAnsi="Times New Roman" w:eastAsia="SimSun"/>
                <w:b w:val="0"/>
                <w:sz w:val="24"/>
              </w:rPr>
              <w:t>从学习通API获取所有课程的考试列表，包括考试标题、开始时间、结束时间、状态、所属课程等信息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F-1.2.4</w:t>
            </w:r>
          </w:p>
        </w:tc>
        <w:tc>
          <w:tcPr>
            <w:tcW w:type="dxa" w:w="2268"/>
          </w:tcPr>
          <w:p>
            <w:pPr>
              <w:jc w:val="center"/>
            </w:pPr>
            <w:r/>
            <w:r>
              <w:rPr>
                <w:rFonts w:ascii="Times New Roman" w:hAnsi="Times New Roman" w:eastAsia="SimSun"/>
                <w:b w:val="0"/>
                <w:sz w:val="24"/>
              </w:rPr>
              <w:t>手动同步触发</w:t>
            </w:r>
          </w:p>
        </w:tc>
        <w:tc>
          <w:tcPr>
            <w:tcW w:type="dxa" w:w="2268"/>
          </w:tcPr>
          <w:p>
            <w:pPr>
              <w:jc w:val="center"/>
            </w:pPr>
            <w:r/>
            <w:r>
              <w:rPr>
                <w:rFonts w:ascii="Times New Roman" w:hAnsi="Times New Roman" w:eastAsia="SimSun"/>
                <w:b w:val="0"/>
                <w:sz w:val="24"/>
              </w:rPr>
              <w:t>用户可手动点击同步按钮，触发数据同步操作，同步过程中显示进度提示</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F-1.2.5</w:t>
            </w:r>
          </w:p>
        </w:tc>
        <w:tc>
          <w:tcPr>
            <w:tcW w:type="dxa" w:w="2268"/>
          </w:tcPr>
          <w:p>
            <w:pPr>
              <w:jc w:val="center"/>
            </w:pPr>
            <w:r/>
            <w:r>
              <w:rPr>
                <w:rFonts w:ascii="Times New Roman" w:hAnsi="Times New Roman" w:eastAsia="SimSun"/>
                <w:b w:val="0"/>
                <w:sz w:val="24"/>
              </w:rPr>
              <w:t>自动定时同步</w:t>
            </w:r>
          </w:p>
        </w:tc>
        <w:tc>
          <w:tcPr>
            <w:tcW w:type="dxa" w:w="2268"/>
          </w:tcPr>
          <w:p>
            <w:pPr>
              <w:jc w:val="center"/>
            </w:pPr>
            <w:r/>
            <w:r>
              <w:rPr>
                <w:rFonts w:ascii="Times New Roman" w:hAnsi="Times New Roman" w:eastAsia="SimSun"/>
                <w:b w:val="0"/>
                <w:sz w:val="24"/>
              </w:rPr>
              <w:t>系统支持配置自动同步间隔（如每30分钟、每1小时），定时从学习通API拉取最新数据</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F-1.2.6</w:t>
            </w:r>
          </w:p>
        </w:tc>
        <w:tc>
          <w:tcPr>
            <w:tcW w:type="dxa" w:w="2268"/>
          </w:tcPr>
          <w:p>
            <w:pPr>
              <w:jc w:val="center"/>
            </w:pPr>
            <w:r/>
            <w:r>
              <w:rPr>
                <w:rFonts w:ascii="Times New Roman" w:hAnsi="Times New Roman" w:eastAsia="SimSun"/>
                <w:b w:val="0"/>
                <w:sz w:val="24"/>
              </w:rPr>
              <w:t>同步状态提示</w:t>
            </w:r>
          </w:p>
        </w:tc>
        <w:tc>
          <w:tcPr>
            <w:tcW w:type="dxa" w:w="2268"/>
          </w:tcPr>
          <w:p>
            <w:pPr>
              <w:jc w:val="center"/>
            </w:pPr>
            <w:r/>
            <w:r>
              <w:rPr>
                <w:rFonts w:ascii="Times New Roman" w:hAnsi="Times New Roman" w:eastAsia="SimSun"/>
                <w:b w:val="0"/>
                <w:sz w:val="24"/>
              </w:rPr>
              <w:t>数据同步过程中显示加载状态（进度条或加载动画），同步完成后显示同步结果（成功/失败/部分成功）</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F-1.2.7</w:t>
            </w:r>
          </w:p>
        </w:tc>
        <w:tc>
          <w:tcPr>
            <w:tcW w:type="dxa" w:w="2268"/>
          </w:tcPr>
          <w:p>
            <w:pPr>
              <w:jc w:val="center"/>
            </w:pPr>
            <w:r/>
            <w:r>
              <w:rPr>
                <w:rFonts w:ascii="Times New Roman" w:hAnsi="Times New Roman" w:eastAsia="SimSun"/>
                <w:b w:val="0"/>
                <w:sz w:val="24"/>
              </w:rPr>
              <w:t>同步失败处理</w:t>
            </w:r>
          </w:p>
        </w:tc>
        <w:tc>
          <w:tcPr>
            <w:tcW w:type="dxa" w:w="2268"/>
          </w:tcPr>
          <w:p>
            <w:pPr>
              <w:jc w:val="center"/>
            </w:pPr>
            <w:r/>
            <w:r>
              <w:rPr>
                <w:rFonts w:ascii="Times New Roman" w:hAnsi="Times New Roman" w:eastAsia="SimSun"/>
                <w:b w:val="0"/>
                <w:sz w:val="24"/>
              </w:rPr>
              <w:t>当同步失败时（网络异常、Cookie过期、API错误等），显示友好的错误提示信息，并提供重试操作</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F-1.2.8</w:t>
            </w:r>
          </w:p>
        </w:tc>
        <w:tc>
          <w:tcPr>
            <w:tcW w:type="dxa" w:w="2268"/>
          </w:tcPr>
          <w:p>
            <w:pPr>
              <w:jc w:val="center"/>
            </w:pPr>
            <w:r/>
            <w:r>
              <w:rPr>
                <w:rFonts w:ascii="Times New Roman" w:hAnsi="Times New Roman" w:eastAsia="SimSun"/>
                <w:b w:val="0"/>
                <w:sz w:val="24"/>
              </w:rPr>
              <w:t>增量同步</w:t>
            </w:r>
          </w:p>
        </w:tc>
        <w:tc>
          <w:tcPr>
            <w:tcW w:type="dxa" w:w="2268"/>
          </w:tcPr>
          <w:p>
            <w:pPr>
              <w:jc w:val="center"/>
            </w:pPr>
            <w:r/>
            <w:r>
              <w:rPr>
                <w:rFonts w:ascii="Times New Roman" w:hAnsi="Times New Roman" w:eastAsia="SimSun"/>
                <w:b w:val="0"/>
                <w:sz w:val="24"/>
              </w:rPr>
              <w:t>同步时仅获取上次同步后新增或变更的数据，减少不必要的数据传输</w:t>
            </w:r>
          </w:p>
        </w:tc>
        <w:tc>
          <w:tcPr>
            <w:tcW w:type="dxa" w:w="2268"/>
          </w:tcPr>
          <w:p>
            <w:pPr>
              <w:jc w:val="center"/>
            </w:pPr>
            <w:r/>
            <w:r>
              <w:rPr>
                <w:rFonts w:ascii="Times New Roman" w:hAnsi="Times New Roman" w:eastAsia="SimSun"/>
                <w:b w:val="0"/>
                <w:sz w:val="24"/>
              </w:rPr>
              <w:t>低</w:t>
            </w:r>
          </w:p>
        </w:tc>
      </w:tr>
      <w:tr>
        <w:tc>
          <w:tcPr>
            <w:tcW w:type="dxa" w:w="2268"/>
          </w:tcPr>
          <w:p>
            <w:pPr>
              <w:jc w:val="center"/>
            </w:pPr>
            <w:r/>
            <w:r>
              <w:rPr>
                <w:rFonts w:ascii="Times New Roman" w:hAnsi="Times New Roman" w:eastAsia="SimSun"/>
                <w:b w:val="0"/>
                <w:sz w:val="24"/>
              </w:rPr>
              <w:t>F-1.2.9</w:t>
            </w:r>
          </w:p>
        </w:tc>
        <w:tc>
          <w:tcPr>
            <w:tcW w:type="dxa" w:w="2268"/>
          </w:tcPr>
          <w:p>
            <w:pPr>
              <w:jc w:val="center"/>
            </w:pPr>
            <w:r/>
            <w:r>
              <w:rPr>
                <w:rFonts w:ascii="Times New Roman" w:hAnsi="Times New Roman" w:eastAsia="SimSun"/>
                <w:b w:val="0"/>
                <w:sz w:val="24"/>
              </w:rPr>
              <w:t>本地数据缓存</w:t>
            </w:r>
          </w:p>
        </w:tc>
        <w:tc>
          <w:tcPr>
            <w:tcW w:type="dxa" w:w="2268"/>
          </w:tcPr>
          <w:p>
            <w:pPr>
              <w:jc w:val="center"/>
            </w:pPr>
            <w:r/>
            <w:r>
              <w:rPr>
                <w:rFonts w:ascii="Times New Roman" w:hAnsi="Times New Roman" w:eastAsia="SimSun"/>
                <w:b w:val="0"/>
                <w:sz w:val="24"/>
              </w:rPr>
              <w:t>同步获取的数据缓存到本地存储，支持离线查看已同步的数据</w:t>
            </w:r>
          </w:p>
        </w:tc>
        <w:tc>
          <w:tcPr>
            <w:tcW w:type="dxa" w:w="2268"/>
          </w:tcPr>
          <w:p>
            <w:pPr>
              <w:jc w:val="center"/>
            </w:pPr>
            <w:r/>
            <w:r>
              <w:rPr>
                <w:rFonts w:ascii="Times New Roman" w:hAnsi="Times New Roman" w:eastAsia="SimSun"/>
                <w:b w:val="0"/>
                <w:sz w:val="24"/>
              </w:rPr>
              <w:t>中</w:t>
            </w:r>
          </w:p>
        </w:tc>
      </w:tr>
    </w:tbl>
    <w:p>
      <w:pPr>
        <w:pStyle w:val="Heading3"/>
      </w:pPr>
      <w:r>
        <w:t>3.3 作业管理模块</w:t>
      </w:r>
    </w:p>
    <w:p>
      <w:pPr>
        <w:spacing w:after="120"/>
      </w:pPr>
      <w:r>
        <w:rPr>
          <w:rFonts w:ascii="Times New Roman" w:hAnsi="Times New Roman" w:eastAsia="SimSun"/>
          <w:b w:val="0"/>
          <w:sz w:val="24"/>
        </w:rPr>
        <w:t>作业管理模块是系统的核心功能模块之一，提供作业列表的展示、筛选和详情查看功能。</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F-1.3.1</w:t>
            </w:r>
          </w:p>
        </w:tc>
        <w:tc>
          <w:tcPr>
            <w:tcW w:type="dxa" w:w="2268"/>
          </w:tcPr>
          <w:p>
            <w:pPr>
              <w:jc w:val="center"/>
            </w:pPr>
            <w:r/>
            <w:r>
              <w:rPr>
                <w:rFonts w:ascii="Times New Roman" w:hAnsi="Times New Roman" w:eastAsia="SimSun"/>
                <w:b w:val="0"/>
                <w:sz w:val="24"/>
              </w:rPr>
              <w:t>作业列表展示</w:t>
            </w:r>
          </w:p>
        </w:tc>
        <w:tc>
          <w:tcPr>
            <w:tcW w:type="dxa" w:w="2268"/>
          </w:tcPr>
          <w:p>
            <w:pPr>
              <w:jc w:val="center"/>
            </w:pPr>
            <w:r/>
            <w:r>
              <w:rPr>
                <w:rFonts w:ascii="Times New Roman" w:hAnsi="Times New Roman" w:eastAsia="SimSun"/>
                <w:b w:val="0"/>
                <w:sz w:val="24"/>
              </w:rPr>
              <w:t>以列表形式展示所有课程的作业，显示作业标题、所属课程、截止时间、状态等信息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F-1.3.2</w:t>
            </w:r>
          </w:p>
        </w:tc>
        <w:tc>
          <w:tcPr>
            <w:tcW w:type="dxa" w:w="2268"/>
          </w:tcPr>
          <w:p>
            <w:pPr>
              <w:jc w:val="center"/>
            </w:pPr>
            <w:r/>
            <w:r>
              <w:rPr>
                <w:rFonts w:ascii="Times New Roman" w:hAnsi="Times New Roman" w:eastAsia="SimSun"/>
                <w:b w:val="0"/>
                <w:sz w:val="24"/>
              </w:rPr>
              <w:t>作业状态筛选</w:t>
            </w:r>
          </w:p>
        </w:tc>
        <w:tc>
          <w:tcPr>
            <w:tcW w:type="dxa" w:w="2268"/>
          </w:tcPr>
          <w:p>
            <w:pPr>
              <w:jc w:val="center"/>
            </w:pPr>
            <w:r/>
            <w:r>
              <w:rPr>
                <w:rFonts w:ascii="Times New Roman" w:hAnsi="Times New Roman" w:eastAsia="SimSun"/>
                <w:b w:val="0"/>
                <w:sz w:val="24"/>
              </w:rPr>
              <w:t>支持按作业状态进行筛选，包括：全部、待完成、已逾期、已完成、待互评</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F-1.3.3</w:t>
            </w:r>
          </w:p>
        </w:tc>
        <w:tc>
          <w:tcPr>
            <w:tcW w:type="dxa" w:w="2268"/>
          </w:tcPr>
          <w:p>
            <w:pPr>
              <w:jc w:val="center"/>
            </w:pPr>
            <w:r/>
            <w:r>
              <w:rPr>
                <w:rFonts w:ascii="Times New Roman" w:hAnsi="Times New Roman" w:eastAsia="SimSun"/>
                <w:b w:val="0"/>
                <w:sz w:val="24"/>
              </w:rPr>
              <w:t>作业课程筛选</w:t>
            </w:r>
          </w:p>
        </w:tc>
        <w:tc>
          <w:tcPr>
            <w:tcW w:type="dxa" w:w="2268"/>
          </w:tcPr>
          <w:p>
            <w:pPr>
              <w:jc w:val="center"/>
            </w:pPr>
            <w:r/>
            <w:r>
              <w:rPr>
                <w:rFonts w:ascii="Times New Roman" w:hAnsi="Times New Roman" w:eastAsia="SimSun"/>
                <w:b w:val="0"/>
                <w:sz w:val="24"/>
              </w:rPr>
              <w:t>支持按所属课程筛选作业，可查看某一门课程下的所有作业</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F-1.3.4</w:t>
            </w:r>
          </w:p>
        </w:tc>
        <w:tc>
          <w:tcPr>
            <w:tcW w:type="dxa" w:w="2268"/>
          </w:tcPr>
          <w:p>
            <w:pPr>
              <w:jc w:val="center"/>
            </w:pPr>
            <w:r/>
            <w:r>
              <w:rPr>
                <w:rFonts w:ascii="Times New Roman" w:hAnsi="Times New Roman" w:eastAsia="SimSun"/>
                <w:b w:val="0"/>
                <w:sz w:val="24"/>
              </w:rPr>
              <w:t>作业关键词搜索</w:t>
            </w:r>
          </w:p>
        </w:tc>
        <w:tc>
          <w:tcPr>
            <w:tcW w:type="dxa" w:w="2268"/>
          </w:tcPr>
          <w:p>
            <w:pPr>
              <w:jc w:val="center"/>
            </w:pPr>
            <w:r/>
            <w:r>
              <w:rPr>
                <w:rFonts w:ascii="Times New Roman" w:hAnsi="Times New Roman" w:eastAsia="SimSun"/>
                <w:b w:val="0"/>
                <w:sz w:val="24"/>
              </w:rPr>
              <w:t>支持通过关键词搜索作业标题，快速定位目标作业</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F-1.3.5</w:t>
            </w:r>
          </w:p>
        </w:tc>
        <w:tc>
          <w:tcPr>
            <w:tcW w:type="dxa" w:w="2268"/>
          </w:tcPr>
          <w:p>
            <w:pPr>
              <w:jc w:val="center"/>
            </w:pPr>
            <w:r/>
            <w:r>
              <w:rPr>
                <w:rFonts w:ascii="Times New Roman" w:hAnsi="Times New Roman" w:eastAsia="SimSun"/>
                <w:b w:val="0"/>
                <w:sz w:val="24"/>
              </w:rPr>
              <w:t>作业详情查看</w:t>
            </w:r>
          </w:p>
        </w:tc>
        <w:tc>
          <w:tcPr>
            <w:tcW w:type="dxa" w:w="2268"/>
          </w:tcPr>
          <w:p>
            <w:pPr>
              <w:jc w:val="center"/>
            </w:pPr>
            <w:r/>
            <w:r>
              <w:rPr>
                <w:rFonts w:ascii="Times New Roman" w:hAnsi="Times New Roman" w:eastAsia="SimSun"/>
                <w:b w:val="0"/>
                <w:sz w:val="24"/>
              </w:rPr>
              <w:t>点击作业条目可查看作业详细信息，包括作业要求、提交状态、成绩、截止时间等</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F-1.3.6</w:t>
            </w:r>
          </w:p>
        </w:tc>
        <w:tc>
          <w:tcPr>
            <w:tcW w:type="dxa" w:w="2268"/>
          </w:tcPr>
          <w:p>
            <w:pPr>
              <w:jc w:val="center"/>
            </w:pPr>
            <w:r/>
            <w:r>
              <w:rPr>
                <w:rFonts w:ascii="Times New Roman" w:hAnsi="Times New Roman" w:eastAsia="SimSun"/>
                <w:b w:val="0"/>
                <w:sz w:val="24"/>
              </w:rPr>
              <w:t>作业状态标识</w:t>
            </w:r>
          </w:p>
        </w:tc>
        <w:tc>
          <w:tcPr>
            <w:tcW w:type="dxa" w:w="2268"/>
          </w:tcPr>
          <w:p>
            <w:pPr>
              <w:jc w:val="center"/>
            </w:pPr>
            <w:r/>
            <w:r>
              <w:rPr>
                <w:rFonts w:ascii="Times New Roman" w:hAnsi="Times New Roman" w:eastAsia="SimSun"/>
                <w:b w:val="0"/>
                <w:sz w:val="24"/>
              </w:rPr>
              <w:t>通过不同的颜色标签或图标直观标识作业状态（如待完成-橙色、已逾期-红色、已完成-绿色、待互评-蓝色）</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F-1.3.7</w:t>
            </w:r>
          </w:p>
        </w:tc>
        <w:tc>
          <w:tcPr>
            <w:tcW w:type="dxa" w:w="2268"/>
          </w:tcPr>
          <w:p>
            <w:pPr>
              <w:jc w:val="center"/>
            </w:pPr>
            <w:r/>
            <w:r>
              <w:rPr>
                <w:rFonts w:ascii="Times New Roman" w:hAnsi="Times New Roman" w:eastAsia="SimSun"/>
                <w:b w:val="0"/>
                <w:sz w:val="24"/>
              </w:rPr>
              <w:t>作业排序</w:t>
            </w:r>
          </w:p>
        </w:tc>
        <w:tc>
          <w:tcPr>
            <w:tcW w:type="dxa" w:w="2268"/>
          </w:tcPr>
          <w:p>
            <w:pPr>
              <w:jc w:val="center"/>
            </w:pPr>
            <w:r/>
            <w:r>
              <w:rPr>
                <w:rFonts w:ascii="Times New Roman" w:hAnsi="Times New Roman" w:eastAsia="SimSun"/>
                <w:b w:val="0"/>
                <w:sz w:val="24"/>
              </w:rPr>
              <w:t>支持按截止时间、课程名称、状态等维度对作业列表进行排序，默认按截止时间升序排列</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F-1.3.8</w:t>
            </w:r>
          </w:p>
        </w:tc>
        <w:tc>
          <w:tcPr>
            <w:tcW w:type="dxa" w:w="2268"/>
          </w:tcPr>
          <w:p>
            <w:pPr>
              <w:jc w:val="center"/>
            </w:pPr>
            <w:r/>
            <w:r>
              <w:rPr>
                <w:rFonts w:ascii="Times New Roman" w:hAnsi="Times New Roman" w:eastAsia="SimSun"/>
                <w:b w:val="0"/>
                <w:sz w:val="24"/>
              </w:rPr>
              <w:t>作业数量统计</w:t>
            </w:r>
          </w:p>
        </w:tc>
        <w:tc>
          <w:tcPr>
            <w:tcW w:type="dxa" w:w="2268"/>
          </w:tcPr>
          <w:p>
            <w:pPr>
              <w:jc w:val="center"/>
            </w:pPr>
            <w:r/>
            <w:r>
              <w:rPr>
                <w:rFonts w:ascii="Times New Roman" w:hAnsi="Times New Roman" w:eastAsia="SimSun"/>
                <w:b w:val="0"/>
                <w:sz w:val="24"/>
              </w:rPr>
              <w:t>在作业列表顶部显示各状态作业的数量统计（如"待完成 5</w:t>
            </w:r>
          </w:p>
        </w:tc>
        <w:tc>
          <w:tcPr>
            <w:tcW w:type="dxa" w:w="2268"/>
          </w:tcPr>
          <w:p>
            <w:pPr>
              <w:jc w:val="center"/>
            </w:pPr>
            <w:r/>
            <w:r>
              <w:rPr>
                <w:rFonts w:ascii="Times New Roman" w:hAnsi="Times New Roman" w:eastAsia="SimSun"/>
                <w:b w:val="0"/>
                <w:sz w:val="24"/>
              </w:rPr>
              <w:t>已逾期 2</w:t>
            </w:r>
          </w:p>
        </w:tc>
      </w:tr>
      <w:tr>
        <w:tc>
          <w:tcPr>
            <w:tcW w:type="dxa" w:w="2268"/>
          </w:tcPr>
          <w:p>
            <w:pPr>
              <w:jc w:val="center"/>
            </w:pPr>
            <w:r/>
            <w:r>
              <w:rPr>
                <w:rFonts w:ascii="Times New Roman" w:hAnsi="Times New Roman" w:eastAsia="SimSun"/>
                <w:b w:val="0"/>
                <w:sz w:val="24"/>
              </w:rPr>
              <w:t>F-1.3.9</w:t>
            </w:r>
          </w:p>
        </w:tc>
        <w:tc>
          <w:tcPr>
            <w:tcW w:type="dxa" w:w="2268"/>
          </w:tcPr>
          <w:p>
            <w:pPr>
              <w:jc w:val="center"/>
            </w:pPr>
            <w:r/>
            <w:r>
              <w:rPr>
                <w:rFonts w:ascii="Times New Roman" w:hAnsi="Times New Roman" w:eastAsia="SimSun"/>
                <w:b w:val="0"/>
                <w:sz w:val="24"/>
              </w:rPr>
              <w:t>快速跳转学习通</w:t>
            </w:r>
          </w:p>
        </w:tc>
        <w:tc>
          <w:tcPr>
            <w:tcW w:type="dxa" w:w="2268"/>
          </w:tcPr>
          <w:p>
            <w:pPr>
              <w:jc w:val="center"/>
            </w:pPr>
            <w:r/>
            <w:r>
              <w:rPr>
                <w:rFonts w:ascii="Times New Roman" w:hAnsi="Times New Roman" w:eastAsia="SimSun"/>
                <w:b w:val="0"/>
                <w:sz w:val="24"/>
              </w:rPr>
              <w:t>在作业详情中提供跳转按钮，可直接在浏览器中打开该作业的学习通页面</w:t>
            </w:r>
          </w:p>
        </w:tc>
        <w:tc>
          <w:tcPr>
            <w:tcW w:type="dxa" w:w="2268"/>
          </w:tcPr>
          <w:p>
            <w:pPr>
              <w:jc w:val="center"/>
            </w:pPr>
            <w:r/>
            <w:r>
              <w:rPr>
                <w:rFonts w:ascii="Times New Roman" w:hAnsi="Times New Roman" w:eastAsia="SimSun"/>
                <w:b w:val="0"/>
                <w:sz w:val="24"/>
              </w:rPr>
              <w:t>低</w:t>
            </w:r>
          </w:p>
        </w:tc>
      </w:tr>
    </w:tbl>
    <w:p>
      <w:pPr>
        <w:pStyle w:val="Heading3"/>
      </w:pPr>
      <w:r>
        <w:t>3.4 考试管理模块</w:t>
      </w:r>
    </w:p>
    <w:p>
      <w:pPr>
        <w:spacing w:after="120"/>
      </w:pPr>
      <w:r>
        <w:rPr>
          <w:rFonts w:ascii="Times New Roman" w:hAnsi="Times New Roman" w:eastAsia="SimSun"/>
          <w:b w:val="0"/>
          <w:sz w:val="24"/>
        </w:rPr>
        <w:t>考试管理模块提供考试列表的展示、筛选和详情查看功能，帮助学生掌握考试安排。</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F-1.4.1</w:t>
            </w:r>
          </w:p>
        </w:tc>
        <w:tc>
          <w:tcPr>
            <w:tcW w:type="dxa" w:w="2268"/>
          </w:tcPr>
          <w:p>
            <w:pPr>
              <w:jc w:val="center"/>
            </w:pPr>
            <w:r/>
            <w:r>
              <w:rPr>
                <w:rFonts w:ascii="Times New Roman" w:hAnsi="Times New Roman" w:eastAsia="SimSun"/>
                <w:b w:val="0"/>
                <w:sz w:val="24"/>
              </w:rPr>
              <w:t>考试列表展示</w:t>
            </w:r>
          </w:p>
        </w:tc>
        <w:tc>
          <w:tcPr>
            <w:tcW w:type="dxa" w:w="2268"/>
          </w:tcPr>
          <w:p>
            <w:pPr>
              <w:jc w:val="center"/>
            </w:pPr>
            <w:r/>
            <w:r>
              <w:rPr>
                <w:rFonts w:ascii="Times New Roman" w:hAnsi="Times New Roman" w:eastAsia="SimSun"/>
                <w:b w:val="0"/>
                <w:sz w:val="24"/>
              </w:rPr>
              <w:t>以列表形式展示所有课程的考试，显示考试标题、所属课程、开始时间、结束时间、状态等信息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F-1.4.2</w:t>
            </w:r>
          </w:p>
        </w:tc>
        <w:tc>
          <w:tcPr>
            <w:tcW w:type="dxa" w:w="2268"/>
          </w:tcPr>
          <w:p>
            <w:pPr>
              <w:jc w:val="center"/>
            </w:pPr>
            <w:r/>
            <w:r>
              <w:rPr>
                <w:rFonts w:ascii="Times New Roman" w:hAnsi="Times New Roman" w:eastAsia="SimSun"/>
                <w:b w:val="0"/>
                <w:sz w:val="24"/>
              </w:rPr>
              <w:t>考试状态筛选</w:t>
            </w:r>
          </w:p>
        </w:tc>
        <w:tc>
          <w:tcPr>
            <w:tcW w:type="dxa" w:w="2268"/>
          </w:tcPr>
          <w:p>
            <w:pPr>
              <w:jc w:val="center"/>
            </w:pPr>
            <w:r/>
            <w:r>
              <w:rPr>
                <w:rFonts w:ascii="Times New Roman" w:hAnsi="Times New Roman" w:eastAsia="SimSun"/>
                <w:b w:val="0"/>
                <w:sz w:val="24"/>
              </w:rPr>
              <w:t>支持按考试状态进行筛选，包括：全部、未开始、进行中、已结束</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F-1.4.3</w:t>
            </w:r>
          </w:p>
        </w:tc>
        <w:tc>
          <w:tcPr>
            <w:tcW w:type="dxa" w:w="2268"/>
          </w:tcPr>
          <w:p>
            <w:pPr>
              <w:jc w:val="center"/>
            </w:pPr>
            <w:r/>
            <w:r>
              <w:rPr>
                <w:rFonts w:ascii="Times New Roman" w:hAnsi="Times New Roman" w:eastAsia="SimSun"/>
                <w:b w:val="0"/>
                <w:sz w:val="24"/>
              </w:rPr>
              <w:t>考试课程筛选</w:t>
            </w:r>
          </w:p>
        </w:tc>
        <w:tc>
          <w:tcPr>
            <w:tcW w:type="dxa" w:w="2268"/>
          </w:tcPr>
          <w:p>
            <w:pPr>
              <w:jc w:val="center"/>
            </w:pPr>
            <w:r/>
            <w:r>
              <w:rPr>
                <w:rFonts w:ascii="Times New Roman" w:hAnsi="Times New Roman" w:eastAsia="SimSun"/>
                <w:b w:val="0"/>
                <w:sz w:val="24"/>
              </w:rPr>
              <w:t>支持按所属课程筛选考试，可查看某一门课程下的所有考试</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F-1.4.4</w:t>
            </w:r>
          </w:p>
        </w:tc>
        <w:tc>
          <w:tcPr>
            <w:tcW w:type="dxa" w:w="2268"/>
          </w:tcPr>
          <w:p>
            <w:pPr>
              <w:jc w:val="center"/>
            </w:pPr>
            <w:r/>
            <w:r>
              <w:rPr>
                <w:rFonts w:ascii="Times New Roman" w:hAnsi="Times New Roman" w:eastAsia="SimSun"/>
                <w:b w:val="0"/>
                <w:sz w:val="24"/>
              </w:rPr>
              <w:t>考试关键词搜索</w:t>
            </w:r>
          </w:p>
        </w:tc>
        <w:tc>
          <w:tcPr>
            <w:tcW w:type="dxa" w:w="2268"/>
          </w:tcPr>
          <w:p>
            <w:pPr>
              <w:jc w:val="center"/>
            </w:pPr>
            <w:r/>
            <w:r>
              <w:rPr>
                <w:rFonts w:ascii="Times New Roman" w:hAnsi="Times New Roman" w:eastAsia="SimSun"/>
                <w:b w:val="0"/>
                <w:sz w:val="24"/>
              </w:rPr>
              <w:t>支持通过关键词搜索考试标题，快速定位目标考试</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F-1.4.5</w:t>
            </w:r>
          </w:p>
        </w:tc>
        <w:tc>
          <w:tcPr>
            <w:tcW w:type="dxa" w:w="2268"/>
          </w:tcPr>
          <w:p>
            <w:pPr>
              <w:jc w:val="center"/>
            </w:pPr>
            <w:r/>
            <w:r>
              <w:rPr>
                <w:rFonts w:ascii="Times New Roman" w:hAnsi="Times New Roman" w:eastAsia="SimSun"/>
                <w:b w:val="0"/>
                <w:sz w:val="24"/>
              </w:rPr>
              <w:t>考试详情查看</w:t>
            </w:r>
          </w:p>
        </w:tc>
        <w:tc>
          <w:tcPr>
            <w:tcW w:type="dxa" w:w="2268"/>
          </w:tcPr>
          <w:p>
            <w:pPr>
              <w:jc w:val="center"/>
            </w:pPr>
            <w:r/>
            <w:r>
              <w:rPr>
                <w:rFonts w:ascii="Times New Roman" w:hAnsi="Times New Roman" w:eastAsia="SimSun"/>
                <w:b w:val="0"/>
                <w:sz w:val="24"/>
              </w:rPr>
              <w:t>点击考试条目可查看考试详细信息，包括考试时间范围、考试时长、考试说明、状态等</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F-1.4.6</w:t>
            </w:r>
          </w:p>
        </w:tc>
        <w:tc>
          <w:tcPr>
            <w:tcW w:type="dxa" w:w="2268"/>
          </w:tcPr>
          <w:p>
            <w:pPr>
              <w:jc w:val="center"/>
            </w:pPr>
            <w:r/>
            <w:r>
              <w:rPr>
                <w:rFonts w:ascii="Times New Roman" w:hAnsi="Times New Roman" w:eastAsia="SimSun"/>
                <w:b w:val="0"/>
                <w:sz w:val="24"/>
              </w:rPr>
              <w:t>考试状态标识</w:t>
            </w:r>
          </w:p>
        </w:tc>
        <w:tc>
          <w:tcPr>
            <w:tcW w:type="dxa" w:w="2268"/>
          </w:tcPr>
          <w:p>
            <w:pPr>
              <w:jc w:val="center"/>
            </w:pPr>
            <w:r/>
            <w:r>
              <w:rPr>
                <w:rFonts w:ascii="Times New Roman" w:hAnsi="Times New Roman" w:eastAsia="SimSun"/>
                <w:b w:val="0"/>
                <w:sz w:val="24"/>
              </w:rPr>
              <w:t>通过不同的颜色标签或图标直观标识考试状态（如未开始-蓝色、进行中-橙色、已结束-灰色）</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F-1.4.7</w:t>
            </w:r>
          </w:p>
        </w:tc>
        <w:tc>
          <w:tcPr>
            <w:tcW w:type="dxa" w:w="2268"/>
          </w:tcPr>
          <w:p>
            <w:pPr>
              <w:jc w:val="center"/>
            </w:pPr>
            <w:r/>
            <w:r>
              <w:rPr>
                <w:rFonts w:ascii="Times New Roman" w:hAnsi="Times New Roman" w:eastAsia="SimSun"/>
                <w:b w:val="0"/>
                <w:sz w:val="24"/>
              </w:rPr>
              <w:t>考试排序</w:t>
            </w:r>
          </w:p>
        </w:tc>
        <w:tc>
          <w:tcPr>
            <w:tcW w:type="dxa" w:w="2268"/>
          </w:tcPr>
          <w:p>
            <w:pPr>
              <w:jc w:val="center"/>
            </w:pPr>
            <w:r/>
            <w:r>
              <w:rPr>
                <w:rFonts w:ascii="Times New Roman" w:hAnsi="Times New Roman" w:eastAsia="SimSun"/>
                <w:b w:val="0"/>
                <w:sz w:val="24"/>
              </w:rPr>
              <w:t>支持按开始时间、课程名称、状态等维度对考试列表进行排序，默认按开始时间升序排列</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F-1.4.8</w:t>
            </w:r>
          </w:p>
        </w:tc>
        <w:tc>
          <w:tcPr>
            <w:tcW w:type="dxa" w:w="2268"/>
          </w:tcPr>
          <w:p>
            <w:pPr>
              <w:jc w:val="center"/>
            </w:pPr>
            <w:r/>
            <w:r>
              <w:rPr>
                <w:rFonts w:ascii="Times New Roman" w:hAnsi="Times New Roman" w:eastAsia="SimSun"/>
                <w:b w:val="0"/>
                <w:sz w:val="24"/>
              </w:rPr>
              <w:t>考试倒计时</w:t>
            </w:r>
          </w:p>
        </w:tc>
        <w:tc>
          <w:tcPr>
            <w:tcW w:type="dxa" w:w="2268"/>
          </w:tcPr>
          <w:p>
            <w:pPr>
              <w:jc w:val="center"/>
            </w:pPr>
            <w:r/>
            <w:r>
              <w:rPr>
                <w:rFonts w:ascii="Times New Roman" w:hAnsi="Times New Roman" w:eastAsia="SimSun"/>
                <w:b w:val="0"/>
                <w:sz w:val="24"/>
              </w:rPr>
              <w:t>在考试列表中显示距离考试开始的倒计时（如"距开始 2天 3小时"）</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F-1.4.9</w:t>
            </w:r>
          </w:p>
        </w:tc>
        <w:tc>
          <w:tcPr>
            <w:tcW w:type="dxa" w:w="2268"/>
          </w:tcPr>
          <w:p>
            <w:pPr>
              <w:jc w:val="center"/>
            </w:pPr>
            <w:r/>
            <w:r>
              <w:rPr>
                <w:rFonts w:ascii="Times New Roman" w:hAnsi="Times New Roman" w:eastAsia="SimSun"/>
                <w:b w:val="0"/>
                <w:sz w:val="24"/>
              </w:rPr>
              <w:t>快速跳转学习通</w:t>
            </w:r>
          </w:p>
        </w:tc>
        <w:tc>
          <w:tcPr>
            <w:tcW w:type="dxa" w:w="2268"/>
          </w:tcPr>
          <w:p>
            <w:pPr>
              <w:jc w:val="center"/>
            </w:pPr>
            <w:r/>
            <w:r>
              <w:rPr>
                <w:rFonts w:ascii="Times New Roman" w:hAnsi="Times New Roman" w:eastAsia="SimSun"/>
                <w:b w:val="0"/>
                <w:sz w:val="24"/>
              </w:rPr>
              <w:t>在考试详情中提供跳转按钮，可直接在浏览器中打开该考试的学习通页面</w:t>
            </w:r>
          </w:p>
        </w:tc>
        <w:tc>
          <w:tcPr>
            <w:tcW w:type="dxa" w:w="2268"/>
          </w:tcPr>
          <w:p>
            <w:pPr>
              <w:jc w:val="center"/>
            </w:pPr>
            <w:r/>
            <w:r>
              <w:rPr>
                <w:rFonts w:ascii="Times New Roman" w:hAnsi="Times New Roman" w:eastAsia="SimSun"/>
                <w:b w:val="0"/>
                <w:sz w:val="24"/>
              </w:rPr>
              <w:t>低</w:t>
            </w:r>
          </w:p>
        </w:tc>
      </w:tr>
    </w:tbl>
    <w:p>
      <w:pPr>
        <w:pStyle w:val="Heading3"/>
      </w:pPr>
      <w:r>
        <w:t>3.5 课程管理模块</w:t>
      </w:r>
    </w:p>
    <w:p>
      <w:pPr>
        <w:spacing w:after="120"/>
      </w:pPr>
      <w:r>
        <w:rPr>
          <w:rFonts w:ascii="Times New Roman" w:hAnsi="Times New Roman" w:eastAsia="SimSun"/>
          <w:b w:val="0"/>
          <w:sz w:val="24"/>
        </w:rPr>
        <w:t>课程管理模块提供课程列表的展示功能，帮助学生查看本学期所有课程信息。</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F-1.5.1</w:t>
            </w:r>
          </w:p>
        </w:tc>
        <w:tc>
          <w:tcPr>
            <w:tcW w:type="dxa" w:w="2268"/>
          </w:tcPr>
          <w:p>
            <w:pPr>
              <w:jc w:val="center"/>
            </w:pPr>
            <w:r/>
            <w:r>
              <w:rPr>
                <w:rFonts w:ascii="Times New Roman" w:hAnsi="Times New Roman" w:eastAsia="SimSun"/>
                <w:b w:val="0"/>
                <w:sz w:val="24"/>
              </w:rPr>
              <w:t>课程列表展示</w:t>
            </w:r>
          </w:p>
        </w:tc>
        <w:tc>
          <w:tcPr>
            <w:tcW w:type="dxa" w:w="2268"/>
          </w:tcPr>
          <w:p>
            <w:pPr>
              <w:jc w:val="center"/>
            </w:pPr>
            <w:r/>
            <w:r>
              <w:rPr>
                <w:rFonts w:ascii="Times New Roman" w:hAnsi="Times New Roman" w:eastAsia="SimSun"/>
                <w:b w:val="0"/>
                <w:sz w:val="24"/>
              </w:rPr>
              <w:t>以列表或卡片形式展示当前学期所有课程，显示课程名称、教师姓名、课程ID等信息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F-1.5.2</w:t>
            </w:r>
          </w:p>
        </w:tc>
        <w:tc>
          <w:tcPr>
            <w:tcW w:type="dxa" w:w="2268"/>
          </w:tcPr>
          <w:p>
            <w:pPr>
              <w:jc w:val="center"/>
            </w:pPr>
            <w:r/>
            <w:r>
              <w:rPr>
                <w:rFonts w:ascii="Times New Roman" w:hAnsi="Times New Roman" w:eastAsia="SimSun"/>
                <w:b w:val="0"/>
                <w:sz w:val="24"/>
              </w:rPr>
              <w:t>课程搜索</w:t>
            </w:r>
          </w:p>
        </w:tc>
        <w:tc>
          <w:tcPr>
            <w:tcW w:type="dxa" w:w="2268"/>
          </w:tcPr>
          <w:p>
            <w:pPr>
              <w:jc w:val="center"/>
            </w:pPr>
            <w:r/>
            <w:r>
              <w:rPr>
                <w:rFonts w:ascii="Times New Roman" w:hAnsi="Times New Roman" w:eastAsia="SimSun"/>
                <w:b w:val="0"/>
                <w:sz w:val="24"/>
              </w:rPr>
              <w:t>支持通过课程名称或教师姓名搜索课程</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F-1.5.3</w:t>
            </w:r>
          </w:p>
        </w:tc>
        <w:tc>
          <w:tcPr>
            <w:tcW w:type="dxa" w:w="2268"/>
          </w:tcPr>
          <w:p>
            <w:pPr>
              <w:jc w:val="center"/>
            </w:pPr>
            <w:r/>
            <w:r>
              <w:rPr>
                <w:rFonts w:ascii="Times New Roman" w:hAnsi="Times New Roman" w:eastAsia="SimSun"/>
                <w:b w:val="0"/>
                <w:sz w:val="24"/>
              </w:rPr>
              <w:t>课程详情查看</w:t>
            </w:r>
          </w:p>
        </w:tc>
        <w:tc>
          <w:tcPr>
            <w:tcW w:type="dxa" w:w="2268"/>
          </w:tcPr>
          <w:p>
            <w:pPr>
              <w:jc w:val="center"/>
            </w:pPr>
            <w:r/>
            <w:r>
              <w:rPr>
                <w:rFonts w:ascii="Times New Roman" w:hAnsi="Times New Roman" w:eastAsia="SimSun"/>
                <w:b w:val="0"/>
                <w:sz w:val="24"/>
              </w:rPr>
              <w:t>点击课程条目可查看课程详细信息，包括课程简介、教师信息、作业/考试数量统计等</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F-1.5.4</w:t>
            </w:r>
          </w:p>
        </w:tc>
        <w:tc>
          <w:tcPr>
            <w:tcW w:type="dxa" w:w="2268"/>
          </w:tcPr>
          <w:p>
            <w:pPr>
              <w:jc w:val="center"/>
            </w:pPr>
            <w:r/>
            <w:r>
              <w:rPr>
                <w:rFonts w:ascii="Times New Roman" w:hAnsi="Times New Roman" w:eastAsia="SimSun"/>
                <w:b w:val="0"/>
                <w:sz w:val="24"/>
              </w:rPr>
              <w:t>课程任务概览</w:t>
            </w:r>
          </w:p>
        </w:tc>
        <w:tc>
          <w:tcPr>
            <w:tcW w:type="dxa" w:w="2268"/>
          </w:tcPr>
          <w:p>
            <w:pPr>
              <w:jc w:val="center"/>
            </w:pPr>
            <w:r/>
            <w:r>
              <w:rPr>
                <w:rFonts w:ascii="Times New Roman" w:hAnsi="Times New Roman" w:eastAsia="SimSun"/>
                <w:b w:val="0"/>
                <w:sz w:val="24"/>
              </w:rPr>
              <w:t>在课程详情中展示该课程下的作业和考试数量及各状态统计</w:t>
            </w:r>
          </w:p>
        </w:tc>
        <w:tc>
          <w:tcPr>
            <w:tcW w:type="dxa" w:w="2268"/>
          </w:tcPr>
          <w:p>
            <w:pPr>
              <w:jc w:val="center"/>
            </w:pPr>
            <w:r/>
            <w:r>
              <w:rPr>
                <w:rFonts w:ascii="Times New Roman" w:hAnsi="Times New Roman" w:eastAsia="SimSun"/>
                <w:b w:val="0"/>
                <w:sz w:val="24"/>
              </w:rPr>
              <w:t>中</w:t>
            </w:r>
          </w:p>
        </w:tc>
      </w:tr>
    </w:tbl>
    <w:p>
      <w:pPr>
        <w:pStyle w:val="Heading3"/>
      </w:pPr>
      <w:r>
        <w:t>3.6 日历视图模块</w:t>
      </w:r>
    </w:p>
    <w:p>
      <w:pPr>
        <w:spacing w:after="120"/>
      </w:pPr>
      <w:r>
        <w:rPr>
          <w:rFonts w:ascii="Times New Roman" w:hAnsi="Times New Roman" w:eastAsia="SimSun"/>
          <w:b w:val="0"/>
          <w:sz w:val="24"/>
        </w:rPr>
        <w:t>日历视图模块提供按日期展示作业和考试安排的功能，帮助学生从时间维度规划学习任务。</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F-1.6.1</w:t>
            </w:r>
          </w:p>
        </w:tc>
        <w:tc>
          <w:tcPr>
            <w:tcW w:type="dxa" w:w="2268"/>
          </w:tcPr>
          <w:p>
            <w:pPr>
              <w:jc w:val="center"/>
            </w:pPr>
            <w:r/>
            <w:r>
              <w:rPr>
                <w:rFonts w:ascii="Times New Roman" w:hAnsi="Times New Roman" w:eastAsia="SimSun"/>
                <w:b w:val="0"/>
                <w:sz w:val="24"/>
              </w:rPr>
              <w:t>月历视图</w:t>
            </w:r>
          </w:p>
        </w:tc>
        <w:tc>
          <w:tcPr>
            <w:tcW w:type="dxa" w:w="2268"/>
          </w:tcPr>
          <w:p>
            <w:pPr>
              <w:jc w:val="center"/>
            </w:pPr>
            <w:r/>
            <w:r>
              <w:rPr>
                <w:rFonts w:ascii="Times New Roman" w:hAnsi="Times New Roman" w:eastAsia="SimSun"/>
                <w:b w:val="0"/>
                <w:sz w:val="24"/>
              </w:rPr>
              <w:t>以月历形式展示当前月份的作业和考试安排，日期格中显示当日任务数量</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F-1.6.2</w:t>
            </w:r>
          </w:p>
        </w:tc>
        <w:tc>
          <w:tcPr>
            <w:tcW w:type="dxa" w:w="2268"/>
          </w:tcPr>
          <w:p>
            <w:pPr>
              <w:jc w:val="center"/>
            </w:pPr>
            <w:r/>
            <w:r>
              <w:rPr>
                <w:rFonts w:ascii="Times New Roman" w:hAnsi="Times New Roman" w:eastAsia="SimSun"/>
                <w:b w:val="0"/>
                <w:sz w:val="24"/>
              </w:rPr>
              <w:t>任务状态颜色区分</w:t>
            </w:r>
          </w:p>
        </w:tc>
        <w:tc>
          <w:tcPr>
            <w:tcW w:type="dxa" w:w="2268"/>
          </w:tcPr>
          <w:p>
            <w:pPr>
              <w:jc w:val="center"/>
            </w:pPr>
            <w:r/>
            <w:r>
              <w:rPr>
                <w:rFonts w:ascii="Times New Roman" w:hAnsi="Times New Roman" w:eastAsia="SimSun"/>
                <w:b w:val="0"/>
                <w:sz w:val="24"/>
              </w:rPr>
              <w:t>在日历中使用不同颜色区分作业和考试的状态（如待完成-橙色、已逾期-红色、已完成-绿色、待互评-蓝色、未开始考试-蓝色、已结束考试-灰色）</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F-1.6.3</w:t>
            </w:r>
          </w:p>
        </w:tc>
        <w:tc>
          <w:tcPr>
            <w:tcW w:type="dxa" w:w="2268"/>
          </w:tcPr>
          <w:p>
            <w:pPr>
              <w:jc w:val="center"/>
            </w:pPr>
            <w:r/>
            <w:r>
              <w:rPr>
                <w:rFonts w:ascii="Times New Roman" w:hAnsi="Times New Roman" w:eastAsia="SimSun"/>
                <w:b w:val="0"/>
                <w:sz w:val="24"/>
              </w:rPr>
              <w:t>日期任务详情</w:t>
            </w:r>
          </w:p>
        </w:tc>
        <w:tc>
          <w:tcPr>
            <w:tcW w:type="dxa" w:w="2268"/>
          </w:tcPr>
          <w:p>
            <w:pPr>
              <w:jc w:val="center"/>
            </w:pPr>
            <w:r/>
            <w:r>
              <w:rPr>
                <w:rFonts w:ascii="Times New Roman" w:hAnsi="Times New Roman" w:eastAsia="SimSun"/>
                <w:b w:val="0"/>
                <w:sz w:val="24"/>
              </w:rPr>
              <w:t>点击日历中的某一日期，弹出或展开该日期的作业和考试详细列表</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F-1.6.4</w:t>
            </w:r>
          </w:p>
        </w:tc>
        <w:tc>
          <w:tcPr>
            <w:tcW w:type="dxa" w:w="2268"/>
          </w:tcPr>
          <w:p>
            <w:pPr>
              <w:jc w:val="center"/>
            </w:pPr>
            <w:r/>
            <w:r>
              <w:rPr>
                <w:rFonts w:ascii="Times New Roman" w:hAnsi="Times New Roman" w:eastAsia="SimSun"/>
                <w:b w:val="0"/>
                <w:sz w:val="24"/>
              </w:rPr>
              <w:t>月份切换</w:t>
            </w:r>
          </w:p>
        </w:tc>
        <w:tc>
          <w:tcPr>
            <w:tcW w:type="dxa" w:w="2268"/>
          </w:tcPr>
          <w:p>
            <w:pPr>
              <w:jc w:val="center"/>
            </w:pPr>
            <w:r/>
            <w:r>
              <w:rPr>
                <w:rFonts w:ascii="Times New Roman" w:hAnsi="Times New Roman" w:eastAsia="SimSun"/>
                <w:b w:val="0"/>
                <w:sz w:val="24"/>
              </w:rPr>
              <w:t>支持在日历中切换不同月份，查看历史或将来的任务安排</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F-1.6.5</w:t>
            </w:r>
          </w:p>
        </w:tc>
        <w:tc>
          <w:tcPr>
            <w:tcW w:type="dxa" w:w="2268"/>
          </w:tcPr>
          <w:p>
            <w:pPr>
              <w:jc w:val="center"/>
            </w:pPr>
            <w:r/>
            <w:r>
              <w:rPr>
                <w:rFonts w:ascii="Times New Roman" w:hAnsi="Times New Roman" w:eastAsia="SimSun"/>
                <w:b w:val="0"/>
                <w:sz w:val="24"/>
              </w:rPr>
              <w:t>任务类型筛选</w:t>
            </w:r>
          </w:p>
        </w:tc>
        <w:tc>
          <w:tcPr>
            <w:tcW w:type="dxa" w:w="2268"/>
          </w:tcPr>
          <w:p>
            <w:pPr>
              <w:jc w:val="center"/>
            </w:pPr>
            <w:r/>
            <w:r>
              <w:rPr>
                <w:rFonts w:ascii="Times New Roman" w:hAnsi="Times New Roman" w:eastAsia="SimSun"/>
                <w:b w:val="0"/>
                <w:sz w:val="24"/>
              </w:rPr>
              <w:t>在日历视图中支持筛选显示的任务类型（仅作业/仅考试/全部）</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F-1.6.6</w:t>
            </w:r>
          </w:p>
        </w:tc>
        <w:tc>
          <w:tcPr>
            <w:tcW w:type="dxa" w:w="2268"/>
          </w:tcPr>
          <w:p>
            <w:pPr>
              <w:jc w:val="center"/>
            </w:pPr>
            <w:r/>
            <w:r>
              <w:rPr>
                <w:rFonts w:ascii="Times New Roman" w:hAnsi="Times New Roman" w:eastAsia="SimSun"/>
                <w:b w:val="0"/>
                <w:sz w:val="24"/>
              </w:rPr>
              <w:t>今日高亮</w:t>
            </w:r>
          </w:p>
        </w:tc>
        <w:tc>
          <w:tcPr>
            <w:tcW w:type="dxa" w:w="2268"/>
          </w:tcPr>
          <w:p>
            <w:pPr>
              <w:jc w:val="center"/>
            </w:pPr>
            <w:r/>
            <w:r>
              <w:rPr>
                <w:rFonts w:ascii="Times New Roman" w:hAnsi="Times New Roman" w:eastAsia="SimSun"/>
                <w:b w:val="0"/>
                <w:sz w:val="24"/>
              </w:rPr>
              <w:t>在日历中高亮显示当前日期，方便用户快速定位</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F-1.6.7</w:t>
            </w:r>
          </w:p>
        </w:tc>
        <w:tc>
          <w:tcPr>
            <w:tcW w:type="dxa" w:w="2268"/>
          </w:tcPr>
          <w:p>
            <w:pPr>
              <w:jc w:val="center"/>
            </w:pPr>
            <w:r/>
            <w:r>
              <w:rPr>
                <w:rFonts w:ascii="Times New Roman" w:hAnsi="Times New Roman" w:eastAsia="SimSun"/>
                <w:b w:val="0"/>
                <w:sz w:val="24"/>
              </w:rPr>
              <w:t>任务数量标记</w:t>
            </w:r>
          </w:p>
        </w:tc>
        <w:tc>
          <w:tcPr>
            <w:tcW w:type="dxa" w:w="2268"/>
          </w:tcPr>
          <w:p>
            <w:pPr>
              <w:jc w:val="center"/>
            </w:pPr>
            <w:r/>
            <w:r>
              <w:rPr>
                <w:rFonts w:ascii="Times New Roman" w:hAnsi="Times New Roman" w:eastAsia="SimSun"/>
                <w:b w:val="0"/>
                <w:sz w:val="24"/>
              </w:rPr>
              <w:t>在有任务的日期格中显示任务数量角标，直观反映每日任务密度</w:t>
            </w:r>
          </w:p>
        </w:tc>
        <w:tc>
          <w:tcPr>
            <w:tcW w:type="dxa" w:w="2268"/>
          </w:tcPr>
          <w:p>
            <w:pPr>
              <w:jc w:val="center"/>
            </w:pPr>
            <w:r/>
            <w:r>
              <w:rPr>
                <w:rFonts w:ascii="Times New Roman" w:hAnsi="Times New Roman" w:eastAsia="SimSun"/>
                <w:b w:val="0"/>
                <w:sz w:val="24"/>
              </w:rPr>
              <w:t>中</w:t>
            </w:r>
          </w:p>
        </w:tc>
      </w:tr>
    </w:tbl>
    <w:p>
      <w:pPr>
        <w:pStyle w:val="Heading3"/>
      </w:pPr>
      <w:r>
        <w:t>3.7 提醒设置模块</w:t>
      </w:r>
    </w:p>
    <w:p>
      <w:pPr>
        <w:spacing w:after="120"/>
      </w:pPr>
      <w:r>
        <w:rPr>
          <w:rFonts w:ascii="Times New Roman" w:hAnsi="Times New Roman" w:eastAsia="SimSun"/>
          <w:b w:val="0"/>
          <w:sz w:val="24"/>
        </w:rPr>
        <w:t>提醒设置模块允许用户配置作业和考试的截止提醒，避免遗漏重要任务。</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F-1.7.1</w:t>
            </w:r>
          </w:p>
        </w:tc>
        <w:tc>
          <w:tcPr>
            <w:tcW w:type="dxa" w:w="2268"/>
          </w:tcPr>
          <w:p>
            <w:pPr>
              <w:jc w:val="center"/>
            </w:pPr>
            <w:r/>
            <w:r>
              <w:rPr>
                <w:rFonts w:ascii="Times New Roman" w:hAnsi="Times New Roman" w:eastAsia="SimSun"/>
                <w:b w:val="0"/>
                <w:sz w:val="24"/>
              </w:rPr>
              <w:t>全局提醒开关</w:t>
            </w:r>
          </w:p>
        </w:tc>
        <w:tc>
          <w:tcPr>
            <w:tcW w:type="dxa" w:w="2268"/>
          </w:tcPr>
          <w:p>
            <w:pPr>
              <w:jc w:val="center"/>
            </w:pPr>
            <w:r/>
            <w:r>
              <w:rPr>
                <w:rFonts w:ascii="Times New Roman" w:hAnsi="Times New Roman" w:eastAsia="SimSun"/>
                <w:b w:val="0"/>
                <w:sz w:val="24"/>
              </w:rPr>
              <w:t>提供全局提醒功能的开启/关闭开关，用户可一键启用或禁用所有提醒</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F-1.7.2</w:t>
            </w:r>
          </w:p>
        </w:tc>
        <w:tc>
          <w:tcPr>
            <w:tcW w:type="dxa" w:w="2268"/>
          </w:tcPr>
          <w:p>
            <w:pPr>
              <w:jc w:val="center"/>
            </w:pPr>
            <w:r/>
            <w:r>
              <w:rPr>
                <w:rFonts w:ascii="Times New Roman" w:hAnsi="Times New Roman" w:eastAsia="SimSun"/>
                <w:b w:val="0"/>
                <w:sz w:val="24"/>
              </w:rPr>
              <w:t>作业截止提醒</w:t>
            </w:r>
          </w:p>
        </w:tc>
        <w:tc>
          <w:tcPr>
            <w:tcW w:type="dxa" w:w="2268"/>
          </w:tcPr>
          <w:p>
            <w:pPr>
              <w:jc w:val="center"/>
            </w:pPr>
            <w:r/>
            <w:r>
              <w:rPr>
                <w:rFonts w:ascii="Times New Roman" w:hAnsi="Times New Roman" w:eastAsia="SimSun"/>
                <w:b w:val="0"/>
                <w:sz w:val="24"/>
              </w:rPr>
              <w:t>支持为作业设置截止提醒，可配置提前提醒的时间（如截止前1小时、1天、2天、3天、1周）</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F-1.7.3</w:t>
            </w:r>
          </w:p>
        </w:tc>
        <w:tc>
          <w:tcPr>
            <w:tcW w:type="dxa" w:w="2268"/>
          </w:tcPr>
          <w:p>
            <w:pPr>
              <w:jc w:val="center"/>
            </w:pPr>
            <w:r/>
            <w:r>
              <w:rPr>
                <w:rFonts w:ascii="Times New Roman" w:hAnsi="Times New Roman" w:eastAsia="SimSun"/>
                <w:b w:val="0"/>
                <w:sz w:val="24"/>
              </w:rPr>
              <w:t>考试开始提醒</w:t>
            </w:r>
          </w:p>
        </w:tc>
        <w:tc>
          <w:tcPr>
            <w:tcW w:type="dxa" w:w="2268"/>
          </w:tcPr>
          <w:p>
            <w:pPr>
              <w:jc w:val="center"/>
            </w:pPr>
            <w:r/>
            <w:r>
              <w:rPr>
                <w:rFonts w:ascii="Times New Roman" w:hAnsi="Times New Roman" w:eastAsia="SimSun"/>
                <w:b w:val="0"/>
                <w:sz w:val="24"/>
              </w:rPr>
              <w:t>支持为考试设置开始提醒，可配置提前提醒的时间（如开始前1小时、1天、2天、3天、1周）</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F-1.7.4</w:t>
            </w:r>
          </w:p>
        </w:tc>
        <w:tc>
          <w:tcPr>
            <w:tcW w:type="dxa" w:w="2268"/>
          </w:tcPr>
          <w:p>
            <w:pPr>
              <w:jc w:val="center"/>
            </w:pPr>
            <w:r/>
            <w:r>
              <w:rPr>
                <w:rFonts w:ascii="Times New Roman" w:hAnsi="Times New Roman" w:eastAsia="SimSun"/>
                <w:b w:val="0"/>
                <w:sz w:val="24"/>
              </w:rPr>
              <w:t>系统通知提醒</w:t>
            </w:r>
          </w:p>
        </w:tc>
        <w:tc>
          <w:tcPr>
            <w:tcW w:type="dxa" w:w="2268"/>
          </w:tcPr>
          <w:p>
            <w:pPr>
              <w:jc w:val="center"/>
            </w:pPr>
            <w:r/>
            <w:r>
              <w:rPr>
                <w:rFonts w:ascii="Times New Roman" w:hAnsi="Times New Roman" w:eastAsia="SimSun"/>
                <w:b w:val="0"/>
                <w:sz w:val="24"/>
              </w:rPr>
              <w:t>通过操作系统原生通知机制（如Windows通知中心）发送提醒消息</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F-1.7.5</w:t>
            </w:r>
          </w:p>
        </w:tc>
        <w:tc>
          <w:tcPr>
            <w:tcW w:type="dxa" w:w="2268"/>
          </w:tcPr>
          <w:p>
            <w:pPr>
              <w:jc w:val="center"/>
            </w:pPr>
            <w:r/>
            <w:r>
              <w:rPr>
                <w:rFonts w:ascii="Times New Roman" w:hAnsi="Times New Roman" w:eastAsia="SimSun"/>
                <w:b w:val="0"/>
                <w:sz w:val="24"/>
              </w:rPr>
              <w:t>提醒规则配置</w:t>
            </w:r>
          </w:p>
        </w:tc>
        <w:tc>
          <w:tcPr>
            <w:tcW w:type="dxa" w:w="2268"/>
          </w:tcPr>
          <w:p>
            <w:pPr>
              <w:jc w:val="center"/>
            </w:pPr>
            <w:r/>
            <w:r>
              <w:rPr>
                <w:rFonts w:ascii="Times New Roman" w:hAnsi="Times New Roman" w:eastAsia="SimSun"/>
                <w:b w:val="0"/>
                <w:sz w:val="24"/>
              </w:rPr>
              <w:t>用户可自定义默认提醒时间规则，新同步的作业/考试自动应用该规则</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F-1.7.6</w:t>
            </w:r>
          </w:p>
        </w:tc>
        <w:tc>
          <w:tcPr>
            <w:tcW w:type="dxa" w:w="2268"/>
          </w:tcPr>
          <w:p>
            <w:pPr>
              <w:jc w:val="center"/>
            </w:pPr>
            <w:r/>
            <w:r>
              <w:rPr>
                <w:rFonts w:ascii="Times New Roman" w:hAnsi="Times New Roman" w:eastAsia="SimSun"/>
                <w:b w:val="0"/>
                <w:sz w:val="24"/>
              </w:rPr>
              <w:t>单条提醒管理</w:t>
            </w:r>
          </w:p>
        </w:tc>
        <w:tc>
          <w:tcPr>
            <w:tcW w:type="dxa" w:w="2268"/>
          </w:tcPr>
          <w:p>
            <w:pPr>
              <w:jc w:val="center"/>
            </w:pPr>
            <w:r/>
            <w:r>
              <w:rPr>
                <w:rFonts w:ascii="Times New Roman" w:hAnsi="Times New Roman" w:eastAsia="SimSun"/>
                <w:b w:val="0"/>
                <w:sz w:val="24"/>
              </w:rPr>
              <w:t>用户可对单个作业或考试单独设置或修改提醒时间，覆盖默认规则</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F-1.7.7</w:t>
            </w:r>
          </w:p>
        </w:tc>
        <w:tc>
          <w:tcPr>
            <w:tcW w:type="dxa" w:w="2268"/>
          </w:tcPr>
          <w:p>
            <w:pPr>
              <w:jc w:val="center"/>
            </w:pPr>
            <w:r/>
            <w:r>
              <w:rPr>
                <w:rFonts w:ascii="Times New Roman" w:hAnsi="Times New Roman" w:eastAsia="SimSun"/>
                <w:b w:val="0"/>
                <w:sz w:val="24"/>
              </w:rPr>
              <w:t>提醒历史记录</w:t>
            </w:r>
          </w:p>
        </w:tc>
        <w:tc>
          <w:tcPr>
            <w:tcW w:type="dxa" w:w="2268"/>
          </w:tcPr>
          <w:p>
            <w:pPr>
              <w:jc w:val="center"/>
            </w:pPr>
            <w:r/>
            <w:r>
              <w:rPr>
                <w:rFonts w:ascii="Times New Roman" w:hAnsi="Times New Roman" w:eastAsia="SimSun"/>
                <w:b w:val="0"/>
                <w:sz w:val="24"/>
              </w:rPr>
              <w:t>记录已发送的提醒历史，用户可查看过往提醒记录</w:t>
            </w:r>
          </w:p>
        </w:tc>
        <w:tc>
          <w:tcPr>
            <w:tcW w:type="dxa" w:w="2268"/>
          </w:tcPr>
          <w:p>
            <w:pPr>
              <w:jc w:val="center"/>
            </w:pPr>
            <w:r/>
            <w:r>
              <w:rPr>
                <w:rFonts w:ascii="Times New Roman" w:hAnsi="Times New Roman" w:eastAsia="SimSun"/>
                <w:b w:val="0"/>
                <w:sz w:val="24"/>
              </w:rPr>
              <w:t>低</w:t>
            </w:r>
          </w:p>
        </w:tc>
      </w:tr>
    </w:tbl>
    <w:p>
      <w:pPr>
        <w:pStyle w:val="Heading3"/>
      </w:pPr>
      <w:r>
        <w:t>3.8 数据统计模块</w:t>
      </w:r>
    </w:p>
    <w:p>
      <w:pPr>
        <w:spacing w:after="120"/>
      </w:pPr>
      <w:r>
        <w:rPr>
          <w:rFonts w:ascii="Times New Roman" w:hAnsi="Times New Roman" w:eastAsia="SimSun"/>
          <w:b w:val="0"/>
          <w:sz w:val="24"/>
        </w:rPr>
        <w:t>数据统计模块提供作业和考试完成情况的可视化统计分析，帮助学生了解自身学习进度。</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功能编号</w:t>
            </w:r>
          </w:p>
        </w:tc>
        <w:tc>
          <w:tcPr>
            <w:tcW w:type="dxa" w:w="2268"/>
            <w:shd w:fill="D5E8F0"/>
          </w:tcPr>
          <w:p>
            <w:pPr>
              <w:jc w:val="center"/>
            </w:pPr>
            <w:r/>
            <w:r>
              <w:rPr>
                <w:rFonts w:ascii="Times New Roman" w:hAnsi="Times New Roman" w:eastAsia="SimSun"/>
                <w:b/>
                <w:sz w:val="24"/>
              </w:rPr>
              <w:t>功能名称</w:t>
            </w:r>
          </w:p>
        </w:tc>
        <w:tc>
          <w:tcPr>
            <w:tcW w:type="dxa" w:w="2268"/>
            <w:shd w:fill="D5E8F0"/>
          </w:tcPr>
          <w:p>
            <w:pPr>
              <w:jc w:val="center"/>
            </w:pPr>
            <w:r/>
            <w:r>
              <w:rPr>
                <w:rFonts w:ascii="Times New Roman" w:hAnsi="Times New Roman" w:eastAsia="SimSun"/>
                <w:b/>
                <w:sz w:val="24"/>
              </w:rPr>
              <w:t>功能描述</w:t>
            </w:r>
          </w:p>
        </w:tc>
        <w:tc>
          <w:tcPr>
            <w:tcW w:type="dxa" w:w="2268"/>
            <w:shd w:fill="D5E8F0"/>
          </w:tcPr>
          <w:p>
            <w:pPr>
              <w:jc w:val="center"/>
            </w:pPr>
            <w:r/>
            <w:r>
              <w:rPr>
                <w:rFonts w:ascii="Times New Roman" w:hAnsi="Times New Roman" w:eastAsia="SimSun"/>
                <w:b/>
                <w:sz w:val="24"/>
              </w:rPr>
              <w:t>优先级</w:t>
            </w:r>
          </w:p>
        </w:tc>
      </w:tr>
      <w:tr>
        <w:tc>
          <w:tcPr>
            <w:tcW w:type="dxa" w:w="2268"/>
          </w:tcPr>
          <w:p>
            <w:pPr>
              <w:jc w:val="center"/>
            </w:pPr>
            <w:r/>
            <w:r>
              <w:rPr>
                <w:rFonts w:ascii="Times New Roman" w:hAnsi="Times New Roman" w:eastAsia="SimSun"/>
                <w:b w:val="0"/>
                <w:sz w:val="24"/>
              </w:rPr>
              <w:t>F-1.8.1</w:t>
            </w:r>
          </w:p>
        </w:tc>
        <w:tc>
          <w:tcPr>
            <w:tcW w:type="dxa" w:w="2268"/>
          </w:tcPr>
          <w:p>
            <w:pPr>
              <w:jc w:val="center"/>
            </w:pPr>
            <w:r/>
            <w:r>
              <w:rPr>
                <w:rFonts w:ascii="Times New Roman" w:hAnsi="Times New Roman" w:eastAsia="SimSun"/>
                <w:b w:val="0"/>
                <w:sz w:val="24"/>
              </w:rPr>
              <w:t>作业完成率统计</w:t>
            </w:r>
          </w:p>
        </w:tc>
        <w:tc>
          <w:tcPr>
            <w:tcW w:type="dxa" w:w="2268"/>
          </w:tcPr>
          <w:p>
            <w:pPr>
              <w:jc w:val="center"/>
            </w:pPr>
            <w:r/>
            <w:r>
              <w:rPr>
                <w:rFonts w:ascii="Times New Roman" w:hAnsi="Times New Roman" w:eastAsia="SimSun"/>
                <w:b w:val="0"/>
                <w:sz w:val="24"/>
              </w:rPr>
              <w:t>统计并展示作业的整体完成率，以进度环或进度条形式可视化呈现</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F-1.8.2</w:t>
            </w:r>
          </w:p>
        </w:tc>
        <w:tc>
          <w:tcPr>
            <w:tcW w:type="dxa" w:w="2268"/>
          </w:tcPr>
          <w:p>
            <w:pPr>
              <w:jc w:val="center"/>
            </w:pPr>
            <w:r/>
            <w:r>
              <w:rPr>
                <w:rFonts w:ascii="Times New Roman" w:hAnsi="Times New Roman" w:eastAsia="SimSun"/>
                <w:b w:val="0"/>
                <w:sz w:val="24"/>
              </w:rPr>
              <w:t>作业状态分布</w:t>
            </w:r>
          </w:p>
        </w:tc>
        <w:tc>
          <w:tcPr>
            <w:tcW w:type="dxa" w:w="2268"/>
          </w:tcPr>
          <w:p>
            <w:pPr>
              <w:jc w:val="center"/>
            </w:pPr>
            <w:r/>
            <w:r>
              <w:rPr>
                <w:rFonts w:ascii="Times New Roman" w:hAnsi="Times New Roman" w:eastAsia="SimSun"/>
                <w:b w:val="0"/>
                <w:sz w:val="24"/>
              </w:rPr>
              <w:t>以饼图或柱状图展示各状态作业的数量分布（待完成、已逾期、已完成、待互评）</w:t>
            </w:r>
          </w:p>
        </w:tc>
        <w:tc>
          <w:tcPr>
            <w:tcW w:type="dxa" w:w="2268"/>
          </w:tcPr>
          <w:p>
            <w:pPr>
              <w:jc w:val="center"/>
            </w:pPr>
            <w:r/>
            <w:r>
              <w:rPr>
                <w:rFonts w:ascii="Times New Roman" w:hAnsi="Times New Roman" w:eastAsia="SimSun"/>
                <w:b w:val="0"/>
                <w:sz w:val="24"/>
              </w:rPr>
              <w:t>高</w:t>
            </w:r>
          </w:p>
        </w:tc>
      </w:tr>
      <w:tr>
        <w:tc>
          <w:tcPr>
            <w:tcW w:type="dxa" w:w="2268"/>
          </w:tcPr>
          <w:p>
            <w:pPr>
              <w:jc w:val="center"/>
            </w:pPr>
            <w:r/>
            <w:r>
              <w:rPr>
                <w:rFonts w:ascii="Times New Roman" w:hAnsi="Times New Roman" w:eastAsia="SimSun"/>
                <w:b w:val="0"/>
                <w:sz w:val="24"/>
              </w:rPr>
              <w:t>F-1.8.3</w:t>
            </w:r>
          </w:p>
        </w:tc>
        <w:tc>
          <w:tcPr>
            <w:tcW w:type="dxa" w:w="2268"/>
          </w:tcPr>
          <w:p>
            <w:pPr>
              <w:jc w:val="center"/>
            </w:pPr>
            <w:r/>
            <w:r>
              <w:rPr>
                <w:rFonts w:ascii="Times New Roman" w:hAnsi="Times New Roman" w:eastAsia="SimSun"/>
                <w:b w:val="0"/>
                <w:sz w:val="24"/>
              </w:rPr>
              <w:t>考试状态分布</w:t>
            </w:r>
          </w:p>
        </w:tc>
        <w:tc>
          <w:tcPr>
            <w:tcW w:type="dxa" w:w="2268"/>
          </w:tcPr>
          <w:p>
            <w:pPr>
              <w:jc w:val="center"/>
            </w:pPr>
            <w:r/>
            <w:r>
              <w:rPr>
                <w:rFonts w:ascii="Times New Roman" w:hAnsi="Times New Roman" w:eastAsia="SimSun"/>
                <w:b w:val="0"/>
                <w:sz w:val="24"/>
              </w:rPr>
              <w:t>以饼图或柱状图展示各状态考试的数量分布（未开始、进行中、已结束）</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F-1.8.4</w:t>
            </w:r>
          </w:p>
        </w:tc>
        <w:tc>
          <w:tcPr>
            <w:tcW w:type="dxa" w:w="2268"/>
          </w:tcPr>
          <w:p>
            <w:pPr>
              <w:jc w:val="center"/>
            </w:pPr>
            <w:r/>
            <w:r>
              <w:rPr>
                <w:rFonts w:ascii="Times New Roman" w:hAnsi="Times New Roman" w:eastAsia="SimSun"/>
                <w:b w:val="0"/>
                <w:sz w:val="24"/>
              </w:rPr>
              <w:t>课程作业统计</w:t>
            </w:r>
          </w:p>
        </w:tc>
        <w:tc>
          <w:tcPr>
            <w:tcW w:type="dxa" w:w="2268"/>
          </w:tcPr>
          <w:p>
            <w:pPr>
              <w:jc w:val="center"/>
            </w:pPr>
            <w:r/>
            <w:r>
              <w:rPr>
                <w:rFonts w:ascii="Times New Roman" w:hAnsi="Times New Roman" w:eastAsia="SimSun"/>
                <w:b w:val="0"/>
                <w:sz w:val="24"/>
              </w:rPr>
              <w:t>按课程维度展示各课程的作业数量及完成情况对比</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F-1.8.5</w:t>
            </w:r>
          </w:p>
        </w:tc>
        <w:tc>
          <w:tcPr>
            <w:tcW w:type="dxa" w:w="2268"/>
          </w:tcPr>
          <w:p>
            <w:pPr>
              <w:jc w:val="center"/>
            </w:pPr>
            <w:r/>
            <w:r>
              <w:rPr>
                <w:rFonts w:ascii="Times New Roman" w:hAnsi="Times New Roman" w:eastAsia="SimSun"/>
                <w:b w:val="0"/>
                <w:sz w:val="24"/>
              </w:rPr>
              <w:t>近期任务概览</w:t>
            </w:r>
          </w:p>
        </w:tc>
        <w:tc>
          <w:tcPr>
            <w:tcW w:type="dxa" w:w="2268"/>
          </w:tcPr>
          <w:p>
            <w:pPr>
              <w:jc w:val="center"/>
            </w:pPr>
            <w:r/>
            <w:r>
              <w:rPr>
                <w:rFonts w:ascii="Times New Roman" w:hAnsi="Times New Roman" w:eastAsia="SimSun"/>
                <w:b w:val="0"/>
                <w:sz w:val="24"/>
              </w:rPr>
              <w:t>以卡片形式展示近期（如未来7天）需要完成的作业和考试数量</w:t>
            </w:r>
          </w:p>
        </w:tc>
        <w:tc>
          <w:tcPr>
            <w:tcW w:type="dxa" w:w="2268"/>
          </w:tcPr>
          <w:p>
            <w:pPr>
              <w:jc w:val="center"/>
            </w:pPr>
            <w:r/>
            <w:r>
              <w:rPr>
                <w:rFonts w:ascii="Times New Roman" w:hAnsi="Times New Roman" w:eastAsia="SimSun"/>
                <w:b w:val="0"/>
                <w:sz w:val="24"/>
              </w:rPr>
              <w:t>中</w:t>
            </w:r>
          </w:p>
        </w:tc>
      </w:tr>
      <w:tr>
        <w:tc>
          <w:tcPr>
            <w:tcW w:type="dxa" w:w="2268"/>
          </w:tcPr>
          <w:p>
            <w:pPr>
              <w:jc w:val="center"/>
            </w:pPr>
            <w:r/>
            <w:r>
              <w:rPr>
                <w:rFonts w:ascii="Times New Roman" w:hAnsi="Times New Roman" w:eastAsia="SimSun"/>
                <w:b w:val="0"/>
                <w:sz w:val="24"/>
              </w:rPr>
              <w:t>F-1.8.6</w:t>
            </w:r>
          </w:p>
        </w:tc>
        <w:tc>
          <w:tcPr>
            <w:tcW w:type="dxa" w:w="2268"/>
          </w:tcPr>
          <w:p>
            <w:pPr>
              <w:jc w:val="center"/>
            </w:pPr>
            <w:r/>
            <w:r>
              <w:rPr>
                <w:rFonts w:ascii="Times New Roman" w:hAnsi="Times New Roman" w:eastAsia="SimSun"/>
                <w:b w:val="0"/>
                <w:sz w:val="24"/>
              </w:rPr>
              <w:t>逾期作业统计</w:t>
            </w:r>
          </w:p>
        </w:tc>
        <w:tc>
          <w:tcPr>
            <w:tcW w:type="dxa" w:w="2268"/>
          </w:tcPr>
          <w:p>
            <w:pPr>
              <w:jc w:val="center"/>
            </w:pPr>
            <w:r/>
            <w:r>
              <w:rPr>
                <w:rFonts w:ascii="Times New Roman" w:hAnsi="Times New Roman" w:eastAsia="SimSun"/>
                <w:b w:val="0"/>
                <w:sz w:val="24"/>
              </w:rPr>
              <w:t>统计并突出展示已逾期未完成的作业数量和列表，提醒用户尽快处理</w:t>
            </w:r>
          </w:p>
        </w:tc>
        <w:tc>
          <w:tcPr>
            <w:tcW w:type="dxa" w:w="2268"/>
          </w:tcPr>
          <w:p>
            <w:pPr>
              <w:jc w:val="center"/>
            </w:pPr>
            <w:r/>
            <w:r>
              <w:rPr>
                <w:rFonts w:ascii="Times New Roman" w:hAnsi="Times New Roman" w:eastAsia="SimSun"/>
                <w:b w:val="0"/>
                <w:sz w:val="24"/>
              </w:rPr>
              <w:t>中</w:t>
            </w:r>
          </w:p>
        </w:tc>
      </w:tr>
    </w:tbl>
    <w:p>
      <w:pPr>
        <w:ind w:left="567"/>
      </w:pPr>
      <w:r>
        <w:rPr>
          <w:rFonts w:ascii="Times New Roman" w:hAnsi="Times New Roman" w:eastAsia="SimSun"/>
          <w:b w:val="0"/>
          <w:i/>
          <w:color w:val="808080"/>
          <w:sz w:val="24"/>
        </w:rPr>
        <w:t>【AI辅助】本部分由TRAE（AI编程助手）生成初稿，经本人修改完善。</w:t>
      </w:r>
    </w:p>
    <w:p>
      <w:pPr>
        <w:pStyle w:val="Heading2"/>
      </w:pPr>
      <w:r>
        <w:t>4. 非功能需求</w:t>
      </w:r>
    </w:p>
    <w:p>
      <w:pPr>
        <w:pStyle w:val="Heading3"/>
      </w:pPr>
      <w:r>
        <w:t>4.1 性能需求</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需求编号</w:t>
            </w:r>
          </w:p>
        </w:tc>
        <w:tc>
          <w:tcPr>
            <w:tcW w:type="dxa" w:w="3024"/>
            <w:shd w:fill="D5E8F0"/>
          </w:tcPr>
          <w:p>
            <w:pPr>
              <w:jc w:val="center"/>
            </w:pPr>
            <w:r/>
            <w:r>
              <w:rPr>
                <w:rFonts w:ascii="Times New Roman" w:hAnsi="Times New Roman" w:eastAsia="SimSun"/>
                <w:b/>
                <w:sz w:val="24"/>
              </w:rPr>
              <w:t>需求名称</w:t>
            </w:r>
          </w:p>
        </w:tc>
        <w:tc>
          <w:tcPr>
            <w:tcW w:type="dxa" w:w="3024"/>
            <w:shd w:fill="D5E8F0"/>
          </w:tcPr>
          <w:p>
            <w:pPr>
              <w:jc w:val="center"/>
            </w:pPr>
            <w:r/>
            <w:r>
              <w:rPr>
                <w:rFonts w:ascii="Times New Roman" w:hAnsi="Times New Roman" w:eastAsia="SimSun"/>
                <w:b/>
                <w:sz w:val="24"/>
              </w:rPr>
              <w:t>需求描述</w:t>
            </w:r>
          </w:p>
        </w:tc>
      </w:tr>
      <w:tr>
        <w:tc>
          <w:tcPr>
            <w:tcW w:type="dxa" w:w="3024"/>
          </w:tcPr>
          <w:p>
            <w:pPr>
              <w:jc w:val="center"/>
            </w:pPr>
            <w:r/>
            <w:r>
              <w:rPr>
                <w:rFonts w:ascii="Times New Roman" w:hAnsi="Times New Roman" w:eastAsia="SimSun"/>
                <w:b w:val="0"/>
                <w:sz w:val="24"/>
              </w:rPr>
              <w:t>NF-4.1.1</w:t>
            </w:r>
          </w:p>
        </w:tc>
        <w:tc>
          <w:tcPr>
            <w:tcW w:type="dxa" w:w="3024"/>
          </w:tcPr>
          <w:p>
            <w:pPr>
              <w:jc w:val="center"/>
            </w:pPr>
            <w:r/>
            <w:r>
              <w:rPr>
                <w:rFonts w:ascii="Times New Roman" w:hAnsi="Times New Roman" w:eastAsia="SimSun"/>
                <w:b w:val="0"/>
                <w:sz w:val="24"/>
              </w:rPr>
              <w:t>应用启动时间</w:t>
            </w:r>
          </w:p>
        </w:tc>
        <w:tc>
          <w:tcPr>
            <w:tcW w:type="dxa" w:w="3024"/>
          </w:tcPr>
          <w:p>
            <w:pPr>
              <w:jc w:val="center"/>
            </w:pPr>
            <w:r/>
            <w:r>
              <w:rPr>
                <w:rFonts w:ascii="Times New Roman" w:hAnsi="Times New Roman" w:eastAsia="SimSun"/>
                <w:b w:val="0"/>
                <w:sz w:val="24"/>
              </w:rPr>
              <w:t>应用冷启动时间不超过5秒（在主流配置的PC上）</w:t>
            </w:r>
          </w:p>
        </w:tc>
      </w:tr>
      <w:tr>
        <w:tc>
          <w:tcPr>
            <w:tcW w:type="dxa" w:w="3024"/>
          </w:tcPr>
          <w:p>
            <w:pPr>
              <w:jc w:val="center"/>
            </w:pPr>
            <w:r/>
            <w:r>
              <w:rPr>
                <w:rFonts w:ascii="Times New Roman" w:hAnsi="Times New Roman" w:eastAsia="SimSun"/>
                <w:b w:val="0"/>
                <w:sz w:val="24"/>
              </w:rPr>
              <w:t>NF-4.1.2</w:t>
            </w:r>
          </w:p>
        </w:tc>
        <w:tc>
          <w:tcPr>
            <w:tcW w:type="dxa" w:w="3024"/>
          </w:tcPr>
          <w:p>
            <w:pPr>
              <w:jc w:val="center"/>
            </w:pPr>
            <w:r/>
            <w:r>
              <w:rPr>
                <w:rFonts w:ascii="Times New Roman" w:hAnsi="Times New Roman" w:eastAsia="SimSun"/>
                <w:b w:val="0"/>
                <w:sz w:val="24"/>
              </w:rPr>
              <w:t>页面响应时间</w:t>
            </w:r>
          </w:p>
        </w:tc>
        <w:tc>
          <w:tcPr>
            <w:tcW w:type="dxa" w:w="3024"/>
          </w:tcPr>
          <w:p>
            <w:pPr>
              <w:jc w:val="center"/>
            </w:pPr>
            <w:r/>
            <w:r>
              <w:rPr>
                <w:rFonts w:ascii="Times New Roman" w:hAnsi="Times New Roman" w:eastAsia="SimSun"/>
                <w:b w:val="0"/>
                <w:sz w:val="24"/>
              </w:rPr>
              <w:t>页面切换和交互操作的响应时间不超过1秒</w:t>
            </w:r>
          </w:p>
        </w:tc>
      </w:tr>
      <w:tr>
        <w:tc>
          <w:tcPr>
            <w:tcW w:type="dxa" w:w="3024"/>
          </w:tcPr>
          <w:p>
            <w:pPr>
              <w:jc w:val="center"/>
            </w:pPr>
            <w:r/>
            <w:r>
              <w:rPr>
                <w:rFonts w:ascii="Times New Roman" w:hAnsi="Times New Roman" w:eastAsia="SimSun"/>
                <w:b w:val="0"/>
                <w:sz w:val="24"/>
              </w:rPr>
              <w:t>NF-4.1.3</w:t>
            </w:r>
          </w:p>
        </w:tc>
        <w:tc>
          <w:tcPr>
            <w:tcW w:type="dxa" w:w="3024"/>
          </w:tcPr>
          <w:p>
            <w:pPr>
              <w:jc w:val="center"/>
            </w:pPr>
            <w:r/>
            <w:r>
              <w:rPr>
                <w:rFonts w:ascii="Times New Roman" w:hAnsi="Times New Roman" w:eastAsia="SimSun"/>
                <w:b w:val="0"/>
                <w:sz w:val="24"/>
              </w:rPr>
              <w:t>数据同步时间</w:t>
            </w:r>
          </w:p>
        </w:tc>
        <w:tc>
          <w:tcPr>
            <w:tcW w:type="dxa" w:w="3024"/>
          </w:tcPr>
          <w:p>
            <w:pPr>
              <w:jc w:val="center"/>
            </w:pPr>
            <w:r/>
            <w:r>
              <w:rPr>
                <w:rFonts w:ascii="Times New Roman" w:hAnsi="Times New Roman" w:eastAsia="SimSun"/>
                <w:b w:val="0"/>
                <w:sz w:val="24"/>
              </w:rPr>
              <w:t>单次完整数据同步（课程+作业+考试）时间不超过10秒（在正常网络条件下）</w:t>
            </w:r>
          </w:p>
        </w:tc>
      </w:tr>
      <w:tr>
        <w:tc>
          <w:tcPr>
            <w:tcW w:type="dxa" w:w="3024"/>
          </w:tcPr>
          <w:p>
            <w:pPr>
              <w:jc w:val="center"/>
            </w:pPr>
            <w:r/>
            <w:r>
              <w:rPr>
                <w:rFonts w:ascii="Times New Roman" w:hAnsi="Times New Roman" w:eastAsia="SimSun"/>
                <w:b w:val="0"/>
                <w:sz w:val="24"/>
              </w:rPr>
              <w:t>NF-4.1.4</w:t>
            </w:r>
          </w:p>
        </w:tc>
        <w:tc>
          <w:tcPr>
            <w:tcW w:type="dxa" w:w="3024"/>
          </w:tcPr>
          <w:p>
            <w:pPr>
              <w:jc w:val="center"/>
            </w:pPr>
            <w:r/>
            <w:r>
              <w:rPr>
                <w:rFonts w:ascii="Times New Roman" w:hAnsi="Times New Roman" w:eastAsia="SimSun"/>
                <w:b w:val="0"/>
                <w:sz w:val="24"/>
              </w:rPr>
              <w:t>内存占用</w:t>
            </w:r>
          </w:p>
        </w:tc>
        <w:tc>
          <w:tcPr>
            <w:tcW w:type="dxa" w:w="3024"/>
          </w:tcPr>
          <w:p>
            <w:pPr>
              <w:jc w:val="center"/>
            </w:pPr>
            <w:r/>
            <w:r>
              <w:rPr>
                <w:rFonts w:ascii="Times New Roman" w:hAnsi="Times New Roman" w:eastAsia="SimSun"/>
                <w:b w:val="0"/>
                <w:sz w:val="24"/>
              </w:rPr>
              <w:t>应用正常运行时内存占用不超过300MB</w:t>
            </w:r>
          </w:p>
        </w:tc>
      </w:tr>
      <w:tr>
        <w:tc>
          <w:tcPr>
            <w:tcW w:type="dxa" w:w="3024"/>
          </w:tcPr>
          <w:p>
            <w:pPr>
              <w:jc w:val="center"/>
            </w:pPr>
            <w:r/>
            <w:r>
              <w:rPr>
                <w:rFonts w:ascii="Times New Roman" w:hAnsi="Times New Roman" w:eastAsia="SimSun"/>
                <w:b w:val="0"/>
                <w:sz w:val="24"/>
              </w:rPr>
              <w:t>NF-4.1.5</w:t>
            </w:r>
          </w:p>
        </w:tc>
        <w:tc>
          <w:tcPr>
            <w:tcW w:type="dxa" w:w="3024"/>
          </w:tcPr>
          <w:p>
            <w:pPr>
              <w:jc w:val="center"/>
            </w:pPr>
            <w:r/>
            <w:r>
              <w:rPr>
                <w:rFonts w:ascii="Times New Roman" w:hAnsi="Times New Roman" w:eastAsia="SimSun"/>
                <w:b w:val="0"/>
                <w:sz w:val="24"/>
              </w:rPr>
              <w:t>CPU占用</w:t>
            </w:r>
          </w:p>
        </w:tc>
        <w:tc>
          <w:tcPr>
            <w:tcW w:type="dxa" w:w="3024"/>
          </w:tcPr>
          <w:p>
            <w:pPr>
              <w:jc w:val="center"/>
            </w:pPr>
            <w:r/>
            <w:r>
              <w:rPr>
                <w:rFonts w:ascii="Times New Roman" w:hAnsi="Times New Roman" w:eastAsia="SimSun"/>
                <w:b w:val="0"/>
                <w:sz w:val="24"/>
              </w:rPr>
              <w:t>应用空闲时CPU占用率不超过2%，数据同步时不超过30%</w:t>
            </w:r>
          </w:p>
        </w:tc>
      </w:tr>
      <w:tr>
        <w:tc>
          <w:tcPr>
            <w:tcW w:type="dxa" w:w="3024"/>
          </w:tcPr>
          <w:p>
            <w:pPr>
              <w:jc w:val="center"/>
            </w:pPr>
            <w:r/>
            <w:r>
              <w:rPr>
                <w:rFonts w:ascii="Times New Roman" w:hAnsi="Times New Roman" w:eastAsia="SimSun"/>
                <w:b w:val="0"/>
                <w:sz w:val="24"/>
              </w:rPr>
              <w:t>NF-4.1.6</w:t>
            </w:r>
          </w:p>
        </w:tc>
        <w:tc>
          <w:tcPr>
            <w:tcW w:type="dxa" w:w="3024"/>
          </w:tcPr>
          <w:p>
            <w:pPr>
              <w:jc w:val="center"/>
            </w:pPr>
            <w:r/>
            <w:r>
              <w:rPr>
                <w:rFonts w:ascii="Times New Roman" w:hAnsi="Times New Roman" w:eastAsia="SimSun"/>
                <w:b w:val="0"/>
                <w:sz w:val="24"/>
              </w:rPr>
              <w:t>列表渲染性能</w:t>
            </w:r>
          </w:p>
        </w:tc>
        <w:tc>
          <w:tcPr>
            <w:tcW w:type="dxa" w:w="3024"/>
          </w:tcPr>
          <w:p>
            <w:pPr>
              <w:jc w:val="center"/>
            </w:pPr>
            <w:r/>
            <w:r>
              <w:rPr>
                <w:rFonts w:ascii="Times New Roman" w:hAnsi="Times New Roman" w:eastAsia="SimSun"/>
                <w:b w:val="0"/>
                <w:sz w:val="24"/>
              </w:rPr>
              <w:t>作业/考试列表在数据量不超过500条时，滚动流畅无卡顿</w:t>
            </w:r>
          </w:p>
        </w:tc>
      </w:tr>
      <w:tr>
        <w:tc>
          <w:tcPr>
            <w:tcW w:type="dxa" w:w="3024"/>
          </w:tcPr>
          <w:p>
            <w:pPr>
              <w:jc w:val="center"/>
            </w:pPr>
            <w:r/>
            <w:r>
              <w:rPr>
                <w:rFonts w:ascii="Times New Roman" w:hAnsi="Times New Roman" w:eastAsia="SimSun"/>
                <w:b w:val="0"/>
                <w:sz w:val="24"/>
              </w:rPr>
              <w:t>NF-4.1.7</w:t>
            </w:r>
          </w:p>
        </w:tc>
        <w:tc>
          <w:tcPr>
            <w:tcW w:type="dxa" w:w="3024"/>
          </w:tcPr>
          <w:p>
            <w:pPr>
              <w:jc w:val="center"/>
            </w:pPr>
            <w:r/>
            <w:r>
              <w:rPr>
                <w:rFonts w:ascii="Times New Roman" w:hAnsi="Times New Roman" w:eastAsia="SimSun"/>
                <w:b w:val="0"/>
                <w:sz w:val="24"/>
              </w:rPr>
              <w:t>离线响应</w:t>
            </w:r>
          </w:p>
        </w:tc>
        <w:tc>
          <w:tcPr>
            <w:tcW w:type="dxa" w:w="3024"/>
          </w:tcPr>
          <w:p>
            <w:pPr>
              <w:jc w:val="center"/>
            </w:pPr>
            <w:r/>
            <w:r>
              <w:rPr>
                <w:rFonts w:ascii="Times New Roman" w:hAnsi="Times New Roman" w:eastAsia="SimSun"/>
                <w:b w:val="0"/>
                <w:sz w:val="24"/>
              </w:rPr>
              <w:t>在离线状态下，已缓存数据的页面加载时间不超过2秒</w:t>
            </w:r>
          </w:p>
        </w:tc>
      </w:tr>
    </w:tbl>
    <w:p>
      <w:pPr>
        <w:pStyle w:val="Heading3"/>
      </w:pPr>
      <w:r>
        <w:t>4.2 安全需求</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需求编号</w:t>
            </w:r>
          </w:p>
        </w:tc>
        <w:tc>
          <w:tcPr>
            <w:tcW w:type="dxa" w:w="3024"/>
            <w:shd w:fill="D5E8F0"/>
          </w:tcPr>
          <w:p>
            <w:pPr>
              <w:jc w:val="center"/>
            </w:pPr>
            <w:r/>
            <w:r>
              <w:rPr>
                <w:rFonts w:ascii="Times New Roman" w:hAnsi="Times New Roman" w:eastAsia="SimSun"/>
                <w:b/>
                <w:sz w:val="24"/>
              </w:rPr>
              <w:t>需求名称</w:t>
            </w:r>
          </w:p>
        </w:tc>
        <w:tc>
          <w:tcPr>
            <w:tcW w:type="dxa" w:w="3024"/>
            <w:shd w:fill="D5E8F0"/>
          </w:tcPr>
          <w:p>
            <w:pPr>
              <w:jc w:val="center"/>
            </w:pPr>
            <w:r/>
            <w:r>
              <w:rPr>
                <w:rFonts w:ascii="Times New Roman" w:hAnsi="Times New Roman" w:eastAsia="SimSun"/>
                <w:b/>
                <w:sz w:val="24"/>
              </w:rPr>
              <w:t>需求描述</w:t>
            </w:r>
          </w:p>
        </w:tc>
      </w:tr>
      <w:tr>
        <w:tc>
          <w:tcPr>
            <w:tcW w:type="dxa" w:w="3024"/>
          </w:tcPr>
          <w:p>
            <w:pPr>
              <w:jc w:val="center"/>
            </w:pPr>
            <w:r/>
            <w:r>
              <w:rPr>
                <w:rFonts w:ascii="Times New Roman" w:hAnsi="Times New Roman" w:eastAsia="SimSun"/>
                <w:b w:val="0"/>
                <w:sz w:val="24"/>
              </w:rPr>
              <w:t>NF-4.2.1</w:t>
            </w:r>
          </w:p>
        </w:tc>
        <w:tc>
          <w:tcPr>
            <w:tcW w:type="dxa" w:w="3024"/>
          </w:tcPr>
          <w:p>
            <w:pPr>
              <w:jc w:val="center"/>
            </w:pPr>
            <w:r/>
            <w:r>
              <w:rPr>
                <w:rFonts w:ascii="Times New Roman" w:hAnsi="Times New Roman" w:eastAsia="SimSun"/>
                <w:b w:val="0"/>
                <w:sz w:val="24"/>
              </w:rPr>
              <w:t>Cookie安全存储</w:t>
            </w:r>
          </w:p>
        </w:tc>
        <w:tc>
          <w:tcPr>
            <w:tcW w:type="dxa" w:w="3024"/>
          </w:tcPr>
          <w:p>
            <w:pPr>
              <w:jc w:val="center"/>
            </w:pPr>
            <w:r/>
            <w:r>
              <w:rPr>
                <w:rFonts w:ascii="Times New Roman" w:hAnsi="Times New Roman" w:eastAsia="SimSun"/>
                <w:b w:val="0"/>
                <w:sz w:val="24"/>
              </w:rPr>
              <w:t>学习通登录Cookie采用加密方式存储在本地，防止明文泄露</w:t>
            </w:r>
          </w:p>
        </w:tc>
      </w:tr>
      <w:tr>
        <w:tc>
          <w:tcPr>
            <w:tcW w:type="dxa" w:w="3024"/>
          </w:tcPr>
          <w:p>
            <w:pPr>
              <w:jc w:val="center"/>
            </w:pPr>
            <w:r/>
            <w:r>
              <w:rPr>
                <w:rFonts w:ascii="Times New Roman" w:hAnsi="Times New Roman" w:eastAsia="SimSun"/>
                <w:b w:val="0"/>
                <w:sz w:val="24"/>
              </w:rPr>
              <w:t>NF-4.2.2</w:t>
            </w:r>
          </w:p>
        </w:tc>
        <w:tc>
          <w:tcPr>
            <w:tcW w:type="dxa" w:w="3024"/>
          </w:tcPr>
          <w:p>
            <w:pPr>
              <w:jc w:val="center"/>
            </w:pPr>
            <w:r/>
            <w:r>
              <w:rPr>
                <w:rFonts w:ascii="Times New Roman" w:hAnsi="Times New Roman" w:eastAsia="SimSun"/>
                <w:b w:val="0"/>
                <w:sz w:val="24"/>
              </w:rPr>
              <w:t>密码安全存储</w:t>
            </w:r>
          </w:p>
        </w:tc>
        <w:tc>
          <w:tcPr>
            <w:tcW w:type="dxa" w:w="3024"/>
          </w:tcPr>
          <w:p>
            <w:pPr>
              <w:jc w:val="center"/>
            </w:pPr>
            <w:r/>
            <w:r>
              <w:rPr>
                <w:rFonts w:ascii="Times New Roman" w:hAnsi="Times New Roman" w:eastAsia="SimSun"/>
                <w:b w:val="0"/>
                <w:sz w:val="24"/>
              </w:rPr>
              <w:t>本地用户密码采用加密哈希算法存储，不存储明文密码</w:t>
            </w:r>
          </w:p>
        </w:tc>
      </w:tr>
      <w:tr>
        <w:tc>
          <w:tcPr>
            <w:tcW w:type="dxa" w:w="3024"/>
          </w:tcPr>
          <w:p>
            <w:pPr>
              <w:jc w:val="center"/>
            </w:pPr>
            <w:r/>
            <w:r>
              <w:rPr>
                <w:rFonts w:ascii="Times New Roman" w:hAnsi="Times New Roman" w:eastAsia="SimSun"/>
                <w:b w:val="0"/>
                <w:sz w:val="24"/>
              </w:rPr>
              <w:t>NF-4.2.3</w:t>
            </w:r>
          </w:p>
        </w:tc>
        <w:tc>
          <w:tcPr>
            <w:tcW w:type="dxa" w:w="3024"/>
          </w:tcPr>
          <w:p>
            <w:pPr>
              <w:jc w:val="center"/>
            </w:pPr>
            <w:r/>
            <w:r>
              <w:rPr>
                <w:rFonts w:ascii="Times New Roman" w:hAnsi="Times New Roman" w:eastAsia="SimSun"/>
                <w:b w:val="0"/>
                <w:sz w:val="24"/>
              </w:rPr>
              <w:t>数据本地化</w:t>
            </w:r>
          </w:p>
        </w:tc>
        <w:tc>
          <w:tcPr>
            <w:tcW w:type="dxa" w:w="3024"/>
          </w:tcPr>
          <w:p>
            <w:pPr>
              <w:jc w:val="center"/>
            </w:pPr>
            <w:r/>
            <w:r>
              <w:rPr>
                <w:rFonts w:ascii="Times New Roman" w:hAnsi="Times New Roman" w:eastAsia="SimSun"/>
                <w:b w:val="0"/>
                <w:sz w:val="24"/>
              </w:rPr>
              <w:t>所有用户数据仅存储在用户本地设备上，不上传至任何第三方服务器</w:t>
            </w:r>
          </w:p>
        </w:tc>
      </w:tr>
      <w:tr>
        <w:tc>
          <w:tcPr>
            <w:tcW w:type="dxa" w:w="3024"/>
          </w:tcPr>
          <w:p>
            <w:pPr>
              <w:jc w:val="center"/>
            </w:pPr>
            <w:r/>
            <w:r>
              <w:rPr>
                <w:rFonts w:ascii="Times New Roman" w:hAnsi="Times New Roman" w:eastAsia="SimSun"/>
                <w:b w:val="0"/>
                <w:sz w:val="24"/>
              </w:rPr>
              <w:t>NF-4.2.4</w:t>
            </w:r>
          </w:p>
        </w:tc>
        <w:tc>
          <w:tcPr>
            <w:tcW w:type="dxa" w:w="3024"/>
          </w:tcPr>
          <w:p>
            <w:pPr>
              <w:jc w:val="center"/>
            </w:pPr>
            <w:r/>
            <w:r>
              <w:rPr>
                <w:rFonts w:ascii="Times New Roman" w:hAnsi="Times New Roman" w:eastAsia="SimSun"/>
                <w:b w:val="0"/>
                <w:sz w:val="24"/>
              </w:rPr>
              <w:t>通信安全</w:t>
            </w:r>
          </w:p>
        </w:tc>
        <w:tc>
          <w:tcPr>
            <w:tcW w:type="dxa" w:w="3024"/>
          </w:tcPr>
          <w:p>
            <w:pPr>
              <w:jc w:val="center"/>
            </w:pPr>
            <w:r/>
            <w:r>
              <w:rPr>
                <w:rFonts w:ascii="Times New Roman" w:hAnsi="Times New Roman" w:eastAsia="SimSun"/>
                <w:b w:val="0"/>
                <w:sz w:val="24"/>
              </w:rPr>
              <w:t>与学习通API的通信采用HTTPS协议，确保数据传输安全</w:t>
            </w:r>
          </w:p>
        </w:tc>
      </w:tr>
      <w:tr>
        <w:tc>
          <w:tcPr>
            <w:tcW w:type="dxa" w:w="3024"/>
          </w:tcPr>
          <w:p>
            <w:pPr>
              <w:jc w:val="center"/>
            </w:pPr>
            <w:r/>
            <w:r>
              <w:rPr>
                <w:rFonts w:ascii="Times New Roman" w:hAnsi="Times New Roman" w:eastAsia="SimSun"/>
                <w:b w:val="0"/>
                <w:sz w:val="24"/>
              </w:rPr>
              <w:t>NF-4.2.5</w:t>
            </w:r>
          </w:p>
        </w:tc>
        <w:tc>
          <w:tcPr>
            <w:tcW w:type="dxa" w:w="3024"/>
          </w:tcPr>
          <w:p>
            <w:pPr>
              <w:jc w:val="center"/>
            </w:pPr>
            <w:r/>
            <w:r>
              <w:rPr>
                <w:rFonts w:ascii="Times New Roman" w:hAnsi="Times New Roman" w:eastAsia="SimSun"/>
                <w:b w:val="0"/>
                <w:sz w:val="24"/>
              </w:rPr>
              <w:t>输入校验</w:t>
            </w:r>
          </w:p>
        </w:tc>
        <w:tc>
          <w:tcPr>
            <w:tcW w:type="dxa" w:w="3024"/>
          </w:tcPr>
          <w:p>
            <w:pPr>
              <w:jc w:val="center"/>
            </w:pPr>
            <w:r/>
            <w:r>
              <w:rPr>
                <w:rFonts w:ascii="Times New Roman" w:hAnsi="Times New Roman" w:eastAsia="SimSun"/>
                <w:b w:val="0"/>
                <w:sz w:val="24"/>
              </w:rPr>
              <w:t>对用户输入的所有数据进行合法性校验，防止注入攻击</w:t>
            </w:r>
          </w:p>
        </w:tc>
      </w:tr>
      <w:tr>
        <w:tc>
          <w:tcPr>
            <w:tcW w:type="dxa" w:w="3024"/>
          </w:tcPr>
          <w:p>
            <w:pPr>
              <w:jc w:val="center"/>
            </w:pPr>
            <w:r/>
            <w:r>
              <w:rPr>
                <w:rFonts w:ascii="Times New Roman" w:hAnsi="Times New Roman" w:eastAsia="SimSun"/>
                <w:b w:val="0"/>
                <w:sz w:val="24"/>
              </w:rPr>
              <w:t>NF-4.2.6</w:t>
            </w:r>
          </w:p>
        </w:tc>
        <w:tc>
          <w:tcPr>
            <w:tcW w:type="dxa" w:w="3024"/>
          </w:tcPr>
          <w:p>
            <w:pPr>
              <w:jc w:val="center"/>
            </w:pPr>
            <w:r/>
            <w:r>
              <w:rPr>
                <w:rFonts w:ascii="Times New Roman" w:hAnsi="Times New Roman" w:eastAsia="SimSun"/>
                <w:b w:val="0"/>
                <w:sz w:val="24"/>
              </w:rPr>
              <w:t>IPC安全</w:t>
            </w:r>
          </w:p>
        </w:tc>
        <w:tc>
          <w:tcPr>
            <w:tcW w:type="dxa" w:w="3024"/>
          </w:tcPr>
          <w:p>
            <w:pPr>
              <w:jc w:val="center"/>
            </w:pPr>
            <w:r/>
            <w:r>
              <w:rPr>
                <w:rFonts w:ascii="Times New Roman" w:hAnsi="Times New Roman" w:eastAsia="SimSun"/>
                <w:b w:val="0"/>
                <w:sz w:val="24"/>
              </w:rPr>
              <w:t>Electron主进程与渲染进程之间通过预加载脚本进行安全通信，禁用Node.js集成</w:t>
            </w:r>
          </w:p>
        </w:tc>
      </w:tr>
    </w:tbl>
    <w:p>
      <w:pPr>
        <w:pStyle w:val="Heading3"/>
      </w:pPr>
      <w:r>
        <w:t>4.3 可用性需求</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需求编号</w:t>
            </w:r>
          </w:p>
        </w:tc>
        <w:tc>
          <w:tcPr>
            <w:tcW w:type="dxa" w:w="3024"/>
            <w:shd w:fill="D5E8F0"/>
          </w:tcPr>
          <w:p>
            <w:pPr>
              <w:jc w:val="center"/>
            </w:pPr>
            <w:r/>
            <w:r>
              <w:rPr>
                <w:rFonts w:ascii="Times New Roman" w:hAnsi="Times New Roman" w:eastAsia="SimSun"/>
                <w:b/>
                <w:sz w:val="24"/>
              </w:rPr>
              <w:t>需求名称</w:t>
            </w:r>
          </w:p>
        </w:tc>
        <w:tc>
          <w:tcPr>
            <w:tcW w:type="dxa" w:w="3024"/>
            <w:shd w:fill="D5E8F0"/>
          </w:tcPr>
          <w:p>
            <w:pPr>
              <w:jc w:val="center"/>
            </w:pPr>
            <w:r/>
            <w:r>
              <w:rPr>
                <w:rFonts w:ascii="Times New Roman" w:hAnsi="Times New Roman" w:eastAsia="SimSun"/>
                <w:b/>
                <w:sz w:val="24"/>
              </w:rPr>
              <w:t>需求描述</w:t>
            </w:r>
          </w:p>
        </w:tc>
      </w:tr>
      <w:tr>
        <w:tc>
          <w:tcPr>
            <w:tcW w:type="dxa" w:w="3024"/>
          </w:tcPr>
          <w:p>
            <w:pPr>
              <w:jc w:val="center"/>
            </w:pPr>
            <w:r/>
            <w:r>
              <w:rPr>
                <w:rFonts w:ascii="Times New Roman" w:hAnsi="Times New Roman" w:eastAsia="SimSun"/>
                <w:b w:val="0"/>
                <w:sz w:val="24"/>
              </w:rPr>
              <w:t>NF-4.3.1</w:t>
            </w:r>
          </w:p>
        </w:tc>
        <w:tc>
          <w:tcPr>
            <w:tcW w:type="dxa" w:w="3024"/>
          </w:tcPr>
          <w:p>
            <w:pPr>
              <w:jc w:val="center"/>
            </w:pPr>
            <w:r/>
            <w:r>
              <w:rPr>
                <w:rFonts w:ascii="Times New Roman" w:hAnsi="Times New Roman" w:eastAsia="SimSun"/>
                <w:b w:val="0"/>
                <w:sz w:val="24"/>
              </w:rPr>
              <w:t>界面简洁</w:t>
            </w:r>
          </w:p>
        </w:tc>
        <w:tc>
          <w:tcPr>
            <w:tcW w:type="dxa" w:w="3024"/>
          </w:tcPr>
          <w:p>
            <w:pPr>
              <w:jc w:val="center"/>
            </w:pPr>
            <w:r/>
            <w:r>
              <w:rPr>
                <w:rFonts w:ascii="Times New Roman" w:hAnsi="Times New Roman" w:eastAsia="SimSun"/>
                <w:b w:val="0"/>
                <w:sz w:val="24"/>
              </w:rPr>
              <w:t>界面设计简洁直观，信息层次清晰，用户无需培训即可上手使用</w:t>
            </w:r>
          </w:p>
        </w:tc>
      </w:tr>
      <w:tr>
        <w:tc>
          <w:tcPr>
            <w:tcW w:type="dxa" w:w="3024"/>
          </w:tcPr>
          <w:p>
            <w:pPr>
              <w:jc w:val="center"/>
            </w:pPr>
            <w:r/>
            <w:r>
              <w:rPr>
                <w:rFonts w:ascii="Times New Roman" w:hAnsi="Times New Roman" w:eastAsia="SimSun"/>
                <w:b w:val="0"/>
                <w:sz w:val="24"/>
              </w:rPr>
              <w:t>NF-4.3.2</w:t>
            </w:r>
          </w:p>
        </w:tc>
        <w:tc>
          <w:tcPr>
            <w:tcW w:type="dxa" w:w="3024"/>
          </w:tcPr>
          <w:p>
            <w:pPr>
              <w:jc w:val="center"/>
            </w:pPr>
            <w:r/>
            <w:r>
              <w:rPr>
                <w:rFonts w:ascii="Times New Roman" w:hAnsi="Times New Roman" w:eastAsia="SimSun"/>
                <w:b w:val="0"/>
                <w:sz w:val="24"/>
              </w:rPr>
              <w:t>操作反馈</w:t>
            </w:r>
          </w:p>
        </w:tc>
        <w:tc>
          <w:tcPr>
            <w:tcW w:type="dxa" w:w="3024"/>
          </w:tcPr>
          <w:p>
            <w:pPr>
              <w:jc w:val="center"/>
            </w:pPr>
            <w:r/>
            <w:r>
              <w:rPr>
                <w:rFonts w:ascii="Times New Roman" w:hAnsi="Times New Roman" w:eastAsia="SimSun"/>
                <w:b w:val="0"/>
                <w:sz w:val="24"/>
              </w:rPr>
              <w:t>所有用户操作（点击、同步、保存等）均有明确的视觉反馈（加载动画、成功/失败提示等）</w:t>
            </w:r>
          </w:p>
        </w:tc>
      </w:tr>
      <w:tr>
        <w:tc>
          <w:tcPr>
            <w:tcW w:type="dxa" w:w="3024"/>
          </w:tcPr>
          <w:p>
            <w:pPr>
              <w:jc w:val="center"/>
            </w:pPr>
            <w:r/>
            <w:r>
              <w:rPr>
                <w:rFonts w:ascii="Times New Roman" w:hAnsi="Times New Roman" w:eastAsia="SimSun"/>
                <w:b w:val="0"/>
                <w:sz w:val="24"/>
              </w:rPr>
              <w:t>NF-4.3.3</w:t>
            </w:r>
          </w:p>
        </w:tc>
        <w:tc>
          <w:tcPr>
            <w:tcW w:type="dxa" w:w="3024"/>
          </w:tcPr>
          <w:p>
            <w:pPr>
              <w:jc w:val="center"/>
            </w:pPr>
            <w:r/>
            <w:r>
              <w:rPr>
                <w:rFonts w:ascii="Times New Roman" w:hAnsi="Times New Roman" w:eastAsia="SimSun"/>
                <w:b w:val="0"/>
                <w:sz w:val="24"/>
              </w:rPr>
              <w:t>错误提示</w:t>
            </w:r>
          </w:p>
        </w:tc>
        <w:tc>
          <w:tcPr>
            <w:tcW w:type="dxa" w:w="3024"/>
          </w:tcPr>
          <w:p>
            <w:pPr>
              <w:jc w:val="center"/>
            </w:pPr>
            <w:r/>
            <w:r>
              <w:rPr>
                <w:rFonts w:ascii="Times New Roman" w:hAnsi="Times New Roman" w:eastAsia="SimSun"/>
                <w:b w:val="0"/>
                <w:sz w:val="24"/>
              </w:rPr>
              <w:t>系统出错时显示友好的错误提示信息，包含问题描述和建议的解决方式</w:t>
            </w:r>
          </w:p>
        </w:tc>
      </w:tr>
      <w:tr>
        <w:tc>
          <w:tcPr>
            <w:tcW w:type="dxa" w:w="3024"/>
          </w:tcPr>
          <w:p>
            <w:pPr>
              <w:jc w:val="center"/>
            </w:pPr>
            <w:r/>
            <w:r>
              <w:rPr>
                <w:rFonts w:ascii="Times New Roman" w:hAnsi="Times New Roman" w:eastAsia="SimSun"/>
                <w:b w:val="0"/>
                <w:sz w:val="24"/>
              </w:rPr>
              <w:t>NF-4.3.4</w:t>
            </w:r>
          </w:p>
        </w:tc>
        <w:tc>
          <w:tcPr>
            <w:tcW w:type="dxa" w:w="3024"/>
          </w:tcPr>
          <w:p>
            <w:pPr>
              <w:jc w:val="center"/>
            </w:pPr>
            <w:r/>
            <w:r>
              <w:rPr>
                <w:rFonts w:ascii="Times New Roman" w:hAnsi="Times New Roman" w:eastAsia="SimSun"/>
                <w:b w:val="0"/>
                <w:sz w:val="24"/>
              </w:rPr>
              <w:t>导航便捷</w:t>
            </w:r>
          </w:p>
        </w:tc>
        <w:tc>
          <w:tcPr>
            <w:tcW w:type="dxa" w:w="3024"/>
          </w:tcPr>
          <w:p>
            <w:pPr>
              <w:jc w:val="center"/>
            </w:pPr>
            <w:r/>
            <w:r>
              <w:rPr>
                <w:rFonts w:ascii="Times New Roman" w:hAnsi="Times New Roman" w:eastAsia="SimSun"/>
                <w:b w:val="0"/>
                <w:sz w:val="24"/>
              </w:rPr>
              <w:t>提供侧边栏导航，各功能模块之间切换方便，支持键盘快捷操作</w:t>
            </w:r>
          </w:p>
        </w:tc>
      </w:tr>
      <w:tr>
        <w:tc>
          <w:tcPr>
            <w:tcW w:type="dxa" w:w="3024"/>
          </w:tcPr>
          <w:p>
            <w:pPr>
              <w:jc w:val="center"/>
            </w:pPr>
            <w:r/>
            <w:r>
              <w:rPr>
                <w:rFonts w:ascii="Times New Roman" w:hAnsi="Times New Roman" w:eastAsia="SimSun"/>
                <w:b w:val="0"/>
                <w:sz w:val="24"/>
              </w:rPr>
              <w:t>NF-4.3.5</w:t>
            </w:r>
          </w:p>
        </w:tc>
        <w:tc>
          <w:tcPr>
            <w:tcW w:type="dxa" w:w="3024"/>
          </w:tcPr>
          <w:p>
            <w:pPr>
              <w:jc w:val="center"/>
            </w:pPr>
            <w:r/>
            <w:r>
              <w:rPr>
                <w:rFonts w:ascii="Times New Roman" w:hAnsi="Times New Roman" w:eastAsia="SimSun"/>
                <w:b w:val="0"/>
                <w:sz w:val="24"/>
              </w:rPr>
              <w:t>系统托盘</w:t>
            </w:r>
          </w:p>
        </w:tc>
        <w:tc>
          <w:tcPr>
            <w:tcW w:type="dxa" w:w="3024"/>
          </w:tcPr>
          <w:p>
            <w:pPr>
              <w:jc w:val="center"/>
            </w:pPr>
            <w:r/>
            <w:r>
              <w:rPr>
                <w:rFonts w:ascii="Times New Roman" w:hAnsi="Times New Roman" w:eastAsia="SimSun"/>
                <w:b w:val="0"/>
                <w:sz w:val="24"/>
              </w:rPr>
              <w:t>支持最小化到系统托盘，方便用户后台运行</w:t>
            </w:r>
          </w:p>
        </w:tc>
      </w:tr>
      <w:tr>
        <w:tc>
          <w:tcPr>
            <w:tcW w:type="dxa" w:w="3024"/>
          </w:tcPr>
          <w:p>
            <w:pPr>
              <w:jc w:val="center"/>
            </w:pPr>
            <w:r/>
            <w:r>
              <w:rPr>
                <w:rFonts w:ascii="Times New Roman" w:hAnsi="Times New Roman" w:eastAsia="SimSun"/>
                <w:b w:val="0"/>
                <w:sz w:val="24"/>
              </w:rPr>
              <w:t>NF-4.3.6</w:t>
            </w:r>
          </w:p>
        </w:tc>
        <w:tc>
          <w:tcPr>
            <w:tcW w:type="dxa" w:w="3024"/>
          </w:tcPr>
          <w:p>
            <w:pPr>
              <w:jc w:val="center"/>
            </w:pPr>
            <w:r/>
            <w:r>
              <w:rPr>
                <w:rFonts w:ascii="Times New Roman" w:hAnsi="Times New Roman" w:eastAsia="SimSun"/>
                <w:b w:val="0"/>
                <w:sz w:val="24"/>
              </w:rPr>
              <w:t>中文界面</w:t>
            </w:r>
          </w:p>
        </w:tc>
        <w:tc>
          <w:tcPr>
            <w:tcW w:type="dxa" w:w="3024"/>
          </w:tcPr>
          <w:p>
            <w:pPr>
              <w:jc w:val="center"/>
            </w:pPr>
            <w:r/>
            <w:r>
              <w:rPr>
                <w:rFonts w:ascii="Times New Roman" w:hAnsi="Times New Roman" w:eastAsia="SimSun"/>
                <w:b w:val="0"/>
                <w:sz w:val="24"/>
              </w:rPr>
              <w:t>系统界面全部使用中文，符合目标用户的使用习惯</w:t>
            </w:r>
          </w:p>
        </w:tc>
      </w:tr>
    </w:tbl>
    <w:p>
      <w:pPr>
        <w:pStyle w:val="Heading3"/>
      </w:pPr>
      <w:r>
        <w:t>4.4 兼容性需求</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需求编号</w:t>
            </w:r>
          </w:p>
        </w:tc>
        <w:tc>
          <w:tcPr>
            <w:tcW w:type="dxa" w:w="3024"/>
            <w:shd w:fill="D5E8F0"/>
          </w:tcPr>
          <w:p>
            <w:pPr>
              <w:jc w:val="center"/>
            </w:pPr>
            <w:r/>
            <w:r>
              <w:rPr>
                <w:rFonts w:ascii="Times New Roman" w:hAnsi="Times New Roman" w:eastAsia="SimSun"/>
                <w:b/>
                <w:sz w:val="24"/>
              </w:rPr>
              <w:t>需求名称</w:t>
            </w:r>
          </w:p>
        </w:tc>
        <w:tc>
          <w:tcPr>
            <w:tcW w:type="dxa" w:w="3024"/>
            <w:shd w:fill="D5E8F0"/>
          </w:tcPr>
          <w:p>
            <w:pPr>
              <w:jc w:val="center"/>
            </w:pPr>
            <w:r/>
            <w:r>
              <w:rPr>
                <w:rFonts w:ascii="Times New Roman" w:hAnsi="Times New Roman" w:eastAsia="SimSun"/>
                <w:b/>
                <w:sz w:val="24"/>
              </w:rPr>
              <w:t>需求描述</w:t>
            </w:r>
          </w:p>
        </w:tc>
      </w:tr>
      <w:tr>
        <w:tc>
          <w:tcPr>
            <w:tcW w:type="dxa" w:w="3024"/>
          </w:tcPr>
          <w:p>
            <w:pPr>
              <w:jc w:val="center"/>
            </w:pPr>
            <w:r/>
            <w:r>
              <w:rPr>
                <w:rFonts w:ascii="Times New Roman" w:hAnsi="Times New Roman" w:eastAsia="SimSun"/>
                <w:b w:val="0"/>
                <w:sz w:val="24"/>
              </w:rPr>
              <w:t>NF-4.4.1</w:t>
            </w:r>
          </w:p>
        </w:tc>
        <w:tc>
          <w:tcPr>
            <w:tcW w:type="dxa" w:w="3024"/>
          </w:tcPr>
          <w:p>
            <w:pPr>
              <w:jc w:val="center"/>
            </w:pPr>
            <w:r/>
            <w:r>
              <w:rPr>
                <w:rFonts w:ascii="Times New Roman" w:hAnsi="Times New Roman" w:eastAsia="SimSun"/>
                <w:b w:val="0"/>
                <w:sz w:val="24"/>
              </w:rPr>
              <w:t>操作系统兼容</w:t>
            </w:r>
          </w:p>
        </w:tc>
        <w:tc>
          <w:tcPr>
            <w:tcW w:type="dxa" w:w="3024"/>
          </w:tcPr>
          <w:p>
            <w:pPr>
              <w:jc w:val="center"/>
            </w:pPr>
            <w:r/>
            <w:r>
              <w:rPr>
                <w:rFonts w:ascii="Times New Roman" w:hAnsi="Times New Roman" w:eastAsia="SimSun"/>
                <w:b w:val="0"/>
                <w:sz w:val="24"/>
              </w:rPr>
              <w:t>支持 Windows 10 及以上版本</w:t>
            </w:r>
          </w:p>
        </w:tc>
      </w:tr>
      <w:tr>
        <w:tc>
          <w:tcPr>
            <w:tcW w:type="dxa" w:w="3024"/>
          </w:tcPr>
          <w:p>
            <w:pPr>
              <w:jc w:val="center"/>
            </w:pPr>
            <w:r/>
            <w:r>
              <w:rPr>
                <w:rFonts w:ascii="Times New Roman" w:hAnsi="Times New Roman" w:eastAsia="SimSun"/>
                <w:b w:val="0"/>
                <w:sz w:val="24"/>
              </w:rPr>
              <w:t>NF-4.4.2</w:t>
            </w:r>
          </w:p>
        </w:tc>
        <w:tc>
          <w:tcPr>
            <w:tcW w:type="dxa" w:w="3024"/>
          </w:tcPr>
          <w:p>
            <w:pPr>
              <w:jc w:val="center"/>
            </w:pPr>
            <w:r/>
            <w:r>
              <w:rPr>
                <w:rFonts w:ascii="Times New Roman" w:hAnsi="Times New Roman" w:eastAsia="SimSun"/>
                <w:b w:val="0"/>
                <w:sz w:val="24"/>
              </w:rPr>
              <w:t>屏幕分辨率适配</w:t>
            </w:r>
          </w:p>
        </w:tc>
        <w:tc>
          <w:tcPr>
            <w:tcW w:type="dxa" w:w="3024"/>
          </w:tcPr>
          <w:p>
            <w:pPr>
              <w:jc w:val="center"/>
            </w:pPr>
            <w:r/>
            <w:r>
              <w:rPr>
                <w:rFonts w:ascii="Times New Roman" w:hAnsi="Times New Roman" w:eastAsia="SimSun"/>
                <w:b w:val="0"/>
                <w:sz w:val="24"/>
              </w:rPr>
              <w:t>支持常见屏幕分辨率（1366x768、1920x1080、2560x1440等），界面自适应</w:t>
            </w:r>
          </w:p>
        </w:tc>
      </w:tr>
      <w:tr>
        <w:tc>
          <w:tcPr>
            <w:tcW w:type="dxa" w:w="3024"/>
          </w:tcPr>
          <w:p>
            <w:pPr>
              <w:jc w:val="center"/>
            </w:pPr>
            <w:r/>
            <w:r>
              <w:rPr>
                <w:rFonts w:ascii="Times New Roman" w:hAnsi="Times New Roman" w:eastAsia="SimSun"/>
                <w:b w:val="0"/>
                <w:sz w:val="24"/>
              </w:rPr>
              <w:t>NF-4.4.3</w:t>
            </w:r>
          </w:p>
        </w:tc>
        <w:tc>
          <w:tcPr>
            <w:tcW w:type="dxa" w:w="3024"/>
          </w:tcPr>
          <w:p>
            <w:pPr>
              <w:jc w:val="center"/>
            </w:pPr>
            <w:r/>
            <w:r>
              <w:rPr>
                <w:rFonts w:ascii="Times New Roman" w:hAnsi="Times New Roman" w:eastAsia="SimSun"/>
                <w:b w:val="0"/>
                <w:sz w:val="24"/>
              </w:rPr>
              <w:t>Node.js版本</w:t>
            </w:r>
          </w:p>
        </w:tc>
        <w:tc>
          <w:tcPr>
            <w:tcW w:type="dxa" w:w="3024"/>
          </w:tcPr>
          <w:p>
            <w:pPr>
              <w:jc w:val="center"/>
            </w:pPr>
            <w:r/>
            <w:r>
              <w:rPr>
                <w:rFonts w:ascii="Times New Roman" w:hAnsi="Times New Roman" w:eastAsia="SimSun"/>
                <w:b w:val="0"/>
                <w:sz w:val="24"/>
              </w:rPr>
              <w:t>支持 Node.js 18.x 及以上版本</w:t>
            </w:r>
          </w:p>
        </w:tc>
      </w:tr>
      <w:tr>
        <w:tc>
          <w:tcPr>
            <w:tcW w:type="dxa" w:w="3024"/>
          </w:tcPr>
          <w:p>
            <w:pPr>
              <w:jc w:val="center"/>
            </w:pPr>
            <w:r/>
            <w:r>
              <w:rPr>
                <w:rFonts w:ascii="Times New Roman" w:hAnsi="Times New Roman" w:eastAsia="SimSun"/>
                <w:b w:val="0"/>
                <w:sz w:val="24"/>
              </w:rPr>
              <w:t>NF-4.4.4</w:t>
            </w:r>
          </w:p>
        </w:tc>
        <w:tc>
          <w:tcPr>
            <w:tcW w:type="dxa" w:w="3024"/>
          </w:tcPr>
          <w:p>
            <w:pPr>
              <w:jc w:val="center"/>
            </w:pPr>
            <w:r/>
            <w:r>
              <w:rPr>
                <w:rFonts w:ascii="Times New Roman" w:hAnsi="Times New Roman" w:eastAsia="SimSun"/>
                <w:b w:val="0"/>
                <w:sz w:val="24"/>
              </w:rPr>
              <w:t>学习通平台兼容</w:t>
            </w:r>
          </w:p>
        </w:tc>
        <w:tc>
          <w:tcPr>
            <w:tcW w:type="dxa" w:w="3024"/>
          </w:tcPr>
          <w:p>
            <w:pPr>
              <w:jc w:val="center"/>
            </w:pPr>
            <w:r/>
            <w:r>
              <w:rPr>
                <w:rFonts w:ascii="Times New Roman" w:hAnsi="Times New Roman" w:eastAsia="SimSun"/>
                <w:b w:val="0"/>
                <w:sz w:val="24"/>
              </w:rPr>
              <w:t>兼容学习通网页版当前及近期版本的API接口</w:t>
            </w:r>
          </w:p>
        </w:tc>
      </w:tr>
    </w:tbl>
    <w:p>
      <w:pPr>
        <w:pStyle w:val="Heading2"/>
      </w:pPr>
      <w:r>
        <w:t>5. 用户界面需求</w:t>
      </w:r>
    </w:p>
    <w:p>
      <w:pPr>
        <w:spacing w:after="120"/>
      </w:pPr>
      <w:r>
        <w:rPr>
          <w:rFonts w:ascii="Times New Roman" w:hAnsi="Times New Roman" w:eastAsia="SimSun"/>
          <w:b w:val="0"/>
          <w:sz w:val="24"/>
        </w:rPr>
        <w:t>本系统采用 Element Plus 组件库构建用户界面，整体风格简洁、现代、专业。主要界面需求如下：</w:t>
      </w:r>
    </w:p>
    <w:p>
      <w:pPr>
        <w:pStyle w:val="Heading3"/>
      </w:pPr>
      <w:r>
        <w:t>5.1 整体布局</w:t>
      </w:r>
    </w:p>
    <w:p>
      <w:pPr>
        <w:pStyle w:val="ListBullet"/>
        <w:ind w:left="420"/>
      </w:pPr>
      <w:r>
        <w:rPr>
          <w:rFonts w:ascii="Times New Roman" w:hAnsi="Times New Roman" w:eastAsia="SimSun"/>
          <w:b w:val="0"/>
          <w:sz w:val="24"/>
        </w:rPr>
        <w:t>采用左侧导航栏 + 右侧内容区的经典后台管理布局；</w:t>
      </w:r>
    </w:p>
    <w:p>
      <w:pPr>
        <w:pStyle w:val="ListBullet"/>
        <w:ind w:left="420"/>
      </w:pPr>
      <w:r>
        <w:rPr>
          <w:rFonts w:ascii="Times New Roman" w:hAnsi="Times New Roman" w:eastAsia="SimSun"/>
          <w:b w:val="0"/>
          <w:sz w:val="24"/>
        </w:rPr>
        <w:t>左侧导航栏固定展示各功能模块入口（作业管理、考试管理、课程管理、日历视图、数据统计、提醒设置）；</w:t>
      </w:r>
    </w:p>
    <w:p>
      <w:pPr>
        <w:pStyle w:val="ListBullet"/>
        <w:ind w:left="420"/>
      </w:pPr>
      <w:r>
        <w:rPr>
          <w:rFonts w:ascii="Times New Roman" w:hAnsi="Times New Roman" w:eastAsia="SimSun"/>
          <w:b w:val="0"/>
          <w:sz w:val="24"/>
        </w:rPr>
        <w:t>右侧内容区根据导航选择动态切换对应的功能页面；</w:t>
      </w:r>
    </w:p>
    <w:p>
      <w:pPr>
        <w:pStyle w:val="ListBullet"/>
        <w:ind w:left="420"/>
      </w:pPr>
      <w:r>
        <w:rPr>
          <w:rFonts w:ascii="Times New Roman" w:hAnsi="Times New Roman" w:eastAsia="SimSun"/>
          <w:b w:val="0"/>
          <w:sz w:val="24"/>
        </w:rPr>
        <w:t>顶部标题栏显示应用名称、同步状态指示器和用户信息。</w:t>
      </w:r>
    </w:p>
    <w:p>
      <w:pPr>
        <w:pStyle w:val="Heading3"/>
      </w:pPr>
      <w:r>
        <w:t>5.2 登录界面</w:t>
      </w:r>
    </w:p>
    <w:p>
      <w:pPr>
        <w:pStyle w:val="ListBullet"/>
        <w:ind w:left="420"/>
      </w:pPr>
      <w:r>
        <w:rPr>
          <w:rFonts w:ascii="Times New Roman" w:hAnsi="Times New Roman" w:eastAsia="SimSun"/>
          <w:b w:val="0"/>
          <w:sz w:val="24"/>
        </w:rPr>
        <w:t>居中卡片式布局，展示应用名称和Logo；</w:t>
      </w:r>
    </w:p>
    <w:p>
      <w:pPr>
        <w:pStyle w:val="ListBullet"/>
        <w:ind w:left="420"/>
      </w:pPr>
      <w:r>
        <w:rPr>
          <w:rFonts w:ascii="Times New Roman" w:hAnsi="Times New Roman" w:eastAsia="SimSun"/>
          <w:b w:val="0"/>
          <w:sz w:val="24"/>
        </w:rPr>
        <w:t>提供登录方式切换选项卡（本地登录 / 学习通登录）；</w:t>
      </w:r>
    </w:p>
    <w:p>
      <w:pPr>
        <w:pStyle w:val="ListBullet"/>
        <w:ind w:left="420"/>
      </w:pPr>
      <w:r>
        <w:rPr>
          <w:rFonts w:ascii="Times New Roman" w:hAnsi="Times New Roman" w:eastAsia="SimSun"/>
          <w:b w:val="0"/>
          <w:sz w:val="24"/>
        </w:rPr>
        <w:t>学习通登录支持账号密码、扫码、验证码三种方式的切换；</w:t>
      </w:r>
    </w:p>
    <w:p>
      <w:pPr>
        <w:pStyle w:val="ListBullet"/>
        <w:ind w:left="420"/>
      </w:pPr>
      <w:r>
        <w:rPr>
          <w:rFonts w:ascii="Times New Roman" w:hAnsi="Times New Roman" w:eastAsia="SimSun"/>
          <w:b w:val="0"/>
          <w:sz w:val="24"/>
        </w:rPr>
        <w:t>表单输入框带有清晰的标签和输入提示。</w:t>
      </w:r>
    </w:p>
    <w:p>
      <w:pPr>
        <w:pStyle w:val="Heading3"/>
      </w:pPr>
      <w:r>
        <w:t>5.3 列表页面</w:t>
      </w:r>
    </w:p>
    <w:p>
      <w:pPr>
        <w:pStyle w:val="ListBullet"/>
        <w:ind w:left="420"/>
      </w:pPr>
      <w:r>
        <w:rPr>
          <w:rFonts w:ascii="Times New Roman" w:hAnsi="Times New Roman" w:eastAsia="SimSun"/>
          <w:b w:val="0"/>
          <w:sz w:val="24"/>
        </w:rPr>
        <w:t>作业列表和考试列表采用表格或卡片列表形式展示；</w:t>
      </w:r>
    </w:p>
    <w:p>
      <w:pPr>
        <w:pStyle w:val="ListBullet"/>
        <w:ind w:left="420"/>
      </w:pPr>
      <w:r>
        <w:rPr>
          <w:rFonts w:ascii="Times New Roman" w:hAnsi="Times New Roman" w:eastAsia="SimSun"/>
          <w:b w:val="0"/>
          <w:sz w:val="24"/>
        </w:rPr>
        <w:t>列表顶部提供筛选条件区域（状态下拉框、课程下拉框、搜索框）；</w:t>
      </w:r>
    </w:p>
    <w:p>
      <w:pPr>
        <w:pStyle w:val="ListBullet"/>
        <w:ind w:left="420"/>
      </w:pPr>
      <w:r>
        <w:rPr>
          <w:rFonts w:ascii="Times New Roman" w:hAnsi="Times New Roman" w:eastAsia="SimSun"/>
          <w:b w:val="0"/>
          <w:sz w:val="24"/>
        </w:rPr>
        <w:t>列表支持分页或虚拟滚动，适应大量数据的展示；</w:t>
      </w:r>
    </w:p>
    <w:p>
      <w:pPr>
        <w:pStyle w:val="ListBullet"/>
        <w:ind w:left="420"/>
      </w:pPr>
      <w:r>
        <w:rPr>
          <w:rFonts w:ascii="Times New Roman" w:hAnsi="Times New Roman" w:eastAsia="SimSun"/>
          <w:b w:val="0"/>
          <w:sz w:val="24"/>
        </w:rPr>
        <w:t>每条记录的状态通过颜色标签直观区分。</w:t>
      </w:r>
    </w:p>
    <w:p>
      <w:pPr>
        <w:pStyle w:val="Heading3"/>
      </w:pPr>
      <w:r>
        <w:t>5.4 日历视图</w:t>
      </w:r>
    </w:p>
    <w:p>
      <w:pPr>
        <w:pStyle w:val="ListBullet"/>
        <w:ind w:left="420"/>
      </w:pPr>
      <w:r>
        <w:rPr>
          <w:rFonts w:ascii="Times New Roman" w:hAnsi="Times New Roman" w:eastAsia="SimSun"/>
          <w:b w:val="0"/>
          <w:sz w:val="24"/>
        </w:rPr>
        <w:t>采用月历网格布局，7列（周一至周日）x 5-6行；</w:t>
      </w:r>
    </w:p>
    <w:p>
      <w:pPr>
        <w:pStyle w:val="ListBullet"/>
        <w:ind w:left="420"/>
      </w:pPr>
      <w:r>
        <w:rPr>
          <w:rFonts w:ascii="Times New Roman" w:hAnsi="Times New Roman" w:eastAsia="SimSun"/>
          <w:b w:val="0"/>
          <w:sz w:val="24"/>
        </w:rPr>
        <w:t>当前日期高亮显示；</w:t>
      </w:r>
    </w:p>
    <w:p>
      <w:pPr>
        <w:pStyle w:val="ListBullet"/>
        <w:ind w:left="420"/>
      </w:pPr>
      <w:r>
        <w:rPr>
          <w:rFonts w:ascii="Times New Roman" w:hAnsi="Times New Roman" w:eastAsia="SimSun"/>
          <w:b w:val="0"/>
          <w:sz w:val="24"/>
        </w:rPr>
        <w:t>有任务的日期格中显示任务数量角标和颜色标记；</w:t>
      </w:r>
    </w:p>
    <w:p>
      <w:pPr>
        <w:pStyle w:val="ListBullet"/>
        <w:ind w:left="420"/>
      </w:pPr>
      <w:r>
        <w:rPr>
          <w:rFonts w:ascii="Times New Roman" w:hAnsi="Times New Roman" w:eastAsia="SimSun"/>
          <w:b w:val="0"/>
          <w:sz w:val="24"/>
        </w:rPr>
        <w:t>点击日期格展开当日任务详情面板。</w:t>
      </w:r>
    </w:p>
    <w:p>
      <w:pPr>
        <w:pStyle w:val="Heading3"/>
      </w:pPr>
      <w:r>
        <w:t>5.5 数据统计页面</w:t>
      </w:r>
    </w:p>
    <w:p>
      <w:pPr>
        <w:pStyle w:val="ListBullet"/>
        <w:ind w:left="420"/>
      </w:pPr>
      <w:r>
        <w:rPr>
          <w:rFonts w:ascii="Times New Roman" w:hAnsi="Times New Roman" w:eastAsia="SimSun"/>
          <w:b w:val="0"/>
          <w:sz w:val="24"/>
        </w:rPr>
        <w:t>采用卡片 + 图表组合布局；</w:t>
      </w:r>
    </w:p>
    <w:p>
      <w:pPr>
        <w:pStyle w:val="ListBullet"/>
        <w:ind w:left="420"/>
      </w:pPr>
      <w:r>
        <w:rPr>
          <w:rFonts w:ascii="Times New Roman" w:hAnsi="Times New Roman" w:eastAsia="SimSun"/>
          <w:b w:val="0"/>
          <w:sz w:val="24"/>
        </w:rPr>
        <w:t>统计卡片展示关键指标（完成率、待办数量等）；</w:t>
      </w:r>
    </w:p>
    <w:p>
      <w:pPr>
        <w:pStyle w:val="ListBullet"/>
        <w:ind w:left="420"/>
      </w:pPr>
      <w:r>
        <w:rPr>
          <w:rFonts w:ascii="Times New Roman" w:hAnsi="Times New Roman" w:eastAsia="SimSun"/>
          <w:b w:val="0"/>
          <w:sz w:val="24"/>
        </w:rPr>
        <w:t>图表区域使用饼图、柱状图等可视化图表展示数据分布；</w:t>
      </w:r>
    </w:p>
    <w:p>
      <w:pPr>
        <w:pStyle w:val="ListBullet"/>
        <w:ind w:left="420"/>
      </w:pPr>
      <w:r>
        <w:rPr>
          <w:rFonts w:ascii="Times New Roman" w:hAnsi="Times New Roman" w:eastAsia="SimSun"/>
          <w:b w:val="0"/>
          <w:sz w:val="24"/>
        </w:rPr>
        <w:t>图表支持交互（悬浮显示详细数据）。</w:t>
      </w:r>
    </w:p>
    <w:p>
      <w:pPr>
        <w:pStyle w:val="Heading2"/>
      </w:pPr>
      <w:r>
        <w:t>6. 数据需求</w:t>
      </w:r>
    </w:p>
    <w:p>
      <w:pPr>
        <w:pStyle w:val="Heading3"/>
      </w:pPr>
      <w:r>
        <w:t>6.1 数据实体</w:t>
      </w:r>
    </w:p>
    <w:p>
      <w:pPr>
        <w:spacing w:after="120"/>
      </w:pPr>
      <w:r>
        <w:rPr>
          <w:rFonts w:ascii="Times New Roman" w:hAnsi="Times New Roman" w:eastAsia="SimSun"/>
          <w:b w:val="0"/>
          <w:sz w:val="24"/>
        </w:rPr>
        <w:t>本系统涉及的核心数据实体如下：</w:t>
      </w:r>
    </w:p>
    <w:p>
      <w:pPr>
        <w:spacing w:after="120"/>
      </w:pPr>
      <w:r>
        <w:rPr>
          <w:rFonts w:ascii="Times New Roman" w:hAnsi="Times New Roman" w:eastAsia="SimSun"/>
          <w:b w:val="0"/>
          <w:sz w:val="24"/>
        </w:rPr>
        <w:t>#### 6.1.1 用户信息</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字段名称</w:t>
            </w:r>
          </w:p>
        </w:tc>
        <w:tc>
          <w:tcPr>
            <w:tcW w:type="dxa" w:w="3024"/>
            <w:shd w:fill="D5E8F0"/>
          </w:tcPr>
          <w:p>
            <w:pPr>
              <w:jc w:val="center"/>
            </w:pPr>
            <w:r/>
            <w:r>
              <w:rPr>
                <w:rFonts w:ascii="Times New Roman" w:hAnsi="Times New Roman" w:eastAsia="SimSun"/>
                <w:b/>
                <w:sz w:val="24"/>
              </w:rPr>
              <w:t>数据类型</w:t>
            </w:r>
          </w:p>
        </w:tc>
        <w:tc>
          <w:tcPr>
            <w:tcW w:type="dxa" w:w="3024"/>
            <w:shd w:fill="D5E8F0"/>
          </w:tcPr>
          <w:p>
            <w:pPr>
              <w:jc w:val="center"/>
            </w:pPr>
            <w:r/>
            <w:r>
              <w:rPr>
                <w:rFonts w:ascii="Times New Roman" w:hAnsi="Times New Roman" w:eastAsia="SimSun"/>
                <w:b/>
                <w:sz w:val="24"/>
              </w:rPr>
              <w:t>说明</w:t>
            </w:r>
          </w:p>
        </w:tc>
      </w:tr>
      <w:tr>
        <w:tc>
          <w:tcPr>
            <w:tcW w:type="dxa" w:w="3024"/>
          </w:tcPr>
          <w:p>
            <w:pPr>
              <w:jc w:val="center"/>
            </w:pPr>
            <w:r/>
            <w:r>
              <w:rPr>
                <w:rFonts w:ascii="Times New Roman" w:hAnsi="Times New Roman" w:eastAsia="SimSun"/>
                <w:b w:val="0"/>
                <w:sz w:val="24"/>
              </w:rPr>
              <w:t>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用户唯一标识</w:t>
            </w:r>
          </w:p>
        </w:tc>
      </w:tr>
      <w:tr>
        <w:tc>
          <w:tcPr>
            <w:tcW w:type="dxa" w:w="3024"/>
          </w:tcPr>
          <w:p>
            <w:pPr>
              <w:jc w:val="center"/>
            </w:pPr>
            <w:r/>
            <w:r>
              <w:rPr>
                <w:rFonts w:ascii="Times New Roman" w:hAnsi="Times New Roman" w:eastAsia="SimSun"/>
                <w:b w:val="0"/>
                <w:sz w:val="24"/>
              </w:rPr>
              <w:t>username</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本地登录用户名</w:t>
            </w:r>
          </w:p>
        </w:tc>
      </w:tr>
      <w:tr>
        <w:tc>
          <w:tcPr>
            <w:tcW w:type="dxa" w:w="3024"/>
          </w:tcPr>
          <w:p>
            <w:pPr>
              <w:jc w:val="center"/>
            </w:pPr>
            <w:r/>
            <w:r>
              <w:rPr>
                <w:rFonts w:ascii="Times New Roman" w:hAnsi="Times New Roman" w:eastAsia="SimSun"/>
                <w:b w:val="0"/>
                <w:sz w:val="24"/>
              </w:rPr>
              <w:t>passwordHash</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加密后的密码</w:t>
            </w:r>
          </w:p>
        </w:tc>
      </w:tr>
      <w:tr>
        <w:tc>
          <w:tcPr>
            <w:tcW w:type="dxa" w:w="3024"/>
          </w:tcPr>
          <w:p>
            <w:pPr>
              <w:jc w:val="center"/>
            </w:pPr>
            <w:r/>
            <w:r>
              <w:rPr>
                <w:rFonts w:ascii="Times New Roman" w:hAnsi="Times New Roman" w:eastAsia="SimSun"/>
                <w:b w:val="0"/>
                <w:sz w:val="24"/>
              </w:rPr>
              <w:t>chaoxingCookie</w:t>
            </w:r>
          </w:p>
        </w:tc>
        <w:tc>
          <w:tcPr>
            <w:tcW w:type="dxa" w:w="3024"/>
          </w:tcPr>
          <w:p>
            <w:pPr>
              <w:jc w:val="center"/>
            </w:pPr>
            <w:r/>
            <w:r>
              <w:rPr>
                <w:rFonts w:ascii="Times New Roman" w:hAnsi="Times New Roman" w:eastAsia="SimSun"/>
                <w:b w:val="0"/>
                <w:sz w:val="24"/>
              </w:rPr>
              <w:t>String (加密)</w:t>
            </w:r>
          </w:p>
        </w:tc>
        <w:tc>
          <w:tcPr>
            <w:tcW w:type="dxa" w:w="3024"/>
          </w:tcPr>
          <w:p>
            <w:pPr>
              <w:jc w:val="center"/>
            </w:pPr>
            <w:r/>
            <w:r>
              <w:rPr>
                <w:rFonts w:ascii="Times New Roman" w:hAnsi="Times New Roman" w:eastAsia="SimSun"/>
                <w:b w:val="0"/>
                <w:sz w:val="24"/>
              </w:rPr>
              <w:t>学习通登录Cookie</w:t>
            </w:r>
          </w:p>
        </w:tc>
      </w:tr>
      <w:tr>
        <w:tc>
          <w:tcPr>
            <w:tcW w:type="dxa" w:w="3024"/>
          </w:tcPr>
          <w:p>
            <w:pPr>
              <w:jc w:val="center"/>
            </w:pPr>
            <w:r/>
            <w:r>
              <w:rPr>
                <w:rFonts w:ascii="Times New Roman" w:hAnsi="Times New Roman" w:eastAsia="SimSun"/>
                <w:b w:val="0"/>
                <w:sz w:val="24"/>
              </w:rPr>
              <w:t>chaoxingUserId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学习通用户ID</w:t>
            </w:r>
          </w:p>
        </w:tc>
      </w:tr>
      <w:tr>
        <w:tc>
          <w:tcPr>
            <w:tcW w:type="dxa" w:w="3024"/>
          </w:tcPr>
          <w:p>
            <w:pPr>
              <w:jc w:val="center"/>
            </w:pPr>
            <w:r/>
            <w:r>
              <w:rPr>
                <w:rFonts w:ascii="Times New Roman" w:hAnsi="Times New Roman" w:eastAsia="SimSun"/>
                <w:b w:val="0"/>
                <w:sz w:val="24"/>
              </w:rPr>
              <w:t>createdAt</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创建时间</w:t>
            </w:r>
          </w:p>
        </w:tc>
      </w:tr>
      <w:tr>
        <w:tc>
          <w:tcPr>
            <w:tcW w:type="dxa" w:w="3024"/>
          </w:tcPr>
          <w:p>
            <w:pPr>
              <w:jc w:val="center"/>
            </w:pPr>
            <w:r/>
            <w:r>
              <w:rPr>
                <w:rFonts w:ascii="Times New Roman" w:hAnsi="Times New Roman" w:eastAsia="SimSun"/>
                <w:b w:val="0"/>
                <w:sz w:val="24"/>
              </w:rPr>
              <w:t>updatedAt</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更新时间</w:t>
            </w:r>
          </w:p>
        </w:tc>
      </w:tr>
    </w:tbl>
    <w:p>
      <w:pPr>
        <w:spacing w:after="120"/>
      </w:pPr>
      <w:r>
        <w:rPr>
          <w:rFonts w:ascii="Times New Roman" w:hAnsi="Times New Roman" w:eastAsia="SimSun"/>
          <w:b w:val="0"/>
          <w:sz w:val="24"/>
        </w:rPr>
        <w:t>#### 6.1.2 课程信息</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字段名称</w:t>
            </w:r>
          </w:p>
        </w:tc>
        <w:tc>
          <w:tcPr>
            <w:tcW w:type="dxa" w:w="3024"/>
            <w:shd w:fill="D5E8F0"/>
          </w:tcPr>
          <w:p>
            <w:pPr>
              <w:jc w:val="center"/>
            </w:pPr>
            <w:r/>
            <w:r>
              <w:rPr>
                <w:rFonts w:ascii="Times New Roman" w:hAnsi="Times New Roman" w:eastAsia="SimSun"/>
                <w:b/>
                <w:sz w:val="24"/>
              </w:rPr>
              <w:t>数据类型</w:t>
            </w:r>
          </w:p>
        </w:tc>
        <w:tc>
          <w:tcPr>
            <w:tcW w:type="dxa" w:w="3024"/>
            <w:shd w:fill="D5E8F0"/>
          </w:tcPr>
          <w:p>
            <w:pPr>
              <w:jc w:val="center"/>
            </w:pPr>
            <w:r/>
            <w:r>
              <w:rPr>
                <w:rFonts w:ascii="Times New Roman" w:hAnsi="Times New Roman" w:eastAsia="SimSun"/>
                <w:b/>
                <w:sz w:val="24"/>
              </w:rPr>
              <w:t>说明</w:t>
            </w:r>
          </w:p>
        </w:tc>
      </w:tr>
      <w:tr>
        <w:tc>
          <w:tcPr>
            <w:tcW w:type="dxa" w:w="3024"/>
          </w:tcPr>
          <w:p>
            <w:pPr>
              <w:jc w:val="center"/>
            </w:pPr>
            <w:r/>
            <w:r>
              <w:rPr>
                <w:rFonts w:ascii="Times New Roman" w:hAnsi="Times New Roman" w:eastAsia="SimSun"/>
                <w:b w:val="0"/>
                <w:sz w:val="24"/>
              </w:rPr>
              <w:t>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课程唯一标识（学习通课程ID）</w:t>
            </w:r>
          </w:p>
        </w:tc>
      </w:tr>
      <w:tr>
        <w:tc>
          <w:tcPr>
            <w:tcW w:type="dxa" w:w="3024"/>
          </w:tcPr>
          <w:p>
            <w:pPr>
              <w:jc w:val="center"/>
            </w:pPr>
            <w:r/>
            <w:r>
              <w:rPr>
                <w:rFonts w:ascii="Times New Roman" w:hAnsi="Times New Roman" w:eastAsia="SimSun"/>
                <w:b w:val="0"/>
                <w:sz w:val="24"/>
              </w:rPr>
              <w:t>name</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课程名称</w:t>
            </w:r>
          </w:p>
        </w:tc>
      </w:tr>
      <w:tr>
        <w:tc>
          <w:tcPr>
            <w:tcW w:type="dxa" w:w="3024"/>
          </w:tcPr>
          <w:p>
            <w:pPr>
              <w:jc w:val="center"/>
            </w:pPr>
            <w:r/>
            <w:r>
              <w:rPr>
                <w:rFonts w:ascii="Times New Roman" w:hAnsi="Times New Roman" w:eastAsia="SimSun"/>
                <w:b w:val="0"/>
                <w:sz w:val="24"/>
              </w:rPr>
              <w:t>teacher</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教师姓名</w:t>
            </w:r>
          </w:p>
        </w:tc>
      </w:tr>
      <w:tr>
        <w:tc>
          <w:tcPr>
            <w:tcW w:type="dxa" w:w="3024"/>
          </w:tcPr>
          <w:p>
            <w:pPr>
              <w:jc w:val="center"/>
            </w:pPr>
            <w:r/>
            <w:r>
              <w:rPr>
                <w:rFonts w:ascii="Times New Roman" w:hAnsi="Times New Roman" w:eastAsia="SimSun"/>
                <w:b w:val="0"/>
                <w:sz w:val="24"/>
              </w:rPr>
              <w:t>school</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学校名称</w:t>
            </w:r>
          </w:p>
        </w:tc>
      </w:tr>
      <w:tr>
        <w:tc>
          <w:tcPr>
            <w:tcW w:type="dxa" w:w="3024"/>
          </w:tcPr>
          <w:p>
            <w:pPr>
              <w:jc w:val="center"/>
            </w:pPr>
            <w:r/>
            <w:r>
              <w:rPr>
                <w:rFonts w:ascii="Times New Roman" w:hAnsi="Times New Roman" w:eastAsia="SimSun"/>
                <w:b w:val="0"/>
                <w:sz w:val="24"/>
              </w:rPr>
              <w:t>term</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学期信息</w:t>
            </w:r>
          </w:p>
        </w:tc>
      </w:tr>
      <w:tr>
        <w:tc>
          <w:tcPr>
            <w:tcW w:type="dxa" w:w="3024"/>
          </w:tcPr>
          <w:p>
            <w:pPr>
              <w:jc w:val="center"/>
            </w:pPr>
            <w:r/>
            <w:r>
              <w:rPr>
                <w:rFonts w:ascii="Times New Roman" w:hAnsi="Times New Roman" w:eastAsia="SimSun"/>
                <w:b w:val="0"/>
                <w:sz w:val="24"/>
              </w:rPr>
              <w:t>syncedAt</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最近同步时间</w:t>
            </w:r>
          </w:p>
        </w:tc>
      </w:tr>
    </w:tbl>
    <w:p>
      <w:pPr>
        <w:spacing w:after="120"/>
      </w:pPr>
      <w:r>
        <w:rPr>
          <w:rFonts w:ascii="Times New Roman" w:hAnsi="Times New Roman" w:eastAsia="SimSun"/>
          <w:b w:val="0"/>
          <w:sz w:val="24"/>
        </w:rPr>
        <w:t>#### 6.1.3 作业信息</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字段名称</w:t>
            </w:r>
          </w:p>
        </w:tc>
        <w:tc>
          <w:tcPr>
            <w:tcW w:type="dxa" w:w="3024"/>
            <w:shd w:fill="D5E8F0"/>
          </w:tcPr>
          <w:p>
            <w:pPr>
              <w:jc w:val="center"/>
            </w:pPr>
            <w:r/>
            <w:r>
              <w:rPr>
                <w:rFonts w:ascii="Times New Roman" w:hAnsi="Times New Roman" w:eastAsia="SimSun"/>
                <w:b/>
                <w:sz w:val="24"/>
              </w:rPr>
              <w:t>数据类型</w:t>
            </w:r>
          </w:p>
        </w:tc>
        <w:tc>
          <w:tcPr>
            <w:tcW w:type="dxa" w:w="3024"/>
            <w:shd w:fill="D5E8F0"/>
          </w:tcPr>
          <w:p>
            <w:pPr>
              <w:jc w:val="center"/>
            </w:pPr>
            <w:r/>
            <w:r>
              <w:rPr>
                <w:rFonts w:ascii="Times New Roman" w:hAnsi="Times New Roman" w:eastAsia="SimSun"/>
                <w:b/>
                <w:sz w:val="24"/>
              </w:rPr>
              <w:t>说明</w:t>
            </w:r>
          </w:p>
        </w:tc>
      </w:tr>
      <w:tr>
        <w:tc>
          <w:tcPr>
            <w:tcW w:type="dxa" w:w="3024"/>
          </w:tcPr>
          <w:p>
            <w:pPr>
              <w:jc w:val="center"/>
            </w:pPr>
            <w:r/>
            <w:r>
              <w:rPr>
                <w:rFonts w:ascii="Times New Roman" w:hAnsi="Times New Roman" w:eastAsia="SimSun"/>
                <w:b w:val="0"/>
                <w:sz w:val="24"/>
              </w:rPr>
              <w:t>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作业唯一标识（学习通作业ID）</w:t>
            </w:r>
          </w:p>
        </w:tc>
      </w:tr>
      <w:tr>
        <w:tc>
          <w:tcPr>
            <w:tcW w:type="dxa" w:w="3024"/>
          </w:tcPr>
          <w:p>
            <w:pPr>
              <w:jc w:val="center"/>
            </w:pPr>
            <w:r/>
            <w:r>
              <w:rPr>
                <w:rFonts w:ascii="Times New Roman" w:hAnsi="Times New Roman" w:eastAsia="SimSun"/>
                <w:b w:val="0"/>
                <w:sz w:val="24"/>
              </w:rPr>
              <w:t>courseId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所属课程ID</w:t>
            </w:r>
          </w:p>
        </w:tc>
      </w:tr>
      <w:tr>
        <w:tc>
          <w:tcPr>
            <w:tcW w:type="dxa" w:w="3024"/>
          </w:tcPr>
          <w:p>
            <w:pPr>
              <w:jc w:val="center"/>
            </w:pPr>
            <w:r/>
            <w:r>
              <w:rPr>
                <w:rFonts w:ascii="Times New Roman" w:hAnsi="Times New Roman" w:eastAsia="SimSun"/>
                <w:b w:val="0"/>
                <w:sz w:val="24"/>
              </w:rPr>
              <w:t>title</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作业标题</w:t>
            </w:r>
          </w:p>
        </w:tc>
      </w:tr>
      <w:tr>
        <w:tc>
          <w:tcPr>
            <w:tcW w:type="dxa" w:w="3024"/>
          </w:tcPr>
          <w:p>
            <w:pPr>
              <w:jc w:val="center"/>
            </w:pPr>
            <w:r/>
            <w:r>
              <w:rPr>
                <w:rFonts w:ascii="Times New Roman" w:hAnsi="Times New Roman" w:eastAsia="SimSun"/>
                <w:b w:val="0"/>
                <w:sz w:val="24"/>
              </w:rPr>
              <w:t>description</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作业描述/要求</w:t>
            </w:r>
          </w:p>
        </w:tc>
      </w:tr>
      <w:tr>
        <w:tc>
          <w:tcPr>
            <w:tcW w:type="dxa" w:w="3024"/>
          </w:tcPr>
          <w:p>
            <w:pPr>
              <w:jc w:val="center"/>
            </w:pPr>
            <w:r/>
            <w:r>
              <w:rPr>
                <w:rFonts w:ascii="Times New Roman" w:hAnsi="Times New Roman" w:eastAsia="SimSun"/>
                <w:b w:val="0"/>
                <w:sz w:val="24"/>
              </w:rPr>
              <w:t>status</w:t>
            </w:r>
          </w:p>
        </w:tc>
        <w:tc>
          <w:tcPr>
            <w:tcW w:type="dxa" w:w="3024"/>
          </w:tcPr>
          <w:p>
            <w:pPr>
              <w:jc w:val="center"/>
            </w:pPr>
            <w:r/>
            <w:r>
              <w:rPr>
                <w:rFonts w:ascii="Times New Roman" w:hAnsi="Times New Roman" w:eastAsia="SimSun"/>
                <w:b w:val="0"/>
                <w:sz w:val="24"/>
              </w:rPr>
              <w:t>Enum</w:t>
            </w:r>
          </w:p>
        </w:tc>
        <w:tc>
          <w:tcPr>
            <w:tcW w:type="dxa" w:w="3024"/>
          </w:tcPr>
          <w:p>
            <w:pPr>
              <w:jc w:val="center"/>
            </w:pPr>
            <w:r/>
            <w:r>
              <w:rPr>
                <w:rFonts w:ascii="Times New Roman" w:hAnsi="Times New Roman" w:eastAsia="SimSun"/>
                <w:b w:val="0"/>
                <w:sz w:val="24"/>
              </w:rPr>
              <w:t>作业状态（待完成/已逾期/已完成/待互评）</w:t>
            </w:r>
          </w:p>
        </w:tc>
      </w:tr>
      <w:tr>
        <w:tc>
          <w:tcPr>
            <w:tcW w:type="dxa" w:w="3024"/>
          </w:tcPr>
          <w:p>
            <w:pPr>
              <w:jc w:val="center"/>
            </w:pPr>
            <w:r/>
            <w:r>
              <w:rPr>
                <w:rFonts w:ascii="Times New Roman" w:hAnsi="Times New Roman" w:eastAsia="SimSun"/>
                <w:b w:val="0"/>
                <w:sz w:val="24"/>
              </w:rPr>
              <w:t>deadline</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截止时间</w:t>
            </w:r>
          </w:p>
        </w:tc>
      </w:tr>
      <w:tr>
        <w:tc>
          <w:tcPr>
            <w:tcW w:type="dxa" w:w="3024"/>
          </w:tcPr>
          <w:p>
            <w:pPr>
              <w:jc w:val="center"/>
            </w:pPr>
            <w:r/>
            <w:r>
              <w:rPr>
                <w:rFonts w:ascii="Times New Roman" w:hAnsi="Times New Roman" w:eastAsia="SimSun"/>
                <w:b w:val="0"/>
                <w:sz w:val="24"/>
              </w:rPr>
              <w:t>submitTime</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提交时间（可为空）</w:t>
            </w:r>
          </w:p>
        </w:tc>
      </w:tr>
      <w:tr>
        <w:tc>
          <w:tcPr>
            <w:tcW w:type="dxa" w:w="3024"/>
          </w:tcPr>
          <w:p>
            <w:pPr>
              <w:jc w:val="center"/>
            </w:pPr>
            <w:r/>
            <w:r>
              <w:rPr>
                <w:rFonts w:ascii="Times New Roman" w:hAnsi="Times New Roman" w:eastAsia="SimSun"/>
                <w:b w:val="0"/>
                <w:sz w:val="24"/>
              </w:rPr>
              <w:t>score</w:t>
            </w:r>
          </w:p>
        </w:tc>
        <w:tc>
          <w:tcPr>
            <w:tcW w:type="dxa" w:w="3024"/>
          </w:tcPr>
          <w:p>
            <w:pPr>
              <w:jc w:val="center"/>
            </w:pPr>
            <w:r/>
            <w:r>
              <w:rPr>
                <w:rFonts w:ascii="Times New Roman" w:hAnsi="Times New Roman" w:eastAsia="SimSun"/>
                <w:b w:val="0"/>
                <w:sz w:val="24"/>
              </w:rPr>
              <w:t>Number</w:t>
            </w:r>
          </w:p>
        </w:tc>
        <w:tc>
          <w:tcPr>
            <w:tcW w:type="dxa" w:w="3024"/>
          </w:tcPr>
          <w:p>
            <w:pPr>
              <w:jc w:val="center"/>
            </w:pPr>
            <w:r/>
            <w:r>
              <w:rPr>
                <w:rFonts w:ascii="Times New Roman" w:hAnsi="Times New Roman" w:eastAsia="SimSun"/>
                <w:b w:val="0"/>
                <w:sz w:val="24"/>
              </w:rPr>
              <w:t>成绩（可为空）</w:t>
            </w:r>
          </w:p>
        </w:tc>
      </w:tr>
      <w:tr>
        <w:tc>
          <w:tcPr>
            <w:tcW w:type="dxa" w:w="3024"/>
          </w:tcPr>
          <w:p>
            <w:pPr>
              <w:jc w:val="center"/>
            </w:pPr>
            <w:r/>
            <w:r>
              <w:rPr>
                <w:rFonts w:ascii="Times New Roman" w:hAnsi="Times New Roman" w:eastAsia="SimSun"/>
                <w:b w:val="0"/>
                <w:sz w:val="24"/>
              </w:rPr>
              <w:t>syncedAt</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最近同步时间</w:t>
            </w:r>
          </w:p>
        </w:tc>
      </w:tr>
    </w:tbl>
    <w:p>
      <w:pPr>
        <w:spacing w:after="120"/>
      </w:pPr>
      <w:r>
        <w:rPr>
          <w:rFonts w:ascii="Times New Roman" w:hAnsi="Times New Roman" w:eastAsia="SimSun"/>
          <w:b w:val="0"/>
          <w:sz w:val="24"/>
        </w:rPr>
        <w:t>#### 6.1.4 考试信息</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字段名称</w:t>
            </w:r>
          </w:p>
        </w:tc>
        <w:tc>
          <w:tcPr>
            <w:tcW w:type="dxa" w:w="3024"/>
            <w:shd w:fill="D5E8F0"/>
          </w:tcPr>
          <w:p>
            <w:pPr>
              <w:jc w:val="center"/>
            </w:pPr>
            <w:r/>
            <w:r>
              <w:rPr>
                <w:rFonts w:ascii="Times New Roman" w:hAnsi="Times New Roman" w:eastAsia="SimSun"/>
                <w:b/>
                <w:sz w:val="24"/>
              </w:rPr>
              <w:t>数据类型</w:t>
            </w:r>
          </w:p>
        </w:tc>
        <w:tc>
          <w:tcPr>
            <w:tcW w:type="dxa" w:w="3024"/>
            <w:shd w:fill="D5E8F0"/>
          </w:tcPr>
          <w:p>
            <w:pPr>
              <w:jc w:val="center"/>
            </w:pPr>
            <w:r/>
            <w:r>
              <w:rPr>
                <w:rFonts w:ascii="Times New Roman" w:hAnsi="Times New Roman" w:eastAsia="SimSun"/>
                <w:b/>
                <w:sz w:val="24"/>
              </w:rPr>
              <w:t>说明</w:t>
            </w:r>
          </w:p>
        </w:tc>
      </w:tr>
      <w:tr>
        <w:tc>
          <w:tcPr>
            <w:tcW w:type="dxa" w:w="3024"/>
          </w:tcPr>
          <w:p>
            <w:pPr>
              <w:jc w:val="center"/>
            </w:pPr>
            <w:r/>
            <w:r>
              <w:rPr>
                <w:rFonts w:ascii="Times New Roman" w:hAnsi="Times New Roman" w:eastAsia="SimSun"/>
                <w:b w:val="0"/>
                <w:sz w:val="24"/>
              </w:rPr>
              <w:t>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考试唯一标识（学习通考试ID）</w:t>
            </w:r>
          </w:p>
        </w:tc>
      </w:tr>
      <w:tr>
        <w:tc>
          <w:tcPr>
            <w:tcW w:type="dxa" w:w="3024"/>
          </w:tcPr>
          <w:p>
            <w:pPr>
              <w:jc w:val="center"/>
            </w:pPr>
            <w:r/>
            <w:r>
              <w:rPr>
                <w:rFonts w:ascii="Times New Roman" w:hAnsi="Times New Roman" w:eastAsia="SimSun"/>
                <w:b w:val="0"/>
                <w:sz w:val="24"/>
              </w:rPr>
              <w:t>courseId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所属课程ID</w:t>
            </w:r>
          </w:p>
        </w:tc>
      </w:tr>
      <w:tr>
        <w:tc>
          <w:tcPr>
            <w:tcW w:type="dxa" w:w="3024"/>
          </w:tcPr>
          <w:p>
            <w:pPr>
              <w:jc w:val="center"/>
            </w:pPr>
            <w:r/>
            <w:r>
              <w:rPr>
                <w:rFonts w:ascii="Times New Roman" w:hAnsi="Times New Roman" w:eastAsia="SimSun"/>
                <w:b w:val="0"/>
                <w:sz w:val="24"/>
              </w:rPr>
              <w:t>title</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考试标题</w:t>
            </w:r>
          </w:p>
        </w:tc>
      </w:tr>
      <w:tr>
        <w:tc>
          <w:tcPr>
            <w:tcW w:type="dxa" w:w="3024"/>
          </w:tcPr>
          <w:p>
            <w:pPr>
              <w:jc w:val="center"/>
            </w:pPr>
            <w:r/>
            <w:r>
              <w:rPr>
                <w:rFonts w:ascii="Times New Roman" w:hAnsi="Times New Roman" w:eastAsia="SimSun"/>
                <w:b w:val="0"/>
                <w:sz w:val="24"/>
              </w:rPr>
              <w:t>description</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考试说明</w:t>
            </w:r>
          </w:p>
        </w:tc>
      </w:tr>
      <w:tr>
        <w:tc>
          <w:tcPr>
            <w:tcW w:type="dxa" w:w="3024"/>
          </w:tcPr>
          <w:p>
            <w:pPr>
              <w:jc w:val="center"/>
            </w:pPr>
            <w:r/>
            <w:r>
              <w:rPr>
                <w:rFonts w:ascii="Times New Roman" w:hAnsi="Times New Roman" w:eastAsia="SimSun"/>
                <w:b w:val="0"/>
                <w:sz w:val="24"/>
              </w:rPr>
              <w:t>status</w:t>
            </w:r>
          </w:p>
        </w:tc>
        <w:tc>
          <w:tcPr>
            <w:tcW w:type="dxa" w:w="3024"/>
          </w:tcPr>
          <w:p>
            <w:pPr>
              <w:jc w:val="center"/>
            </w:pPr>
            <w:r/>
            <w:r>
              <w:rPr>
                <w:rFonts w:ascii="Times New Roman" w:hAnsi="Times New Roman" w:eastAsia="SimSun"/>
                <w:b w:val="0"/>
                <w:sz w:val="24"/>
              </w:rPr>
              <w:t>Enum</w:t>
            </w:r>
          </w:p>
        </w:tc>
        <w:tc>
          <w:tcPr>
            <w:tcW w:type="dxa" w:w="3024"/>
          </w:tcPr>
          <w:p>
            <w:pPr>
              <w:jc w:val="center"/>
            </w:pPr>
            <w:r/>
            <w:r>
              <w:rPr>
                <w:rFonts w:ascii="Times New Roman" w:hAnsi="Times New Roman" w:eastAsia="SimSun"/>
                <w:b w:val="0"/>
                <w:sz w:val="24"/>
              </w:rPr>
              <w:t>考试状态（未开始/进行中/已结束）</w:t>
            </w:r>
          </w:p>
        </w:tc>
      </w:tr>
      <w:tr>
        <w:tc>
          <w:tcPr>
            <w:tcW w:type="dxa" w:w="3024"/>
          </w:tcPr>
          <w:p>
            <w:pPr>
              <w:jc w:val="center"/>
            </w:pPr>
            <w:r/>
            <w:r>
              <w:rPr>
                <w:rFonts w:ascii="Times New Roman" w:hAnsi="Times New Roman" w:eastAsia="SimSun"/>
                <w:b w:val="0"/>
                <w:sz w:val="24"/>
              </w:rPr>
              <w:t>startTime</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考试开始时间</w:t>
            </w:r>
          </w:p>
        </w:tc>
      </w:tr>
      <w:tr>
        <w:tc>
          <w:tcPr>
            <w:tcW w:type="dxa" w:w="3024"/>
          </w:tcPr>
          <w:p>
            <w:pPr>
              <w:jc w:val="center"/>
            </w:pPr>
            <w:r/>
            <w:r>
              <w:rPr>
                <w:rFonts w:ascii="Times New Roman" w:hAnsi="Times New Roman" w:eastAsia="SimSun"/>
                <w:b w:val="0"/>
                <w:sz w:val="24"/>
              </w:rPr>
              <w:t>endTime</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考试结束时间</w:t>
            </w:r>
          </w:p>
        </w:tc>
      </w:tr>
      <w:tr>
        <w:tc>
          <w:tcPr>
            <w:tcW w:type="dxa" w:w="3024"/>
          </w:tcPr>
          <w:p>
            <w:pPr>
              <w:jc w:val="center"/>
            </w:pPr>
            <w:r/>
            <w:r>
              <w:rPr>
                <w:rFonts w:ascii="Times New Roman" w:hAnsi="Times New Roman" w:eastAsia="SimSun"/>
                <w:b w:val="0"/>
                <w:sz w:val="24"/>
              </w:rPr>
              <w:t>duration</w:t>
            </w:r>
          </w:p>
        </w:tc>
        <w:tc>
          <w:tcPr>
            <w:tcW w:type="dxa" w:w="3024"/>
          </w:tcPr>
          <w:p>
            <w:pPr>
              <w:jc w:val="center"/>
            </w:pPr>
            <w:r/>
            <w:r>
              <w:rPr>
                <w:rFonts w:ascii="Times New Roman" w:hAnsi="Times New Roman" w:eastAsia="SimSun"/>
                <w:b w:val="0"/>
                <w:sz w:val="24"/>
              </w:rPr>
              <w:t>Number</w:t>
            </w:r>
          </w:p>
        </w:tc>
        <w:tc>
          <w:tcPr>
            <w:tcW w:type="dxa" w:w="3024"/>
          </w:tcPr>
          <w:p>
            <w:pPr>
              <w:jc w:val="center"/>
            </w:pPr>
            <w:r/>
            <w:r>
              <w:rPr>
                <w:rFonts w:ascii="Times New Roman" w:hAnsi="Times New Roman" w:eastAsia="SimSun"/>
                <w:b w:val="0"/>
                <w:sz w:val="24"/>
              </w:rPr>
              <w:t>考试时长（分钟）</w:t>
            </w:r>
          </w:p>
        </w:tc>
      </w:tr>
      <w:tr>
        <w:tc>
          <w:tcPr>
            <w:tcW w:type="dxa" w:w="3024"/>
          </w:tcPr>
          <w:p>
            <w:pPr>
              <w:jc w:val="center"/>
            </w:pPr>
            <w:r/>
            <w:r>
              <w:rPr>
                <w:rFonts w:ascii="Times New Roman" w:hAnsi="Times New Roman" w:eastAsia="SimSun"/>
                <w:b w:val="0"/>
                <w:sz w:val="24"/>
              </w:rPr>
              <w:t>syncedAt</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最近同步时间</w:t>
            </w:r>
          </w:p>
        </w:tc>
      </w:tr>
    </w:tbl>
    <w:p>
      <w:pPr>
        <w:spacing w:after="120"/>
      </w:pPr>
      <w:r>
        <w:rPr>
          <w:rFonts w:ascii="Times New Roman" w:hAnsi="Times New Roman" w:eastAsia="SimSun"/>
          <w:b w:val="0"/>
          <w:sz w:val="24"/>
        </w:rPr>
        <w:t>#### 6.1.5 提醒配置</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字段名称</w:t>
            </w:r>
          </w:p>
        </w:tc>
        <w:tc>
          <w:tcPr>
            <w:tcW w:type="dxa" w:w="3024"/>
            <w:shd w:fill="D5E8F0"/>
          </w:tcPr>
          <w:p>
            <w:pPr>
              <w:jc w:val="center"/>
            </w:pPr>
            <w:r/>
            <w:r>
              <w:rPr>
                <w:rFonts w:ascii="Times New Roman" w:hAnsi="Times New Roman" w:eastAsia="SimSun"/>
                <w:b/>
                <w:sz w:val="24"/>
              </w:rPr>
              <w:t>数据类型</w:t>
            </w:r>
          </w:p>
        </w:tc>
        <w:tc>
          <w:tcPr>
            <w:tcW w:type="dxa" w:w="3024"/>
            <w:shd w:fill="D5E8F0"/>
          </w:tcPr>
          <w:p>
            <w:pPr>
              <w:jc w:val="center"/>
            </w:pPr>
            <w:r/>
            <w:r>
              <w:rPr>
                <w:rFonts w:ascii="Times New Roman" w:hAnsi="Times New Roman" w:eastAsia="SimSun"/>
                <w:b/>
                <w:sz w:val="24"/>
              </w:rPr>
              <w:t>说明</w:t>
            </w:r>
          </w:p>
        </w:tc>
      </w:tr>
      <w:tr>
        <w:tc>
          <w:tcPr>
            <w:tcW w:type="dxa" w:w="3024"/>
          </w:tcPr>
          <w:p>
            <w:pPr>
              <w:jc w:val="center"/>
            </w:pPr>
            <w:r/>
            <w:r>
              <w:rPr>
                <w:rFonts w:ascii="Times New Roman" w:hAnsi="Times New Roman" w:eastAsia="SimSun"/>
                <w:b w:val="0"/>
                <w:sz w:val="24"/>
              </w:rPr>
              <w:t>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提醒配置唯一标识</w:t>
            </w:r>
          </w:p>
        </w:tc>
      </w:tr>
      <w:tr>
        <w:tc>
          <w:tcPr>
            <w:tcW w:type="dxa" w:w="3024"/>
          </w:tcPr>
          <w:p>
            <w:pPr>
              <w:jc w:val="center"/>
            </w:pPr>
            <w:r/>
            <w:r>
              <w:rPr>
                <w:rFonts w:ascii="Times New Roman" w:hAnsi="Times New Roman" w:eastAsia="SimSun"/>
                <w:b w:val="0"/>
                <w:sz w:val="24"/>
              </w:rPr>
              <w:t>targetType</w:t>
            </w:r>
          </w:p>
        </w:tc>
        <w:tc>
          <w:tcPr>
            <w:tcW w:type="dxa" w:w="3024"/>
          </w:tcPr>
          <w:p>
            <w:pPr>
              <w:jc w:val="center"/>
            </w:pPr>
            <w:r/>
            <w:r>
              <w:rPr>
                <w:rFonts w:ascii="Times New Roman" w:hAnsi="Times New Roman" w:eastAsia="SimSun"/>
                <w:b w:val="0"/>
                <w:sz w:val="24"/>
              </w:rPr>
              <w:t>Enum</w:t>
            </w:r>
          </w:p>
        </w:tc>
        <w:tc>
          <w:tcPr>
            <w:tcW w:type="dxa" w:w="3024"/>
          </w:tcPr>
          <w:p>
            <w:pPr>
              <w:jc w:val="center"/>
            </w:pPr>
            <w:r/>
            <w:r>
              <w:rPr>
                <w:rFonts w:ascii="Times New Roman" w:hAnsi="Times New Roman" w:eastAsia="SimSun"/>
                <w:b w:val="0"/>
                <w:sz w:val="24"/>
              </w:rPr>
              <w:t>提醒对象类型（作业/考试）</w:t>
            </w:r>
          </w:p>
        </w:tc>
      </w:tr>
      <w:tr>
        <w:tc>
          <w:tcPr>
            <w:tcW w:type="dxa" w:w="3024"/>
          </w:tcPr>
          <w:p>
            <w:pPr>
              <w:jc w:val="center"/>
            </w:pPr>
            <w:r/>
            <w:r>
              <w:rPr>
                <w:rFonts w:ascii="Times New Roman" w:hAnsi="Times New Roman" w:eastAsia="SimSun"/>
                <w:b w:val="0"/>
                <w:sz w:val="24"/>
              </w:rPr>
              <w:t>targetId</w:t>
            </w:r>
          </w:p>
        </w:tc>
        <w:tc>
          <w:tcPr>
            <w:tcW w:type="dxa" w:w="3024"/>
          </w:tcPr>
          <w:p>
            <w:pPr>
              <w:jc w:val="center"/>
            </w:pPr>
            <w:r/>
            <w:r>
              <w:rPr>
                <w:rFonts w:ascii="Times New Roman" w:hAnsi="Times New Roman" w:eastAsia="SimSun"/>
                <w:b w:val="0"/>
                <w:sz w:val="24"/>
              </w:rPr>
              <w:t>String</w:t>
            </w:r>
          </w:p>
        </w:tc>
        <w:tc>
          <w:tcPr>
            <w:tcW w:type="dxa" w:w="3024"/>
          </w:tcPr>
          <w:p>
            <w:pPr>
              <w:jc w:val="center"/>
            </w:pPr>
            <w:r/>
            <w:r>
              <w:rPr>
                <w:rFonts w:ascii="Times New Roman" w:hAnsi="Times New Roman" w:eastAsia="SimSun"/>
                <w:b w:val="0"/>
                <w:sz w:val="24"/>
              </w:rPr>
              <w:t>关联的作业或考试ID</w:t>
            </w:r>
          </w:p>
        </w:tc>
      </w:tr>
      <w:tr>
        <w:tc>
          <w:tcPr>
            <w:tcW w:type="dxa" w:w="3024"/>
          </w:tcPr>
          <w:p>
            <w:pPr>
              <w:jc w:val="center"/>
            </w:pPr>
            <w:r/>
            <w:r>
              <w:rPr>
                <w:rFonts w:ascii="Times New Roman" w:hAnsi="Times New Roman" w:eastAsia="SimSun"/>
                <w:b w:val="0"/>
                <w:sz w:val="24"/>
              </w:rPr>
              <w:t>remindTime</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提醒触发时间</w:t>
            </w:r>
          </w:p>
        </w:tc>
      </w:tr>
      <w:tr>
        <w:tc>
          <w:tcPr>
            <w:tcW w:type="dxa" w:w="3024"/>
          </w:tcPr>
          <w:p>
            <w:pPr>
              <w:jc w:val="center"/>
            </w:pPr>
            <w:r/>
            <w:r>
              <w:rPr>
                <w:rFonts w:ascii="Times New Roman" w:hAnsi="Times New Roman" w:eastAsia="SimSun"/>
                <w:b w:val="0"/>
                <w:sz w:val="24"/>
              </w:rPr>
              <w:t>isTriggered</w:t>
            </w:r>
          </w:p>
        </w:tc>
        <w:tc>
          <w:tcPr>
            <w:tcW w:type="dxa" w:w="3024"/>
          </w:tcPr>
          <w:p>
            <w:pPr>
              <w:jc w:val="center"/>
            </w:pPr>
            <w:r/>
            <w:r>
              <w:rPr>
                <w:rFonts w:ascii="Times New Roman" w:hAnsi="Times New Roman" w:eastAsia="SimSun"/>
                <w:b w:val="0"/>
                <w:sz w:val="24"/>
              </w:rPr>
              <w:t>Boolean</w:t>
            </w:r>
          </w:p>
        </w:tc>
        <w:tc>
          <w:tcPr>
            <w:tcW w:type="dxa" w:w="3024"/>
          </w:tcPr>
          <w:p>
            <w:pPr>
              <w:jc w:val="center"/>
            </w:pPr>
            <w:r/>
            <w:r>
              <w:rPr>
                <w:rFonts w:ascii="Times New Roman" w:hAnsi="Times New Roman" w:eastAsia="SimSun"/>
                <w:b w:val="0"/>
                <w:sz w:val="24"/>
              </w:rPr>
              <w:t>是否已触发</w:t>
            </w:r>
          </w:p>
        </w:tc>
      </w:tr>
      <w:tr>
        <w:tc>
          <w:tcPr>
            <w:tcW w:type="dxa" w:w="3024"/>
          </w:tcPr>
          <w:p>
            <w:pPr>
              <w:jc w:val="center"/>
            </w:pPr>
            <w:r/>
            <w:r>
              <w:rPr>
                <w:rFonts w:ascii="Times New Roman" w:hAnsi="Times New Roman" w:eastAsia="SimSun"/>
                <w:b w:val="0"/>
                <w:sz w:val="24"/>
              </w:rPr>
              <w:t>createdAt</w:t>
            </w:r>
          </w:p>
        </w:tc>
        <w:tc>
          <w:tcPr>
            <w:tcW w:type="dxa" w:w="3024"/>
          </w:tcPr>
          <w:p>
            <w:pPr>
              <w:jc w:val="center"/>
            </w:pPr>
            <w:r/>
            <w:r>
              <w:rPr>
                <w:rFonts w:ascii="Times New Roman" w:hAnsi="Times New Roman" w:eastAsia="SimSun"/>
                <w:b w:val="0"/>
                <w:sz w:val="24"/>
              </w:rPr>
              <w:t>DateTime</w:t>
            </w:r>
          </w:p>
        </w:tc>
        <w:tc>
          <w:tcPr>
            <w:tcW w:type="dxa" w:w="3024"/>
          </w:tcPr>
          <w:p>
            <w:pPr>
              <w:jc w:val="center"/>
            </w:pPr>
            <w:r/>
            <w:r>
              <w:rPr>
                <w:rFonts w:ascii="Times New Roman" w:hAnsi="Times New Roman" w:eastAsia="SimSun"/>
                <w:b w:val="0"/>
                <w:sz w:val="24"/>
              </w:rPr>
              <w:t>创建时间</w:t>
            </w:r>
          </w:p>
        </w:tc>
      </w:tr>
    </w:tbl>
    <w:p>
      <w:pPr>
        <w:pStyle w:val="Heading3"/>
      </w:pPr>
      <w:r>
        <w:t>6.2 数据存储</w:t>
      </w:r>
    </w:p>
    <w:p>
      <w:pPr>
        <w:pStyle w:val="ListBullet"/>
        <w:ind w:left="420"/>
      </w:pPr>
      <w:r>
        <w:rPr>
          <w:rFonts w:ascii="Times New Roman" w:hAnsi="Times New Roman" w:eastAsia="SimSun"/>
          <w:b w:val="0"/>
          <w:sz w:val="24"/>
        </w:rPr>
        <w:t>系统采用本地文件存储（JSON文件或轻量级嵌入式数据库）保存用户数据；</w:t>
      </w:r>
    </w:p>
    <w:p>
      <w:pPr>
        <w:pStyle w:val="ListBullet"/>
        <w:ind w:left="420"/>
      </w:pPr>
      <w:r>
        <w:rPr>
          <w:rFonts w:ascii="Times New Roman" w:hAnsi="Times New Roman" w:eastAsia="SimSun"/>
          <w:b w:val="0"/>
          <w:sz w:val="24"/>
        </w:rPr>
        <w:t>所有数据存储在用户本地设备的应用数据目录中；</w:t>
      </w:r>
    </w:p>
    <w:p>
      <w:pPr>
        <w:pStyle w:val="ListBullet"/>
        <w:ind w:left="420"/>
      </w:pPr>
      <w:r>
        <w:rPr>
          <w:rFonts w:ascii="Times New Roman" w:hAnsi="Times New Roman" w:eastAsia="SimSun"/>
          <w:b w:val="0"/>
          <w:sz w:val="24"/>
        </w:rPr>
        <w:t>数据文件采用合理的目录结构组织，便于管理和备份。</w:t>
      </w:r>
    </w:p>
    <w:p>
      <w:pPr>
        <w:pStyle w:val="Heading3"/>
      </w:pPr>
      <w:r>
        <w:t>6.3 数据流转</w:t>
      </w:r>
    </w:p>
    <w:p>
      <w:pPr>
        <w:pStyle w:val="ListNumber"/>
        <w:ind w:left="420"/>
      </w:pPr>
      <w:r>
        <w:rPr>
          <w:rFonts w:ascii="Times New Roman" w:hAnsi="Times New Roman" w:eastAsia="SimSun"/>
          <w:b w:val="0"/>
          <w:sz w:val="24"/>
        </w:rPr>
        <w:t>用户登录学习通后，系统获取并存储Cookie；</w:t>
      </w:r>
    </w:p>
    <w:p>
      <w:pPr>
        <w:pStyle w:val="ListNumber"/>
        <w:ind w:left="420"/>
      </w:pPr>
      <w:r>
        <w:rPr>
          <w:rFonts w:ascii="Times New Roman" w:hAnsi="Times New Roman" w:eastAsia="SimSun"/>
          <w:b w:val="0"/>
          <w:sz w:val="24"/>
        </w:rPr>
        <w:t>数据同步模块使用Cookie调用学习通API，获取课程、作业、考试数据；</w:t>
      </w:r>
    </w:p>
    <w:p>
      <w:pPr>
        <w:pStyle w:val="ListNumber"/>
        <w:ind w:left="420"/>
      </w:pPr>
      <w:r>
        <w:rPr>
          <w:rFonts w:ascii="Times New Roman" w:hAnsi="Times New Roman" w:eastAsia="SimSun"/>
          <w:b w:val="0"/>
          <w:sz w:val="24"/>
        </w:rPr>
        <w:t>获取的数据经过解析和转换后存储到本地；</w:t>
      </w:r>
    </w:p>
    <w:p>
      <w:pPr>
        <w:pStyle w:val="ListNumber"/>
        <w:ind w:left="420"/>
      </w:pPr>
      <w:r>
        <w:rPr>
          <w:rFonts w:ascii="Times New Roman" w:hAnsi="Times New Roman" w:eastAsia="SimSun"/>
          <w:b w:val="0"/>
          <w:sz w:val="24"/>
        </w:rPr>
        <w:t>各功能模块从本地数据存储中读取数据进行展示；</w:t>
      </w:r>
    </w:p>
    <w:p>
      <w:pPr>
        <w:pStyle w:val="ListNumber"/>
        <w:ind w:left="420"/>
      </w:pPr>
      <w:r>
        <w:rPr>
          <w:rFonts w:ascii="Times New Roman" w:hAnsi="Times New Roman" w:eastAsia="SimSun"/>
          <w:b w:val="0"/>
          <w:sz w:val="24"/>
        </w:rPr>
        <w:t>提醒模块根据本地数据中的截止时间计算提醒触发时间。</w:t>
      </w:r>
    </w:p>
    <w:p>
      <w:pPr>
        <w:pStyle w:val="Heading2"/>
      </w:pPr>
      <w:r>
        <w:t>7. 约束条件</w:t>
      </w:r>
    </w:p>
    <w:p>
      <w:pPr>
        <w:pStyle w:val="Heading3"/>
      </w:pPr>
      <w:r>
        <w:t>7.1 技术约束</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约束项</w:t>
            </w:r>
          </w:p>
        </w:tc>
        <w:tc>
          <w:tcPr>
            <w:tcW w:type="dxa" w:w="4535"/>
            <w:shd w:fill="D5E8F0"/>
          </w:tcPr>
          <w:p>
            <w:pPr>
              <w:jc w:val="center"/>
            </w:pPr>
            <w:r/>
            <w:r>
              <w:rPr>
                <w:rFonts w:ascii="Times New Roman" w:hAnsi="Times New Roman" w:eastAsia="SimSun"/>
                <w:b/>
                <w:sz w:val="24"/>
              </w:rPr>
              <w:t>约束说明</w:t>
            </w:r>
          </w:p>
        </w:tc>
      </w:tr>
      <w:tr>
        <w:tc>
          <w:tcPr>
            <w:tcW w:type="dxa" w:w="4535"/>
          </w:tcPr>
          <w:p>
            <w:pPr>
              <w:jc w:val="center"/>
            </w:pPr>
            <w:r/>
            <w:r>
              <w:rPr>
                <w:rFonts w:ascii="Times New Roman" w:hAnsi="Times New Roman" w:eastAsia="SimSun"/>
                <w:b w:val="0"/>
                <w:sz w:val="24"/>
              </w:rPr>
              <w:t>技术栈</w:t>
            </w:r>
          </w:p>
        </w:tc>
        <w:tc>
          <w:tcPr>
            <w:tcW w:type="dxa" w:w="4535"/>
          </w:tcPr>
          <w:p>
            <w:pPr>
              <w:jc w:val="center"/>
            </w:pPr>
            <w:r/>
            <w:r>
              <w:rPr>
                <w:rFonts w:ascii="Times New Roman" w:hAnsi="Times New Roman" w:eastAsia="SimSun"/>
                <w:b w:val="0"/>
                <w:sz w:val="24"/>
              </w:rPr>
              <w:t>前端必须使用 Vue 3 + Element Plus，后端运行时必须使用 Node.js，桌面框架必须使用 Electron</w:t>
            </w:r>
          </w:p>
        </w:tc>
      </w:tr>
      <w:tr>
        <w:tc>
          <w:tcPr>
            <w:tcW w:type="dxa" w:w="4535"/>
          </w:tcPr>
          <w:p>
            <w:pPr>
              <w:jc w:val="center"/>
            </w:pPr>
            <w:r/>
            <w:r>
              <w:rPr>
                <w:rFonts w:ascii="Times New Roman" w:hAnsi="Times New Roman" w:eastAsia="SimSun"/>
                <w:b w:val="0"/>
                <w:sz w:val="24"/>
              </w:rPr>
              <w:t>HTTP通信</w:t>
            </w:r>
          </w:p>
        </w:tc>
        <w:tc>
          <w:tcPr>
            <w:tcW w:type="dxa" w:w="4535"/>
          </w:tcPr>
          <w:p>
            <w:pPr>
              <w:jc w:val="center"/>
            </w:pPr>
            <w:r/>
            <w:r>
              <w:rPr>
                <w:rFonts w:ascii="Times New Roman" w:hAnsi="Times New Roman" w:eastAsia="SimSun"/>
                <w:b w:val="0"/>
                <w:sz w:val="24"/>
              </w:rPr>
              <w:t>必须使用 Axios 作为HTTP请求库与学习通API通信</w:t>
            </w:r>
          </w:p>
        </w:tc>
      </w:tr>
      <w:tr>
        <w:tc>
          <w:tcPr>
            <w:tcW w:type="dxa" w:w="4535"/>
          </w:tcPr>
          <w:p>
            <w:pPr>
              <w:jc w:val="center"/>
            </w:pPr>
            <w:r/>
            <w:r>
              <w:rPr>
                <w:rFonts w:ascii="Times New Roman" w:hAnsi="Times New Roman" w:eastAsia="SimSun"/>
                <w:b w:val="0"/>
                <w:sz w:val="24"/>
              </w:rPr>
              <w:t>数据存储</w:t>
            </w:r>
          </w:p>
        </w:tc>
        <w:tc>
          <w:tcPr>
            <w:tcW w:type="dxa" w:w="4535"/>
          </w:tcPr>
          <w:p>
            <w:pPr>
              <w:jc w:val="center"/>
            </w:pPr>
            <w:r/>
            <w:r>
              <w:rPr>
                <w:rFonts w:ascii="Times New Roman" w:hAnsi="Times New Roman" w:eastAsia="SimSun"/>
                <w:b w:val="0"/>
                <w:sz w:val="24"/>
              </w:rPr>
              <w:t>所有数据必须存储在用户本地，不得依赖远程服务器</w:t>
            </w:r>
          </w:p>
        </w:tc>
      </w:tr>
      <w:tr>
        <w:tc>
          <w:tcPr>
            <w:tcW w:type="dxa" w:w="4535"/>
          </w:tcPr>
          <w:p>
            <w:pPr>
              <w:jc w:val="center"/>
            </w:pPr>
            <w:r/>
            <w:r>
              <w:rPr>
                <w:rFonts w:ascii="Times New Roman" w:hAnsi="Times New Roman" w:eastAsia="SimSun"/>
                <w:b w:val="0"/>
                <w:sz w:val="24"/>
              </w:rPr>
              <w:t>开发环境</w:t>
            </w:r>
          </w:p>
        </w:tc>
        <w:tc>
          <w:tcPr>
            <w:tcW w:type="dxa" w:w="4535"/>
          </w:tcPr>
          <w:p>
            <w:pPr>
              <w:jc w:val="center"/>
            </w:pPr>
            <w:r/>
            <w:r>
              <w:rPr>
                <w:rFonts w:ascii="Times New Roman" w:hAnsi="Times New Roman" w:eastAsia="SimSun"/>
                <w:b w:val="0"/>
                <w:sz w:val="24"/>
              </w:rPr>
              <w:t>开发环境为 Windows 10/11，Node.js 18+</w:t>
            </w:r>
          </w:p>
        </w:tc>
      </w:tr>
    </w:tbl>
    <w:p>
      <w:pPr>
        <w:pStyle w:val="Heading3"/>
      </w:pPr>
      <w:r>
        <w:t>7.2 业务约束</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约束项</w:t>
            </w:r>
          </w:p>
        </w:tc>
        <w:tc>
          <w:tcPr>
            <w:tcW w:type="dxa" w:w="4535"/>
            <w:shd w:fill="D5E8F0"/>
          </w:tcPr>
          <w:p>
            <w:pPr>
              <w:jc w:val="center"/>
            </w:pPr>
            <w:r/>
            <w:r>
              <w:rPr>
                <w:rFonts w:ascii="Times New Roman" w:hAnsi="Times New Roman" w:eastAsia="SimSun"/>
                <w:b/>
                <w:sz w:val="24"/>
              </w:rPr>
              <w:t>约束说明</w:t>
            </w:r>
          </w:p>
        </w:tc>
      </w:tr>
      <w:tr>
        <w:tc>
          <w:tcPr>
            <w:tcW w:type="dxa" w:w="4535"/>
          </w:tcPr>
          <w:p>
            <w:pPr>
              <w:jc w:val="center"/>
            </w:pPr>
            <w:r/>
            <w:r>
              <w:rPr>
                <w:rFonts w:ascii="Times New Roman" w:hAnsi="Times New Roman" w:eastAsia="SimSun"/>
                <w:b w:val="0"/>
                <w:sz w:val="24"/>
              </w:rPr>
              <w:t>API依赖</w:t>
            </w:r>
          </w:p>
        </w:tc>
        <w:tc>
          <w:tcPr>
            <w:tcW w:type="dxa" w:w="4535"/>
          </w:tcPr>
          <w:p>
            <w:pPr>
              <w:jc w:val="center"/>
            </w:pPr>
            <w:r/>
            <w:r>
              <w:rPr>
                <w:rFonts w:ascii="Times New Roman" w:hAnsi="Times New Roman" w:eastAsia="SimSun"/>
                <w:b w:val="0"/>
                <w:sz w:val="24"/>
              </w:rPr>
              <w:t>系统功能依赖于学习通平台的API接口，若接口变更或不可用将影响核心功能</w:t>
            </w:r>
          </w:p>
        </w:tc>
      </w:tr>
      <w:tr>
        <w:tc>
          <w:tcPr>
            <w:tcW w:type="dxa" w:w="4535"/>
          </w:tcPr>
          <w:p>
            <w:pPr>
              <w:jc w:val="center"/>
            </w:pPr>
            <w:r/>
            <w:r>
              <w:rPr>
                <w:rFonts w:ascii="Times New Roman" w:hAnsi="Times New Roman" w:eastAsia="SimSun"/>
                <w:b w:val="0"/>
                <w:sz w:val="24"/>
              </w:rPr>
              <w:t>Cookie有效期</w:t>
            </w:r>
          </w:p>
        </w:tc>
        <w:tc>
          <w:tcPr>
            <w:tcW w:type="dxa" w:w="4535"/>
          </w:tcPr>
          <w:p>
            <w:pPr>
              <w:jc w:val="center"/>
            </w:pPr>
            <w:r/>
            <w:r>
              <w:rPr>
                <w:rFonts w:ascii="Times New Roman" w:hAnsi="Times New Roman" w:eastAsia="SimSun"/>
                <w:b w:val="0"/>
                <w:sz w:val="24"/>
              </w:rPr>
              <w:t>学习通Cookie具有有效期限制，过期后需要用户重新登录</w:t>
            </w:r>
          </w:p>
        </w:tc>
      </w:tr>
      <w:tr>
        <w:tc>
          <w:tcPr>
            <w:tcW w:type="dxa" w:w="4535"/>
          </w:tcPr>
          <w:p>
            <w:pPr>
              <w:jc w:val="center"/>
            </w:pPr>
            <w:r/>
            <w:r>
              <w:rPr>
                <w:rFonts w:ascii="Times New Roman" w:hAnsi="Times New Roman" w:eastAsia="SimSun"/>
                <w:b w:val="0"/>
                <w:sz w:val="24"/>
              </w:rPr>
              <w:t>使用范围</w:t>
            </w:r>
          </w:p>
        </w:tc>
        <w:tc>
          <w:tcPr>
            <w:tcW w:type="dxa" w:w="4535"/>
          </w:tcPr>
          <w:p>
            <w:pPr>
              <w:jc w:val="center"/>
            </w:pPr>
            <w:r/>
            <w:r>
              <w:rPr>
                <w:rFonts w:ascii="Times New Roman" w:hAnsi="Times New Roman" w:eastAsia="SimSun"/>
                <w:b w:val="0"/>
                <w:sz w:val="24"/>
              </w:rPr>
              <w:t>本工具仅用于学习任务管理，不得用于任何违反学术诚信的行为</w:t>
            </w:r>
          </w:p>
        </w:tc>
      </w:tr>
      <w:tr>
        <w:tc>
          <w:tcPr>
            <w:tcW w:type="dxa" w:w="4535"/>
          </w:tcPr>
          <w:p>
            <w:pPr>
              <w:jc w:val="center"/>
            </w:pPr>
            <w:r/>
            <w:r>
              <w:rPr>
                <w:rFonts w:ascii="Times New Roman" w:hAnsi="Times New Roman" w:eastAsia="SimSun"/>
                <w:b w:val="0"/>
                <w:sz w:val="24"/>
              </w:rPr>
              <w:t>目标用户</w:t>
            </w:r>
          </w:p>
        </w:tc>
        <w:tc>
          <w:tcPr>
            <w:tcW w:type="dxa" w:w="4535"/>
          </w:tcPr>
          <w:p>
            <w:pPr>
              <w:jc w:val="center"/>
            </w:pPr>
            <w:r/>
            <w:r>
              <w:rPr>
                <w:rFonts w:ascii="Times New Roman" w:hAnsi="Times New Roman" w:eastAsia="SimSun"/>
                <w:b w:val="0"/>
                <w:sz w:val="24"/>
              </w:rPr>
              <w:t>目标用户为具备基本计算机操作能力的高校学生</w:t>
            </w:r>
          </w:p>
        </w:tc>
      </w:tr>
    </w:tbl>
    <w:p>
      <w:pPr>
        <w:pStyle w:val="Heading3"/>
      </w:pPr>
      <w:r>
        <w:t>7.3 项目约束</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约束项</w:t>
            </w:r>
          </w:p>
        </w:tc>
        <w:tc>
          <w:tcPr>
            <w:tcW w:type="dxa" w:w="4535"/>
            <w:shd w:fill="D5E8F0"/>
          </w:tcPr>
          <w:p>
            <w:pPr>
              <w:jc w:val="center"/>
            </w:pPr>
            <w:r/>
            <w:r>
              <w:rPr>
                <w:rFonts w:ascii="Times New Roman" w:hAnsi="Times New Roman" w:eastAsia="SimSun"/>
                <w:b/>
                <w:sz w:val="24"/>
              </w:rPr>
              <w:t>约束说明</w:t>
            </w:r>
          </w:p>
        </w:tc>
      </w:tr>
      <w:tr>
        <w:tc>
          <w:tcPr>
            <w:tcW w:type="dxa" w:w="4535"/>
          </w:tcPr>
          <w:p>
            <w:pPr>
              <w:jc w:val="center"/>
            </w:pPr>
            <w:r/>
            <w:r>
              <w:rPr>
                <w:rFonts w:ascii="Times New Roman" w:hAnsi="Times New Roman" w:eastAsia="SimSun"/>
                <w:b w:val="0"/>
                <w:sz w:val="24"/>
              </w:rPr>
              <w:t>开发周期</w:t>
            </w:r>
          </w:p>
        </w:tc>
        <w:tc>
          <w:tcPr>
            <w:tcW w:type="dxa" w:w="4535"/>
          </w:tcPr>
          <w:p>
            <w:pPr>
              <w:jc w:val="center"/>
            </w:pPr>
            <w:r/>
            <w:r>
              <w:rPr>
                <w:rFonts w:ascii="Times New Roman" w:hAnsi="Times New Roman" w:eastAsia="SimSun"/>
                <w:b w:val="0"/>
                <w:sz w:val="24"/>
              </w:rPr>
              <w:t>作为课程大作业项目，开发周期有限，需优先实现核心功能</w:t>
            </w:r>
          </w:p>
        </w:tc>
      </w:tr>
      <w:tr>
        <w:tc>
          <w:tcPr>
            <w:tcW w:type="dxa" w:w="4535"/>
          </w:tcPr>
          <w:p>
            <w:pPr>
              <w:jc w:val="center"/>
            </w:pPr>
            <w:r/>
            <w:r>
              <w:rPr>
                <w:rFonts w:ascii="Times New Roman" w:hAnsi="Times New Roman" w:eastAsia="SimSun"/>
                <w:b w:val="0"/>
                <w:sz w:val="24"/>
              </w:rPr>
              <w:t>团队规模</w:t>
            </w:r>
          </w:p>
        </w:tc>
        <w:tc>
          <w:tcPr>
            <w:tcW w:type="dxa" w:w="4535"/>
          </w:tcPr>
          <w:p>
            <w:pPr>
              <w:jc w:val="center"/>
            </w:pPr>
            <w:r/>
            <w:r>
              <w:rPr>
                <w:rFonts w:ascii="Times New Roman" w:hAnsi="Times New Roman" w:eastAsia="SimSun"/>
                <w:b w:val="0"/>
                <w:sz w:val="24"/>
              </w:rPr>
              <w:t>学生团队开发，团队人数和经验有限</w:t>
            </w:r>
          </w:p>
        </w:tc>
      </w:tr>
      <w:tr>
        <w:tc>
          <w:tcPr>
            <w:tcW w:type="dxa" w:w="4535"/>
          </w:tcPr>
          <w:p>
            <w:pPr>
              <w:jc w:val="center"/>
            </w:pPr>
            <w:r/>
            <w:r>
              <w:rPr>
                <w:rFonts w:ascii="Times New Roman" w:hAnsi="Times New Roman" w:eastAsia="SimSun"/>
                <w:b w:val="0"/>
                <w:sz w:val="24"/>
              </w:rPr>
              <w:t>测试环境</w:t>
            </w:r>
          </w:p>
        </w:tc>
        <w:tc>
          <w:tcPr>
            <w:tcW w:type="dxa" w:w="4535"/>
          </w:tcPr>
          <w:p>
            <w:pPr>
              <w:jc w:val="center"/>
            </w:pPr>
            <w:r/>
            <w:r>
              <w:rPr>
                <w:rFonts w:ascii="Times New Roman" w:hAnsi="Times New Roman" w:eastAsia="SimSun"/>
                <w:b w:val="0"/>
                <w:sz w:val="24"/>
              </w:rPr>
              <w:t>测试依赖于团队成员自身的学习通账号和课程数据</w:t>
            </w:r>
          </w:p>
        </w:tc>
      </w:tr>
    </w:tbl>
    <w:p>
      <w:pPr>
        <w:pStyle w:val="Heading2"/>
      </w:pPr>
      <w:r>
        <w:t>8. 验收标准</w:t>
      </w:r>
    </w:p>
    <w:p>
      <w:pPr>
        <w:pStyle w:val="Heading3"/>
      </w:pPr>
      <w:r>
        <w:t>8.1 功能验收标准</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验收项</w:t>
            </w:r>
          </w:p>
        </w:tc>
        <w:tc>
          <w:tcPr>
            <w:tcW w:type="dxa" w:w="4535"/>
            <w:shd w:fill="D5E8F0"/>
          </w:tcPr>
          <w:p>
            <w:pPr>
              <w:jc w:val="center"/>
            </w:pPr>
            <w:r/>
            <w:r>
              <w:rPr>
                <w:rFonts w:ascii="Times New Roman" w:hAnsi="Times New Roman" w:eastAsia="SimSun"/>
                <w:b/>
                <w:sz w:val="24"/>
              </w:rPr>
              <w:t>验收标准</w:t>
            </w:r>
          </w:p>
        </w:tc>
      </w:tr>
      <w:tr>
        <w:tc>
          <w:tcPr>
            <w:tcW w:type="dxa" w:w="4535"/>
          </w:tcPr>
          <w:p>
            <w:pPr>
              <w:jc w:val="center"/>
            </w:pPr>
            <w:r/>
            <w:r>
              <w:rPr>
                <w:rFonts w:ascii="Times New Roman" w:hAnsi="Times New Roman" w:eastAsia="SimSun"/>
                <w:b w:val="0"/>
                <w:sz w:val="24"/>
              </w:rPr>
              <w:t>用户登录</w:t>
            </w:r>
          </w:p>
        </w:tc>
        <w:tc>
          <w:tcPr>
            <w:tcW w:type="dxa" w:w="4535"/>
          </w:tcPr>
          <w:p>
            <w:pPr>
              <w:jc w:val="center"/>
            </w:pPr>
            <w:r/>
            <w:r>
              <w:rPr>
                <w:rFonts w:ascii="Times New Roman" w:hAnsi="Times New Roman" w:eastAsia="SimSun"/>
                <w:b w:val="0"/>
                <w:sz w:val="24"/>
              </w:rPr>
              <w:t>能够通过学习通账号密码成功登录，正确获取并存储Cookie；支持本地用户注册和登录</w:t>
            </w:r>
          </w:p>
        </w:tc>
      </w:tr>
      <w:tr>
        <w:tc>
          <w:tcPr>
            <w:tcW w:type="dxa" w:w="4535"/>
          </w:tcPr>
          <w:p>
            <w:pPr>
              <w:jc w:val="center"/>
            </w:pPr>
            <w:r/>
            <w:r>
              <w:rPr>
                <w:rFonts w:ascii="Times New Roman" w:hAnsi="Times New Roman" w:eastAsia="SimSun"/>
                <w:b w:val="0"/>
                <w:sz w:val="24"/>
              </w:rPr>
              <w:t>数据同步</w:t>
            </w:r>
          </w:p>
        </w:tc>
        <w:tc>
          <w:tcPr>
            <w:tcW w:type="dxa" w:w="4535"/>
          </w:tcPr>
          <w:p>
            <w:pPr>
              <w:jc w:val="center"/>
            </w:pPr>
            <w:r/>
            <w:r>
              <w:rPr>
                <w:rFonts w:ascii="Times New Roman" w:hAnsi="Times New Roman" w:eastAsia="SimSun"/>
                <w:b w:val="0"/>
                <w:sz w:val="24"/>
              </w:rPr>
              <w:t>能够成功从学习通API同步课程列表、作业列表和考试列表，数据准确完整</w:t>
            </w:r>
          </w:p>
        </w:tc>
      </w:tr>
      <w:tr>
        <w:tc>
          <w:tcPr>
            <w:tcW w:type="dxa" w:w="4535"/>
          </w:tcPr>
          <w:p>
            <w:pPr>
              <w:jc w:val="center"/>
            </w:pPr>
            <w:r/>
            <w:r>
              <w:rPr>
                <w:rFonts w:ascii="Times New Roman" w:hAnsi="Times New Roman" w:eastAsia="SimSun"/>
                <w:b w:val="0"/>
                <w:sz w:val="24"/>
              </w:rPr>
              <w:t>作业管理</w:t>
            </w:r>
          </w:p>
        </w:tc>
        <w:tc>
          <w:tcPr>
            <w:tcW w:type="dxa" w:w="4535"/>
          </w:tcPr>
          <w:p>
            <w:pPr>
              <w:jc w:val="center"/>
            </w:pPr>
            <w:r/>
            <w:r>
              <w:rPr>
                <w:rFonts w:ascii="Times New Roman" w:hAnsi="Times New Roman" w:eastAsia="SimSun"/>
                <w:b w:val="0"/>
                <w:sz w:val="24"/>
              </w:rPr>
              <w:t>作业列表正确展示，状态筛选功能正常，作业详情可正常查看</w:t>
            </w:r>
          </w:p>
        </w:tc>
      </w:tr>
      <w:tr>
        <w:tc>
          <w:tcPr>
            <w:tcW w:type="dxa" w:w="4535"/>
          </w:tcPr>
          <w:p>
            <w:pPr>
              <w:jc w:val="center"/>
            </w:pPr>
            <w:r/>
            <w:r>
              <w:rPr>
                <w:rFonts w:ascii="Times New Roman" w:hAnsi="Times New Roman" w:eastAsia="SimSun"/>
                <w:b w:val="0"/>
                <w:sz w:val="24"/>
              </w:rPr>
              <w:t>考试管理</w:t>
            </w:r>
          </w:p>
        </w:tc>
        <w:tc>
          <w:tcPr>
            <w:tcW w:type="dxa" w:w="4535"/>
          </w:tcPr>
          <w:p>
            <w:pPr>
              <w:jc w:val="center"/>
            </w:pPr>
            <w:r/>
            <w:r>
              <w:rPr>
                <w:rFonts w:ascii="Times New Roman" w:hAnsi="Times New Roman" w:eastAsia="SimSun"/>
                <w:b w:val="0"/>
                <w:sz w:val="24"/>
              </w:rPr>
              <w:t>考试列表正确展示，状态筛选功能正常，考试详情可正常查看</w:t>
            </w:r>
          </w:p>
        </w:tc>
      </w:tr>
      <w:tr>
        <w:tc>
          <w:tcPr>
            <w:tcW w:type="dxa" w:w="4535"/>
          </w:tcPr>
          <w:p>
            <w:pPr>
              <w:jc w:val="center"/>
            </w:pPr>
            <w:r/>
            <w:r>
              <w:rPr>
                <w:rFonts w:ascii="Times New Roman" w:hAnsi="Times New Roman" w:eastAsia="SimSun"/>
                <w:b w:val="0"/>
                <w:sz w:val="24"/>
              </w:rPr>
              <w:t>课程管理</w:t>
            </w:r>
          </w:p>
        </w:tc>
        <w:tc>
          <w:tcPr>
            <w:tcW w:type="dxa" w:w="4535"/>
          </w:tcPr>
          <w:p>
            <w:pPr>
              <w:jc w:val="center"/>
            </w:pPr>
            <w:r/>
            <w:r>
              <w:rPr>
                <w:rFonts w:ascii="Times New Roman" w:hAnsi="Times New Roman" w:eastAsia="SimSun"/>
                <w:b w:val="0"/>
                <w:sz w:val="24"/>
              </w:rPr>
              <w:t>课程列表正确展示，课程详情可正常查看</w:t>
            </w:r>
          </w:p>
        </w:tc>
      </w:tr>
      <w:tr>
        <w:tc>
          <w:tcPr>
            <w:tcW w:type="dxa" w:w="4535"/>
          </w:tcPr>
          <w:p>
            <w:pPr>
              <w:jc w:val="center"/>
            </w:pPr>
            <w:r/>
            <w:r>
              <w:rPr>
                <w:rFonts w:ascii="Times New Roman" w:hAnsi="Times New Roman" w:eastAsia="SimSun"/>
                <w:b w:val="0"/>
                <w:sz w:val="24"/>
              </w:rPr>
              <w:t>日历视图</w:t>
            </w:r>
          </w:p>
        </w:tc>
        <w:tc>
          <w:tcPr>
            <w:tcW w:type="dxa" w:w="4535"/>
          </w:tcPr>
          <w:p>
            <w:pPr>
              <w:jc w:val="center"/>
            </w:pPr>
            <w:r/>
            <w:r>
              <w:rPr>
                <w:rFonts w:ascii="Times New Roman" w:hAnsi="Times New Roman" w:eastAsia="SimSun"/>
                <w:b w:val="0"/>
                <w:sz w:val="24"/>
              </w:rPr>
              <w:t>日历正确展示作业和考试安排，状态颜色区分准确，日期任务详情可正常查看</w:t>
            </w:r>
          </w:p>
        </w:tc>
      </w:tr>
      <w:tr>
        <w:tc>
          <w:tcPr>
            <w:tcW w:type="dxa" w:w="4535"/>
          </w:tcPr>
          <w:p>
            <w:pPr>
              <w:jc w:val="center"/>
            </w:pPr>
            <w:r/>
            <w:r>
              <w:rPr>
                <w:rFonts w:ascii="Times New Roman" w:hAnsi="Times New Roman" w:eastAsia="SimSun"/>
                <w:b w:val="0"/>
                <w:sz w:val="24"/>
              </w:rPr>
              <w:t>提醒功能</w:t>
            </w:r>
          </w:p>
        </w:tc>
        <w:tc>
          <w:tcPr>
            <w:tcW w:type="dxa" w:w="4535"/>
          </w:tcPr>
          <w:p>
            <w:pPr>
              <w:jc w:val="center"/>
            </w:pPr>
            <w:r/>
            <w:r>
              <w:rPr>
                <w:rFonts w:ascii="Times New Roman" w:hAnsi="Times New Roman" w:eastAsia="SimSun"/>
                <w:b w:val="0"/>
                <w:sz w:val="24"/>
              </w:rPr>
              <w:t>能够正确设置提醒规则，在指定时间通过系统通知发送提醒</w:t>
            </w:r>
          </w:p>
        </w:tc>
      </w:tr>
      <w:tr>
        <w:tc>
          <w:tcPr>
            <w:tcW w:type="dxa" w:w="4535"/>
          </w:tcPr>
          <w:p>
            <w:pPr>
              <w:jc w:val="center"/>
            </w:pPr>
            <w:r/>
            <w:r>
              <w:rPr>
                <w:rFonts w:ascii="Times New Roman" w:hAnsi="Times New Roman" w:eastAsia="SimSun"/>
                <w:b w:val="0"/>
                <w:sz w:val="24"/>
              </w:rPr>
              <w:t>数据统计</w:t>
            </w:r>
          </w:p>
        </w:tc>
        <w:tc>
          <w:tcPr>
            <w:tcW w:type="dxa" w:w="4535"/>
          </w:tcPr>
          <w:p>
            <w:pPr>
              <w:jc w:val="center"/>
            </w:pPr>
            <w:r/>
            <w:r>
              <w:rPr>
                <w:rFonts w:ascii="Times New Roman" w:hAnsi="Times New Roman" w:eastAsia="SimSun"/>
                <w:b w:val="0"/>
                <w:sz w:val="24"/>
              </w:rPr>
              <w:t>统计数据准确，图表正确展示作业和考试的完成情况</w:t>
            </w:r>
          </w:p>
        </w:tc>
      </w:tr>
    </w:tbl>
    <w:p>
      <w:pPr>
        <w:pStyle w:val="Heading3"/>
      </w:pPr>
      <w:r>
        <w:t>8.2 非功能验收标准</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验收项</w:t>
            </w:r>
          </w:p>
        </w:tc>
        <w:tc>
          <w:tcPr>
            <w:tcW w:type="dxa" w:w="4535"/>
            <w:shd w:fill="D5E8F0"/>
          </w:tcPr>
          <w:p>
            <w:pPr>
              <w:jc w:val="center"/>
            </w:pPr>
            <w:r/>
            <w:r>
              <w:rPr>
                <w:rFonts w:ascii="Times New Roman" w:hAnsi="Times New Roman" w:eastAsia="SimSun"/>
                <w:b/>
                <w:sz w:val="24"/>
              </w:rPr>
              <w:t>验收标准</w:t>
            </w:r>
          </w:p>
        </w:tc>
      </w:tr>
      <w:tr>
        <w:tc>
          <w:tcPr>
            <w:tcW w:type="dxa" w:w="4535"/>
          </w:tcPr>
          <w:p>
            <w:pPr>
              <w:jc w:val="center"/>
            </w:pPr>
            <w:r/>
            <w:r>
              <w:rPr>
                <w:rFonts w:ascii="Times New Roman" w:hAnsi="Times New Roman" w:eastAsia="SimSun"/>
                <w:b w:val="0"/>
                <w:sz w:val="24"/>
              </w:rPr>
              <w:t>启动性能</w:t>
            </w:r>
          </w:p>
        </w:tc>
        <w:tc>
          <w:tcPr>
            <w:tcW w:type="dxa" w:w="4535"/>
          </w:tcPr>
          <w:p>
            <w:pPr>
              <w:jc w:val="center"/>
            </w:pPr>
            <w:r/>
            <w:r>
              <w:rPr>
                <w:rFonts w:ascii="Times New Roman" w:hAnsi="Times New Roman" w:eastAsia="SimSun"/>
                <w:b w:val="0"/>
                <w:sz w:val="24"/>
              </w:rPr>
              <w:t>应用冷启动时间不超过5秒</w:t>
            </w:r>
          </w:p>
        </w:tc>
      </w:tr>
      <w:tr>
        <w:tc>
          <w:tcPr>
            <w:tcW w:type="dxa" w:w="4535"/>
          </w:tcPr>
          <w:p>
            <w:pPr>
              <w:jc w:val="center"/>
            </w:pPr>
            <w:r/>
            <w:r>
              <w:rPr>
                <w:rFonts w:ascii="Times New Roman" w:hAnsi="Times New Roman" w:eastAsia="SimSun"/>
                <w:b w:val="0"/>
                <w:sz w:val="24"/>
              </w:rPr>
              <w:t>响应性能</w:t>
            </w:r>
          </w:p>
        </w:tc>
        <w:tc>
          <w:tcPr>
            <w:tcW w:type="dxa" w:w="4535"/>
          </w:tcPr>
          <w:p>
            <w:pPr>
              <w:jc w:val="center"/>
            </w:pPr>
            <w:r/>
            <w:r>
              <w:rPr>
                <w:rFonts w:ascii="Times New Roman" w:hAnsi="Times New Roman" w:eastAsia="SimSun"/>
                <w:b w:val="0"/>
                <w:sz w:val="24"/>
              </w:rPr>
              <w:t>页面切换和交互操作响应流畅，无明显卡顿</w:t>
            </w:r>
          </w:p>
        </w:tc>
      </w:tr>
      <w:tr>
        <w:tc>
          <w:tcPr>
            <w:tcW w:type="dxa" w:w="4535"/>
          </w:tcPr>
          <w:p>
            <w:pPr>
              <w:jc w:val="center"/>
            </w:pPr>
            <w:r/>
            <w:r>
              <w:rPr>
                <w:rFonts w:ascii="Times New Roman" w:hAnsi="Times New Roman" w:eastAsia="SimSun"/>
                <w:b w:val="0"/>
                <w:sz w:val="24"/>
              </w:rPr>
              <w:t>内存占用</w:t>
            </w:r>
          </w:p>
        </w:tc>
        <w:tc>
          <w:tcPr>
            <w:tcW w:type="dxa" w:w="4535"/>
          </w:tcPr>
          <w:p>
            <w:pPr>
              <w:jc w:val="center"/>
            </w:pPr>
            <w:r/>
            <w:r>
              <w:rPr>
                <w:rFonts w:ascii="Times New Roman" w:hAnsi="Times New Roman" w:eastAsia="SimSun"/>
                <w:b w:val="0"/>
                <w:sz w:val="24"/>
              </w:rPr>
              <w:t>正常运行时内存占用不超过300MB</w:t>
            </w:r>
          </w:p>
        </w:tc>
      </w:tr>
      <w:tr>
        <w:tc>
          <w:tcPr>
            <w:tcW w:type="dxa" w:w="4535"/>
          </w:tcPr>
          <w:p>
            <w:pPr>
              <w:jc w:val="center"/>
            </w:pPr>
            <w:r/>
            <w:r>
              <w:rPr>
                <w:rFonts w:ascii="Times New Roman" w:hAnsi="Times New Roman" w:eastAsia="SimSun"/>
                <w:b w:val="0"/>
                <w:sz w:val="24"/>
              </w:rPr>
              <w:t>安全性</w:t>
            </w:r>
          </w:p>
        </w:tc>
        <w:tc>
          <w:tcPr>
            <w:tcW w:type="dxa" w:w="4535"/>
          </w:tcPr>
          <w:p>
            <w:pPr>
              <w:jc w:val="center"/>
            </w:pPr>
            <w:r/>
            <w:r>
              <w:rPr>
                <w:rFonts w:ascii="Times New Roman" w:hAnsi="Times New Roman" w:eastAsia="SimSun"/>
                <w:b w:val="0"/>
                <w:sz w:val="24"/>
              </w:rPr>
              <w:t>Cookie和密码均采用加密存储，无明文泄露风险</w:t>
            </w:r>
          </w:p>
        </w:tc>
      </w:tr>
      <w:tr>
        <w:tc>
          <w:tcPr>
            <w:tcW w:type="dxa" w:w="4535"/>
          </w:tcPr>
          <w:p>
            <w:pPr>
              <w:jc w:val="center"/>
            </w:pPr>
            <w:r/>
            <w:r>
              <w:rPr>
                <w:rFonts w:ascii="Times New Roman" w:hAnsi="Times New Roman" w:eastAsia="SimSun"/>
                <w:b w:val="0"/>
                <w:sz w:val="24"/>
              </w:rPr>
              <w:t>稳定性</w:t>
            </w:r>
          </w:p>
        </w:tc>
        <w:tc>
          <w:tcPr>
            <w:tcW w:type="dxa" w:w="4535"/>
          </w:tcPr>
          <w:p>
            <w:pPr>
              <w:jc w:val="center"/>
            </w:pPr>
            <w:r/>
            <w:r>
              <w:rPr>
                <w:rFonts w:ascii="Times New Roman" w:hAnsi="Times New Roman" w:eastAsia="SimSun"/>
                <w:b w:val="0"/>
                <w:sz w:val="24"/>
              </w:rPr>
              <w:t>连续运行2小时无崩溃，核心功能无异常</w:t>
            </w:r>
          </w:p>
        </w:tc>
      </w:tr>
      <w:tr>
        <w:tc>
          <w:tcPr>
            <w:tcW w:type="dxa" w:w="4535"/>
          </w:tcPr>
          <w:p>
            <w:pPr>
              <w:jc w:val="center"/>
            </w:pPr>
            <w:r/>
            <w:r>
              <w:rPr>
                <w:rFonts w:ascii="Times New Roman" w:hAnsi="Times New Roman" w:eastAsia="SimSun"/>
                <w:b w:val="0"/>
                <w:sz w:val="24"/>
              </w:rPr>
              <w:t>兼容性</w:t>
            </w:r>
          </w:p>
        </w:tc>
        <w:tc>
          <w:tcPr>
            <w:tcW w:type="dxa" w:w="4535"/>
          </w:tcPr>
          <w:p>
            <w:pPr>
              <w:jc w:val="center"/>
            </w:pPr>
            <w:r/>
            <w:r>
              <w:rPr>
                <w:rFonts w:ascii="Times New Roman" w:hAnsi="Times New Roman" w:eastAsia="SimSun"/>
                <w:b w:val="0"/>
                <w:sz w:val="24"/>
              </w:rPr>
              <w:t>在 Windows 10 环境下正常运行，界面显示正常</w:t>
            </w:r>
          </w:p>
        </w:tc>
      </w:tr>
    </w:tbl>
    <w:p>
      <w:pPr>
        <w:pStyle w:val="Heading3"/>
      </w:pPr>
      <w:r>
        <w:t>8.3 交付物验收标准</w:t>
      </w:r>
    </w:p>
    <w:tbl>
      <w:tblPr>
        <w:tblStyle w:val="TableGrid"/>
        <w:tblW w:type="auto" w:w="0"/>
        <w:tblLook w:firstColumn="1" w:firstRow="1" w:lastColumn="0" w:lastRow="0" w:noHBand="0" w:noVBand="1" w:val="04A0"/>
        <w:tblW w:w="5000" w:type="pct"/>
      </w:tblPr>
      <w:tblGrid>
        <w:gridCol w:w="4535"/>
        <w:gridCol w:w="4535"/>
      </w:tblGrid>
      <w:tr>
        <w:tc>
          <w:tcPr>
            <w:tcW w:type="dxa" w:w="4535"/>
            <w:shd w:fill="D5E8F0"/>
          </w:tcPr>
          <w:p>
            <w:pPr>
              <w:jc w:val="center"/>
            </w:pPr>
            <w:r/>
            <w:r>
              <w:rPr>
                <w:rFonts w:ascii="Times New Roman" w:hAnsi="Times New Roman" w:eastAsia="SimSun"/>
                <w:b/>
                <w:sz w:val="24"/>
              </w:rPr>
              <w:t>交付物</w:t>
            </w:r>
          </w:p>
        </w:tc>
        <w:tc>
          <w:tcPr>
            <w:tcW w:type="dxa" w:w="4535"/>
            <w:shd w:fill="D5E8F0"/>
          </w:tcPr>
          <w:p>
            <w:pPr>
              <w:jc w:val="center"/>
            </w:pPr>
            <w:r/>
            <w:r>
              <w:rPr>
                <w:rFonts w:ascii="Times New Roman" w:hAnsi="Times New Roman" w:eastAsia="SimSun"/>
                <w:b/>
                <w:sz w:val="24"/>
              </w:rPr>
              <w:t>验收标准</w:t>
            </w:r>
          </w:p>
        </w:tc>
      </w:tr>
      <w:tr>
        <w:tc>
          <w:tcPr>
            <w:tcW w:type="dxa" w:w="4535"/>
          </w:tcPr>
          <w:p>
            <w:pPr>
              <w:jc w:val="center"/>
            </w:pPr>
            <w:r/>
            <w:r>
              <w:rPr>
                <w:rFonts w:ascii="Times New Roman" w:hAnsi="Times New Roman" w:eastAsia="SimSun"/>
                <w:b w:val="0"/>
                <w:sz w:val="24"/>
              </w:rPr>
              <w:t>源代码</w:t>
            </w:r>
          </w:p>
        </w:tc>
        <w:tc>
          <w:tcPr>
            <w:tcW w:type="dxa" w:w="4535"/>
          </w:tcPr>
          <w:p>
            <w:pPr>
              <w:jc w:val="center"/>
            </w:pPr>
            <w:r/>
            <w:r>
              <w:rPr>
                <w:rFonts w:ascii="Times New Roman" w:hAnsi="Times New Roman" w:eastAsia="SimSun"/>
                <w:b w:val="0"/>
                <w:sz w:val="24"/>
              </w:rPr>
              <w:t>代码结构清晰，注释完整，可正常编译运行</w:t>
            </w:r>
          </w:p>
        </w:tc>
      </w:tr>
      <w:tr>
        <w:tc>
          <w:tcPr>
            <w:tcW w:type="dxa" w:w="4535"/>
          </w:tcPr>
          <w:p>
            <w:pPr>
              <w:jc w:val="center"/>
            </w:pPr>
            <w:r/>
            <w:r>
              <w:rPr>
                <w:rFonts w:ascii="Times New Roman" w:hAnsi="Times New Roman" w:eastAsia="SimSun"/>
                <w:b w:val="0"/>
                <w:sz w:val="24"/>
              </w:rPr>
              <w:t>安装包</w:t>
            </w:r>
          </w:p>
        </w:tc>
        <w:tc>
          <w:tcPr>
            <w:tcW w:type="dxa" w:w="4535"/>
          </w:tcPr>
          <w:p>
            <w:pPr>
              <w:jc w:val="center"/>
            </w:pPr>
            <w:r/>
            <w:r>
              <w:rPr>
                <w:rFonts w:ascii="Times New Roman" w:hAnsi="Times New Roman" w:eastAsia="SimSun"/>
                <w:b w:val="0"/>
                <w:sz w:val="24"/>
              </w:rPr>
              <w:t>可生成可执行的安装包，安装过程顺利，安装后可正常运行</w:t>
            </w:r>
          </w:p>
        </w:tc>
      </w:tr>
      <w:tr>
        <w:tc>
          <w:tcPr>
            <w:tcW w:type="dxa" w:w="4535"/>
          </w:tcPr>
          <w:p>
            <w:pPr>
              <w:jc w:val="center"/>
            </w:pPr>
            <w:r/>
            <w:r>
              <w:rPr>
                <w:rFonts w:ascii="Times New Roman" w:hAnsi="Times New Roman" w:eastAsia="SimSun"/>
                <w:b w:val="0"/>
                <w:sz w:val="24"/>
              </w:rPr>
              <w:t>用户文档</w:t>
            </w:r>
          </w:p>
        </w:tc>
        <w:tc>
          <w:tcPr>
            <w:tcW w:type="dxa" w:w="4535"/>
          </w:tcPr>
          <w:p>
            <w:pPr>
              <w:jc w:val="center"/>
            </w:pPr>
            <w:r/>
            <w:r>
              <w:rPr>
                <w:rFonts w:ascii="Times New Roman" w:hAnsi="Times New Roman" w:eastAsia="SimSun"/>
                <w:b w:val="0"/>
                <w:sz w:val="24"/>
              </w:rPr>
              <w:t>提供简要的使用说明，包含安装步骤和功能操作指引</w:t>
            </w:r>
          </w:p>
        </w:tc>
      </w:tr>
      <w:tr>
        <w:tc>
          <w:tcPr>
            <w:tcW w:type="dxa" w:w="4535"/>
          </w:tcPr>
          <w:p>
            <w:pPr>
              <w:jc w:val="center"/>
            </w:pPr>
            <w:r/>
            <w:r>
              <w:rPr>
                <w:rFonts w:ascii="Times New Roman" w:hAnsi="Times New Roman" w:eastAsia="SimSun"/>
                <w:b w:val="0"/>
                <w:sz w:val="24"/>
              </w:rPr>
              <w:t>本文档</w:t>
            </w:r>
          </w:p>
        </w:tc>
        <w:tc>
          <w:tcPr>
            <w:tcW w:type="dxa" w:w="4535"/>
          </w:tcPr>
          <w:p>
            <w:pPr>
              <w:jc w:val="center"/>
            </w:pPr>
            <w:r/>
            <w:r>
              <w:rPr>
                <w:rFonts w:ascii="Times New Roman" w:hAnsi="Times New Roman" w:eastAsia="SimSun"/>
                <w:b w:val="0"/>
                <w:sz w:val="24"/>
              </w:rPr>
              <w:t>需求分析报告内容完整，覆盖所有功能模块和非功能需求</w:t>
            </w:r>
          </w:p>
        </w:tc>
      </w:tr>
    </w:tbl>
    <w:p>
      <w:pPr>
        <w:pStyle w:val="Heading2"/>
      </w:pPr>
      <w:r>
        <w:t>AI工具使用声明</w:t>
      </w:r>
    </w:p>
    <w:p>
      <w:pPr>
        <w:spacing w:after="120"/>
      </w:pPr>
      <w:r>
        <w:rPr>
          <w:rFonts w:ascii="Times New Roman" w:hAnsi="Times New Roman" w:eastAsia="SimSun"/>
          <w:b w:val="0"/>
          <w:sz w:val="24"/>
        </w:rPr>
        <w:t>【AI辅助】本文档由TRAE（AI编程助手）辅助生成初稿，本人对内容进行了审查、修改和完善。各阶段核心分析和设计均由本人独立完成，AI仅作为辅助工具使用。</w:t>
      </w:r>
    </w:p>
    <w:tbl>
      <w:tblPr>
        <w:tblStyle w:val="TableGrid"/>
        <w:tblW w:type="auto" w:w="0"/>
        <w:tblLook w:firstColumn="1" w:firstRow="1" w:lastColumn="0" w:lastRow="0" w:noHBand="0" w:noVBand="1" w:val="04A0"/>
        <w:tblW w:w="5000" w:type="pct"/>
      </w:tblPr>
      <w:tblGrid>
        <w:gridCol w:w="1814"/>
        <w:gridCol w:w="1814"/>
        <w:gridCol w:w="1814"/>
        <w:gridCol w:w="1814"/>
        <w:gridCol w:w="1814"/>
      </w:tblGrid>
      <w:tr>
        <w:tc>
          <w:tcPr>
            <w:tcW w:type="dxa" w:w="1814"/>
            <w:shd w:fill="D5E8F0"/>
          </w:tcPr>
          <w:p>
            <w:pPr>
              <w:jc w:val="center"/>
            </w:pPr>
            <w:r/>
            <w:r>
              <w:rPr>
                <w:rFonts w:ascii="Times New Roman" w:hAnsi="Times New Roman" w:eastAsia="SimSun"/>
                <w:b/>
                <w:sz w:val="24"/>
              </w:rPr>
              <w:t>阶段</w:t>
            </w:r>
          </w:p>
        </w:tc>
        <w:tc>
          <w:tcPr>
            <w:tcW w:type="dxa" w:w="1814"/>
            <w:shd w:fill="D5E8F0"/>
          </w:tcPr>
          <w:p>
            <w:pPr>
              <w:jc w:val="center"/>
            </w:pPr>
            <w:r/>
            <w:r>
              <w:rPr>
                <w:rFonts w:ascii="Times New Roman" w:hAnsi="Times New Roman" w:eastAsia="SimSun"/>
                <w:b/>
                <w:sz w:val="24"/>
              </w:rPr>
              <w:t>AI工具</w:t>
            </w:r>
          </w:p>
        </w:tc>
        <w:tc>
          <w:tcPr>
            <w:tcW w:type="dxa" w:w="1814"/>
            <w:shd w:fill="D5E8F0"/>
          </w:tcPr>
          <w:p>
            <w:pPr>
              <w:jc w:val="center"/>
            </w:pPr>
            <w:r/>
            <w:r>
              <w:rPr>
                <w:rFonts w:ascii="Times New Roman" w:hAnsi="Times New Roman" w:eastAsia="SimSun"/>
                <w:b/>
                <w:sz w:val="24"/>
              </w:rPr>
              <w:t>使用场景</w:t>
            </w:r>
          </w:p>
        </w:tc>
        <w:tc>
          <w:tcPr>
            <w:tcW w:type="dxa" w:w="1814"/>
            <w:shd w:fill="D5E8F0"/>
          </w:tcPr>
          <w:p>
            <w:pPr>
              <w:jc w:val="center"/>
            </w:pPr>
            <w:r/>
            <w:r>
              <w:rPr>
                <w:rFonts w:ascii="Times New Roman" w:hAnsi="Times New Roman" w:eastAsia="SimSun"/>
                <w:b/>
                <w:sz w:val="24"/>
              </w:rPr>
              <w:t>生成内容</w:t>
            </w:r>
          </w:p>
        </w:tc>
        <w:tc>
          <w:tcPr>
            <w:tcW w:type="dxa" w:w="1814"/>
            <w:shd w:fill="D5E8F0"/>
          </w:tcPr>
          <w:p>
            <w:pPr>
              <w:jc w:val="center"/>
            </w:pPr>
            <w:r/>
            <w:r>
              <w:rPr>
                <w:rFonts w:ascii="Times New Roman" w:hAnsi="Times New Roman" w:eastAsia="SimSun"/>
                <w:b/>
                <w:sz w:val="24"/>
              </w:rPr>
              <w:t>人工修改比例</w:t>
            </w:r>
          </w:p>
        </w:tc>
      </w:tr>
      <w:tr>
        <w:tc>
          <w:tcPr>
            <w:tcW w:type="dxa" w:w="1814"/>
          </w:tcPr>
          <w:p>
            <w:pPr>
              <w:jc w:val="center"/>
            </w:pPr>
            <w:r/>
            <w:r>
              <w:rPr>
                <w:rFonts w:ascii="Times New Roman" w:hAnsi="Times New Roman" w:eastAsia="SimSun"/>
                <w:b w:val="0"/>
                <w:sz w:val="24"/>
              </w:rPr>
              <w:t>文档撰写</w:t>
            </w:r>
          </w:p>
        </w:tc>
        <w:tc>
          <w:tcPr>
            <w:tcW w:type="dxa" w:w="1814"/>
          </w:tcPr>
          <w:p>
            <w:pPr>
              <w:jc w:val="center"/>
            </w:pPr>
            <w:r/>
            <w:r>
              <w:rPr>
                <w:rFonts w:ascii="Times New Roman" w:hAnsi="Times New Roman" w:eastAsia="SimSun"/>
                <w:b w:val="0"/>
                <w:sz w:val="24"/>
              </w:rPr>
              <w:t>TRAE</w:t>
            </w:r>
          </w:p>
        </w:tc>
        <w:tc>
          <w:tcPr>
            <w:tcW w:type="dxa" w:w="1814"/>
          </w:tcPr>
          <w:p>
            <w:pPr>
              <w:jc w:val="center"/>
            </w:pPr>
            <w:r/>
            <w:r>
              <w:rPr>
                <w:rFonts w:ascii="Times New Roman" w:hAnsi="Times New Roman" w:eastAsia="SimSun"/>
                <w:b w:val="0"/>
                <w:sz w:val="24"/>
              </w:rPr>
              <w:t>文档结构搭建与内容生成</w:t>
            </w:r>
          </w:p>
        </w:tc>
        <w:tc>
          <w:tcPr>
            <w:tcW w:type="dxa" w:w="1814"/>
          </w:tcPr>
          <w:p>
            <w:pPr>
              <w:jc w:val="center"/>
            </w:pPr>
            <w:r/>
            <w:r>
              <w:rPr>
                <w:rFonts w:ascii="Times New Roman" w:hAnsi="Times New Roman" w:eastAsia="SimSun"/>
                <w:b w:val="0"/>
                <w:sz w:val="24"/>
              </w:rPr>
              <w:t>文档初稿</w:t>
            </w:r>
          </w:p>
        </w:tc>
        <w:tc>
          <w:tcPr>
            <w:tcW w:type="dxa" w:w="1814"/>
          </w:tcPr>
          <w:p>
            <w:pPr>
              <w:jc w:val="center"/>
            </w:pPr>
            <w:r/>
            <w:r>
              <w:rPr>
                <w:rFonts w:ascii="Times New Roman" w:hAnsi="Times New Roman" w:eastAsia="SimSun"/>
                <w:b w:val="0"/>
                <w:sz w:val="24"/>
              </w:rPr>
              <w:t>约40%</w:t>
            </w:r>
          </w:p>
        </w:tc>
      </w:tr>
    </w:tbl>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SimSu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eastAsia="SimSun"/>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eastAsia="SimSun"/>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eastAsia="SimSun"/>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