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Faculty Member,</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taking the time to complete this form.  In order to keep your recommendation confidential, we ask that you return the form directly to the committee.  If you feel that you cannot give a good recommendation, we advise you to tell the student to find another recommender or even advise them against taking the trip.  You can counsel them on how to better prepare for a trip/conference at a later date.   We see faculty mentors/thesis supervisors as the first line of defense in advising students in academic and career choices.  If you find that the student is not prepared or that the event is frivolous you should advise the student about these matters.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Sincerely,</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SSH Student Activities Committee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leader="none" w:pos="6630"/>
        </w:tabs>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Undergraduate, Graduate, PhD Travels:</w:t>
        <w:tab/>
      </w:r>
    </w:p>
    <w:p w:rsidR="00000000" w:rsidDel="00000000" w:rsidP="00000000" w:rsidRDefault="00000000" w:rsidRPr="00000000" w14:paraId="00000009">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return the form directly from your email (not the Student’s) to 1 cc’d addresses:</w:t>
      </w:r>
    </w:p>
    <w:p w:rsidR="00000000" w:rsidDel="00000000" w:rsidP="00000000" w:rsidRDefault="00000000" w:rsidRPr="00000000" w14:paraId="0000000A">
      <w:pPr>
        <w:spacing w:before="0" w:lineRule="auto"/>
        <w:jc w:val="both"/>
        <w:rPr>
          <w:rFonts w:ascii="Times New Roman" w:cs="Times New Roman" w:eastAsia="Times New Roman" w:hAnsi="Times New Roman"/>
          <w:color w:val="0000ff"/>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SSH Student Activities Committee</w:t>
        </w:r>
      </w:hyperlink>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29425" cy="2076450"/>
                <wp:effectExtent b="0" l="0" r="0" t="0"/>
                <wp:wrapNone/>
                <wp:docPr id="1" name=""/>
                <a:graphic>
                  <a:graphicData uri="http://schemas.microsoft.com/office/word/2010/wordprocessingShape">
                    <wps:wsp>
                      <wps:cNvSpPr/>
                      <wps:cNvPr id="2" name="Shape 2"/>
                      <wps:spPr>
                        <a:xfrm>
                          <a:off x="1936050" y="2746538"/>
                          <a:ext cx="6819900" cy="20669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0" w:line="240"/>
                              <w:ind w:left="0" w:right="0" w:firstLine="0"/>
                              <w:jc w:val="left"/>
                              <w:textDirection w:val="btLr"/>
                            </w:pPr>
                            <w:r w:rsidDel="00000000" w:rsidR="00000000" w:rsidRPr="00000000">
                              <w:rPr>
                                <w:rFonts w:ascii="Book Antiqua" w:cs="Book Antiqua" w:eastAsia="Book Antiqua" w:hAnsi="Book Antiqua"/>
                                <w:b w:val="1"/>
                                <w:i w:val="0"/>
                                <w:smallCaps w:val="0"/>
                                <w:strike w:val="0"/>
                                <w:color w:val="000000"/>
                                <w:sz w:val="18"/>
                                <w:u w:val="single"/>
                                <w:vertAlign w:val="baseline"/>
                              </w:rPr>
                              <w:t xml:space="preserve">Conference</w:t>
                            </w:r>
                            <w:r w:rsidDel="00000000" w:rsidR="00000000" w:rsidRPr="00000000">
                              <w:rPr>
                                <w:rFonts w:ascii="Book Antiqua" w:cs="Book Antiqua" w:eastAsia="Book Antiqua" w:hAnsi="Book Antiqua"/>
                                <w:b w:val="0"/>
                                <w:i w:val="0"/>
                                <w:smallCaps w:val="0"/>
                                <w:strike w:val="0"/>
                                <w:color w:val="000000"/>
                                <w:sz w:val="18"/>
                                <w:vertAlign w:val="baseline"/>
                              </w:rPr>
                              <w:t xml:space="preserve">: If you are recommending for Conference Travel please fill out Questions and Tables 1, 2, 3, 4 and 8</w:t>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Book Antiqua" w:cs="Book Antiqua" w:eastAsia="Book Antiqua" w:hAnsi="Book Antiqua"/>
                                <w:b w:val="0"/>
                                <w:i w:val="0"/>
                                <w:smallCaps w:val="0"/>
                                <w:strike w:val="0"/>
                                <w:color w:val="000000"/>
                                <w:sz w:val="18"/>
                                <w:vertAlign w:val="baseline"/>
                              </w:rPr>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Book Antiqua" w:cs="Book Antiqua" w:eastAsia="Book Antiqua" w:hAnsi="Book Antiqua"/>
                                <w:b w:val="0"/>
                                <w:i w:val="0"/>
                                <w:smallCaps w:val="0"/>
                                <w:strike w:val="0"/>
                                <w:color w:val="000000"/>
                                <w:sz w:val="18"/>
                                <w:vertAlign w:val="baseline"/>
                              </w:rPr>
                            </w:r>
                            <w:r w:rsidDel="00000000" w:rsidR="00000000" w:rsidRPr="00000000">
                              <w:rPr>
                                <w:rFonts w:ascii="Book Antiqua" w:cs="Book Antiqua" w:eastAsia="Book Antiqua" w:hAnsi="Book Antiqua"/>
                                <w:b w:val="1"/>
                                <w:i w:val="0"/>
                                <w:smallCaps w:val="0"/>
                                <w:strike w:val="0"/>
                                <w:color w:val="000000"/>
                                <w:sz w:val="18"/>
                                <w:u w:val="single"/>
                                <w:vertAlign w:val="baseline"/>
                              </w:rPr>
                              <w:t xml:space="preserve">Club, Sport, Competition, etc</w:t>
                            </w:r>
                            <w:r w:rsidDel="00000000" w:rsidR="00000000" w:rsidRPr="00000000">
                              <w:rPr>
                                <w:rFonts w:ascii="Book Antiqua" w:cs="Book Antiqua" w:eastAsia="Book Antiqua" w:hAnsi="Book Antiqua"/>
                                <w:b w:val="0"/>
                                <w:i w:val="0"/>
                                <w:smallCaps w:val="0"/>
                                <w:strike w:val="0"/>
                                <w:color w:val="000000"/>
                                <w:sz w:val="18"/>
                                <w:vertAlign w:val="baseline"/>
                              </w:rPr>
                              <w:t xml:space="preserve">.: If you are recommending for Club, Sport, Competition or other Educational Travel please fill out Questions and Tables 1, 2, 3, 5, and 8</w:t>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Book Antiqua" w:cs="Book Antiqua" w:eastAsia="Book Antiqua" w:hAnsi="Book Antiqua"/>
                                <w:b w:val="0"/>
                                <w:i w:val="0"/>
                                <w:smallCaps w:val="0"/>
                                <w:strike w:val="0"/>
                                <w:color w:val="000000"/>
                                <w:sz w:val="18"/>
                                <w:vertAlign w:val="baseline"/>
                              </w:rPr>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Book Antiqua" w:cs="Book Antiqua" w:eastAsia="Book Antiqua" w:hAnsi="Book Antiqua"/>
                                <w:b w:val="1"/>
                                <w:i w:val="0"/>
                                <w:smallCaps w:val="0"/>
                                <w:strike w:val="0"/>
                                <w:color w:val="000000"/>
                                <w:sz w:val="18"/>
                                <w:u w:val="single"/>
                                <w:vertAlign w:val="baseline"/>
                              </w:rPr>
                            </w:r>
                            <w:r w:rsidDel="00000000" w:rsidR="00000000" w:rsidRPr="00000000">
                              <w:rPr>
                                <w:rFonts w:ascii="Book Antiqua" w:cs="Book Antiqua" w:eastAsia="Book Antiqua" w:hAnsi="Book Antiqua"/>
                                <w:b w:val="1"/>
                                <w:i w:val="0"/>
                                <w:smallCaps w:val="0"/>
                                <w:strike w:val="0"/>
                                <w:color w:val="000000"/>
                                <w:sz w:val="18"/>
                                <w:u w:val="single"/>
                                <w:vertAlign w:val="baseline"/>
                              </w:rPr>
                              <w:t xml:space="preserve">Summer Study Program, Practicum, Internship or Fieldschool:</w:t>
                            </w:r>
                            <w:r w:rsidDel="00000000" w:rsidR="00000000" w:rsidRPr="00000000">
                              <w:rPr>
                                <w:rFonts w:ascii="Book Antiqua" w:cs="Book Antiqua" w:eastAsia="Book Antiqua" w:hAnsi="Book Antiqua"/>
                                <w:b w:val="0"/>
                                <w:i w:val="0"/>
                                <w:smallCaps w:val="0"/>
                                <w:strike w:val="0"/>
                                <w:color w:val="000000"/>
                                <w:sz w:val="18"/>
                                <w:vertAlign w:val="baseline"/>
                              </w:rPr>
                              <w:t xml:space="preserve"> If you are recommending for a Summer Study Program, please fill out Questions and Tables 1, 2, 3, 6 and 8.</w:t>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Book Antiqua" w:cs="Book Antiqua" w:eastAsia="Book Antiqua" w:hAnsi="Book Antiqua"/>
                                <w:b w:val="0"/>
                                <w:i w:val="0"/>
                                <w:smallCaps w:val="0"/>
                                <w:strike w:val="0"/>
                                <w:color w:val="000000"/>
                                <w:sz w:val="18"/>
                                <w:vertAlign w:val="baseline"/>
                              </w:rPr>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Book Antiqua" w:cs="Book Antiqua" w:eastAsia="Book Antiqua" w:hAnsi="Book Antiqua"/>
                                <w:b w:val="0"/>
                                <w:i w:val="0"/>
                                <w:smallCaps w:val="0"/>
                                <w:strike w:val="0"/>
                                <w:color w:val="000000"/>
                                <w:sz w:val="18"/>
                                <w:vertAlign w:val="baseline"/>
                              </w:rPr>
                            </w:r>
                            <w:r w:rsidDel="00000000" w:rsidR="00000000" w:rsidRPr="00000000">
                              <w:rPr>
                                <w:rFonts w:ascii="Book Antiqua" w:cs="Book Antiqua" w:eastAsia="Book Antiqua" w:hAnsi="Book Antiqua"/>
                                <w:b w:val="1"/>
                                <w:i w:val="0"/>
                                <w:smallCaps w:val="0"/>
                                <w:strike w:val="0"/>
                                <w:color w:val="000000"/>
                                <w:sz w:val="18"/>
                                <w:u w:val="single"/>
                                <w:vertAlign w:val="baseline"/>
                              </w:rPr>
                              <w:t xml:space="preserve">Graduate Student Research Trip: </w:t>
                            </w:r>
                            <w:r w:rsidDel="00000000" w:rsidR="00000000" w:rsidRPr="00000000">
                              <w:rPr>
                                <w:rFonts w:ascii="Book Antiqua" w:cs="Book Antiqua" w:eastAsia="Book Antiqua" w:hAnsi="Book Antiqua"/>
                                <w:b w:val="0"/>
                                <w:i w:val="0"/>
                                <w:smallCaps w:val="0"/>
                                <w:strike w:val="0"/>
                                <w:color w:val="000000"/>
                                <w:sz w:val="18"/>
                                <w:vertAlign w:val="baseline"/>
                              </w:rPr>
                              <w:t xml:space="preserve">If you are the primary thesis advisor or program director recommending funding to support the MA project collection of data, visit to archives, fieldwork interviews, etc. please fill out Questions and Tables 1,2,3,7 and 8.</w:t>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Book Antiqua" w:cs="Book Antiqua" w:eastAsia="Book Antiqua" w:hAnsi="Book Antiqua"/>
                                <w:b w:val="0"/>
                                <w:i w:val="0"/>
                                <w:smallCaps w:val="0"/>
                                <w:strike w:val="0"/>
                                <w:color w:val="000000"/>
                                <w:sz w:val="18"/>
                                <w:vertAlign w:val="baseline"/>
                              </w:rPr>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Book Antiqua" w:cs="Book Antiqua" w:eastAsia="Book Antiqua" w:hAnsi="Book Antiqua"/>
                                <w:b w:val="0"/>
                                <w:i w:val="0"/>
                                <w:smallCaps w:val="0"/>
                                <w:strike w:val="0"/>
                                <w:color w:val="000000"/>
                                <w:sz w:val="18"/>
                                <w:vertAlign w:val="baseline"/>
                              </w:rPr>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Book Antiqua" w:cs="Book Antiqua" w:eastAsia="Book Antiqua" w:hAnsi="Book Antiqua"/>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29425" cy="207645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29425" cy="2076450"/>
                        </a:xfrm>
                        <a:prstGeom prst="rect"/>
                        <a:ln/>
                      </pic:spPr>
                    </pic:pic>
                  </a:graphicData>
                </a:graphic>
              </wp:anchor>
            </w:drawing>
          </mc:Fallback>
        </mc:AlternateContent>
      </w:r>
    </w:p>
    <w:p w:rsidR="00000000" w:rsidDel="00000000" w:rsidP="00000000" w:rsidRDefault="00000000" w:rsidRPr="00000000" w14:paraId="0000000D">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u w:val="single"/>
        </w:rPr>
      </w:pPr>
      <w:r w:rsidDel="00000000" w:rsidR="00000000" w:rsidRPr="00000000">
        <w:rPr>
          <w:rtl w:val="0"/>
        </w:rPr>
      </w:r>
    </w:p>
    <w:tbl>
      <w:tblPr>
        <w:tblStyle w:val="Table1"/>
        <w:tblW w:w="10575.0" w:type="dxa"/>
        <w:jc w:val="left"/>
        <w:tblInd w:w="-115.0" w:type="dxa"/>
        <w:tblLayout w:type="fixed"/>
        <w:tblLook w:val="0000"/>
      </w:tblPr>
      <w:tblGrid>
        <w:gridCol w:w="10575"/>
        <w:tblGridChange w:id="0">
          <w:tblGrid>
            <w:gridCol w:w="10575"/>
          </w:tblGrid>
        </w:tblGridChange>
      </w:tblGrid>
      <w:tr>
        <w:trPr>
          <w:cantSplit w:val="0"/>
          <w:trHeight w:val="432" w:hRule="atLeast"/>
          <w:tblHeader w:val="0"/>
        </w:trPr>
        <w:tc>
          <w:tcPr>
            <w:vAlign w:val="bottom"/>
          </w:tcPr>
          <w:p w:rsidR="00000000" w:rsidDel="00000000" w:rsidP="00000000" w:rsidRDefault="00000000" w:rsidRPr="00000000" w14:paraId="00000013">
            <w:pPr>
              <w:widowControl w:val="0"/>
              <w:spacing w:before="0" w:line="276"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2"/>
              <w:tblW w:w="106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9.5026189342454"/>
              <w:gridCol w:w="2869.165793688585"/>
              <w:gridCol w:w="2869.165793688585"/>
              <w:gridCol w:w="2869.165793688585"/>
              <w:tblGridChange w:id="0">
                <w:tblGrid>
                  <w:gridCol w:w="2019.5026189342454"/>
                  <w:gridCol w:w="2869.165793688585"/>
                  <w:gridCol w:w="2869.165793688585"/>
                  <w:gridCol w:w="2869.165793688585"/>
                </w:tblGrid>
              </w:tblGridChange>
            </w:tblGrid>
            <w:tr>
              <w:trPr>
                <w:cantSplit w:val="0"/>
                <w:trHeight w:val="420" w:hRule="atLeast"/>
                <w:tblHeader w:val="0"/>
              </w:trPr>
              <w:tc>
                <w:tcPr>
                  <w:shd w:fill="d9d9d9" w:val="clear"/>
                </w:tcPr>
                <w:p w:rsidR="00000000" w:rsidDel="00000000" w:rsidP="00000000" w:rsidRDefault="00000000" w:rsidRPr="00000000" w14:paraId="00000014">
                  <w:pPr>
                    <w:ind w:left="-1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Faculty Recommender:</w:t>
                  </w:r>
                </w:p>
              </w:tc>
              <w:tc>
                <w:tcPr/>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tc>
              <w:tc>
                <w:tcPr>
                  <w:tcBorders>
                    <w:right w:color="000000" w:space="0" w:sz="6" w:val="single"/>
                  </w:tcBorders>
                </w:tcPr>
                <w:p w:rsidR="00000000" w:rsidDel="00000000" w:rsidP="00000000" w:rsidRDefault="00000000" w:rsidRPr="00000000" w14:paraId="00000016">
                  <w:pPr>
                    <w:jc w:val="both"/>
                    <w:rPr>
                      <w:rFonts w:ascii="Times New Roman" w:cs="Times New Roman" w:eastAsia="Times New Roman" w:hAnsi="Times New Roman"/>
                      <w:sz w:val="24"/>
                      <w:szCs w:val="24"/>
                      <w:highlight w:val="black"/>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jc w:val="both"/>
                    <w:rPr>
                      <w:rFonts w:ascii="Times New Roman" w:cs="Times New Roman" w:eastAsia="Times New Roman" w:hAnsi="Times New Roman"/>
                      <w:sz w:val="24"/>
                      <w:szCs w:val="24"/>
                      <w:highlight w:val="black"/>
                    </w:rPr>
                  </w:pPr>
                  <w:r w:rsidDel="00000000" w:rsidR="00000000" w:rsidRPr="00000000">
                    <w:rPr>
                      <w:rtl w:val="0"/>
                    </w:rPr>
                  </w:r>
                </w:p>
              </w:tc>
            </w:tr>
            <w:tr>
              <w:trPr>
                <w:cantSplit w:val="0"/>
                <w:trHeight w:val="420" w:hRule="atLeast"/>
                <w:tblHeader w:val="0"/>
              </w:trPr>
              <w:tc>
                <w:tcPr>
                  <w:shd w:fill="d9d9d9" w:val="clear"/>
                </w:tcPr>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Student:</w:t>
                  </w:r>
                </w:p>
              </w:tc>
              <w:tc>
                <w:tcPr/>
                <w:p w:rsidR="00000000" w:rsidDel="00000000" w:rsidP="00000000" w:rsidRDefault="00000000" w:rsidRPr="00000000" w14:paraId="00000019">
                  <w:pPr>
                    <w:ind w:right="-206.2204724409440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A">
                  <w:pPr>
                    <w:ind w:right="-206.22047244094404"/>
                    <w:jc w:val="both"/>
                    <w:rPr>
                      <w:rFonts w:ascii="Times New Roman" w:cs="Times New Roman" w:eastAsia="Times New Roman" w:hAnsi="Times New Roman"/>
                      <w:sz w:val="24"/>
                      <w:szCs w:val="24"/>
                      <w:highlight w:val="black"/>
                    </w:rPr>
                  </w:pPr>
                  <w:r w:rsidDel="00000000" w:rsidR="00000000" w:rsidRPr="00000000">
                    <w:rPr>
                      <w:rtl w:val="0"/>
                    </w:rPr>
                  </w:r>
                </w:p>
              </w:tc>
              <w:tc>
                <w:tcPr>
                  <w:tcBorders>
                    <w:top w:color="000000" w:space="0" w:sz="6" w:val="single"/>
                  </w:tcBorders>
                </w:tcPr>
                <w:p w:rsidR="00000000" w:rsidDel="00000000" w:rsidP="00000000" w:rsidRDefault="00000000" w:rsidRPr="00000000" w14:paraId="0000001B">
                  <w:pPr>
                    <w:ind w:right="-206.22047244094404"/>
                    <w:jc w:val="both"/>
                    <w:rPr>
                      <w:rFonts w:ascii="Times New Roman" w:cs="Times New Roman" w:eastAsia="Times New Roman" w:hAnsi="Times New Roman"/>
                      <w:sz w:val="24"/>
                      <w:szCs w:val="24"/>
                      <w:highlight w:val="black"/>
                    </w:rPr>
                  </w:pPr>
                  <w:r w:rsidDel="00000000" w:rsidR="00000000" w:rsidRPr="00000000">
                    <w:rPr>
                      <w:rtl w:val="0"/>
                    </w:rPr>
                  </w:r>
                </w:p>
              </w:tc>
            </w:tr>
          </w:tbl>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you the Direct Supervisor of the paper or project, the Coach or Faculty Mentor of the Club, or the Graduate Program Director?  Please select the applicable box(es) below:</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105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850"/>
        <w:gridCol w:w="1134"/>
        <w:gridCol w:w="709"/>
        <w:gridCol w:w="1701"/>
        <w:gridCol w:w="851"/>
        <w:gridCol w:w="2409"/>
        <w:gridCol w:w="1418"/>
        <w:tblGridChange w:id="0">
          <w:tblGrid>
            <w:gridCol w:w="1526"/>
            <w:gridCol w:w="850"/>
            <w:gridCol w:w="1134"/>
            <w:gridCol w:w="709"/>
            <w:gridCol w:w="1701"/>
            <w:gridCol w:w="851"/>
            <w:gridCol w:w="2409"/>
            <w:gridCol w:w="1418"/>
          </w:tblGrid>
        </w:tblGridChange>
      </w:tblGrid>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F">
            <w:pPr>
              <w:spacing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20">
            <w:pPr>
              <w:spacing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the Project/ Paper Supervisor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before="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2">
            <w:pPr>
              <w:spacing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23">
            <w:pPr>
              <w:spacing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the Coach or Club Mentor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before="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spacing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26">
            <w:pPr>
              <w:spacing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the Graduate Program Director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before="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8">
            <w:pPr>
              <w:spacing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am writing about the student’s character/scholastic potential in order  to recommend for an Event or Summer Program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before="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02" w:hRule="atLeast"/>
          <w:tblHeader w:val="0"/>
        </w:trPr>
        <w:tc>
          <w:tcPr>
            <w:tcBorders>
              <w:top w:color="000000" w:space="0" w:sz="4" w:val="single"/>
              <w:left w:color="000000" w:space="0" w:sz="0" w:val="nil"/>
              <w:right w:color="000000" w:space="0" w:sz="0" w:val="nil"/>
            </w:tcBorders>
            <w:shd w:fill="ffffff" w:val="clear"/>
          </w:tcPr>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0" w:val="nil"/>
              <w:right w:color="000000" w:space="0" w:sz="0" w:val="nil"/>
            </w:tcBorders>
            <w:shd w:fill="ffffff" w:val="clear"/>
          </w:tcPr>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how long, and from what contexts do you know the student?</w:t>
            </w:r>
          </w:p>
        </w:tc>
        <w:tc>
          <w:tcPr/>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status of the student?</w:t>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6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567"/>
        <w:gridCol w:w="3030"/>
        <w:gridCol w:w="567"/>
        <w:tblGridChange w:id="0">
          <w:tblGrid>
            <w:gridCol w:w="2518"/>
            <w:gridCol w:w="567"/>
            <w:gridCol w:w="3030"/>
            <w:gridCol w:w="567"/>
          </w:tblGrid>
        </w:tblGridChange>
      </w:tblGrid>
      <w:tr>
        <w:trPr>
          <w:cantSplit w:val="0"/>
          <w:trHeight w:val="325" w:hRule="atLeast"/>
          <w:tblHeader w:val="0"/>
        </w:trPr>
        <w:tc>
          <w:tcPr>
            <w:shd w:fill="d9d9d9" w:val="clear"/>
          </w:tcPr>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Graduate Student</w:t>
            </w:r>
          </w:p>
        </w:tc>
        <w:tc>
          <w:tcPr/>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tc>
        <w:tc>
          <w:tcPr>
            <w:shd w:fill="d9d9d9" w:val="clear"/>
          </w:tcPr>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Undergraduate Student</w:t>
            </w:r>
          </w:p>
        </w:tc>
        <w:tc>
          <w:tcPr/>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A">
      <w:pPr>
        <w:jc w:val="both"/>
        <w:rPr>
          <w:rFonts w:ascii="Times New Roman" w:cs="Times New Roman" w:eastAsia="Times New Roman" w:hAnsi="Times New Roman"/>
          <w:b w:val="1"/>
          <w:sz w:val="24"/>
          <w:szCs w:val="24"/>
          <w:u w:val="single"/>
        </w:rPr>
      </w:pPr>
      <w:r w:rsidDel="00000000" w:rsidR="00000000" w:rsidRPr="00000000">
        <w:rPr>
          <w:rtl w:val="0"/>
        </w:rPr>
      </w:r>
    </w:p>
    <w:tbl>
      <w:tblPr>
        <w:tblStyle w:val="Table5"/>
        <w:tblW w:w="106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83"/>
        <w:tblGridChange w:id="0">
          <w:tblGrid>
            <w:gridCol w:w="1068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this is a graduate student request, have you discussed using the graduate student budget with the Program Director?</w:t>
            </w:r>
          </w:p>
        </w:tc>
      </w:tr>
    </w:tbl>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tbl>
      <w:tblPr>
        <w:tblStyle w:val="Table6"/>
        <w:tblW w:w="419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426"/>
        <w:gridCol w:w="744"/>
        <w:gridCol w:w="567"/>
        <w:gridCol w:w="708"/>
        <w:gridCol w:w="851"/>
        <w:tblGridChange w:id="0">
          <w:tblGrid>
            <w:gridCol w:w="895"/>
            <w:gridCol w:w="426"/>
            <w:gridCol w:w="744"/>
            <w:gridCol w:w="567"/>
            <w:gridCol w:w="708"/>
            <w:gridCol w:w="851"/>
          </w:tblGrid>
        </w:tblGridChange>
      </w:tblGrid>
      <w:tr>
        <w:trPr>
          <w:cantSplit w:val="0"/>
          <w:trHeight w:val="274" w:hRule="atLeast"/>
          <w:tblHeader w:val="0"/>
        </w:trPr>
        <w:tc>
          <w:tcPr>
            <w:shd w:fill="d9d9d9" w:val="clear"/>
          </w:tcPr>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c>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tc>
        <w:tc>
          <w:tcPr>
            <w:shd w:fill="d9d9d9" w:val="clear"/>
          </w:tcPr>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tc>
        <w:tc>
          <w:tcPr>
            <w:shd w:fill="bfbfbf" w:val="clear"/>
          </w:tcPr>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 </w:t>
            </w:r>
          </w:p>
        </w:tc>
        <w:tc>
          <w:tcPr/>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fill out the table below, if this is a recommendation to allow travel to a conference to present a paper.  After you are finished, please progress to question #8. </w:t>
      </w:r>
    </w:p>
    <w:p w:rsidR="00000000" w:rsidDel="00000000" w:rsidP="00000000" w:rsidRDefault="00000000" w:rsidRPr="00000000" w14:paraId="00000045">
      <w:pPr>
        <w:spacing w:before="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7"/>
        <w:tblW w:w="10683.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66"/>
        <w:gridCol w:w="6217"/>
        <w:tblGridChange w:id="0">
          <w:tblGrid>
            <w:gridCol w:w="4466"/>
            <w:gridCol w:w="6217"/>
          </w:tblGrid>
        </w:tblGridChange>
      </w:tblGrid>
      <w:tr>
        <w:trPr>
          <w:cantSplit w:val="0"/>
          <w:trHeight w:val="1493" w:hRule="atLeast"/>
          <w:tblHeader w:val="0"/>
        </w:trPr>
        <w:tc>
          <w:tcPr>
            <w:shd w:fill="d9d9d9" w:val="clear"/>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the completeness and readiness of the draft you have read:</w:t>
            </w:r>
          </w:p>
        </w:tc>
        <w:tc>
          <w:tcPr/>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1428" w:hRule="atLeast"/>
          <w:tblHeader w:val="0"/>
        </w:trPr>
        <w:tc>
          <w:tcPr>
            <w:shd w:fill="d9d9d9" w:val="clear"/>
          </w:tcPr>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the originality of the research, or innovative quality of the ideas.  Please make clear that this paper is more than a literature review. </w:t>
            </w:r>
          </w:p>
        </w:tc>
        <w:tc>
          <w:tcPr/>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1428" w:hRule="atLeast"/>
          <w:tblHeader w:val="0"/>
        </w:trPr>
        <w:tc>
          <w:tcPr>
            <w:shd w:fill="d9d9d9" w:val="clear"/>
          </w:tcPr>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the conference venue.  Is it legitimate/well-known?</w:t>
            </w:r>
          </w:p>
        </w:tc>
        <w:tc>
          <w:tcPr/>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1493" w:hRule="atLeast"/>
          <w:tblHeader w:val="0"/>
        </w:trPr>
        <w:tc>
          <w:tcPr>
            <w:shd w:fill="d9d9d9" w:val="clear"/>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comment on the utility of this conference for the student’s future academic and career goals.</w:t>
            </w:r>
          </w:p>
        </w:tc>
        <w:tc>
          <w:tcPr/>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8"/>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75"/>
        <w:tblGridChange w:id="0">
          <w:tblGrid>
            <w:gridCol w:w="105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this is a recommendation for the student to travel as a representative of NU for </w:t>
            </w:r>
            <w:r w:rsidDel="00000000" w:rsidR="00000000" w:rsidRPr="00000000">
              <w:rPr>
                <w:rFonts w:ascii="Times New Roman" w:cs="Times New Roman" w:eastAsia="Times New Roman" w:hAnsi="Times New Roman"/>
                <w:b w:val="1"/>
                <w:sz w:val="24"/>
                <w:szCs w:val="24"/>
                <w:u w:val="single"/>
                <w:rtl w:val="0"/>
              </w:rPr>
              <w:t xml:space="preserve">some club event, competition,</w:t>
            </w:r>
            <w:r w:rsidDel="00000000" w:rsidR="00000000" w:rsidRPr="00000000">
              <w:rPr>
                <w:rFonts w:ascii="Times New Roman" w:cs="Times New Roman" w:eastAsia="Times New Roman" w:hAnsi="Times New Roman"/>
                <w:sz w:val="24"/>
                <w:szCs w:val="24"/>
                <w:rtl w:val="0"/>
              </w:rPr>
              <w:t xml:space="preserve"> or other educational activity please fill out the table below and then progress to question #8. </w:t>
            </w:r>
          </w:p>
        </w:tc>
      </w:tr>
    </w:tbl>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tbl>
      <w:tblPr>
        <w:tblStyle w:val="Table9"/>
        <w:tblW w:w="10572.0" w:type="dxa"/>
        <w:jc w:val="left"/>
        <w:tblInd w:w="-6.999999999999993" w:type="dxa"/>
        <w:tblLayout w:type="fixed"/>
        <w:tblLook w:val="0000"/>
      </w:tblPr>
      <w:tblGrid>
        <w:gridCol w:w="3986"/>
        <w:gridCol w:w="6586"/>
        <w:tblGridChange w:id="0">
          <w:tblGrid>
            <w:gridCol w:w="3986"/>
            <w:gridCol w:w="6586"/>
          </w:tblGrid>
        </w:tblGridChange>
      </w:tblGrid>
      <w:tr>
        <w:trPr>
          <w:cantSplit w:val="0"/>
          <w:trHeight w:val="432" w:hRule="atLeast"/>
          <w:tblHeader w:val="0"/>
        </w:trPr>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051">
            <w:pPr>
              <w:pStyle w:val="Heading3"/>
              <w:jc w:val="both"/>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Has the student received sufficient coaching or mentorship to be able to successfully participate in the event?</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980" w:hRule="atLeast"/>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the event.  Is it legitimate/well-known?</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1433" w:hRule="atLeast"/>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comment on the utility of this event for the student’s future academic and career goals.</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tbl>
      <w:tblPr>
        <w:tblStyle w:val="Table1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75"/>
        <w:tblGridChange w:id="0">
          <w:tblGrid>
            <w:gridCol w:w="105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fill out the table below, if this is a recommendation for the student to travel as a representative of NU to receive highly specialized training or participate in a prestigious </w:t>
            </w:r>
            <w:r w:rsidDel="00000000" w:rsidR="00000000" w:rsidRPr="00000000">
              <w:rPr>
                <w:rFonts w:ascii="Times New Roman" w:cs="Times New Roman" w:eastAsia="Times New Roman" w:hAnsi="Times New Roman"/>
                <w:b w:val="1"/>
                <w:sz w:val="24"/>
                <w:szCs w:val="24"/>
                <w:u w:val="single"/>
                <w:rtl w:val="0"/>
              </w:rPr>
              <w:t xml:space="preserve">summer program</w:t>
            </w:r>
            <w:r w:rsidDel="00000000" w:rsidR="00000000" w:rsidRPr="00000000">
              <w:rPr>
                <w:rFonts w:ascii="Times New Roman" w:cs="Times New Roman" w:eastAsia="Times New Roman" w:hAnsi="Times New Roman"/>
                <w:sz w:val="24"/>
                <w:szCs w:val="24"/>
                <w:rtl w:val="0"/>
              </w:rPr>
              <w:t xml:space="preserve"> (e.g., field school, laboratory practicum) or professional development which he or she is unable to receive at NU, and then progress to question #8.</w:t>
            </w:r>
          </w:p>
          <w:p w:rsidR="00000000" w:rsidDel="00000000" w:rsidP="00000000" w:rsidRDefault="00000000" w:rsidRPr="00000000" w14:paraId="00000059">
            <w:pPr>
              <w:spacing w:before="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A">
      <w:pPr>
        <w:widowControl w:val="0"/>
        <w:spacing w:before="0" w:line="276" w:lineRule="auto"/>
        <w:rPr>
          <w:rFonts w:ascii="Times New Roman" w:cs="Times New Roman" w:eastAsia="Times New Roman" w:hAnsi="Times New Roman"/>
          <w:sz w:val="24"/>
          <w:szCs w:val="24"/>
        </w:rPr>
      </w:pPr>
      <w:r w:rsidDel="00000000" w:rsidR="00000000" w:rsidRPr="00000000">
        <w:rPr>
          <w:rtl w:val="0"/>
        </w:rPr>
      </w:r>
    </w:p>
    <w:tbl>
      <w:tblPr>
        <w:tblStyle w:val="Table11"/>
        <w:tblW w:w="10572.0" w:type="dxa"/>
        <w:jc w:val="left"/>
        <w:tblInd w:w="-6.999999999999993" w:type="dxa"/>
        <w:tblLayout w:type="fixed"/>
        <w:tblLook w:val="0000"/>
      </w:tblPr>
      <w:tblGrid>
        <w:gridCol w:w="3983"/>
        <w:gridCol w:w="6589"/>
        <w:tblGridChange w:id="0">
          <w:tblGrid>
            <w:gridCol w:w="3983"/>
            <w:gridCol w:w="6589"/>
          </w:tblGrid>
        </w:tblGridChange>
      </w:tblGrid>
      <w:tr>
        <w:trPr>
          <w:cantSplit w:val="0"/>
          <w:trHeight w:val="432" w:hRule="atLeast"/>
          <w:tblHeader w:val="0"/>
        </w:trPr>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05B">
            <w:pPr>
              <w:pStyle w:val="Heading3"/>
              <w:jc w:val="both"/>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Explain why the student cannot receive similar training at NU.</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980" w:hRule="atLeast"/>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the quality or ranking of the program, or uniqueness of the opportunity.</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1433" w:hRule="atLeast"/>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why this study abroad or professional development program is significant and necessary for the student.</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tbl>
      <w:tblPr>
        <w:tblStyle w:val="Table12"/>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75"/>
        <w:tblGridChange w:id="0">
          <w:tblGrid>
            <w:gridCol w:w="105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fill out the table below, if this is a recommendation </w:t>
            </w:r>
            <w:r w:rsidDel="00000000" w:rsidR="00000000" w:rsidRPr="00000000">
              <w:rPr>
                <w:rFonts w:ascii="Times New Roman" w:cs="Times New Roman" w:eastAsia="Times New Roman" w:hAnsi="Times New Roman"/>
                <w:b w:val="1"/>
                <w:sz w:val="24"/>
                <w:szCs w:val="24"/>
                <w:rtl w:val="0"/>
              </w:rPr>
              <w:t xml:space="preserve">for Graduate Student MA research trip</w:t>
            </w:r>
            <w:r w:rsidDel="00000000" w:rsidR="00000000" w:rsidRPr="00000000">
              <w:rPr>
                <w:rFonts w:ascii="Times New Roman" w:cs="Times New Roman" w:eastAsia="Times New Roman" w:hAnsi="Times New Roman"/>
                <w:sz w:val="24"/>
                <w:szCs w:val="24"/>
                <w:rtl w:val="0"/>
              </w:rPr>
              <w:t xml:space="preserve"> funding, and then progress to question #8.</w:t>
            </w:r>
          </w:p>
          <w:p w:rsidR="00000000" w:rsidDel="00000000" w:rsidP="00000000" w:rsidRDefault="00000000" w:rsidRPr="00000000" w14:paraId="00000065">
            <w:pPr>
              <w:spacing w:before="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6">
      <w:pPr>
        <w:widowControl w:val="0"/>
        <w:spacing w:before="0" w:line="276" w:lineRule="auto"/>
        <w:rPr>
          <w:rFonts w:ascii="Times New Roman" w:cs="Times New Roman" w:eastAsia="Times New Roman" w:hAnsi="Times New Roman"/>
          <w:sz w:val="24"/>
          <w:szCs w:val="24"/>
        </w:rPr>
      </w:pPr>
      <w:r w:rsidDel="00000000" w:rsidR="00000000" w:rsidRPr="00000000">
        <w:rPr>
          <w:rtl w:val="0"/>
        </w:rPr>
      </w:r>
    </w:p>
    <w:tbl>
      <w:tblPr>
        <w:tblStyle w:val="Table13"/>
        <w:tblW w:w="10572.0" w:type="dxa"/>
        <w:jc w:val="left"/>
        <w:tblInd w:w="-6.999999999999993" w:type="dxa"/>
        <w:tblLayout w:type="fixed"/>
        <w:tblLook w:val="0000"/>
      </w:tblPr>
      <w:tblGrid>
        <w:gridCol w:w="3986"/>
        <w:gridCol w:w="6586"/>
        <w:tblGridChange w:id="0">
          <w:tblGrid>
            <w:gridCol w:w="3986"/>
            <w:gridCol w:w="6586"/>
          </w:tblGrid>
        </w:tblGridChange>
      </w:tblGrid>
      <w:tr>
        <w:trPr>
          <w:cantSplit w:val="0"/>
          <w:trHeight w:val="432" w:hRule="atLeast"/>
          <w:tblHeader w:val="0"/>
        </w:trPr>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067">
            <w:pPr>
              <w:pStyle w:val="Heading3"/>
              <w:jc w:val="both"/>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Has the student received all necessary</w:t>
            </w:r>
            <w:r w:rsidDel="00000000" w:rsidR="00000000" w:rsidRPr="00000000">
              <w:rPr>
                <w:rFonts w:ascii="Times New Roman" w:cs="Times New Roman" w:eastAsia="Times New Roman" w:hAnsi="Times New Roman"/>
                <w:b w:val="1"/>
                <w:i w:val="0"/>
                <w:sz w:val="24"/>
                <w:szCs w:val="24"/>
                <w:rtl w:val="0"/>
              </w:rPr>
              <w:t xml:space="preserve"> IREC</w:t>
            </w:r>
            <w:r w:rsidDel="00000000" w:rsidR="00000000" w:rsidRPr="00000000">
              <w:rPr>
                <w:rFonts w:ascii="Times New Roman" w:cs="Times New Roman" w:eastAsia="Times New Roman" w:hAnsi="Times New Roman"/>
                <w:i w:val="0"/>
                <w:sz w:val="24"/>
                <w:szCs w:val="24"/>
                <w:rtl w:val="0"/>
              </w:rPr>
              <w:t xml:space="preserve"> approvals or other ethical clearance? If IREC is not needed please indicate why. </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980" w:hRule="atLeast"/>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the quality of the thesis proposal/project and feasibility of the trip for the necessary data collection.  </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1433" w:hRule="atLeast"/>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this Project compare?</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advising other projects or are the Program Director, please comment on how this project proposal compares to others, and to what extent we should fund the request in cases where funds are not available or there is competition for funding.  </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1433" w:hRule="atLeast"/>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 to potential Hardship:</w:t>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Please note if the student will be unable to complete the project/degree if the SAC only awards partial funding.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tbl>
      <w:tblPr>
        <w:tblStyle w:val="Table14"/>
        <w:tblW w:w="106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83"/>
        <w:tblGridChange w:id="0">
          <w:tblGrid>
            <w:gridCol w:w="1068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use the space below to include any applicable information about the student’s performance in your course or in their program, any recommendations of their character, or any other information of which the Student Affairs Committee should be made aware.</w:t>
            </w:r>
          </w:p>
        </w:tc>
      </w:tr>
    </w:tbl>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tbl>
      <w:tblPr>
        <w:tblStyle w:val="Table15"/>
        <w:tblW w:w="102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cantSplit w:val="0"/>
          <w:trHeight w:val="2967" w:hRule="atLeast"/>
          <w:tblHeader w:val="0"/>
        </w:trPr>
        <w:tc>
          <w:tcPr/>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tc>
      </w:tr>
    </w:tbl>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77">
      <w:pPr>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Signature of Faculty Recommender: </w:t>
      </w:r>
      <w:r w:rsidDel="00000000" w:rsidR="00000000" w:rsidRPr="00000000">
        <w:rPr>
          <w:rtl w:val="0"/>
        </w:rPr>
      </w:r>
    </w:p>
    <w:sectPr>
      <w:headerReference r:id="rId8" w:type="default"/>
      <w:footerReference r:id="rId9" w:type="default"/>
      <w:pgSz w:h="16839" w:w="11907"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0" w:before="0" w:line="240" w:lineRule="auto"/>
      <w:ind w:left="0" w:right="0" w:firstLine="0"/>
      <w:jc w:val="center"/>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0" w:before="0"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0" w:before="0" w:line="240" w:lineRule="auto"/>
      <w:ind w:left="0" w:right="0" w:firstLine="0"/>
      <w:jc w:val="right"/>
      <w:rPr>
        <w:b w:val="1"/>
        <w:i w:val="1"/>
        <w:smallCaps w:val="0"/>
        <w:strike w:val="0"/>
        <w:color w:val="000000"/>
        <w:sz w:val="18"/>
        <w:szCs w:val="18"/>
        <w:u w:val="none"/>
        <w:shd w:fill="auto" w:val="clear"/>
        <w:vertAlign w:val="baseline"/>
      </w:rPr>
    </w:pPr>
    <w:r w:rsidDel="00000000" w:rsidR="00000000" w:rsidRPr="00000000">
      <w:rPr>
        <w:b w:val="1"/>
        <w:i w:val="1"/>
        <w:smallCaps w:val="0"/>
        <w:strike w:val="0"/>
        <w:color w:val="000000"/>
        <w:sz w:val="18"/>
        <w:szCs w:val="18"/>
        <w:u w:val="none"/>
        <w:shd w:fill="auto" w:val="clear"/>
        <w:vertAlign w:val="baseline"/>
        <w:rtl w:val="0"/>
      </w:rPr>
      <w:t xml:space="preserve">SSH Faculty Recommendation Form for Student Travel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18"/>
        <w:szCs w:val="18"/>
        <w:lang w:val="en-US"/>
      </w:rPr>
    </w:rPrDefault>
    <w:pPrDefault>
      <w:pPr>
        <w:spacing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0" w:lineRule="auto"/>
    </w:pPr>
    <w:rPr>
      <w:rFonts w:ascii="Book Antiqua" w:cs="Book Antiqua" w:eastAsia="Book Antiqua" w:hAnsi="Book Antiqua"/>
      <w:sz w:val="40"/>
      <w:szCs w:val="40"/>
    </w:rPr>
  </w:style>
  <w:style w:type="paragraph" w:styleId="Heading2">
    <w:name w:val="heading 2"/>
    <w:basedOn w:val="Normal"/>
    <w:next w:val="Normal"/>
    <w:pPr>
      <w:pageBreakBefore w:val="0"/>
      <w:spacing w:after="160" w:before="0" w:lineRule="auto"/>
    </w:pPr>
    <w:rPr>
      <w:rFonts w:ascii="Book Antiqua" w:cs="Book Antiqua" w:eastAsia="Book Antiqua" w:hAnsi="Book Antiqua"/>
      <w:smallCaps w:val="1"/>
      <w:sz w:val="20"/>
      <w:szCs w:val="20"/>
    </w:rPr>
  </w:style>
  <w:style w:type="paragraph" w:styleId="Heading3">
    <w:name w:val="heading 3"/>
    <w:basedOn w:val="Normal"/>
    <w:next w:val="Normal"/>
    <w:pPr>
      <w:pageBreakBefore w:val="0"/>
    </w:pPr>
    <w:rPr>
      <w:rFonts w:ascii="Book Antiqua" w:cs="Book Antiqua" w:eastAsia="Book Antiqua" w:hAnsi="Book Antiqua"/>
      <w:i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tudenttripsssh@nu.edu.kz"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