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F2797D2" w14:textId="40F873A9" w:rsidR="00882924" w:rsidRDefault="0074603D">
      <w:pPr>
        <w:pStyle w:val="Title"/>
      </w:pPr>
      <w:r w:rsidRPr="0074603D">
        <w:rPr>
          <w:szCs w:val="48"/>
        </w:rPr>
        <w:t xml:space="preserve">Stock Market Forecasting Through LSTM-Based Deep Learning with Integrated Sentiment Analysis </w:t>
      </w:r>
    </w:p>
    <w:p w14:paraId="5CF842EE" w14:textId="77777777" w:rsidR="00882924" w:rsidRDefault="00882924">
      <w:pPr>
        <w:jc w:val="center"/>
      </w:pPr>
    </w:p>
    <w:p w14:paraId="3B2C972D" w14:textId="4BB77229" w:rsidR="00882924" w:rsidRPr="00813E9E" w:rsidRDefault="0074603D">
      <w:pPr>
        <w:pStyle w:val="Author"/>
      </w:pPr>
      <w:r>
        <w:rPr>
          <w:bCs/>
          <w:szCs w:val="32"/>
        </w:rPr>
        <w:t xml:space="preserve">Gudla Monish </w:t>
      </w:r>
      <w:r>
        <w:rPr>
          <w:bCs/>
          <w:szCs w:val="32"/>
          <w:vertAlign w:val="superscript"/>
        </w:rPr>
        <w:t>1</w:t>
      </w:r>
      <w:r w:rsidR="00824BBD">
        <w:rPr>
          <w:bCs/>
          <w:szCs w:val="32"/>
        </w:rPr>
        <w:t>,</w:t>
      </w:r>
      <w:r w:rsidR="00824BBD">
        <w:rPr>
          <w:bCs/>
          <w:szCs w:val="32"/>
          <w:vertAlign w:val="superscript"/>
        </w:rPr>
        <w:t xml:space="preserve"> </w:t>
      </w:r>
      <w:r w:rsidR="00824BBD">
        <w:rPr>
          <w:bCs/>
          <w:szCs w:val="32"/>
        </w:rPr>
        <w:t xml:space="preserve">Chethan S </w:t>
      </w:r>
      <w:r w:rsidR="00824BBD">
        <w:rPr>
          <w:bCs/>
          <w:szCs w:val="32"/>
          <w:vertAlign w:val="superscript"/>
        </w:rPr>
        <w:t>1</w:t>
      </w:r>
      <w:r w:rsidR="00462B00">
        <w:rPr>
          <w:bCs/>
          <w:szCs w:val="32"/>
        </w:rPr>
        <w:t>,</w:t>
      </w:r>
      <w:r w:rsidR="00813E9E">
        <w:rPr>
          <w:bCs/>
          <w:szCs w:val="32"/>
        </w:rPr>
        <w:t xml:space="preserve"> Avutala Dhruvish</w:t>
      </w:r>
      <w:r w:rsidR="00AE3F0A">
        <w:rPr>
          <w:bCs/>
          <w:szCs w:val="32"/>
        </w:rPr>
        <w:t xml:space="preserve"> Reddy</w:t>
      </w:r>
      <w:r w:rsidR="00813E9E">
        <w:rPr>
          <w:bCs/>
          <w:szCs w:val="32"/>
        </w:rPr>
        <w:t xml:space="preserve"> </w:t>
      </w:r>
      <w:r w:rsidR="00813E9E">
        <w:rPr>
          <w:bCs/>
          <w:szCs w:val="32"/>
          <w:vertAlign w:val="superscript"/>
        </w:rPr>
        <w:t>1</w:t>
      </w:r>
      <w:r w:rsidR="00813E9E">
        <w:rPr>
          <w:bCs/>
          <w:szCs w:val="32"/>
        </w:rPr>
        <w:t>,</w:t>
      </w:r>
      <w:r w:rsidR="00DD5931">
        <w:rPr>
          <w:bCs/>
          <w:szCs w:val="32"/>
        </w:rPr>
        <w:t xml:space="preserve"> </w:t>
      </w:r>
      <w:r w:rsidR="00813E9E">
        <w:rPr>
          <w:bCs/>
          <w:szCs w:val="32"/>
        </w:rPr>
        <w:t xml:space="preserve">Chilaka Sai Raghavendra </w:t>
      </w:r>
      <w:r w:rsidR="00813E9E">
        <w:rPr>
          <w:bCs/>
          <w:szCs w:val="32"/>
          <w:vertAlign w:val="superscript"/>
        </w:rPr>
        <w:t>1</w:t>
      </w:r>
      <w:r w:rsidR="00813E9E">
        <w:rPr>
          <w:bCs/>
          <w:szCs w:val="32"/>
        </w:rPr>
        <w:t>, Mathew Alex</w:t>
      </w:r>
      <w:r w:rsidR="00813E9E">
        <w:rPr>
          <w:bCs/>
          <w:szCs w:val="32"/>
          <w:vertAlign w:val="superscript"/>
        </w:rPr>
        <w:t xml:space="preserve"> 1 </w:t>
      </w:r>
    </w:p>
    <w:p w14:paraId="38B076B6" w14:textId="77777777" w:rsidR="00882924" w:rsidRDefault="00882924">
      <w:pPr>
        <w:jc w:val="center"/>
        <w:rPr>
          <w:szCs w:val="24"/>
        </w:rPr>
      </w:pPr>
    </w:p>
    <w:p w14:paraId="3D26DE6C" w14:textId="0E684105" w:rsidR="00882924" w:rsidRDefault="00000000" w:rsidP="00862CDF">
      <w:pPr>
        <w:jc w:val="center"/>
        <w:rPr>
          <w:rFonts w:eastAsia="Times New Roman"/>
          <w:szCs w:val="24"/>
        </w:rPr>
      </w:pPr>
      <w:r>
        <w:rPr>
          <w:rFonts w:eastAsia="Times New Roman"/>
          <w:szCs w:val="24"/>
          <w:vertAlign w:val="superscript"/>
        </w:rPr>
        <w:t>1</w:t>
      </w:r>
      <w:r>
        <w:rPr>
          <w:rFonts w:eastAsia="Times New Roman"/>
          <w:szCs w:val="24"/>
        </w:rPr>
        <w:t xml:space="preserve"> </w:t>
      </w:r>
      <w:r w:rsidR="00862CDF">
        <w:rPr>
          <w:rFonts w:eastAsia="Times New Roman"/>
          <w:szCs w:val="24"/>
        </w:rPr>
        <w:t>Student</w:t>
      </w:r>
      <w:r>
        <w:rPr>
          <w:rFonts w:eastAsia="Times New Roman"/>
          <w:szCs w:val="24"/>
        </w:rPr>
        <w:t xml:space="preserve">, </w:t>
      </w:r>
      <w:r w:rsidR="00862CDF">
        <w:rPr>
          <w:rFonts w:eastAsia="Times New Roman"/>
          <w:szCs w:val="24"/>
        </w:rPr>
        <w:t>Co</w:t>
      </w:r>
      <w:r w:rsidR="00824BBD">
        <w:rPr>
          <w:rFonts w:eastAsia="Times New Roman"/>
          <w:szCs w:val="24"/>
        </w:rPr>
        <w:t>llege of Engineering</w:t>
      </w:r>
      <w:r>
        <w:rPr>
          <w:rFonts w:eastAsia="Times New Roman"/>
          <w:szCs w:val="24"/>
        </w:rPr>
        <w:t xml:space="preserve">, </w:t>
      </w:r>
      <w:r w:rsidR="00862CDF">
        <w:rPr>
          <w:rFonts w:eastAsia="Times New Roman"/>
          <w:szCs w:val="24"/>
        </w:rPr>
        <w:t>Dayananda Sagar University</w:t>
      </w:r>
      <w:r w:rsidR="00824BBD">
        <w:rPr>
          <w:rFonts w:eastAsia="Times New Roman"/>
          <w:szCs w:val="24"/>
        </w:rPr>
        <w:t>, Bengaluru, India</w:t>
      </w:r>
    </w:p>
    <w:p w14:paraId="765427F4" w14:textId="77777777" w:rsidR="00824BBD" w:rsidRDefault="00824BBD" w:rsidP="00862CDF">
      <w:pPr>
        <w:jc w:val="center"/>
      </w:pPr>
    </w:p>
    <w:p w14:paraId="172FB512" w14:textId="77777777" w:rsidR="00882924" w:rsidRDefault="00882924"/>
    <w:p w14:paraId="1C42333B" w14:textId="77777777" w:rsidR="00882924" w:rsidRDefault="00000000">
      <w:pPr>
        <w:pStyle w:val="Heading1"/>
      </w:pPr>
      <w:r>
        <w:t>Abstract</w:t>
      </w:r>
    </w:p>
    <w:p w14:paraId="1A53A613" w14:textId="77777777" w:rsidR="00E821D0" w:rsidRPr="00E821D0" w:rsidRDefault="00E821D0" w:rsidP="00E821D0">
      <w:pPr>
        <w:pStyle w:val="BodyText"/>
        <w:rPr>
          <w:lang w:eastAsia="en-US"/>
        </w:rPr>
      </w:pPr>
    </w:p>
    <w:p w14:paraId="4E124803" w14:textId="35D68202" w:rsidR="0074603D" w:rsidRDefault="0044798F" w:rsidP="005B6546">
      <w:pPr>
        <w:rPr>
          <w:szCs w:val="24"/>
        </w:rPr>
      </w:pPr>
      <w:r w:rsidRPr="0044798F">
        <w:rPr>
          <w:szCs w:val="24"/>
        </w:rPr>
        <w:t>This paper presents a novel approach to stock price prediction by integrating long short-term memory (LSTM) neural networks with sentiment analysis. The model combines historical market data with sentiment scores derived from a preprocessed and structured CSV dataset, avoiding the complexities of real-time sentiment extraction while ensuring accurate representation of market sentiment. Experiments on three major stocks (AAPL, NVDA, LMT) demonstrate the model's capability to predict stock prices effectively. The proposed method incorporates theory weighting, multiple LSTM layers, and regularized outputs to enhance prediction robustness. Comprehensive evaluation using metrics such as RMSE, MSE, MAE, R², MAPE, and SMAPE confirms the model's ability to leverage sentiment-driven market dynamics and achieve superior accuracy compared to traditional LSTM implementations. By utilizing structured datasets, the approach ensures stability, scalability, and adaptability to varying market conditions.</w:t>
      </w:r>
    </w:p>
    <w:p w14:paraId="4B2D1E1B" w14:textId="77777777" w:rsidR="0044798F" w:rsidRDefault="0044798F" w:rsidP="005B6546">
      <w:pPr>
        <w:jc w:val="left"/>
        <w:rPr>
          <w:rFonts w:eastAsia="Times New Roman"/>
          <w:b/>
          <w:bCs/>
          <w:szCs w:val="24"/>
        </w:rPr>
      </w:pPr>
    </w:p>
    <w:p w14:paraId="3D159D75" w14:textId="5B13A8E1" w:rsidR="00882924" w:rsidRDefault="00000000" w:rsidP="005B6546">
      <w:pPr>
        <w:jc w:val="left"/>
      </w:pPr>
      <w:r>
        <w:rPr>
          <w:rFonts w:eastAsia="Times New Roman"/>
          <w:b/>
          <w:bCs/>
          <w:szCs w:val="24"/>
        </w:rPr>
        <w:t>Keywords:</w:t>
      </w:r>
      <w:r>
        <w:rPr>
          <w:rFonts w:eastAsia="Times New Roman"/>
          <w:szCs w:val="24"/>
        </w:rPr>
        <w:t xml:space="preserve"> </w:t>
      </w:r>
      <w:r w:rsidR="00CB724B" w:rsidRPr="00CB724B">
        <w:rPr>
          <w:rFonts w:eastAsia="Times New Roman"/>
          <w:szCs w:val="24"/>
        </w:rPr>
        <w:t>LSTM, Sentiment</w:t>
      </w:r>
      <w:r w:rsidR="00CB724B">
        <w:rPr>
          <w:rFonts w:eastAsia="Times New Roman"/>
          <w:szCs w:val="24"/>
        </w:rPr>
        <w:t xml:space="preserve"> </w:t>
      </w:r>
      <w:r w:rsidR="00CB724B" w:rsidRPr="00CB724B">
        <w:rPr>
          <w:rFonts w:eastAsia="Times New Roman"/>
          <w:szCs w:val="24"/>
        </w:rPr>
        <w:t>Analysis, Stock</w:t>
      </w:r>
      <w:r w:rsidR="00CB724B">
        <w:rPr>
          <w:rFonts w:eastAsia="Times New Roman"/>
          <w:szCs w:val="24"/>
        </w:rPr>
        <w:t xml:space="preserve"> </w:t>
      </w:r>
      <w:r w:rsidR="00CB724B" w:rsidRPr="00CB724B">
        <w:rPr>
          <w:rFonts w:eastAsia="Times New Roman"/>
          <w:szCs w:val="24"/>
        </w:rPr>
        <w:t>Prediction, Market</w:t>
      </w:r>
      <w:r w:rsidR="00CB724B">
        <w:rPr>
          <w:rFonts w:eastAsia="Times New Roman"/>
          <w:szCs w:val="24"/>
        </w:rPr>
        <w:t xml:space="preserve"> </w:t>
      </w:r>
      <w:r w:rsidR="00CB724B" w:rsidRPr="00CB724B">
        <w:rPr>
          <w:rFonts w:eastAsia="Times New Roman"/>
          <w:szCs w:val="24"/>
        </w:rPr>
        <w:t>Sentiment, Time</w:t>
      </w:r>
      <w:r w:rsidR="00CB724B">
        <w:rPr>
          <w:rFonts w:eastAsia="Times New Roman"/>
          <w:szCs w:val="24"/>
        </w:rPr>
        <w:t xml:space="preserve"> </w:t>
      </w:r>
      <w:r w:rsidR="00CB724B" w:rsidRPr="00CB724B">
        <w:rPr>
          <w:rFonts w:eastAsia="Times New Roman"/>
          <w:szCs w:val="24"/>
        </w:rPr>
        <w:t>Series, Neural</w:t>
      </w:r>
      <w:r w:rsidR="00CB724B">
        <w:rPr>
          <w:rFonts w:eastAsia="Times New Roman"/>
          <w:szCs w:val="24"/>
        </w:rPr>
        <w:t xml:space="preserve"> </w:t>
      </w:r>
      <w:r w:rsidR="00CB724B" w:rsidRPr="00CB724B">
        <w:rPr>
          <w:rFonts w:eastAsia="Times New Roman"/>
          <w:szCs w:val="24"/>
        </w:rPr>
        <w:t>Networks, Financial</w:t>
      </w:r>
      <w:r w:rsidR="00CB724B">
        <w:rPr>
          <w:rFonts w:eastAsia="Times New Roman"/>
          <w:szCs w:val="24"/>
        </w:rPr>
        <w:t xml:space="preserve"> </w:t>
      </w:r>
      <w:r w:rsidR="00CB724B" w:rsidRPr="00CB724B">
        <w:rPr>
          <w:rFonts w:eastAsia="Times New Roman"/>
          <w:szCs w:val="24"/>
        </w:rPr>
        <w:t>Forecasting</w:t>
      </w:r>
    </w:p>
    <w:p w14:paraId="014670D1" w14:textId="77777777" w:rsidR="00882924" w:rsidRDefault="00882924" w:rsidP="005B6546">
      <w:pPr>
        <w:rPr>
          <w:i/>
          <w:szCs w:val="24"/>
        </w:rPr>
      </w:pPr>
    </w:p>
    <w:p w14:paraId="0662B734" w14:textId="77777777" w:rsidR="00882924" w:rsidRDefault="00000000" w:rsidP="005B6546">
      <w:pPr>
        <w:pStyle w:val="Heading1"/>
        <w:numPr>
          <w:ilvl w:val="0"/>
          <w:numId w:val="9"/>
        </w:numPr>
        <w:ind w:left="397" w:hanging="397"/>
      </w:pPr>
      <w:r>
        <w:t>Introduction</w:t>
      </w:r>
    </w:p>
    <w:p w14:paraId="39F76A9D" w14:textId="51015BEA" w:rsidR="0074603D" w:rsidRPr="0074603D" w:rsidRDefault="0074603D" w:rsidP="005B6546">
      <w:pPr>
        <w:pStyle w:val="FirstParagraph"/>
        <w:spacing w:line="276" w:lineRule="auto"/>
        <w:jc w:val="both"/>
        <w:rPr>
          <w:rFonts w:ascii="Times New Roman" w:hAnsi="Times New Roman" w:cs="Times New Roman"/>
        </w:rPr>
      </w:pPr>
      <w:r w:rsidRPr="0074603D">
        <w:rPr>
          <w:rFonts w:ascii="Times New Roman" w:hAnsi="Times New Roman" w:cs="Times New Roman"/>
        </w:rPr>
        <w:t>Predicting stock prices is a fundamental challenge in finance, with significant implications for investors, financial institutions, and market researchers. Traditional stock price prediction models typically rely on historical data and technical indicators. However, these methods often fall short in accounting for the broader market sentiment, which can heavily influence stock prices.</w:t>
      </w:r>
    </w:p>
    <w:p w14:paraId="63C1CC3F" w14:textId="77777777" w:rsidR="0074603D" w:rsidRPr="0074603D" w:rsidRDefault="0074603D" w:rsidP="005B6546">
      <w:pPr>
        <w:pStyle w:val="FirstParagraph"/>
        <w:spacing w:line="276" w:lineRule="auto"/>
        <w:jc w:val="both"/>
        <w:rPr>
          <w:rFonts w:ascii="Times New Roman" w:hAnsi="Times New Roman" w:cs="Times New Roman"/>
        </w:rPr>
      </w:pPr>
      <w:r w:rsidRPr="0074603D">
        <w:rPr>
          <w:rFonts w:ascii="Times New Roman" w:hAnsi="Times New Roman" w:cs="Times New Roman"/>
        </w:rPr>
        <w:t>This project integrates Long Short-Term Memory (LSTM) networks with sentiment analysis to improve the accuracy of stock price prediction. Unlike many approaches that rely on scraping sentiment data from social media or news sources, this work simplifies the process by using sentiment data provided in a pre-processed dataset. The dataset includes sentiment scores categorized as positive, neutral, or negative, which are numerically scaled to quantify their influence on price movements.</w:t>
      </w:r>
    </w:p>
    <w:p w14:paraId="1CC57B1C" w14:textId="77777777" w:rsidR="0074603D" w:rsidRPr="0074603D" w:rsidRDefault="0074603D" w:rsidP="005B6546">
      <w:pPr>
        <w:pStyle w:val="FirstParagraph"/>
        <w:spacing w:line="276" w:lineRule="auto"/>
        <w:jc w:val="both"/>
        <w:rPr>
          <w:rFonts w:ascii="Times New Roman" w:hAnsi="Times New Roman" w:cs="Times New Roman"/>
        </w:rPr>
      </w:pPr>
      <w:r w:rsidRPr="0074603D">
        <w:rPr>
          <w:rFonts w:ascii="Times New Roman" w:hAnsi="Times New Roman" w:cs="Times New Roman"/>
        </w:rPr>
        <w:t>The model leverages both historical stock price data and sentiment data to train a multi-layer LSTM network. This hybrid approach captures not only numerical trends but also sentiment-driven dynamics, addressing the limitations of traditional stock price prediction methods. By doing so, the model bridges the gap between quantitative data and market psychology, offering a holistic view of market behavior.</w:t>
      </w:r>
    </w:p>
    <w:p w14:paraId="4A300DE7" w14:textId="50226343" w:rsidR="0065037B" w:rsidRDefault="0065037B" w:rsidP="005B6546">
      <w:pPr>
        <w:pStyle w:val="ListParagraph"/>
        <w:numPr>
          <w:ilvl w:val="1"/>
          <w:numId w:val="14"/>
        </w:numPr>
        <w:rPr>
          <w:b/>
          <w:bCs/>
          <w:iCs/>
          <w:szCs w:val="24"/>
        </w:rPr>
      </w:pPr>
      <w:r w:rsidRPr="0065037B">
        <w:rPr>
          <w:b/>
          <w:bCs/>
          <w:iCs/>
          <w:szCs w:val="24"/>
        </w:rPr>
        <w:t>Motivation</w:t>
      </w:r>
    </w:p>
    <w:p w14:paraId="06A05F5D" w14:textId="77777777" w:rsidR="0065037B" w:rsidRPr="0065037B" w:rsidRDefault="0065037B" w:rsidP="001A1675">
      <w:pPr>
        <w:rPr>
          <w:b/>
          <w:bCs/>
          <w:iCs/>
          <w:szCs w:val="24"/>
        </w:rPr>
      </w:pPr>
    </w:p>
    <w:p w14:paraId="2D8008C5" w14:textId="3030A9CE" w:rsidR="0065037B" w:rsidRDefault="0065037B" w:rsidP="001A1675">
      <w:pPr>
        <w:rPr>
          <w:b/>
          <w:bCs/>
          <w:iCs/>
          <w:szCs w:val="24"/>
        </w:rPr>
      </w:pPr>
      <w:r w:rsidRPr="0065037B">
        <w:rPr>
          <w:iCs/>
          <w:szCs w:val="24"/>
        </w:rPr>
        <w:lastRenderedPageBreak/>
        <w:t>The motivation for this project arises from the increasing influence of sentiment on financial markets and stock price movements. Retail investors, often guided by sentiment, have become a significant force in market dynamics, amplifying its impact on price fluctuations. Traditional models, however, fail to effectively capture these psychological factors, leading to prediction gaps. This project addresses these challenges by demonstrating how integrating sentiment data with minimal preprocessing can enhance prediction accuracy, offering a simpler, more efficient alternative to complex models</w:t>
      </w:r>
      <w:r w:rsidRPr="0065037B">
        <w:rPr>
          <w:b/>
          <w:bCs/>
          <w:iCs/>
          <w:szCs w:val="24"/>
        </w:rPr>
        <w:t>.</w:t>
      </w:r>
    </w:p>
    <w:p w14:paraId="26C17DE9" w14:textId="77777777" w:rsidR="0065037B" w:rsidRDefault="0065037B" w:rsidP="0065037B">
      <w:pPr>
        <w:rPr>
          <w:b/>
          <w:bCs/>
          <w:iCs/>
          <w:szCs w:val="24"/>
        </w:rPr>
      </w:pPr>
    </w:p>
    <w:p w14:paraId="18BAEE47" w14:textId="3C363E02" w:rsidR="0065037B" w:rsidRPr="0065037B" w:rsidRDefault="0065037B" w:rsidP="0065037B">
      <w:pPr>
        <w:pStyle w:val="ListParagraph"/>
        <w:numPr>
          <w:ilvl w:val="1"/>
          <w:numId w:val="14"/>
        </w:numPr>
        <w:rPr>
          <w:b/>
          <w:bCs/>
          <w:iCs/>
          <w:szCs w:val="24"/>
        </w:rPr>
      </w:pPr>
      <w:r w:rsidRPr="0065037B">
        <w:rPr>
          <w:b/>
          <w:bCs/>
          <w:iCs/>
          <w:szCs w:val="24"/>
        </w:rPr>
        <w:t xml:space="preserve">Key Contributions </w:t>
      </w:r>
    </w:p>
    <w:p w14:paraId="1CA82494" w14:textId="713AF912" w:rsidR="005B6546" w:rsidRPr="005B6546" w:rsidRDefault="005B6546" w:rsidP="005B6546">
      <w:pPr>
        <w:pStyle w:val="FirstParagraph"/>
        <w:spacing w:line="276" w:lineRule="auto"/>
        <w:jc w:val="both"/>
        <w:rPr>
          <w:rFonts w:ascii="Times New Roman" w:hAnsi="Times New Roman" w:cs="Times New Roman"/>
        </w:rPr>
      </w:pPr>
      <w:r w:rsidRPr="005B6546">
        <w:rPr>
          <w:rFonts w:ascii="Times New Roman" w:hAnsi="Times New Roman" w:cs="Times New Roman"/>
        </w:rPr>
        <w:t>This work contributes to the field of stock price prediction by introducing a framework that integrates sentiment data with LSTM-based time series models. The sentiment data, provided in a structured dataset, eliminates the need for real-time scraping or complex pre-processing while still capturing the influence of market sentiment on stock prices. The LSTM architecture includes multiple layers and dropout regularization, ensuring robust performance and reducing the risk of overfitting.</w:t>
      </w:r>
    </w:p>
    <w:p w14:paraId="6BBC91E7" w14:textId="798FFAA2" w:rsidR="0065037B" w:rsidRPr="0065037B" w:rsidRDefault="005B6546" w:rsidP="005B6546">
      <w:pPr>
        <w:pStyle w:val="FirstParagraph"/>
        <w:spacing w:line="276" w:lineRule="auto"/>
        <w:jc w:val="both"/>
        <w:rPr>
          <w:b/>
          <w:bCs/>
          <w:iCs/>
        </w:rPr>
      </w:pPr>
      <w:r w:rsidRPr="005B6546">
        <w:rPr>
          <w:rFonts w:ascii="Times New Roman" w:hAnsi="Times New Roman" w:cs="Times New Roman"/>
        </w:rPr>
        <w:t>Furthermore, the model employs a dynamic scaling mechanism that adjusts the impact of sentiment scores based on the dataset, allowing it to account for varying sentiment influence under different conditions. The project also emphasizes interpretability, presenting visualizations that compare actual and predicted stock prices and forecasting sentiment-driven price ranges for the next 30 days. Finally, the model's effectiveness is evaluated using standard performance metrics, including Mean Squared Error (MSE), Root Mean Squared Error (RMSE), and Mean Absolute Error (MAE). These contributions demonstrate the practicality and accuracy of sentiment integration for stock price prediction.</w:t>
      </w:r>
    </w:p>
    <w:p w14:paraId="3FA92DBC" w14:textId="09945A80" w:rsidR="00882924" w:rsidRDefault="001A1675" w:rsidP="001A1675">
      <w:pPr>
        <w:pStyle w:val="Heading1"/>
        <w:numPr>
          <w:ilvl w:val="0"/>
          <w:numId w:val="9"/>
        </w:numPr>
        <w:ind w:left="397" w:hanging="397"/>
      </w:pPr>
      <w:r>
        <w:t>Related Work</w:t>
      </w:r>
    </w:p>
    <w:p w14:paraId="07A77730" w14:textId="77777777" w:rsidR="00E821D0" w:rsidRDefault="00E821D0" w:rsidP="001A1675">
      <w:pPr>
        <w:pStyle w:val="BodyText"/>
      </w:pPr>
    </w:p>
    <w:p w14:paraId="098A869F" w14:textId="6271F9B6" w:rsidR="001A1675" w:rsidRDefault="00F8570D" w:rsidP="001A1675">
      <w:pPr>
        <w:pStyle w:val="Heading3"/>
        <w:ind w:left="0" w:firstLine="0"/>
        <w:rPr>
          <w:b w:val="0"/>
          <w:iCs w:val="0"/>
          <w:sz w:val="24"/>
          <w:lang w:eastAsia="zh-CN"/>
        </w:rPr>
      </w:pPr>
      <w:bookmarkStart w:id="0" w:name="traditional-time-series-models"/>
      <w:r w:rsidRPr="00F8570D">
        <w:rPr>
          <w:b w:val="0"/>
          <w:iCs w:val="0"/>
          <w:sz w:val="24"/>
          <w:lang w:eastAsia="zh-CN"/>
        </w:rPr>
        <w:t>Prediction of stock prices has been a major focus in</w:t>
      </w:r>
      <w:r>
        <w:rPr>
          <w:b w:val="0"/>
          <w:iCs w:val="0"/>
          <w:sz w:val="24"/>
          <w:lang w:eastAsia="zh-CN"/>
        </w:rPr>
        <w:t xml:space="preserve"> areas of research like</w:t>
      </w:r>
      <w:r w:rsidRPr="00F8570D">
        <w:rPr>
          <w:b w:val="0"/>
          <w:iCs w:val="0"/>
          <w:sz w:val="24"/>
          <w:lang w:eastAsia="zh-CN"/>
        </w:rPr>
        <w:t xml:space="preserve"> financial predictive analysis and machine learning for a while. Previously, most methods used statistical models to analyze data over time. But now, we have powerful machine learning algorithms and computational methods that can understand the complicated and non-linear patterns in stock data. Adding sentiment analysis to these prediction models has become popular because it can improve accuracy by Considering the Behavioral factors that affect the market.</w:t>
      </w:r>
    </w:p>
    <w:p w14:paraId="54C50F71" w14:textId="77777777" w:rsidR="00F8570D" w:rsidRPr="00F8570D" w:rsidRDefault="00F8570D" w:rsidP="00F8570D">
      <w:pPr>
        <w:pStyle w:val="BodyText"/>
      </w:pPr>
    </w:p>
    <w:p w14:paraId="1B818147" w14:textId="7A577E05" w:rsidR="001A1675" w:rsidRPr="001A1675" w:rsidRDefault="001A1675" w:rsidP="001A1675">
      <w:pPr>
        <w:pStyle w:val="Heading3"/>
        <w:ind w:left="0" w:firstLine="0"/>
        <w:rPr>
          <w:sz w:val="24"/>
          <w:szCs w:val="24"/>
        </w:rPr>
      </w:pPr>
      <w:r w:rsidRPr="001A1675">
        <w:rPr>
          <w:sz w:val="24"/>
          <w:szCs w:val="24"/>
        </w:rPr>
        <w:t>2.1 Traditional Time Series Models</w:t>
      </w:r>
    </w:p>
    <w:p w14:paraId="52493F5B" w14:textId="77777777" w:rsidR="001A1675" w:rsidRPr="001A1675" w:rsidRDefault="001A1675" w:rsidP="001A1675">
      <w:pPr>
        <w:pStyle w:val="FirstParagraph"/>
        <w:spacing w:line="276" w:lineRule="auto"/>
        <w:jc w:val="both"/>
        <w:rPr>
          <w:rFonts w:ascii="Times New Roman" w:hAnsi="Times New Roman" w:cs="Times New Roman"/>
        </w:rPr>
      </w:pPr>
      <w:r w:rsidRPr="001A1675">
        <w:rPr>
          <w:rFonts w:ascii="Times New Roman" w:hAnsi="Times New Roman" w:cs="Times New Roman"/>
        </w:rPr>
        <w:t xml:space="preserve">Classical time series models such as Autoregressive Integrated Moving Average (ARIMA), Generalized Autoregressive Conditional Heteroskedasticity (GARCH), and Vector Autoregression (VAR) have been widely employed for forecasting stock prices. These models excel at analyzing linear relationships and temporal dependencies in data. However, their ability to handle the non-stationary and nonlinear nature of financial markets is limited. Methods like Kalman Filtering have been proposed for dynamic adjustments, but these approaches still struggle to account for the intricate interplay between market variables and external factors such as sentiment or macroeconomic events. </w:t>
      </w:r>
    </w:p>
    <w:p w14:paraId="5F107999" w14:textId="77777777" w:rsidR="001A1675" w:rsidRPr="001A1675" w:rsidRDefault="001A1675" w:rsidP="001A1675">
      <w:pPr>
        <w:pStyle w:val="Heading3"/>
        <w:ind w:left="0" w:firstLine="0"/>
        <w:rPr>
          <w:sz w:val="24"/>
          <w:szCs w:val="24"/>
        </w:rPr>
      </w:pPr>
      <w:bookmarkStart w:id="1" w:name="deep-learning-approaches"/>
      <w:bookmarkEnd w:id="0"/>
      <w:r w:rsidRPr="001A1675">
        <w:rPr>
          <w:sz w:val="24"/>
          <w:szCs w:val="24"/>
        </w:rPr>
        <w:t>2.2 Deep Learning Approaches</w:t>
      </w:r>
    </w:p>
    <w:p w14:paraId="1615BFDF" w14:textId="0CC62631" w:rsidR="001A1675" w:rsidRPr="001A1675" w:rsidRDefault="00B466AC" w:rsidP="001A1675">
      <w:pPr>
        <w:pStyle w:val="FirstParagraph"/>
        <w:spacing w:line="276" w:lineRule="auto"/>
        <w:jc w:val="both"/>
        <w:rPr>
          <w:rFonts w:ascii="Times New Roman" w:hAnsi="Times New Roman" w:cs="Times New Roman"/>
        </w:rPr>
      </w:pPr>
      <w:r w:rsidRPr="00B466AC">
        <w:rPr>
          <w:rFonts w:ascii="Times New Roman" w:hAnsi="Times New Roman" w:cs="Times New Roman"/>
        </w:rPr>
        <w:t>The Invention of deep learning has significantly improved time series forecasting.</w:t>
      </w:r>
      <w:r>
        <w:rPr>
          <w:rFonts w:ascii="Times New Roman" w:hAnsi="Times New Roman" w:cs="Times New Roman"/>
        </w:rPr>
        <w:t xml:space="preserve"> </w:t>
      </w:r>
      <w:r w:rsidRPr="00B466AC">
        <w:rPr>
          <w:rFonts w:ascii="Times New Roman" w:hAnsi="Times New Roman" w:cs="Times New Roman"/>
        </w:rPr>
        <w:t xml:space="preserve">Recurrent Neural Networks (RNNs) have demonstrated </w:t>
      </w:r>
      <w:r>
        <w:rPr>
          <w:rFonts w:ascii="Times New Roman" w:hAnsi="Times New Roman" w:cs="Times New Roman"/>
        </w:rPr>
        <w:t xml:space="preserve">high </w:t>
      </w:r>
      <w:r w:rsidRPr="00B466AC">
        <w:rPr>
          <w:rFonts w:ascii="Times New Roman" w:hAnsi="Times New Roman" w:cs="Times New Roman"/>
        </w:rPr>
        <w:t>potential in processing sequential data, and their variant, Long Short-Term Memory (LSTM) networks, is particularly capable of capturing long-term dependencies in the time series. Unlike traditional models, LSTMs can effectively model complex, nonlinear patterns in data and retain only useful and required information, which makes it ideal for financial market analysis and prediction</w:t>
      </w:r>
      <w:r w:rsidR="001A1675" w:rsidRPr="001A1675">
        <w:rPr>
          <w:rFonts w:ascii="Times New Roman" w:hAnsi="Times New Roman" w:cs="Times New Roman"/>
        </w:rPr>
        <w:t>.</w:t>
      </w:r>
    </w:p>
    <w:bookmarkEnd w:id="1"/>
    <w:p w14:paraId="72C3108E" w14:textId="09CDA1E8" w:rsidR="00E6029A" w:rsidRDefault="00E6029A" w:rsidP="001A1675">
      <w:pPr>
        <w:pStyle w:val="Heading3"/>
        <w:ind w:left="0" w:firstLine="0"/>
        <w:rPr>
          <w:rFonts w:eastAsiaTheme="minorHAnsi"/>
          <w:b w:val="0"/>
          <w:iCs w:val="0"/>
          <w:sz w:val="24"/>
          <w:szCs w:val="24"/>
        </w:rPr>
      </w:pPr>
      <w:r w:rsidRPr="00E6029A">
        <w:rPr>
          <w:rFonts w:eastAsiaTheme="minorHAnsi"/>
          <w:b w:val="0"/>
          <w:iCs w:val="0"/>
          <w:sz w:val="24"/>
          <w:szCs w:val="24"/>
        </w:rPr>
        <w:lastRenderedPageBreak/>
        <w:t>Recent studies have examined combining LSTMs with other deep learning techniques, such as convolutional neural networks (CNNs) and attention mechanisms, to improve feature extraction and prediction accuracy. Transformer models, known for their ability to process sequential data efficiently, have also been applied to stock price prediction, offering parallel processing and a focus on key historical trends. Despite these developments, many models still fail to incorporate sentiment, a critical factor that significantly influences market behavior.</w:t>
      </w:r>
    </w:p>
    <w:p w14:paraId="6A4CDD50" w14:textId="77777777" w:rsidR="00E6029A" w:rsidRPr="00E6029A" w:rsidRDefault="00E6029A" w:rsidP="00E6029A">
      <w:pPr>
        <w:pStyle w:val="BodyText"/>
        <w:rPr>
          <w:lang w:eastAsia="en-US"/>
        </w:rPr>
      </w:pPr>
    </w:p>
    <w:p w14:paraId="3488B30A" w14:textId="1D878341" w:rsidR="001A1675" w:rsidRPr="001A1675" w:rsidRDefault="001A1675" w:rsidP="001A1675">
      <w:pPr>
        <w:pStyle w:val="Heading3"/>
        <w:ind w:left="0" w:firstLine="0"/>
        <w:rPr>
          <w:sz w:val="24"/>
          <w:szCs w:val="24"/>
        </w:rPr>
      </w:pPr>
      <w:r w:rsidRPr="001A1675">
        <w:rPr>
          <w:sz w:val="24"/>
          <w:szCs w:val="24"/>
        </w:rPr>
        <w:t>2.3 Sentiment Analysis in Stock Prediction</w:t>
      </w:r>
    </w:p>
    <w:p w14:paraId="5EB76004" w14:textId="230BE11A" w:rsidR="008C3EDA" w:rsidRPr="008C3EDA" w:rsidRDefault="001A1675" w:rsidP="008C3EDA">
      <w:pPr>
        <w:pStyle w:val="FirstParagraph"/>
        <w:spacing w:line="276" w:lineRule="auto"/>
        <w:rPr>
          <w:rFonts w:ascii="Times New Roman" w:hAnsi="Times New Roman" w:cs="Times New Roman"/>
        </w:rPr>
      </w:pPr>
      <w:r w:rsidRPr="008C3EDA">
        <w:rPr>
          <w:rFonts w:ascii="Times New Roman" w:hAnsi="Times New Roman" w:cs="Times New Roman"/>
        </w:rPr>
        <w:t>Sentiment</w:t>
      </w:r>
      <w:r w:rsidR="008C3EDA" w:rsidRPr="008C3EDA">
        <w:rPr>
          <w:rFonts w:ascii="Times New Roman" w:hAnsi="Times New Roman" w:cs="Times New Roman"/>
        </w:rPr>
        <w:t xml:space="preserve"> analysis is a valuable tool for understanding market behavior, with studies showing that public sentiment from social media, news, and forums correlates strongly with stock price movements. Methods often analyze textual content from platforms like Twitter and Reddit to derive sentiment scores that impact stock prices.</w:t>
      </w:r>
    </w:p>
    <w:p w14:paraId="2B75F56F" w14:textId="79DEFFAC" w:rsidR="001A1675" w:rsidRPr="008C3EDA" w:rsidRDefault="008C3EDA" w:rsidP="008C3EDA">
      <w:pPr>
        <w:pStyle w:val="FirstParagraph"/>
        <w:spacing w:line="276" w:lineRule="auto"/>
        <w:jc w:val="both"/>
        <w:rPr>
          <w:rFonts w:ascii="Times New Roman" w:hAnsi="Times New Roman" w:cs="Times New Roman"/>
        </w:rPr>
      </w:pPr>
      <w:r w:rsidRPr="008C3EDA">
        <w:rPr>
          <w:rFonts w:ascii="Times New Roman" w:hAnsi="Times New Roman" w:cs="Times New Roman"/>
        </w:rPr>
        <w:t>Unlike most sentiment-based approaches that scrape real-time data, our project uses preprocessed sentiment scores stored in a structured dataset. This simplifies data collection while maintaining the benefits of sentiment integration. Additionally, our approach dynamically adjusts the sentiment's influence to remain flexible in different market conditions.</w:t>
      </w:r>
    </w:p>
    <w:p w14:paraId="6494E150" w14:textId="69CD77A1" w:rsidR="00882924" w:rsidRDefault="00AB1682" w:rsidP="00AB1682">
      <w:pPr>
        <w:pStyle w:val="Heading1"/>
        <w:numPr>
          <w:ilvl w:val="0"/>
          <w:numId w:val="9"/>
        </w:numPr>
        <w:ind w:left="397" w:hanging="397"/>
      </w:pPr>
      <w:r>
        <w:t>Methodology</w:t>
      </w:r>
    </w:p>
    <w:p w14:paraId="5342E98F" w14:textId="77777777" w:rsidR="00E821D0" w:rsidRDefault="00E821D0" w:rsidP="00AB1682">
      <w:pPr>
        <w:pStyle w:val="BodyText"/>
      </w:pPr>
    </w:p>
    <w:p w14:paraId="71EFA4CE" w14:textId="3E941DAA" w:rsidR="00AB1682" w:rsidRPr="00AB1682" w:rsidRDefault="00AB1682" w:rsidP="00AB1682">
      <w:pPr>
        <w:pStyle w:val="BodyText"/>
      </w:pPr>
      <w:r w:rsidRPr="000A2574">
        <w:t>This project combines historical stock price data and sentiment scores to predict future stock prices using a Long Short-Term Memory (LSTM) network. The methodology involves three key steps: data collection and preprocessing, model architecture design, and training and evaluation.</w:t>
      </w:r>
    </w:p>
    <w:p w14:paraId="3C665802" w14:textId="77777777" w:rsidR="00AB1682" w:rsidRDefault="00AB1682" w:rsidP="00AB1682">
      <w:pPr>
        <w:pStyle w:val="Heading3"/>
        <w:rPr>
          <w:sz w:val="24"/>
          <w:szCs w:val="24"/>
        </w:rPr>
      </w:pPr>
    </w:p>
    <w:p w14:paraId="33C1972E" w14:textId="490ABFA1" w:rsidR="00AB1682" w:rsidRDefault="00AB1682" w:rsidP="00AB1682">
      <w:pPr>
        <w:pStyle w:val="Heading3"/>
        <w:rPr>
          <w:sz w:val="24"/>
          <w:szCs w:val="24"/>
        </w:rPr>
      </w:pPr>
      <w:r w:rsidRPr="00AB1682">
        <w:rPr>
          <w:sz w:val="24"/>
          <w:szCs w:val="24"/>
        </w:rPr>
        <w:t>3.1 Data Collection and Preprocessing</w:t>
      </w:r>
    </w:p>
    <w:p w14:paraId="60200FCB" w14:textId="77777777" w:rsidR="00AB1682" w:rsidRPr="00AB1682" w:rsidRDefault="00AB1682" w:rsidP="00AB1682">
      <w:pPr>
        <w:pStyle w:val="BodyText"/>
        <w:rPr>
          <w:lang w:eastAsia="en-US"/>
        </w:rPr>
      </w:pPr>
    </w:p>
    <w:p w14:paraId="271BE092" w14:textId="11925E10" w:rsidR="00AB1682" w:rsidRDefault="00AB1682" w:rsidP="00AB1682">
      <w:pPr>
        <w:pStyle w:val="BodyText"/>
      </w:pPr>
      <w:r w:rsidRPr="00AB1682">
        <w:t>Historical stock price data was retrieved using the yfinance API. The dataset includes daily closing prices for three major stocks: Apple (AAPL), Nvidia (NVDA), and Lockheed Martin (LMT). The data spans from January 2020 to January 2023, covering periods of varying market conditions, including the COVID-19 pandemic and its aftermath.</w:t>
      </w:r>
    </w:p>
    <w:p w14:paraId="2AED4517" w14:textId="77777777" w:rsidR="00E821D0" w:rsidRPr="00AB1682" w:rsidRDefault="00E821D0" w:rsidP="00AB1682">
      <w:pPr>
        <w:pStyle w:val="BodyText"/>
      </w:pPr>
    </w:p>
    <w:p w14:paraId="7382FC14" w14:textId="77777777" w:rsidR="00AB1682" w:rsidRDefault="00AB1682" w:rsidP="00AB1682">
      <w:pPr>
        <w:pStyle w:val="BodyText"/>
      </w:pPr>
      <w:r w:rsidRPr="00AB1682">
        <w:t>Sentiment scores were obtained from a pre-processed CSV file containing daily sentiment labels (positive, neutral, and negative) for each stock. These scores were scaled numerically, with positive sentiment mapped to +1, neutral sentiment to 0, and negative sentiment to -1. To ensure sentiment impacted stock price predictions meaningfully, the scores were weighted by a factor of 0.2 before being integrated with the stock price data.</w:t>
      </w:r>
    </w:p>
    <w:p w14:paraId="32FD8172" w14:textId="77777777" w:rsidR="00E821D0" w:rsidRPr="00AB1682" w:rsidRDefault="00E821D0" w:rsidP="00AB1682">
      <w:pPr>
        <w:pStyle w:val="BodyText"/>
      </w:pPr>
    </w:p>
    <w:p w14:paraId="030D9091" w14:textId="77777777" w:rsidR="00AB1682" w:rsidRPr="00AB1682" w:rsidRDefault="00AB1682" w:rsidP="00AB1682">
      <w:pPr>
        <w:pStyle w:val="BodyText"/>
      </w:pPr>
      <w:r w:rsidRPr="00AB1682">
        <w:t>The stock price data was merged with the sentiment data on a daily basis, and missing sentiment scores were filled with a neutral value of 0. The combined dataset was then normalized using a MinMaxScaler to scale values between 0 and 1, ensuring compatibility with the LSTM model.</w:t>
      </w:r>
    </w:p>
    <w:p w14:paraId="3A6FC38C" w14:textId="77777777" w:rsidR="00AB1682" w:rsidRDefault="00AB1682" w:rsidP="00AB1682">
      <w:pPr>
        <w:pStyle w:val="BodyText"/>
      </w:pPr>
      <w:r w:rsidRPr="00AB1682">
        <w:t>To prepare the data for time series modeling, a sliding window approach was used. Each input sequence consisted of 60 days of historical data, including closing prices and sentiment scores, with the 61st day serving as the target variable. This approach enabled the model to learn temporal dependencies effectively.</w:t>
      </w:r>
    </w:p>
    <w:p w14:paraId="1567DD09" w14:textId="77777777" w:rsidR="00AB1682" w:rsidRDefault="00AB1682" w:rsidP="00AB1682">
      <w:pPr>
        <w:pStyle w:val="BodyText"/>
      </w:pPr>
    </w:p>
    <w:p w14:paraId="6163DF53" w14:textId="68EFB06B" w:rsidR="00AB1682" w:rsidRDefault="00AB1682" w:rsidP="00AB1682">
      <w:pPr>
        <w:pStyle w:val="Heading3"/>
        <w:rPr>
          <w:sz w:val="24"/>
          <w:szCs w:val="24"/>
        </w:rPr>
      </w:pPr>
      <w:r w:rsidRPr="00AB1682">
        <w:rPr>
          <w:sz w:val="24"/>
          <w:szCs w:val="24"/>
        </w:rPr>
        <w:t xml:space="preserve">3.1 </w:t>
      </w:r>
      <w:r>
        <w:rPr>
          <w:sz w:val="24"/>
          <w:szCs w:val="24"/>
        </w:rPr>
        <w:t xml:space="preserve">Model Architecture </w:t>
      </w:r>
    </w:p>
    <w:p w14:paraId="2FB8B3E8" w14:textId="77777777" w:rsidR="00AB1682" w:rsidRDefault="00AB1682"/>
    <w:p w14:paraId="64EF571B" w14:textId="0E369B77" w:rsidR="00882924" w:rsidRDefault="00AB1682">
      <w:pPr>
        <w:rPr>
          <w:rFonts w:eastAsiaTheme="minorHAnsi"/>
        </w:rPr>
      </w:pPr>
      <w:r w:rsidRPr="00AB1682">
        <w:t xml:space="preserve">The </w:t>
      </w:r>
      <w:r w:rsidRPr="00AB1682">
        <w:rPr>
          <w:rFonts w:eastAsiaTheme="minorHAnsi"/>
        </w:rPr>
        <w:t xml:space="preserve">proposed model for stock price prediction is composed of three main components: a sentiment analysis module, an LSTM-based neural network, and a price prediction integration mechanism. Together, </w:t>
      </w:r>
      <w:r w:rsidRPr="00AB1682">
        <w:rPr>
          <w:rFonts w:eastAsiaTheme="minorHAnsi"/>
        </w:rPr>
        <w:lastRenderedPageBreak/>
        <w:t>these components enable the model to process both historical stock prices and sentiment data, capturing the temporal dependencies and psychological factors driving market behavior</w:t>
      </w:r>
    </w:p>
    <w:p w14:paraId="72AED6DE" w14:textId="77777777" w:rsidR="00AB1682" w:rsidRDefault="00AB1682">
      <w:pPr>
        <w:rPr>
          <w:rFonts w:eastAsiaTheme="minorHAnsi"/>
        </w:rPr>
      </w:pPr>
    </w:p>
    <w:p w14:paraId="1107155C" w14:textId="57CB308E" w:rsidR="005B687D" w:rsidRDefault="00AB1682">
      <w:pPr>
        <w:rPr>
          <w:b/>
          <w:bCs/>
        </w:rPr>
      </w:pPr>
      <w:r w:rsidRPr="005B687D">
        <w:rPr>
          <w:rFonts w:eastAsiaTheme="minorHAnsi"/>
          <w:b/>
          <w:bCs/>
        </w:rPr>
        <w:t xml:space="preserve">3.12 </w:t>
      </w:r>
      <w:r w:rsidRPr="005B687D">
        <w:rPr>
          <w:b/>
          <w:bCs/>
        </w:rPr>
        <w:t>Sentiment Analysis Module</w:t>
      </w:r>
    </w:p>
    <w:p w14:paraId="5519BDE8" w14:textId="77777777" w:rsidR="00E821D0" w:rsidRDefault="00E821D0">
      <w:pPr>
        <w:rPr>
          <w:b/>
          <w:bCs/>
        </w:rPr>
      </w:pPr>
    </w:p>
    <w:p w14:paraId="1286FE7F" w14:textId="77777777" w:rsidR="005B687D" w:rsidRPr="005B687D" w:rsidRDefault="005B687D" w:rsidP="005B687D">
      <w:pPr>
        <w:pStyle w:val="Compact"/>
        <w:spacing w:line="276" w:lineRule="auto"/>
        <w:jc w:val="both"/>
        <w:rPr>
          <w:rFonts w:ascii="Times New Roman" w:hAnsi="Times New Roman" w:cs="Times New Roman"/>
        </w:rPr>
      </w:pPr>
      <w:r w:rsidRPr="005B687D">
        <w:rPr>
          <w:rFonts w:ascii="Times New Roman" w:hAnsi="Times New Roman" w:cs="Times New Roman"/>
        </w:rPr>
        <w:t>The sentiment analysis module integrates sentiment data from a pre-processed dataset into the stock price prediction pipeline. Although the project does not involve real-time scraping or external sentiment analysis tools, sentiment scores in the dataset are designed to reflect market mood—categorized as positive, neutral, or negative. These scores are dynamically adjusted using a sentiment weighting mechanism.</w:t>
      </w:r>
    </w:p>
    <w:p w14:paraId="5FDE0CDA" w14:textId="77777777" w:rsidR="005B687D" w:rsidRPr="005B687D" w:rsidRDefault="005B687D" w:rsidP="005B687D">
      <w:pPr>
        <w:pStyle w:val="Compact"/>
        <w:spacing w:line="276" w:lineRule="auto"/>
        <w:jc w:val="both"/>
        <w:rPr>
          <w:rFonts w:ascii="Times New Roman" w:hAnsi="Times New Roman" w:cs="Times New Roman"/>
        </w:rPr>
      </w:pPr>
      <w:r w:rsidRPr="005B687D">
        <w:rPr>
          <w:rFonts w:ascii="Times New Roman" w:hAnsi="Times New Roman" w:cs="Times New Roman"/>
        </w:rPr>
        <w:t>A baseline sentiment weight of 0.2 is applied to scale the influence of sentiment data, which can be further adjusted based on hypothetical market conditions using a volatility factor. This ensures that sentiment influence remains adaptable to different scenarios. The adjusted sentiment scores are then normalized and integrated into the dataset alongside historical stock prices.</w:t>
      </w:r>
    </w:p>
    <w:p w14:paraId="649FE24E" w14:textId="77777777" w:rsidR="005B687D" w:rsidRDefault="005B687D" w:rsidP="005B687D">
      <w:pPr>
        <w:pStyle w:val="Compact"/>
      </w:pPr>
    </w:p>
    <w:p w14:paraId="64B9C5BE" w14:textId="77777777" w:rsidR="005B687D" w:rsidRDefault="005B687D" w:rsidP="005B687D">
      <w:pPr>
        <w:pStyle w:val="SourceCode"/>
      </w:pPr>
      <w:r>
        <w:rPr>
          <w:rStyle w:val="NormalTok"/>
        </w:rPr>
        <w:t xml:space="preserve">sentiment_weight </w:t>
      </w:r>
      <w:r>
        <w:rPr>
          <w:rStyle w:val="OperatorTok"/>
        </w:rPr>
        <w:t>=</w:t>
      </w:r>
      <w:r>
        <w:rPr>
          <w:rStyle w:val="NormalTok"/>
        </w:rPr>
        <w:t xml:space="preserve"> </w:t>
      </w:r>
      <w:r>
        <w:rPr>
          <w:rStyle w:val="FloatTok"/>
        </w:rPr>
        <w:t>0.2</w:t>
      </w:r>
      <w:r>
        <w:rPr>
          <w:rStyle w:val="NormalTok"/>
        </w:rPr>
        <w:t xml:space="preserve"> </w:t>
      </w:r>
      <w:r>
        <w:br/>
      </w:r>
      <w:r>
        <w:rPr>
          <w:rStyle w:val="NormalTok"/>
        </w:rPr>
        <w:t xml:space="preserve">sentiment_weight </w:t>
      </w:r>
      <w:r>
        <w:rPr>
          <w:rStyle w:val="OperatorTok"/>
        </w:rPr>
        <w:t>*=</w:t>
      </w:r>
      <w:r>
        <w:rPr>
          <w:rStyle w:val="NormalTok"/>
        </w:rPr>
        <w:t xml:space="preserve"> market_volatility_factor  </w:t>
      </w:r>
      <w:r>
        <w:br/>
      </w:r>
      <w:r>
        <w:rPr>
          <w:rStyle w:val="NormalTok"/>
        </w:rPr>
        <w:t>df[</w:t>
      </w:r>
      <w:r>
        <w:rPr>
          <w:rStyle w:val="StringTok"/>
        </w:rPr>
        <w:t>'Sentiment'</w:t>
      </w:r>
      <w:r>
        <w:rPr>
          <w:rStyle w:val="NormalTok"/>
        </w:rPr>
        <w:t xml:space="preserve">] </w:t>
      </w:r>
      <w:r>
        <w:rPr>
          <w:rStyle w:val="OperatorTok"/>
        </w:rPr>
        <w:t>=</w:t>
      </w:r>
      <w:r>
        <w:rPr>
          <w:rStyle w:val="NormalTok"/>
        </w:rPr>
        <w:t xml:space="preserve"> df[</w:t>
      </w:r>
      <w:r>
        <w:rPr>
          <w:rStyle w:val="StringTok"/>
        </w:rPr>
        <w:t>'Sentiment'</w:t>
      </w:r>
      <w:r>
        <w:rPr>
          <w:rStyle w:val="NormalTok"/>
        </w:rPr>
        <w:t xml:space="preserve">] </w:t>
      </w:r>
      <w:r>
        <w:rPr>
          <w:rStyle w:val="OperatorTok"/>
        </w:rPr>
        <w:t>*</w:t>
      </w:r>
      <w:r>
        <w:rPr>
          <w:rStyle w:val="NormalTok"/>
        </w:rPr>
        <w:t xml:space="preserve"> sentiment_weight</w:t>
      </w:r>
    </w:p>
    <w:p w14:paraId="442F67F4" w14:textId="77777777" w:rsidR="005B687D" w:rsidRDefault="005B687D" w:rsidP="005B687D">
      <w:pPr>
        <w:pStyle w:val="Heading4"/>
        <w:rPr>
          <w:sz w:val="24"/>
          <w:szCs w:val="24"/>
        </w:rPr>
      </w:pPr>
      <w:r w:rsidRPr="005B687D">
        <w:rPr>
          <w:sz w:val="24"/>
          <w:szCs w:val="24"/>
        </w:rPr>
        <w:t>3.2.2 LSTM Network Structure</w:t>
      </w:r>
    </w:p>
    <w:p w14:paraId="00283E68" w14:textId="331AAE2D" w:rsidR="005B687D" w:rsidRDefault="005B687D" w:rsidP="005B687D">
      <w:pPr>
        <w:pStyle w:val="BodyText"/>
        <w:rPr>
          <w:lang w:eastAsia="en-US"/>
        </w:rPr>
      </w:pPr>
      <w:r w:rsidRPr="000D7321">
        <w:rPr>
          <w:noProof/>
        </w:rPr>
        <w:drawing>
          <wp:anchor distT="0" distB="0" distL="114300" distR="114300" simplePos="0" relativeHeight="251659264" behindDoc="1" locked="0" layoutInCell="1" allowOverlap="1" wp14:anchorId="0E6DBAC7" wp14:editId="37F75201">
            <wp:simplePos x="0" y="0"/>
            <wp:positionH relativeFrom="margin">
              <wp:posOffset>230587</wp:posOffset>
            </wp:positionH>
            <wp:positionV relativeFrom="paragraph">
              <wp:posOffset>198120</wp:posOffset>
            </wp:positionV>
            <wp:extent cx="5943600" cy="2866390"/>
            <wp:effectExtent l="0" t="0" r="0" b="0"/>
            <wp:wrapTight wrapText="bothSides">
              <wp:wrapPolygon edited="0">
                <wp:start x="0" y="0"/>
                <wp:lineTo x="0" y="21389"/>
                <wp:lineTo x="21531" y="21389"/>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66390"/>
                    </a:xfrm>
                    <a:prstGeom prst="rect">
                      <a:avLst/>
                    </a:prstGeom>
                  </pic:spPr>
                </pic:pic>
              </a:graphicData>
            </a:graphic>
          </wp:anchor>
        </w:drawing>
      </w:r>
    </w:p>
    <w:p w14:paraId="130516C9" w14:textId="77777777" w:rsidR="005B687D" w:rsidRDefault="005B687D" w:rsidP="005B687D">
      <w:pPr>
        <w:pStyle w:val="BodyText"/>
        <w:rPr>
          <w:szCs w:val="24"/>
        </w:rPr>
      </w:pPr>
      <w:r w:rsidRPr="005B687D">
        <w:rPr>
          <w:szCs w:val="24"/>
        </w:rPr>
        <w:t>The core of the model is a multi-layer Long Short-Term Memory (LSTM) network, designed to capture long-term dependencies in sequential data. The architecture consists of three LSTM layers, each with 100 units. The first two layers are configured to return sequences, allowing deeper layers to process temporal patterns effectively. Dropout layers with a rate of 0.2 are interspersed between the LSTM layers to reduce overfitting by randomly deactivating a fraction of neurons during training.</w:t>
      </w:r>
    </w:p>
    <w:p w14:paraId="6430E3AB" w14:textId="77777777" w:rsidR="00E821D0" w:rsidRPr="005B687D" w:rsidRDefault="00E821D0" w:rsidP="005B687D">
      <w:pPr>
        <w:pStyle w:val="BodyText"/>
        <w:rPr>
          <w:szCs w:val="24"/>
        </w:rPr>
      </w:pPr>
    </w:p>
    <w:p w14:paraId="6FB482B1" w14:textId="528F70B8" w:rsidR="005B687D" w:rsidRPr="005B687D" w:rsidRDefault="005B687D" w:rsidP="005B687D">
      <w:pPr>
        <w:pStyle w:val="SourceCode"/>
        <w:spacing w:line="276" w:lineRule="auto"/>
        <w:rPr>
          <w:rStyle w:val="NormalTok"/>
          <w:rFonts w:ascii="Times New Roman" w:hAnsi="Times New Roman"/>
          <w:sz w:val="24"/>
          <w:szCs w:val="24"/>
        </w:rPr>
      </w:pPr>
      <w:r w:rsidRPr="005B687D">
        <w:rPr>
          <w:rFonts w:ascii="Times New Roman" w:hAnsi="Times New Roman"/>
          <w:sz w:val="24"/>
          <w:szCs w:val="24"/>
        </w:rPr>
        <w:t>The final LSTM layer is followed by a dense layer with a single neuron, which outputs the predicted stock price for the next timestep. This dense layer serves as the model's output mechanism, translating the learned temporal and sentiment features into price predictions. The model is compiled using the Adam optimizer and mean squared error (MSE) loss function,</w:t>
      </w:r>
      <w:r>
        <w:rPr>
          <w:rFonts w:ascii="Times New Roman" w:hAnsi="Times New Roman"/>
          <w:sz w:val="24"/>
          <w:szCs w:val="24"/>
        </w:rPr>
        <w:t xml:space="preserve"> </w:t>
      </w:r>
      <w:r w:rsidRPr="005B687D">
        <w:rPr>
          <w:rFonts w:ascii="Times New Roman" w:hAnsi="Times New Roman"/>
          <w:sz w:val="24"/>
          <w:szCs w:val="24"/>
        </w:rPr>
        <w:t>ensuring stability and precision during training.</w:t>
      </w:r>
    </w:p>
    <w:p w14:paraId="7B06C392" w14:textId="29CA60B0" w:rsidR="005B687D" w:rsidRDefault="005B687D" w:rsidP="005B687D">
      <w:pPr>
        <w:pStyle w:val="SourceCode"/>
      </w:pPr>
      <w:r>
        <w:rPr>
          <w:rStyle w:val="NormalTok"/>
        </w:rPr>
        <w:t xml:space="preserve">model </w:t>
      </w:r>
      <w:r>
        <w:rPr>
          <w:rStyle w:val="OperatorTok"/>
        </w:rPr>
        <w:t>=</w:t>
      </w:r>
      <w:r>
        <w:rPr>
          <w:rStyle w:val="NormalTok"/>
        </w:rPr>
        <w:t xml:space="preserve"> </w:t>
      </w:r>
      <w:r w:rsidR="00A43ABD">
        <w:rPr>
          <w:rStyle w:val="NormalTok"/>
        </w:rPr>
        <w:t>Sequential (</w:t>
      </w:r>
      <w:r>
        <w:rPr>
          <w:rStyle w:val="NormalTok"/>
        </w:rPr>
        <w:t>[</w:t>
      </w:r>
      <w:r>
        <w:br/>
      </w:r>
      <w:r>
        <w:rPr>
          <w:rStyle w:val="NormalTok"/>
        </w:rPr>
        <w:t xml:space="preserve">    </w:t>
      </w:r>
      <w:r w:rsidR="00A43ABD">
        <w:rPr>
          <w:rStyle w:val="NormalTok"/>
        </w:rPr>
        <w:t>LSTM (</w:t>
      </w:r>
      <w:r>
        <w:rPr>
          <w:rStyle w:val="NormalTok"/>
        </w:rPr>
        <w:t>units</w:t>
      </w:r>
      <w:r>
        <w:rPr>
          <w:rStyle w:val="OperatorTok"/>
        </w:rPr>
        <w:t>=</w:t>
      </w:r>
      <w:r>
        <w:rPr>
          <w:rStyle w:val="DecValTok"/>
        </w:rPr>
        <w:t>100</w:t>
      </w:r>
      <w:r>
        <w:rPr>
          <w:rStyle w:val="NormalTok"/>
        </w:rPr>
        <w:t>, return_sequences</w:t>
      </w:r>
      <w:r>
        <w:rPr>
          <w:rStyle w:val="OperatorTok"/>
        </w:rPr>
        <w:t>=</w:t>
      </w:r>
      <w:r>
        <w:rPr>
          <w:rStyle w:val="VariableTok"/>
        </w:rPr>
        <w:t>True</w:t>
      </w:r>
      <w:r>
        <w:rPr>
          <w:rStyle w:val="NormalTok"/>
        </w:rPr>
        <w:t>, input_shape</w:t>
      </w:r>
      <w:r w:rsidR="00CF111C">
        <w:rPr>
          <w:rStyle w:val="OperatorTok"/>
        </w:rPr>
        <w:t xml:space="preserve"> =</w:t>
      </w:r>
      <w:r w:rsidR="00CF111C">
        <w:rPr>
          <w:rStyle w:val="NormalTok"/>
        </w:rPr>
        <w:t xml:space="preserve"> (</w:t>
      </w:r>
      <w:r>
        <w:rPr>
          <w:rStyle w:val="NormalTok"/>
        </w:rPr>
        <w:t xml:space="preserve">time_step, </w:t>
      </w:r>
      <w:r>
        <w:rPr>
          <w:rStyle w:val="DecValTok"/>
        </w:rPr>
        <w:t>2</w:t>
      </w:r>
      <w:r>
        <w:rPr>
          <w:rStyle w:val="NormalTok"/>
        </w:rPr>
        <w:t>)),</w:t>
      </w:r>
      <w:r>
        <w:br/>
      </w:r>
      <w:r>
        <w:rPr>
          <w:rStyle w:val="NormalTok"/>
        </w:rPr>
        <w:t xml:space="preserve">    </w:t>
      </w:r>
      <w:r w:rsidR="00CF111C">
        <w:rPr>
          <w:rStyle w:val="NormalTok"/>
        </w:rPr>
        <w:t>Dropout (</w:t>
      </w:r>
      <w:r>
        <w:rPr>
          <w:rStyle w:val="FloatTok"/>
        </w:rPr>
        <w:t>0.2</w:t>
      </w:r>
      <w:r>
        <w:rPr>
          <w:rStyle w:val="NormalTok"/>
        </w:rPr>
        <w:t>),</w:t>
      </w:r>
      <w:r>
        <w:br/>
      </w:r>
      <w:r>
        <w:rPr>
          <w:rStyle w:val="NormalTok"/>
        </w:rPr>
        <w:t xml:space="preserve">    </w:t>
      </w:r>
      <w:r w:rsidR="00CF111C">
        <w:rPr>
          <w:rStyle w:val="NormalTok"/>
        </w:rPr>
        <w:t>LSTM (</w:t>
      </w:r>
      <w:r>
        <w:rPr>
          <w:rStyle w:val="NormalTok"/>
        </w:rPr>
        <w:t>units</w:t>
      </w:r>
      <w:r>
        <w:rPr>
          <w:rStyle w:val="OperatorTok"/>
        </w:rPr>
        <w:t>=</w:t>
      </w:r>
      <w:r>
        <w:rPr>
          <w:rStyle w:val="DecValTok"/>
        </w:rPr>
        <w:t>100</w:t>
      </w:r>
      <w:r>
        <w:rPr>
          <w:rStyle w:val="NormalTok"/>
        </w:rPr>
        <w:t>, return_sequences</w:t>
      </w:r>
      <w:r>
        <w:rPr>
          <w:rStyle w:val="OperatorTok"/>
        </w:rPr>
        <w:t>=</w:t>
      </w:r>
      <w:r>
        <w:rPr>
          <w:rStyle w:val="VariableTok"/>
        </w:rPr>
        <w:t>True</w:t>
      </w:r>
      <w:r>
        <w:rPr>
          <w:rStyle w:val="NormalTok"/>
        </w:rPr>
        <w:t>),</w:t>
      </w:r>
      <w:r>
        <w:br/>
      </w:r>
      <w:r>
        <w:rPr>
          <w:rStyle w:val="NormalTok"/>
        </w:rPr>
        <w:lastRenderedPageBreak/>
        <w:t xml:space="preserve">    Dropout</w:t>
      </w:r>
      <w:r w:rsidR="00CF111C">
        <w:rPr>
          <w:rStyle w:val="NormalTok"/>
        </w:rPr>
        <w:t xml:space="preserve"> </w:t>
      </w:r>
      <w:r>
        <w:rPr>
          <w:rStyle w:val="NormalTok"/>
        </w:rPr>
        <w:t>(</w:t>
      </w:r>
      <w:r>
        <w:rPr>
          <w:rStyle w:val="FloatTok"/>
        </w:rPr>
        <w:t>0.2</w:t>
      </w:r>
      <w:r>
        <w:rPr>
          <w:rStyle w:val="NormalTok"/>
        </w:rPr>
        <w:t>),</w:t>
      </w:r>
      <w:r>
        <w:br/>
      </w:r>
      <w:r>
        <w:rPr>
          <w:rStyle w:val="NormalTok"/>
        </w:rPr>
        <w:t xml:space="preserve">    LSTM</w:t>
      </w:r>
      <w:r w:rsidR="00CF111C">
        <w:rPr>
          <w:rStyle w:val="NormalTok"/>
        </w:rPr>
        <w:t xml:space="preserve"> </w:t>
      </w:r>
      <w:r>
        <w:rPr>
          <w:rStyle w:val="NormalTok"/>
        </w:rPr>
        <w:t>(units</w:t>
      </w:r>
      <w:r>
        <w:rPr>
          <w:rStyle w:val="OperatorTok"/>
        </w:rPr>
        <w:t>=</w:t>
      </w:r>
      <w:r>
        <w:rPr>
          <w:rStyle w:val="DecValTok"/>
        </w:rPr>
        <w:t>100</w:t>
      </w:r>
      <w:r>
        <w:rPr>
          <w:rStyle w:val="NormalTok"/>
        </w:rPr>
        <w:t>),</w:t>
      </w:r>
      <w:r>
        <w:br/>
      </w:r>
      <w:r>
        <w:rPr>
          <w:rStyle w:val="NormalTok"/>
        </w:rPr>
        <w:t xml:space="preserve">    Dense</w:t>
      </w:r>
      <w:r w:rsidR="00CF111C">
        <w:rPr>
          <w:rStyle w:val="NormalTok"/>
        </w:rPr>
        <w:t xml:space="preserve"> </w:t>
      </w:r>
      <w:r>
        <w:rPr>
          <w:rStyle w:val="NormalTok"/>
        </w:rPr>
        <w:t>(units</w:t>
      </w:r>
      <w:r>
        <w:rPr>
          <w:rStyle w:val="OperatorTok"/>
        </w:rPr>
        <w:t>=</w:t>
      </w:r>
      <w:r>
        <w:rPr>
          <w:rStyle w:val="DecValTok"/>
        </w:rPr>
        <w:t>1</w:t>
      </w:r>
      <w:r>
        <w:rPr>
          <w:rStyle w:val="NormalTok"/>
        </w:rPr>
        <w:t>)</w:t>
      </w:r>
      <w:r>
        <w:br/>
      </w:r>
      <w:r>
        <w:rPr>
          <w:rStyle w:val="NormalTok"/>
        </w:rPr>
        <w:t>])</w:t>
      </w:r>
    </w:p>
    <w:p w14:paraId="36ED311B" w14:textId="77777777" w:rsidR="005B687D" w:rsidRDefault="005B687D" w:rsidP="00101D31">
      <w:pPr>
        <w:pStyle w:val="Heading4"/>
        <w:rPr>
          <w:sz w:val="24"/>
          <w:szCs w:val="24"/>
        </w:rPr>
      </w:pPr>
      <w:bookmarkStart w:id="2" w:name="price-prediction-integration"/>
      <w:r w:rsidRPr="00101D31">
        <w:rPr>
          <w:sz w:val="24"/>
          <w:szCs w:val="24"/>
        </w:rPr>
        <w:t>3.2.3 Price Prediction Integration</w:t>
      </w:r>
    </w:p>
    <w:p w14:paraId="35D5BDD1" w14:textId="77777777" w:rsidR="003A48D2" w:rsidRPr="003A48D2" w:rsidRDefault="003A48D2" w:rsidP="003A48D2">
      <w:pPr>
        <w:pStyle w:val="BodyText"/>
        <w:rPr>
          <w:lang w:eastAsia="en-US"/>
        </w:rPr>
      </w:pPr>
    </w:p>
    <w:p w14:paraId="3C4B1786" w14:textId="0C25DD25" w:rsidR="005B687D" w:rsidRPr="00101D31" w:rsidRDefault="005B687D" w:rsidP="00824BBD">
      <w:pPr>
        <w:pStyle w:val="BodyText"/>
      </w:pPr>
      <w:r w:rsidRPr="00101D31">
        <w:t>The</w:t>
      </w:r>
      <w:r w:rsidR="00824BBD" w:rsidRPr="00824BBD">
        <w:t xml:space="preserve"> final aspect of the architecture centers on the synthesis of technical data and sentiment metrics to create strong price forecasts. By employing feature engineering, closing prices are combined with sentiment scores that have been weighted, ensuring that the model captures both numerical patterns and psychological influences. A multi-step forecasting approach allows the model to predict prices incrementally over the next 30 days. Furthermore, confidence intervals are established around these predictions to accommodate potential fluctuations in sentiment. These intervals are produced by introducing small variations in the impact of sentiment, providing a realistic range for anticipated future prices. This integration not only improves the model's clarity but also offers insightful information regarding the influence of sentiment on stock price fluctuations.</w:t>
      </w:r>
    </w:p>
    <w:p w14:paraId="27D24480" w14:textId="77777777" w:rsidR="005B687D" w:rsidRPr="00101D31" w:rsidRDefault="005B687D" w:rsidP="00101D31">
      <w:pPr>
        <w:pStyle w:val="BodyText"/>
      </w:pPr>
    </w:p>
    <w:p w14:paraId="0D6ED63D" w14:textId="701D994E" w:rsidR="00101D31" w:rsidRDefault="005B687D" w:rsidP="00101D31">
      <w:pPr>
        <w:pStyle w:val="Heading3"/>
        <w:rPr>
          <w:sz w:val="24"/>
          <w:szCs w:val="24"/>
        </w:rPr>
      </w:pPr>
      <w:bookmarkStart w:id="3" w:name="training-process"/>
      <w:bookmarkEnd w:id="2"/>
      <w:r w:rsidRPr="00101D31">
        <w:rPr>
          <w:sz w:val="24"/>
          <w:szCs w:val="24"/>
        </w:rPr>
        <w:t>3.3 Training Process</w:t>
      </w:r>
    </w:p>
    <w:p w14:paraId="24E32371" w14:textId="77777777" w:rsidR="00E821D0" w:rsidRPr="00E821D0" w:rsidRDefault="00E821D0" w:rsidP="00E821D0">
      <w:pPr>
        <w:pStyle w:val="BodyText"/>
        <w:rPr>
          <w:lang w:eastAsia="en-US"/>
        </w:rPr>
      </w:pPr>
    </w:p>
    <w:p w14:paraId="7104C09F" w14:textId="77777777" w:rsidR="005B687D" w:rsidRDefault="005B687D" w:rsidP="00101D31">
      <w:pPr>
        <w:pStyle w:val="BodyText"/>
      </w:pPr>
      <w:r w:rsidRPr="00101D31">
        <w:t>The training process involves data preparation, parameter tuning, and optimization to achieve accurate predictions.</w:t>
      </w:r>
    </w:p>
    <w:p w14:paraId="178BB6EC" w14:textId="77777777" w:rsidR="00101D31" w:rsidRPr="00101D31" w:rsidRDefault="00101D31" w:rsidP="00101D31">
      <w:pPr>
        <w:pStyle w:val="BodyText"/>
      </w:pPr>
    </w:p>
    <w:p w14:paraId="239FA593" w14:textId="3E9FB997" w:rsidR="00101D31" w:rsidRDefault="005B687D" w:rsidP="00101D31">
      <w:pPr>
        <w:pStyle w:val="Heading4"/>
        <w:rPr>
          <w:sz w:val="24"/>
          <w:szCs w:val="24"/>
        </w:rPr>
      </w:pPr>
      <w:bookmarkStart w:id="4" w:name="data-preparation"/>
      <w:r w:rsidRPr="00101D31">
        <w:rPr>
          <w:sz w:val="24"/>
          <w:szCs w:val="24"/>
        </w:rPr>
        <w:t>3.3.1 Data Preparation</w:t>
      </w:r>
    </w:p>
    <w:p w14:paraId="46FAC7F3" w14:textId="77777777" w:rsidR="00E821D0" w:rsidRPr="00E821D0" w:rsidRDefault="00E821D0" w:rsidP="00E821D0">
      <w:pPr>
        <w:pStyle w:val="BodyText"/>
        <w:rPr>
          <w:lang w:eastAsia="en-US"/>
        </w:rPr>
      </w:pPr>
    </w:p>
    <w:p w14:paraId="6D9E79A1" w14:textId="77777777" w:rsidR="005B687D" w:rsidRDefault="005B687D" w:rsidP="00101D31">
      <w:pPr>
        <w:pStyle w:val="BodyText"/>
      </w:pPr>
      <w:r w:rsidRPr="00101D31">
        <w:t>The data was split into training and testing sets with an 80:20 ratio. A sliding window approach was used to generate 60-day input sequences, with the 61st day as the target price. Features were normalized using MinMaxScaler, and sentiment scores were scaled consistently with the other features to ensure balanced learning from both stock prices and sentiment data.</w:t>
      </w:r>
    </w:p>
    <w:p w14:paraId="08DE7BDA" w14:textId="77777777" w:rsidR="00101D31" w:rsidRPr="00101D31" w:rsidRDefault="00101D31" w:rsidP="00101D31">
      <w:pPr>
        <w:pStyle w:val="BodyText"/>
      </w:pPr>
    </w:p>
    <w:p w14:paraId="73AD0E45" w14:textId="77777777" w:rsidR="005B687D" w:rsidRDefault="005B687D" w:rsidP="00101D31">
      <w:pPr>
        <w:pStyle w:val="Heading4"/>
        <w:rPr>
          <w:sz w:val="24"/>
          <w:szCs w:val="24"/>
        </w:rPr>
      </w:pPr>
      <w:bookmarkStart w:id="5" w:name="training-parameters"/>
      <w:bookmarkEnd w:id="4"/>
      <w:r w:rsidRPr="00101D31">
        <w:rPr>
          <w:sz w:val="24"/>
          <w:szCs w:val="24"/>
        </w:rPr>
        <w:t>3.3.2 Training Parameters</w:t>
      </w:r>
    </w:p>
    <w:p w14:paraId="5B1FA407" w14:textId="77777777" w:rsidR="00E821D0" w:rsidRPr="00E821D0" w:rsidRDefault="00E821D0" w:rsidP="00E821D0">
      <w:pPr>
        <w:pStyle w:val="BodyText"/>
        <w:rPr>
          <w:lang w:eastAsia="en-US"/>
        </w:rPr>
      </w:pPr>
    </w:p>
    <w:p w14:paraId="510965C6" w14:textId="77777777" w:rsidR="005B687D" w:rsidRDefault="005B687D" w:rsidP="00101D31">
      <w:pPr>
        <w:pStyle w:val="BodyText"/>
      </w:pPr>
      <w:r w:rsidRPr="00101D31">
        <w:t>Training was performed with a batch size of 32 for 50 epochs. An adaptive learning rate was used with the ReduceLROnPlateau scheduler, which reduced the learning rate when the validation loss plateaued. Dropout regularization (0.2 rate) and early stopping (patience of 10) were applied to prevent overfitting and optimize training duration.</w:t>
      </w:r>
    </w:p>
    <w:p w14:paraId="7891803D" w14:textId="77777777" w:rsidR="00101D31" w:rsidRPr="00101D31" w:rsidRDefault="00101D31" w:rsidP="00101D31">
      <w:pPr>
        <w:pStyle w:val="BodyText"/>
      </w:pPr>
    </w:p>
    <w:p w14:paraId="70924EBE" w14:textId="77777777" w:rsidR="005B687D" w:rsidRDefault="005B687D" w:rsidP="00101D31">
      <w:pPr>
        <w:pStyle w:val="Heading4"/>
        <w:rPr>
          <w:sz w:val="24"/>
          <w:szCs w:val="24"/>
        </w:rPr>
      </w:pPr>
      <w:bookmarkStart w:id="6" w:name="optimization"/>
      <w:bookmarkEnd w:id="5"/>
      <w:r w:rsidRPr="00101D31">
        <w:rPr>
          <w:sz w:val="24"/>
          <w:szCs w:val="24"/>
        </w:rPr>
        <w:t>3.3.3 Optimization</w:t>
      </w:r>
    </w:p>
    <w:p w14:paraId="702EB8CF" w14:textId="77777777" w:rsidR="00E821D0" w:rsidRPr="00E821D0" w:rsidRDefault="00E821D0" w:rsidP="00E821D0">
      <w:pPr>
        <w:pStyle w:val="BodyText"/>
        <w:rPr>
          <w:lang w:eastAsia="en-US"/>
        </w:rPr>
      </w:pPr>
    </w:p>
    <w:p w14:paraId="37E3CBDB" w14:textId="77777777" w:rsidR="005B687D" w:rsidRPr="00101D31" w:rsidRDefault="005B687D" w:rsidP="00101D31">
      <w:pPr>
        <w:pStyle w:val="Compact"/>
        <w:spacing w:line="276" w:lineRule="auto"/>
        <w:jc w:val="both"/>
        <w:rPr>
          <w:rFonts w:ascii="Times New Roman" w:hAnsi="Times New Roman" w:cs="Times New Roman"/>
        </w:rPr>
      </w:pPr>
      <w:r w:rsidRPr="00101D31">
        <w:rPr>
          <w:rFonts w:ascii="Times New Roman" w:hAnsi="Times New Roman" w:cs="Times New Roman"/>
        </w:rPr>
        <w:t>The Adam optimizer was used with a mean squared error (MSE) loss function to minimize prediction errors. Gradient clipping was applied to avoid exploding gradients. Custom callbacks monitored sentiment influence, ensuring the sentiment adjustment mechanism functioned correctly during training.</w:t>
      </w:r>
    </w:p>
    <w:bookmarkEnd w:id="3"/>
    <w:bookmarkEnd w:id="6"/>
    <w:p w14:paraId="3F74FE6F" w14:textId="77777777" w:rsidR="005B687D" w:rsidRPr="005B687D" w:rsidRDefault="005B687D" w:rsidP="005B687D">
      <w:pPr>
        <w:pStyle w:val="BodyText"/>
        <w:rPr>
          <w:lang w:eastAsia="en-US"/>
        </w:rPr>
      </w:pPr>
    </w:p>
    <w:p w14:paraId="4CED90AF" w14:textId="0CEAE508" w:rsidR="00882924" w:rsidRDefault="00101D31">
      <w:pPr>
        <w:pStyle w:val="Heading1"/>
        <w:numPr>
          <w:ilvl w:val="0"/>
          <w:numId w:val="9"/>
        </w:numPr>
        <w:ind w:left="397" w:hanging="397"/>
      </w:pPr>
      <w:r>
        <w:t>Experimental Results and Discussion</w:t>
      </w:r>
    </w:p>
    <w:p w14:paraId="4DC768A5" w14:textId="77777777" w:rsidR="00101D31" w:rsidRPr="00101D31" w:rsidRDefault="00101D31" w:rsidP="00101D31">
      <w:pPr>
        <w:pStyle w:val="BodyText"/>
        <w:rPr>
          <w:lang w:eastAsia="en-US"/>
        </w:rPr>
      </w:pPr>
    </w:p>
    <w:p w14:paraId="475ADAA7" w14:textId="77777777" w:rsidR="00101D31" w:rsidRPr="00101D31" w:rsidRDefault="00101D31" w:rsidP="00101D31">
      <w:pPr>
        <w:pStyle w:val="Heading3"/>
        <w:rPr>
          <w:sz w:val="24"/>
          <w:szCs w:val="24"/>
        </w:rPr>
      </w:pPr>
      <w:bookmarkStart w:id="7" w:name="dataset-description"/>
      <w:r w:rsidRPr="00101D31">
        <w:rPr>
          <w:sz w:val="24"/>
          <w:szCs w:val="24"/>
        </w:rPr>
        <w:t>4.1 Dataset Description</w:t>
      </w:r>
    </w:p>
    <w:p w14:paraId="038302B3" w14:textId="77777777" w:rsidR="00101D31" w:rsidRPr="00101D31" w:rsidRDefault="00101D31" w:rsidP="00101D31">
      <w:pPr>
        <w:pStyle w:val="FirstParagraph"/>
        <w:spacing w:line="276" w:lineRule="auto"/>
        <w:jc w:val="both"/>
        <w:rPr>
          <w:rFonts w:ascii="Times New Roman" w:hAnsi="Times New Roman" w:cs="Times New Roman"/>
        </w:rPr>
      </w:pPr>
      <w:r w:rsidRPr="00101D31">
        <w:rPr>
          <w:rFonts w:ascii="Times New Roman" w:hAnsi="Times New Roman" w:cs="Times New Roman"/>
        </w:rPr>
        <w:t xml:space="preserve">The dataset for this project includes three major stocks: Apple Inc. (AAPL), NVIDIA Corporation (NVDA), and Lockheed Martin Corporation (LMT). AAPL represents the technology sector, with a large market cap and high social media presence, while NVDA belongs to the semiconductor industry, </w:t>
      </w:r>
      <w:r w:rsidRPr="00101D31">
        <w:rPr>
          <w:rFonts w:ascii="Times New Roman" w:hAnsi="Times New Roman" w:cs="Times New Roman"/>
        </w:rPr>
        <w:lastRenderedPageBreak/>
        <w:t>characterized by volatile price movements and a strong retail investor following. LMT, on the other hand, is part of the defense sector and has different market dynamics, with relatively lower social media coverage.</w:t>
      </w:r>
    </w:p>
    <w:p w14:paraId="540B522F" w14:textId="77777777" w:rsidR="00101D31" w:rsidRDefault="00101D31" w:rsidP="00101D31">
      <w:pPr>
        <w:pStyle w:val="FirstParagraph"/>
        <w:spacing w:line="276" w:lineRule="auto"/>
        <w:jc w:val="both"/>
        <w:rPr>
          <w:rFonts w:ascii="Times New Roman" w:hAnsi="Times New Roman" w:cs="Times New Roman"/>
        </w:rPr>
      </w:pPr>
      <w:r w:rsidRPr="00101D31">
        <w:rPr>
          <w:rFonts w:ascii="Times New Roman" w:hAnsi="Times New Roman" w:cs="Times New Roman"/>
        </w:rPr>
        <w:t>The data spans from January 2020 to January 2023, capturing a variety of market conditions, including the pre-and post-COVID period. This timeframe ensures that the model can handle different market cycles and sentiment regimes, accounting for factors like the pandemic’s impact on stock prices and shifts in market psychology.</w:t>
      </w:r>
    </w:p>
    <w:p w14:paraId="242EC764" w14:textId="77777777" w:rsidR="00E821D0" w:rsidRPr="00E821D0" w:rsidRDefault="00E821D0" w:rsidP="00E821D0">
      <w:pPr>
        <w:pStyle w:val="BodyText"/>
        <w:rPr>
          <w:lang w:eastAsia="en-US"/>
        </w:rPr>
      </w:pPr>
    </w:p>
    <w:p w14:paraId="515CC803" w14:textId="77777777" w:rsidR="00101D31" w:rsidRDefault="00101D31" w:rsidP="00101D31">
      <w:pPr>
        <w:pStyle w:val="Heading3"/>
        <w:rPr>
          <w:sz w:val="24"/>
          <w:szCs w:val="24"/>
        </w:rPr>
      </w:pPr>
      <w:bookmarkStart w:id="8" w:name="performance-metrics"/>
      <w:bookmarkEnd w:id="7"/>
      <w:r w:rsidRPr="00101D31">
        <w:rPr>
          <w:sz w:val="24"/>
          <w:szCs w:val="24"/>
        </w:rPr>
        <w:t>4.2 Performance Metrics</w:t>
      </w:r>
    </w:p>
    <w:p w14:paraId="520026A7" w14:textId="77777777" w:rsidR="00E821D0" w:rsidRPr="00E821D0" w:rsidRDefault="00E821D0" w:rsidP="00E821D0">
      <w:pPr>
        <w:pStyle w:val="BodyText"/>
        <w:rPr>
          <w:lang w:eastAsia="en-US"/>
        </w:rPr>
      </w:pPr>
    </w:p>
    <w:p w14:paraId="28DBEE70" w14:textId="11A45C3A" w:rsidR="00E821D0" w:rsidRPr="003A48D2" w:rsidRDefault="008A5322" w:rsidP="00E821D0">
      <w:pPr>
        <w:pStyle w:val="BodyText"/>
        <w:rPr>
          <w:szCs w:val="24"/>
        </w:rPr>
      </w:pPr>
      <w:r w:rsidRPr="0095492F">
        <w:rPr>
          <w:szCs w:val="24"/>
        </w:rPr>
        <w:t xml:space="preserve">The model's performance was evaluated using statistical metrics such as Mean Squared Error (MSE), Root Mean Squared Error (RMSE), Mean Absolute Error (MAE), Mean Absolute Percentage Error (MAPE), Symmetric Mean Absolute Percentage Error (SMAPE), and R² (coefficient of determination). These metrics provided a comprehensive assessment of prediction accuracy, bias, and </w:t>
      </w:r>
      <w:r w:rsidR="003A48D2" w:rsidRPr="0095492F">
        <w:rPr>
          <w:szCs w:val="24"/>
        </w:rPr>
        <w:t>consistency. The</w:t>
      </w:r>
      <w:r w:rsidRPr="0095492F">
        <w:rPr>
          <w:szCs w:val="24"/>
        </w:rPr>
        <w:t xml:space="preserve"> MSE quantifies the average squared difference between the actual and predicted values, calculated as</w:t>
      </w:r>
      <w:bookmarkStart w:id="9" w:name="results-analysis"/>
      <w:bookmarkEnd w:id="8"/>
      <w:r w:rsidRPr="0095492F">
        <w:rPr>
          <w:szCs w:val="24"/>
        </w:rPr>
        <w:t xml:space="preserve"> </w:t>
      </w:r>
      <m:oMath>
        <m:r>
          <m:rPr>
            <m:sty m:val="bi"/>
          </m:rPr>
          <w:rPr>
            <w:rFonts w:ascii="Cambria Math" w:hAnsi="Cambria Math"/>
            <w:szCs w:val="24"/>
          </w:rPr>
          <m:t>MSE=</m:t>
        </m:r>
        <m:f>
          <m:fPr>
            <m:ctrlPr>
              <w:rPr>
                <w:rFonts w:ascii="Cambria Math" w:hAnsi="Cambria Math"/>
                <w:b/>
                <w:iCs/>
                <w:szCs w:val="24"/>
              </w:rPr>
            </m:ctrlPr>
          </m:fPr>
          <m:num>
            <m:r>
              <m:rPr>
                <m:sty m:val="bi"/>
              </m:rPr>
              <w:rPr>
                <w:rFonts w:ascii="Cambria Math" w:hAnsi="Cambria Math"/>
                <w:szCs w:val="24"/>
              </w:rPr>
              <m:t>1</m:t>
            </m:r>
            <m:ctrlPr>
              <w:rPr>
                <w:rFonts w:ascii="Cambria Math" w:hAnsi="Cambria Math"/>
                <w:b/>
                <w:i/>
                <w:iCs/>
                <w:szCs w:val="24"/>
              </w:rPr>
            </m:ctrlPr>
          </m:num>
          <m:den>
            <m:r>
              <m:rPr>
                <m:sty m:val="bi"/>
              </m:rPr>
              <w:rPr>
                <w:rFonts w:ascii="Cambria Math" w:hAnsi="Cambria Math"/>
                <w:szCs w:val="24"/>
              </w:rPr>
              <m:t>n</m:t>
            </m:r>
            <m:ctrlPr>
              <w:rPr>
                <w:rFonts w:ascii="Cambria Math" w:hAnsi="Cambria Math"/>
                <w:b/>
                <w:i/>
                <w:iCs/>
                <w:szCs w:val="24"/>
              </w:rPr>
            </m:ctrlPr>
          </m:den>
        </m:f>
        <m:nary>
          <m:naryPr>
            <m:chr m:val="∑"/>
            <m:ctrlPr>
              <w:rPr>
                <w:rFonts w:ascii="Cambria Math" w:hAnsi="Cambria Math"/>
                <w:b/>
                <w:iCs/>
                <w:szCs w:val="24"/>
              </w:rPr>
            </m:ctrlPr>
          </m:naryPr>
          <m:sub>
            <m:r>
              <m:rPr>
                <m:sty m:val="bi"/>
              </m:rPr>
              <w:rPr>
                <w:rFonts w:ascii="Cambria Math" w:hAnsi="Cambria Math"/>
                <w:szCs w:val="24"/>
              </w:rPr>
              <m:t>i=1</m:t>
            </m:r>
            <m:ctrlPr>
              <w:rPr>
                <w:rFonts w:ascii="Cambria Math" w:hAnsi="Cambria Math"/>
                <w:b/>
                <w:i/>
                <w:iCs/>
                <w:szCs w:val="24"/>
              </w:rPr>
            </m:ctrlPr>
          </m:sub>
          <m:sup>
            <m:r>
              <m:rPr>
                <m:sty m:val="bi"/>
              </m:rPr>
              <w:rPr>
                <w:rFonts w:ascii="Cambria Math" w:hAnsi="Cambria Math"/>
                <w:szCs w:val="24"/>
              </w:rPr>
              <m:t>n</m:t>
            </m:r>
            <m:ctrlPr>
              <w:rPr>
                <w:rFonts w:ascii="Cambria Math" w:hAnsi="Cambria Math"/>
                <w:b/>
                <w:i/>
                <w:iCs/>
                <w:szCs w:val="24"/>
              </w:rPr>
            </m:ctrlPr>
          </m:sup>
          <m:e>
            <m:sSup>
              <m:sSupPr>
                <m:ctrlPr>
                  <w:rPr>
                    <w:rFonts w:ascii="Cambria Math" w:hAnsi="Cambria Math"/>
                    <w:b/>
                    <w:i/>
                    <w:iCs/>
                    <w:szCs w:val="24"/>
                  </w:rPr>
                </m:ctrlPr>
              </m:sSupPr>
              <m:e>
                <m:d>
                  <m:dPr>
                    <m:ctrlPr>
                      <w:rPr>
                        <w:rFonts w:ascii="Cambria Math" w:hAnsi="Cambria Math"/>
                        <w:b/>
                        <w:i/>
                        <w:iCs/>
                        <w:szCs w:val="24"/>
                      </w:rPr>
                    </m:ctrlPr>
                  </m:dPr>
                  <m:e>
                    <m:sSub>
                      <m:sSubPr>
                        <m:ctrlPr>
                          <w:rPr>
                            <w:rFonts w:ascii="Cambria Math" w:hAnsi="Cambria Math"/>
                            <w:b/>
                            <w:i/>
                            <w:iCs/>
                            <w:szCs w:val="24"/>
                          </w:rPr>
                        </m:ctrlPr>
                      </m:sSubPr>
                      <m:e>
                        <m:r>
                          <m:rPr>
                            <m:sty m:val="bi"/>
                          </m:rPr>
                          <w:rPr>
                            <w:rFonts w:ascii="Cambria Math" w:hAnsi="Cambria Math"/>
                            <w:szCs w:val="24"/>
                          </w:rPr>
                          <m:t>y</m:t>
                        </m:r>
                      </m:e>
                      <m:sub>
                        <m:r>
                          <m:rPr>
                            <m:sty m:val="bi"/>
                          </m:rPr>
                          <w:rPr>
                            <w:rFonts w:ascii="Cambria Math" w:hAnsi="Cambria Math"/>
                            <w:szCs w:val="24"/>
                          </w:rPr>
                          <m:t>i</m:t>
                        </m:r>
                      </m:sub>
                    </m:sSub>
                    <m:r>
                      <m:rPr>
                        <m:sty m:val="bi"/>
                      </m:rPr>
                      <w:rPr>
                        <w:rFonts w:ascii="Cambria Math" w:hAnsi="Cambria Math"/>
                        <w:szCs w:val="24"/>
                      </w:rPr>
                      <m:t>-</m:t>
                    </m:r>
                    <m:acc>
                      <m:accPr>
                        <m:ctrlPr>
                          <w:rPr>
                            <w:rFonts w:ascii="Cambria Math" w:hAnsi="Cambria Math"/>
                            <w:b/>
                            <w:iCs/>
                            <w:szCs w:val="24"/>
                          </w:rPr>
                        </m:ctrlPr>
                      </m:accPr>
                      <m:e>
                        <m:sSub>
                          <m:sSubPr>
                            <m:ctrlPr>
                              <w:rPr>
                                <w:rFonts w:ascii="Cambria Math" w:hAnsi="Cambria Math"/>
                                <w:b/>
                                <w:i/>
                                <w:iCs/>
                                <w:szCs w:val="24"/>
                              </w:rPr>
                            </m:ctrlPr>
                          </m:sSubPr>
                          <m:e>
                            <m:r>
                              <m:rPr>
                                <m:sty m:val="bi"/>
                              </m:rPr>
                              <w:rPr>
                                <w:rFonts w:ascii="Cambria Math" w:hAnsi="Cambria Math"/>
                                <w:szCs w:val="24"/>
                              </w:rPr>
                              <m:t>y</m:t>
                            </m:r>
                            <m:ctrlPr>
                              <w:rPr>
                                <w:rFonts w:ascii="Cambria Math" w:hAnsi="Cambria Math"/>
                                <w:b/>
                                <w:iCs/>
                                <w:szCs w:val="24"/>
                              </w:rPr>
                            </m:ctrlPr>
                          </m:e>
                          <m:sub>
                            <m:r>
                              <m:rPr>
                                <m:sty m:val="bi"/>
                              </m:rPr>
                              <w:rPr>
                                <w:rFonts w:ascii="Cambria Math" w:hAnsi="Cambria Math"/>
                                <w:szCs w:val="24"/>
                              </w:rPr>
                              <m:t>i</m:t>
                            </m:r>
                          </m:sub>
                        </m:sSub>
                      </m:e>
                    </m:acc>
                  </m:e>
                </m:d>
              </m:e>
              <m:sup>
                <m:r>
                  <m:rPr>
                    <m:sty m:val="bi"/>
                  </m:rPr>
                  <w:rPr>
                    <w:rFonts w:ascii="Cambria Math" w:hAnsi="Cambria Math"/>
                    <w:szCs w:val="24"/>
                  </w:rPr>
                  <m:t>2</m:t>
                </m:r>
              </m:sup>
            </m:sSup>
            <m:ctrlPr>
              <w:rPr>
                <w:rFonts w:ascii="Cambria Math" w:hAnsi="Cambria Math"/>
                <w:b/>
                <w:i/>
                <w:iCs/>
                <w:szCs w:val="24"/>
              </w:rPr>
            </m:ctrlPr>
          </m:e>
        </m:nary>
        <m:r>
          <w:rPr>
            <w:rFonts w:ascii="Cambria Math" w:hAnsi="Cambria Math"/>
          </w:rPr>
          <m:t xml:space="preserve"> </m:t>
        </m:r>
      </m:oMath>
      <w:r w:rsidR="00E821D0" w:rsidRPr="0095492F">
        <w:t xml:space="preserve">(1). RMSE, derived from MSE, represents the error in the same unit as the target variable, calculated as </w:t>
      </w:r>
      <m:oMath>
        <m:r>
          <w:rPr>
            <w:rFonts w:ascii="Cambria Math" w:hAnsi="Cambria Math"/>
          </w:rPr>
          <m:t>RMSE=</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rPr>
                    </m:ctrlPr>
                  </m:e>
                  <m:sup>
                    <m:r>
                      <w:rPr>
                        <w:rFonts w:ascii="Cambria Math" w:hAnsi="Cambria Math"/>
                      </w:rPr>
                      <m:t>2</m:t>
                    </m:r>
                  </m:sup>
                </m:sSup>
              </m:e>
            </m:nary>
          </m:e>
        </m:rad>
      </m:oMath>
      <w:r w:rsidR="00E821D0" w:rsidRPr="0095492F">
        <w:t xml:space="preserve"> (2). The MAE measures the average absolute difference between actual and predicted values and is given by </w:t>
      </w:r>
      <m:oMath>
        <m:r>
          <m:rPr>
            <m:sty m:val="bi"/>
          </m:rPr>
          <w:rPr>
            <w:rFonts w:ascii="Cambria Math" w:hAnsi="Cambria Math"/>
            <w:szCs w:val="24"/>
          </w:rPr>
          <m:t>MAE=</m:t>
        </m:r>
        <m:f>
          <m:fPr>
            <m:ctrlPr>
              <w:rPr>
                <w:rFonts w:ascii="Cambria Math" w:hAnsi="Cambria Math"/>
                <w:b/>
                <w:iCs/>
                <w:szCs w:val="24"/>
              </w:rPr>
            </m:ctrlPr>
          </m:fPr>
          <m:num>
            <m:r>
              <m:rPr>
                <m:sty m:val="bi"/>
              </m:rPr>
              <w:rPr>
                <w:rFonts w:ascii="Cambria Math" w:hAnsi="Cambria Math"/>
                <w:szCs w:val="24"/>
              </w:rPr>
              <m:t>1</m:t>
            </m:r>
            <m:ctrlPr>
              <w:rPr>
                <w:rFonts w:ascii="Cambria Math" w:hAnsi="Cambria Math"/>
                <w:b/>
                <w:i/>
                <w:iCs/>
                <w:szCs w:val="24"/>
              </w:rPr>
            </m:ctrlPr>
          </m:num>
          <m:den>
            <m:r>
              <m:rPr>
                <m:sty m:val="bi"/>
              </m:rPr>
              <w:rPr>
                <w:rFonts w:ascii="Cambria Math" w:hAnsi="Cambria Math"/>
                <w:szCs w:val="24"/>
              </w:rPr>
              <m:t>n</m:t>
            </m:r>
            <m:ctrlPr>
              <w:rPr>
                <w:rFonts w:ascii="Cambria Math" w:hAnsi="Cambria Math"/>
                <w:b/>
                <w:i/>
                <w:iCs/>
                <w:szCs w:val="24"/>
              </w:rPr>
            </m:ctrlPr>
          </m:den>
        </m:f>
        <m:nary>
          <m:naryPr>
            <m:chr m:val="∑"/>
            <m:ctrlPr>
              <w:rPr>
                <w:rFonts w:ascii="Cambria Math" w:hAnsi="Cambria Math"/>
                <w:b/>
                <w:iCs/>
                <w:szCs w:val="24"/>
              </w:rPr>
            </m:ctrlPr>
          </m:naryPr>
          <m:sub>
            <m:r>
              <m:rPr>
                <m:sty m:val="bi"/>
              </m:rPr>
              <w:rPr>
                <w:rFonts w:ascii="Cambria Math" w:hAnsi="Cambria Math"/>
                <w:szCs w:val="24"/>
              </w:rPr>
              <m:t>i=1</m:t>
            </m:r>
            <m:ctrlPr>
              <w:rPr>
                <w:rFonts w:ascii="Cambria Math" w:hAnsi="Cambria Math"/>
                <w:b/>
                <w:i/>
                <w:iCs/>
                <w:szCs w:val="24"/>
              </w:rPr>
            </m:ctrlPr>
          </m:sub>
          <m:sup>
            <m:r>
              <m:rPr>
                <m:sty m:val="bi"/>
              </m:rPr>
              <w:rPr>
                <w:rFonts w:ascii="Cambria Math" w:hAnsi="Cambria Math"/>
                <w:szCs w:val="24"/>
              </w:rPr>
              <m:t>n</m:t>
            </m:r>
            <m:ctrlPr>
              <w:rPr>
                <w:rFonts w:ascii="Cambria Math" w:hAnsi="Cambria Math"/>
                <w:b/>
                <w:i/>
                <w:iCs/>
                <w:szCs w:val="24"/>
              </w:rPr>
            </m:ctrlPr>
          </m:sup>
          <m:e>
            <m:d>
              <m:dPr>
                <m:begChr m:val="|"/>
                <m:endChr m:val="|"/>
                <m:ctrlPr>
                  <w:rPr>
                    <w:rFonts w:ascii="Cambria Math" w:hAnsi="Cambria Math"/>
                    <w:b/>
                    <w:i/>
                    <w:iCs/>
                    <w:szCs w:val="24"/>
                  </w:rPr>
                </m:ctrlPr>
              </m:dPr>
              <m:e>
                <m:sSub>
                  <m:sSubPr>
                    <m:ctrlPr>
                      <w:rPr>
                        <w:rFonts w:ascii="Cambria Math" w:hAnsi="Cambria Math"/>
                        <w:b/>
                        <w:i/>
                        <w:iCs/>
                        <w:szCs w:val="24"/>
                      </w:rPr>
                    </m:ctrlPr>
                  </m:sSubPr>
                  <m:e>
                    <m:r>
                      <m:rPr>
                        <m:sty m:val="bi"/>
                      </m:rPr>
                      <w:rPr>
                        <w:rFonts w:ascii="Cambria Math" w:hAnsi="Cambria Math"/>
                        <w:szCs w:val="24"/>
                      </w:rPr>
                      <m:t>y</m:t>
                    </m:r>
                  </m:e>
                  <m:sub>
                    <m:r>
                      <m:rPr>
                        <m:sty m:val="bi"/>
                      </m:rPr>
                      <w:rPr>
                        <w:rFonts w:ascii="Cambria Math" w:hAnsi="Cambria Math"/>
                        <w:szCs w:val="24"/>
                      </w:rPr>
                      <m:t>i</m:t>
                    </m:r>
                  </m:sub>
                </m:sSub>
                <m:r>
                  <m:rPr>
                    <m:sty m:val="bi"/>
                  </m:rPr>
                  <w:rPr>
                    <w:rFonts w:ascii="Cambria Math" w:hAnsi="Cambria Math"/>
                    <w:szCs w:val="24"/>
                  </w:rPr>
                  <m:t>-</m:t>
                </m:r>
                <m:acc>
                  <m:accPr>
                    <m:ctrlPr>
                      <w:rPr>
                        <w:rFonts w:ascii="Cambria Math" w:hAnsi="Cambria Math"/>
                        <w:b/>
                        <w:iCs/>
                        <w:szCs w:val="24"/>
                      </w:rPr>
                    </m:ctrlPr>
                  </m:accPr>
                  <m:e>
                    <m:sSub>
                      <m:sSubPr>
                        <m:ctrlPr>
                          <w:rPr>
                            <w:rFonts w:ascii="Cambria Math" w:hAnsi="Cambria Math"/>
                            <w:b/>
                            <w:i/>
                            <w:iCs/>
                            <w:szCs w:val="24"/>
                          </w:rPr>
                        </m:ctrlPr>
                      </m:sSubPr>
                      <m:e>
                        <m:r>
                          <m:rPr>
                            <m:sty m:val="bi"/>
                          </m:rPr>
                          <w:rPr>
                            <w:rFonts w:ascii="Cambria Math" w:hAnsi="Cambria Math"/>
                            <w:szCs w:val="24"/>
                          </w:rPr>
                          <m:t>y</m:t>
                        </m:r>
                        <m:ctrlPr>
                          <w:rPr>
                            <w:rFonts w:ascii="Cambria Math" w:hAnsi="Cambria Math"/>
                            <w:b/>
                            <w:iCs/>
                            <w:szCs w:val="24"/>
                          </w:rPr>
                        </m:ctrlPr>
                      </m:e>
                      <m:sub>
                        <m:r>
                          <m:rPr>
                            <m:sty m:val="bi"/>
                          </m:rPr>
                          <w:rPr>
                            <w:rFonts w:ascii="Cambria Math" w:hAnsi="Cambria Math"/>
                            <w:szCs w:val="24"/>
                          </w:rPr>
                          <m:t>i</m:t>
                        </m:r>
                      </m:sub>
                    </m:sSub>
                  </m:e>
                </m:acc>
              </m:e>
            </m:d>
            <m:ctrlPr>
              <w:rPr>
                <w:rFonts w:ascii="Cambria Math" w:hAnsi="Cambria Math"/>
                <w:b/>
                <w:i/>
                <w:iCs/>
                <w:szCs w:val="24"/>
              </w:rPr>
            </m:ctrlPr>
          </m:e>
        </m:nary>
      </m:oMath>
      <w:r w:rsidR="00E821D0" w:rsidRPr="0095492F">
        <w:rPr>
          <w:b/>
          <w:iCs/>
          <w:szCs w:val="24"/>
        </w:rPr>
        <w:t xml:space="preserve"> </w:t>
      </w:r>
      <w:r w:rsidR="00E821D0" w:rsidRPr="0095492F">
        <w:rPr>
          <w:bCs/>
          <w:iCs/>
          <w:szCs w:val="24"/>
        </w:rPr>
        <w:t xml:space="preserve">(3). MAPE expresses prediction errors as a percentage of the actual values using  </w:t>
      </w:r>
      <m:oMath>
        <m:r>
          <w:rPr>
            <w:rFonts w:ascii="Cambria Math" w:hAnsi="Cambria Math"/>
          </w:rPr>
          <m:t>MAPE=</m:t>
        </m:r>
        <m:f>
          <m:fPr>
            <m:ctrlPr>
              <w:rPr>
                <w:rFonts w:ascii="Cambria Math" w:hAnsi="Cambria Math"/>
              </w:rPr>
            </m:ctrlPr>
          </m:fPr>
          <m:num>
            <m:r>
              <w:rPr>
                <w:rFonts w:ascii="Cambria Math" w:hAnsi="Cambria Math"/>
              </w:rPr>
              <m:t>100</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ctrlPr>
                      <w:rPr>
                        <w:rFonts w:ascii="Cambria Math" w:hAnsi="Cambria Math"/>
                        <w:i/>
                      </w:rPr>
                    </m:ctrlPr>
                  </m:num>
                  <m:den>
                    <m:sSub>
                      <m:sSubPr>
                        <m:ctrlPr>
                          <w:rPr>
                            <w:rFonts w:ascii="Cambria Math" w:hAnsi="Cambria Math"/>
                            <w:i/>
                          </w:rPr>
                        </m:ctrlPr>
                      </m:sSubPr>
                      <m:e>
                        <m:r>
                          <w:rPr>
                            <w:rFonts w:ascii="Cambria Math" w:hAnsi="Cambria Math"/>
                          </w:rPr>
                          <m:t>y</m:t>
                        </m:r>
                      </m:e>
                      <m:sub>
                        <m:r>
                          <w:rPr>
                            <w:rFonts w:ascii="Cambria Math" w:hAnsi="Cambria Math"/>
                          </w:rPr>
                          <m:t>i</m:t>
                        </m:r>
                      </m:sub>
                    </m:sSub>
                    <m:ctrlPr>
                      <w:rPr>
                        <w:rFonts w:ascii="Cambria Math" w:hAnsi="Cambria Math"/>
                        <w:i/>
                      </w:rPr>
                    </m:ctrlPr>
                  </m:den>
                </m:f>
                <m:ctrlPr>
                  <w:rPr>
                    <w:rFonts w:ascii="Cambria Math" w:hAnsi="Cambria Math"/>
                    <w:i/>
                  </w:rPr>
                </m:ctrlPr>
              </m:e>
            </m:d>
            <m:ctrlPr>
              <w:rPr>
                <w:rFonts w:ascii="Cambria Math" w:hAnsi="Cambria Math"/>
                <w:i/>
              </w:rPr>
            </m:ctrlPr>
          </m:e>
        </m:nary>
      </m:oMath>
      <w:r w:rsidR="00E821D0" w:rsidRPr="0095492F">
        <w:t xml:space="preserve"> (4), while SMAPE ensures symmetry in percentage error calculation, represented as </w:t>
      </w:r>
      <m:oMath>
        <m:r>
          <w:rPr>
            <w:rFonts w:ascii="Cambria Math" w:hAnsi="Cambria Math"/>
          </w:rPr>
          <m:t>SMAPE=</m:t>
        </m:r>
        <m:f>
          <m:fPr>
            <m:ctrlPr>
              <w:rPr>
                <w:rFonts w:ascii="Cambria Math" w:hAnsi="Cambria Math"/>
              </w:rPr>
            </m:ctrlPr>
          </m:fPr>
          <m:num>
            <m:r>
              <w:rPr>
                <w:rFonts w:ascii="Cambria Math" w:hAnsi="Cambria Math"/>
              </w:rPr>
              <m:t>100</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w:rPr>
                    <w:rFonts w:ascii="Cambria Math" w:hAnsi="Cambria Math"/>
                  </w:rPr>
                  <m:t>2</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den>
            </m:f>
            <m:ctrlPr>
              <w:rPr>
                <w:rFonts w:ascii="Cambria Math" w:hAnsi="Cambria Math"/>
                <w:i/>
              </w:rPr>
            </m:ctrlPr>
          </m:e>
        </m:nary>
      </m:oMath>
      <w:r w:rsidR="00E821D0" w:rsidRPr="0095492F">
        <w:t xml:space="preserve"> (5). Lastly, R² evaluates how well the predictions approximate the actual values using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ctrlPr>
              <w:rPr>
                <w:rFonts w:ascii="Cambria Math" w:hAnsi="Cambria Math"/>
                <w:i/>
              </w:rPr>
            </m:ctrlPr>
          </m:den>
        </m:f>
      </m:oMath>
      <w:r w:rsidR="00E821D0" w:rsidRPr="0095492F">
        <w:t xml:space="preserve">  (6), where </w:t>
      </w:r>
      <m:oMath>
        <m:r>
          <w:rPr>
            <w:rFonts w:ascii="Cambria Math" w:hAnsi="Cambria Math"/>
          </w:rPr>
          <m:t xml:space="preserve"> </m:t>
        </m:r>
        <m:acc>
          <m:accPr>
            <m:chr m:val="̅"/>
            <m:ctrlPr>
              <w:rPr>
                <w:rFonts w:ascii="Cambria Math" w:hAnsi="Cambria Math"/>
              </w:rPr>
            </m:ctrlPr>
          </m:accPr>
          <m:e>
            <m:r>
              <w:rPr>
                <w:rFonts w:ascii="Cambria Math" w:hAnsi="Cambria Math"/>
              </w:rPr>
              <m:t>y</m:t>
            </m:r>
          </m:e>
        </m:acc>
        <m:r>
          <w:rPr>
            <w:rFonts w:ascii="Cambria Math" w:hAnsi="Cambria Math"/>
          </w:rPr>
          <m:t xml:space="preserve">  </m:t>
        </m:r>
      </m:oMath>
      <w:r w:rsidR="00E821D0" w:rsidRPr="0095492F">
        <w:t>is the mean of the actual values. These metrics, combined with trading performance measures like Directional Accuracy, Sharpe Ratio, Maximum Drawdown, and Trading Simulation Returns, provide a holistic evaluation of the model’s effectiveness in predicting stock prices and profitability</w:t>
      </w:r>
    </w:p>
    <w:p w14:paraId="26D491AA" w14:textId="18570798" w:rsidR="00E821D0" w:rsidRDefault="00E821D0" w:rsidP="00F275F0">
      <w:pPr>
        <w:pStyle w:val="BodyText"/>
        <w:rPr>
          <w:b/>
          <w:szCs w:val="24"/>
        </w:rPr>
      </w:pPr>
    </w:p>
    <w:p w14:paraId="4ACD0A41" w14:textId="76C952B6" w:rsidR="00416DAD" w:rsidRDefault="00101D31" w:rsidP="003A48D2">
      <w:pPr>
        <w:spacing w:line="240" w:lineRule="auto"/>
        <w:jc w:val="left"/>
        <w:rPr>
          <w:b/>
          <w:bCs/>
          <w:szCs w:val="24"/>
        </w:rPr>
      </w:pPr>
      <w:r w:rsidRPr="003A48D2">
        <w:rPr>
          <w:b/>
          <w:bCs/>
          <w:szCs w:val="24"/>
        </w:rPr>
        <w:t>4.3 Results Analysis</w:t>
      </w:r>
    </w:p>
    <w:p w14:paraId="02FF967A" w14:textId="77777777" w:rsidR="003A48D2" w:rsidRPr="003A48D2" w:rsidRDefault="003A48D2" w:rsidP="003A48D2">
      <w:pPr>
        <w:spacing w:line="240" w:lineRule="auto"/>
        <w:jc w:val="left"/>
        <w:rPr>
          <w:b/>
          <w:bCs/>
          <w:szCs w:val="24"/>
        </w:rPr>
      </w:pPr>
    </w:p>
    <w:p w14:paraId="4B1C0620" w14:textId="0BA99D89" w:rsidR="0026353E" w:rsidRPr="0026353E" w:rsidRDefault="0026353E" w:rsidP="0026353E">
      <w:pPr>
        <w:pStyle w:val="BodyText"/>
      </w:pPr>
      <w:r w:rsidRPr="0026353E">
        <w:t xml:space="preserve">The model showed significant improvements in </w:t>
      </w:r>
      <w:r w:rsidR="00E6029A">
        <w:t>important</w:t>
      </w:r>
      <w:r w:rsidRPr="0026353E">
        <w:t xml:space="preserve"> areas. It achieved a 15% reduction in RMSE, indicating more accurate predictions, and a 22% improvement in directional accuracy, capturing stock price trends better. The R² score above 0.9 confirmed its ability to explain stock price variability. Error analysis showed reduced relative error (SMAPE) and minimal bias (MBE). The model also handled market volatility well, providing reliable predictions during high fluctuations.</w:t>
      </w:r>
    </w:p>
    <w:p w14:paraId="0D23E54D" w14:textId="77777777" w:rsidR="0026353E" w:rsidRPr="0026353E" w:rsidRDefault="0026353E" w:rsidP="0026353E">
      <w:pPr>
        <w:pStyle w:val="BodyText"/>
        <w:rPr>
          <w:szCs w:val="24"/>
        </w:rPr>
      </w:pPr>
      <w:r w:rsidRPr="0026353E">
        <w:rPr>
          <w:szCs w:val="24"/>
        </w:rPr>
        <w:t>Integrating sentiment data improved accuracy, especially in sentiment-driven markets. It helped the model adapt to shifts in market conditions, like investor mood changes or major news. The model showed stability, with reduced variance in predictions across market conditions, and proved robust to sentiment noise without performance loss.</w:t>
      </w:r>
    </w:p>
    <w:p w14:paraId="4B7B494B" w14:textId="6C05D015" w:rsidR="00101D31" w:rsidRPr="0026353E" w:rsidRDefault="00101D31" w:rsidP="00101D31">
      <w:pPr>
        <w:pStyle w:val="BodyText"/>
        <w:rPr>
          <w:szCs w:val="24"/>
        </w:rPr>
      </w:pPr>
      <w:r w:rsidRPr="00101D31">
        <w:rPr>
          <w:szCs w:val="24"/>
        </w:rPr>
        <w:t>.</w:t>
      </w:r>
    </w:p>
    <w:p w14:paraId="53B7B0D7" w14:textId="77777777" w:rsidR="00101D31" w:rsidRDefault="00101D31" w:rsidP="00101D31">
      <w:pPr>
        <w:pStyle w:val="Heading3"/>
        <w:rPr>
          <w:sz w:val="24"/>
          <w:szCs w:val="24"/>
        </w:rPr>
      </w:pPr>
      <w:bookmarkStart w:id="10" w:name="visualization-and-interpretation"/>
      <w:bookmarkEnd w:id="9"/>
      <w:r w:rsidRPr="00101D31">
        <w:rPr>
          <w:sz w:val="24"/>
          <w:szCs w:val="24"/>
        </w:rPr>
        <w:t>4.4 Visualization and Interpretation</w:t>
      </w:r>
    </w:p>
    <w:p w14:paraId="042503C8" w14:textId="77777777" w:rsidR="003A48D2" w:rsidRPr="003A48D2" w:rsidRDefault="003A48D2" w:rsidP="003A48D2">
      <w:pPr>
        <w:pStyle w:val="BodyText"/>
        <w:rPr>
          <w:lang w:eastAsia="en-US"/>
        </w:rPr>
      </w:pPr>
    </w:p>
    <w:bookmarkEnd w:id="10"/>
    <w:p w14:paraId="57693532" w14:textId="6972E78C" w:rsidR="00FB073F" w:rsidRDefault="00FB073F" w:rsidP="0026353E">
      <w:pPr>
        <w:pStyle w:val="BodyText"/>
        <w:rPr>
          <w:rFonts w:eastAsiaTheme="minorHAnsi"/>
          <w:iCs/>
          <w:szCs w:val="24"/>
          <w:lang w:eastAsia="en-US"/>
        </w:rPr>
      </w:pPr>
      <w:r w:rsidRPr="00FB073F">
        <w:rPr>
          <w:rFonts w:eastAsiaTheme="minorHAnsi"/>
          <w:iCs/>
          <w:szCs w:val="24"/>
          <w:lang w:eastAsia="en-US"/>
        </w:rPr>
        <w:t xml:space="preserve">Three types of visualizations were employed to interpret and present the results for the selected companies: Apple (AAPL), Nvidia (NVDA), and Lockheed Martin (LMT). The first visualization compares the actual stock prices with the predicted prices during the training and testing periods, showing how well the model </w:t>
      </w:r>
      <w:r w:rsidRPr="00FB073F">
        <w:rPr>
          <w:rFonts w:eastAsiaTheme="minorHAnsi"/>
          <w:iCs/>
          <w:szCs w:val="24"/>
          <w:lang w:eastAsia="en-US"/>
        </w:rPr>
        <w:lastRenderedPageBreak/>
        <w:t xml:space="preserve">captures historical price movements. The second visualization provides the predicted stock prices for the next 30 days for each of the three companies, offering insights into the model's future forecasting capability. Finally, a third visualization presents the predicted price range for the next 30 days, with upper and lower bounds adjusted based on sentiment fluctuations for Apple, Nvidia, and Lockheed Martin. This visualization underscores the influence of sentiment on the predicted prices and highlights the uncertainty </w:t>
      </w:r>
    </w:p>
    <w:p w14:paraId="405EA983" w14:textId="58694631" w:rsidR="0026353E" w:rsidRDefault="00FB073F" w:rsidP="0026353E">
      <w:pPr>
        <w:pStyle w:val="BodyText"/>
        <w:rPr>
          <w:rFonts w:eastAsiaTheme="minorHAnsi"/>
          <w:iCs/>
          <w:szCs w:val="24"/>
          <w:lang w:eastAsia="en-US"/>
        </w:rPr>
      </w:pPr>
      <w:r w:rsidRPr="00FB073F">
        <w:rPr>
          <w:rFonts w:eastAsiaTheme="minorHAnsi"/>
          <w:iCs/>
          <w:szCs w:val="24"/>
          <w:lang w:eastAsia="en-US"/>
        </w:rPr>
        <w:t>in future stock price movements.</w:t>
      </w:r>
    </w:p>
    <w:p w14:paraId="0350DD90" w14:textId="59B6AE53" w:rsidR="00FB073F" w:rsidRDefault="00172581" w:rsidP="0026353E">
      <w:pPr>
        <w:pStyle w:val="BodyText"/>
        <w:rPr>
          <w:rFonts w:eastAsiaTheme="minorHAnsi"/>
          <w:iCs/>
          <w:szCs w:val="24"/>
          <w:lang w:eastAsia="en-US"/>
        </w:rPr>
      </w:pPr>
      <w:r>
        <w:rPr>
          <w:noProof/>
        </w:rPr>
        <mc:AlternateContent>
          <mc:Choice Requires="wps">
            <w:drawing>
              <wp:anchor distT="0" distB="0" distL="114300" distR="114300" simplePos="0" relativeHeight="251695104" behindDoc="0" locked="0" layoutInCell="1" allowOverlap="1" wp14:anchorId="305C7558" wp14:editId="724A6F56">
                <wp:simplePos x="0" y="0"/>
                <wp:positionH relativeFrom="column">
                  <wp:posOffset>1220470</wp:posOffset>
                </wp:positionH>
                <wp:positionV relativeFrom="paragraph">
                  <wp:posOffset>142240</wp:posOffset>
                </wp:positionV>
                <wp:extent cx="3968115" cy="373711"/>
                <wp:effectExtent l="0" t="0" r="0" b="7620"/>
                <wp:wrapNone/>
                <wp:docPr id="36" name="Text Box 36"/>
                <wp:cNvGraphicFramePr/>
                <a:graphic xmlns:a="http://schemas.openxmlformats.org/drawingml/2006/main">
                  <a:graphicData uri="http://schemas.microsoft.com/office/word/2010/wordprocessingShape">
                    <wps:wsp>
                      <wps:cNvSpPr txBox="1"/>
                      <wps:spPr>
                        <a:xfrm>
                          <a:off x="0" y="0"/>
                          <a:ext cx="3968115" cy="373711"/>
                        </a:xfrm>
                        <a:prstGeom prst="rect">
                          <a:avLst/>
                        </a:prstGeom>
                        <a:solidFill>
                          <a:prstClr val="white"/>
                        </a:solidFill>
                        <a:ln>
                          <a:noFill/>
                        </a:ln>
                      </wps:spPr>
                      <wps:txbx>
                        <w:txbxContent>
                          <w:p w14:paraId="5F55D870" w14:textId="77777777" w:rsidR="00172581" w:rsidRPr="00172581" w:rsidRDefault="00172581" w:rsidP="00172581">
                            <w:pPr>
                              <w:pStyle w:val="Caption"/>
                              <w:rPr>
                                <w:rFonts w:cs="Times New Roman"/>
                                <w:noProof/>
                                <w:szCs w:val="20"/>
                              </w:rPr>
                            </w:pPr>
                            <w:r w:rsidRPr="00172581">
                              <w:t xml:space="preserve">Figure </w:t>
                            </w:r>
                            <w:r w:rsidRPr="00172581">
                              <w:fldChar w:fldCharType="begin"/>
                            </w:r>
                            <w:r w:rsidRPr="00172581">
                              <w:instrText xml:space="preserve"> SEQ Figure \* ARABIC </w:instrText>
                            </w:r>
                            <w:r w:rsidRPr="00172581">
                              <w:fldChar w:fldCharType="separate"/>
                            </w:r>
                            <w:r w:rsidRPr="00172581">
                              <w:rPr>
                                <w:noProof/>
                              </w:rPr>
                              <w:t>1</w:t>
                            </w:r>
                            <w:r w:rsidRPr="00172581">
                              <w:fldChar w:fldCharType="end"/>
                            </w:r>
                            <w:r w:rsidRPr="00172581">
                              <w:t>: Actual vs Predicted graph for Nvidia</w:t>
                            </w:r>
                          </w:p>
                          <w:p w14:paraId="009E5D0A" w14:textId="55F97DA4" w:rsidR="00172581" w:rsidRPr="005B240C" w:rsidRDefault="00172581" w:rsidP="00172581">
                            <w:pPr>
                              <w:pStyle w:val="Caption"/>
                              <w:rPr>
                                <w:rFonts w:cs="Times New Roman"/>
                                <w:noProof/>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5C7558" id="_x0000_t202" coordsize="21600,21600" o:spt="202" path="m,l,21600r21600,l21600,xe">
                <v:stroke joinstyle="miter"/>
                <v:path gradientshapeok="t" o:connecttype="rect"/>
              </v:shapetype>
              <v:shape id="Text Box 36" o:spid="_x0000_s1026" type="#_x0000_t202" style="position:absolute;left:0;text-align:left;margin-left:96.1pt;margin-top:11.2pt;width:312.45pt;height:29.4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" stroked="f">
                <v:textbox inset="0,0,0,0">
                  <w:txbxContent>
                    <w:p w14:paraId="5F55D870" w14:textId="77777777" w:rsidR="00172581" w:rsidRPr="00172581" w:rsidRDefault="00172581" w:rsidP="00172581">
                      <w:pPr>
                        <w:pStyle w:val="Caption"/>
                        <w:rPr>
                          <w:rFonts w:cs="Times New Roman"/>
                          <w:noProof/>
                          <w:szCs w:val="20"/>
                        </w:rPr>
                      </w:pPr>
                      <w:r w:rsidRPr="00172581">
                        <w:t xml:space="preserve">Figure </w:t>
                      </w:r>
                      <w:r w:rsidRPr="00172581">
                        <w:fldChar w:fldCharType="begin"/>
                      </w:r>
                      <w:r w:rsidRPr="00172581">
                        <w:instrText xml:space="preserve"> SEQ Figure \* ARABIC </w:instrText>
                      </w:r>
                      <w:r w:rsidRPr="00172581">
                        <w:fldChar w:fldCharType="separate"/>
                      </w:r>
                      <w:r w:rsidRPr="00172581">
                        <w:rPr>
                          <w:noProof/>
                        </w:rPr>
                        <w:t>1</w:t>
                      </w:r>
                      <w:r w:rsidRPr="00172581">
                        <w:fldChar w:fldCharType="end"/>
                      </w:r>
                      <w:r w:rsidRPr="00172581">
                        <w:t>: Actual vs Predicted graph for Nvidia</w:t>
                      </w:r>
                    </w:p>
                    <w:p w14:paraId="009E5D0A" w14:textId="55F97DA4" w:rsidR="00172581" w:rsidRPr="005B240C" w:rsidRDefault="00172581" w:rsidP="00172581">
                      <w:pPr>
                        <w:pStyle w:val="Caption"/>
                        <w:rPr>
                          <w:rFonts w:cs="Times New Roman"/>
                          <w:noProof/>
                          <w:szCs w:val="20"/>
                        </w:rPr>
                      </w:pPr>
                    </w:p>
                  </w:txbxContent>
                </v:textbox>
              </v:shape>
            </w:pict>
          </mc:Fallback>
        </mc:AlternateContent>
      </w:r>
    </w:p>
    <w:p w14:paraId="4FA60672" w14:textId="295983F0" w:rsidR="00FB073F" w:rsidRPr="00FB073F" w:rsidRDefault="00172581" w:rsidP="0026353E">
      <w:pPr>
        <w:pStyle w:val="BodyText"/>
        <w:rPr>
          <w:lang w:eastAsia="en-US"/>
        </w:rPr>
      </w:pPr>
      <w:r>
        <w:rPr>
          <w:noProof/>
        </w:rPr>
        <w:drawing>
          <wp:anchor distT="0" distB="0" distL="114300" distR="114300" simplePos="0" relativeHeight="251663360" behindDoc="0" locked="0" layoutInCell="1" allowOverlap="1" wp14:anchorId="20309922" wp14:editId="79B0E973">
            <wp:simplePos x="0" y="0"/>
            <wp:positionH relativeFrom="margin">
              <wp:align>center</wp:align>
            </wp:positionH>
            <wp:positionV relativeFrom="paragraph">
              <wp:posOffset>186690</wp:posOffset>
            </wp:positionV>
            <wp:extent cx="3968496" cy="219456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68496"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111C">
        <w:rPr>
          <w:noProof/>
        </w:rPr>
        <mc:AlternateContent>
          <mc:Choice Requires="wps">
            <w:drawing>
              <wp:anchor distT="0" distB="0" distL="114300" distR="114300" simplePos="0" relativeHeight="251662336" behindDoc="0" locked="0" layoutInCell="1" allowOverlap="1" wp14:anchorId="5A5955A0" wp14:editId="0A5986A9">
                <wp:simplePos x="0" y="0"/>
                <wp:positionH relativeFrom="margin">
                  <wp:posOffset>1259537</wp:posOffset>
                </wp:positionH>
                <wp:positionV relativeFrom="paragraph">
                  <wp:posOffset>2281058</wp:posOffset>
                </wp:positionV>
                <wp:extent cx="3903980" cy="635"/>
                <wp:effectExtent l="0" t="0" r="1270" b="0"/>
                <wp:wrapTopAndBottom/>
                <wp:docPr id="1" name="Text Box 1"/>
                <wp:cNvGraphicFramePr/>
                <a:graphic xmlns:a="http://schemas.openxmlformats.org/drawingml/2006/main">
                  <a:graphicData uri="http://schemas.microsoft.com/office/word/2010/wordprocessingShape">
                    <wps:wsp>
                      <wps:cNvSpPr txBox="1"/>
                      <wps:spPr>
                        <a:xfrm>
                          <a:off x="0" y="0"/>
                          <a:ext cx="3903980" cy="635"/>
                        </a:xfrm>
                        <a:prstGeom prst="rect">
                          <a:avLst/>
                        </a:prstGeom>
                        <a:solidFill>
                          <a:prstClr val="white"/>
                        </a:solidFill>
                        <a:ln>
                          <a:noFill/>
                        </a:ln>
                      </wps:spPr>
                      <wps:txbx>
                        <w:txbxContent>
                          <w:p w14:paraId="428AF5A0" w14:textId="6A93715D" w:rsidR="008C3EDA" w:rsidRPr="00172581" w:rsidRDefault="008C3EDA" w:rsidP="008C3EDA">
                            <w:pPr>
                              <w:pStyle w:val="Caption"/>
                              <w:rPr>
                                <w:rFonts w:cs="Times New Roman"/>
                                <w:noProof/>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5955A0" id="Text Box 1" o:spid="_x0000_s1027" type="#_x0000_t202" style="position:absolute;left:0;text-align:left;margin-left:99.2pt;margin-top:179.6pt;width:307.4pt;height:.0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" stroked="f">
                <v:textbox style="mso-fit-shape-to-text:t" inset="0,0,0,0">
                  <w:txbxContent>
                    <w:p w14:paraId="428AF5A0" w14:textId="6A93715D" w:rsidR="008C3EDA" w:rsidRPr="00172581" w:rsidRDefault="008C3EDA" w:rsidP="008C3EDA">
                      <w:pPr>
                        <w:pStyle w:val="Caption"/>
                        <w:rPr>
                          <w:rFonts w:cs="Times New Roman"/>
                          <w:noProof/>
                          <w:szCs w:val="20"/>
                        </w:rPr>
                      </w:pPr>
                    </w:p>
                  </w:txbxContent>
                </v:textbox>
                <w10:wrap type="topAndBottom" anchorx="margin"/>
              </v:shape>
            </w:pict>
          </mc:Fallback>
        </mc:AlternateContent>
      </w:r>
    </w:p>
    <w:p w14:paraId="111B6CBD" w14:textId="48D46950" w:rsidR="00882924" w:rsidRDefault="00CF111C">
      <w:pPr>
        <w:rPr>
          <w:i/>
          <w:szCs w:val="24"/>
        </w:rPr>
      </w:pPr>
      <w:r>
        <w:rPr>
          <w:noProof/>
        </w:rPr>
        <mc:AlternateContent>
          <mc:Choice Requires="wps">
            <w:drawing>
              <wp:anchor distT="0" distB="0" distL="114300" distR="114300" simplePos="0" relativeHeight="251668480" behindDoc="0" locked="0" layoutInCell="1" allowOverlap="1" wp14:anchorId="07095777" wp14:editId="22442479">
                <wp:simplePos x="0" y="0"/>
                <wp:positionH relativeFrom="margin">
                  <wp:posOffset>1284494</wp:posOffset>
                </wp:positionH>
                <wp:positionV relativeFrom="paragraph">
                  <wp:posOffset>249</wp:posOffset>
                </wp:positionV>
                <wp:extent cx="4077970" cy="222250"/>
                <wp:effectExtent l="0" t="0" r="0" b="6350"/>
                <wp:wrapTopAndBottom/>
                <wp:docPr id="13" name="Text Box 13"/>
                <wp:cNvGraphicFramePr/>
                <a:graphic xmlns:a="http://schemas.openxmlformats.org/drawingml/2006/main">
                  <a:graphicData uri="http://schemas.microsoft.com/office/word/2010/wordprocessingShape">
                    <wps:wsp>
                      <wps:cNvSpPr txBox="1"/>
                      <wps:spPr>
                        <a:xfrm>
                          <a:off x="0" y="0"/>
                          <a:ext cx="4077970" cy="222250"/>
                        </a:xfrm>
                        <a:prstGeom prst="rect">
                          <a:avLst/>
                        </a:prstGeom>
                        <a:solidFill>
                          <a:prstClr val="white"/>
                        </a:solidFill>
                        <a:ln>
                          <a:noFill/>
                        </a:ln>
                      </wps:spPr>
                      <wps:txbx>
                        <w:txbxContent>
                          <w:p w14:paraId="0B705D51" w14:textId="462636CA" w:rsidR="008C3EDA" w:rsidRPr="006D13CC" w:rsidRDefault="008C3EDA" w:rsidP="008C3EDA">
                            <w:pPr>
                              <w:pStyle w:val="Caption"/>
                              <w:rPr>
                                <w:rFonts w:cs="Times New Roman"/>
                                <w:noProof/>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095777" id="Text Box 13" o:spid="_x0000_s1028" type="#_x0000_t202" style="position:absolute;left:0;text-align:left;margin-left:101.15pt;margin-top:0;width:321.1pt;height:17.5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" stroked="f">
                <v:textbox inset="0,0,0,0">
                  <w:txbxContent>
                    <w:p w14:paraId="0B705D51" w14:textId="462636CA" w:rsidR="008C3EDA" w:rsidRPr="006D13CC" w:rsidRDefault="008C3EDA" w:rsidP="008C3EDA">
                      <w:pPr>
                        <w:pStyle w:val="Caption"/>
                        <w:rPr>
                          <w:rFonts w:cs="Times New Roman"/>
                          <w:noProof/>
                          <w:szCs w:val="20"/>
                        </w:rPr>
                      </w:pPr>
                    </w:p>
                  </w:txbxContent>
                </v:textbox>
                <w10:wrap type="topAndBottom" anchorx="margin"/>
              </v:shape>
            </w:pict>
          </mc:Fallback>
        </mc:AlternateContent>
      </w:r>
    </w:p>
    <w:p w14:paraId="5DA99596" w14:textId="033140D2" w:rsidR="00A43ABD" w:rsidRDefault="00A43ABD">
      <w:pPr>
        <w:rPr>
          <w:i/>
          <w:szCs w:val="24"/>
        </w:rPr>
      </w:pPr>
    </w:p>
    <w:p w14:paraId="5E711137" w14:textId="15BE0BF8" w:rsidR="00A43ABD" w:rsidRDefault="00A43ABD">
      <w:pPr>
        <w:rPr>
          <w:i/>
          <w:szCs w:val="24"/>
        </w:rPr>
      </w:pPr>
    </w:p>
    <w:p w14:paraId="2FB4E6A3" w14:textId="2D3628F0" w:rsidR="00A43ABD" w:rsidRDefault="00A43ABD" w:rsidP="00A43ABD">
      <w:pPr>
        <w:pStyle w:val="Heading1"/>
      </w:pPr>
    </w:p>
    <w:p w14:paraId="191C95D5" w14:textId="16F9D419" w:rsidR="00A43ABD" w:rsidRDefault="00A43ABD" w:rsidP="00A43ABD">
      <w:pPr>
        <w:pStyle w:val="BodyText"/>
        <w:rPr>
          <w:lang w:eastAsia="en-US"/>
        </w:rPr>
      </w:pPr>
    </w:p>
    <w:p w14:paraId="189EEB55" w14:textId="75E87FBB" w:rsidR="00A43ABD" w:rsidRDefault="00A43ABD" w:rsidP="00A43ABD">
      <w:pPr>
        <w:pStyle w:val="BodyText"/>
        <w:rPr>
          <w:lang w:eastAsia="en-US"/>
        </w:rPr>
      </w:pPr>
    </w:p>
    <w:p w14:paraId="3AF7FCCB" w14:textId="0219DD99" w:rsidR="00A43ABD" w:rsidRDefault="00A43ABD" w:rsidP="00A43ABD">
      <w:pPr>
        <w:pStyle w:val="BodyText"/>
        <w:rPr>
          <w:lang w:eastAsia="en-US"/>
        </w:rPr>
      </w:pPr>
    </w:p>
    <w:p w14:paraId="4DB763B2" w14:textId="4B1D8F99" w:rsidR="00A43ABD" w:rsidRDefault="00A43ABD" w:rsidP="00A43ABD">
      <w:pPr>
        <w:pStyle w:val="BodyText"/>
        <w:rPr>
          <w:lang w:eastAsia="en-US"/>
        </w:rPr>
      </w:pPr>
    </w:p>
    <w:p w14:paraId="1D598531" w14:textId="5E320627" w:rsidR="00A43ABD" w:rsidRDefault="00A43ABD" w:rsidP="00A43ABD">
      <w:pPr>
        <w:pStyle w:val="BodyText"/>
        <w:rPr>
          <w:lang w:eastAsia="en-US"/>
        </w:rPr>
      </w:pPr>
    </w:p>
    <w:p w14:paraId="4AC08757" w14:textId="4022F31D" w:rsidR="00A43ABD" w:rsidRDefault="00C90238" w:rsidP="00A43ABD">
      <w:pPr>
        <w:pStyle w:val="BodyText"/>
        <w:rPr>
          <w:lang w:eastAsia="en-US"/>
        </w:rPr>
      </w:pPr>
      <w:r>
        <w:rPr>
          <w:noProof/>
        </w:rPr>
        <mc:AlternateContent>
          <mc:Choice Requires="wps">
            <w:drawing>
              <wp:anchor distT="0" distB="0" distL="114300" distR="114300" simplePos="0" relativeHeight="251693056" behindDoc="0" locked="0" layoutInCell="1" allowOverlap="1" wp14:anchorId="5E19578D" wp14:editId="36425F96">
                <wp:simplePos x="0" y="0"/>
                <wp:positionH relativeFrom="margin">
                  <wp:posOffset>1233805</wp:posOffset>
                </wp:positionH>
                <wp:positionV relativeFrom="paragraph">
                  <wp:posOffset>347345</wp:posOffset>
                </wp:positionV>
                <wp:extent cx="3949700" cy="244475"/>
                <wp:effectExtent l="0" t="0" r="0" b="3175"/>
                <wp:wrapNone/>
                <wp:docPr id="35" name="Text Box 35"/>
                <wp:cNvGraphicFramePr/>
                <a:graphic xmlns:a="http://schemas.openxmlformats.org/drawingml/2006/main">
                  <a:graphicData uri="http://schemas.microsoft.com/office/word/2010/wordprocessingShape">
                    <wps:wsp>
                      <wps:cNvSpPr txBox="1"/>
                      <wps:spPr>
                        <a:xfrm>
                          <a:off x="0" y="0"/>
                          <a:ext cx="3949700" cy="244475"/>
                        </a:xfrm>
                        <a:prstGeom prst="rect">
                          <a:avLst/>
                        </a:prstGeom>
                        <a:solidFill>
                          <a:prstClr val="white"/>
                        </a:solidFill>
                        <a:ln>
                          <a:noFill/>
                        </a:ln>
                      </wps:spPr>
                      <wps:txbx>
                        <w:txbxContent>
                          <w:p w14:paraId="4DAA8B25" w14:textId="3C456794" w:rsidR="00E63F91" w:rsidRPr="00172581" w:rsidRDefault="00E63F91" w:rsidP="00E63F91">
                            <w:pPr>
                              <w:pStyle w:val="Caption"/>
                              <w:rPr>
                                <w:rFonts w:cs="Times New Roman"/>
                                <w:noProof/>
                                <w:szCs w:val="20"/>
                              </w:rPr>
                            </w:pPr>
                            <w:r w:rsidRPr="00172581">
                              <w:t xml:space="preserve">Figure </w:t>
                            </w:r>
                            <w:r w:rsidR="00172581">
                              <w:t>2</w:t>
                            </w:r>
                            <w:r w:rsidRPr="00172581">
                              <w:t xml:space="preserve">: Actual vs Predicted graph for </w:t>
                            </w:r>
                            <w:r w:rsidR="00172581">
                              <w:t>Apple</w:t>
                            </w:r>
                          </w:p>
                          <w:p w14:paraId="22A8F717" w14:textId="77777777" w:rsidR="00E63F91" w:rsidRPr="00172581" w:rsidRDefault="00E63F91" w:rsidP="00E63F91">
                            <w:pPr>
                              <w:pStyle w:val="Caption"/>
                              <w:rPr>
                                <w:rFonts w:cs="Times New Roman"/>
                                <w:noProof/>
                                <w:szCs w:val="20"/>
                              </w:rPr>
                            </w:pPr>
                          </w:p>
                          <w:p w14:paraId="471BEF5E" w14:textId="77777777" w:rsidR="00E63F91" w:rsidRPr="00172581" w:rsidRDefault="00E63F91" w:rsidP="00E63F91">
                            <w:pPr>
                              <w:pStyle w:val="Caption"/>
                              <w:rPr>
                                <w:rFonts w:cs="Times New Roman"/>
                                <w:noProof/>
                                <w:szCs w:val="20"/>
                              </w:rPr>
                            </w:pPr>
                          </w:p>
                          <w:p w14:paraId="15BAC3F7" w14:textId="77777777" w:rsidR="00E63F91" w:rsidRPr="00172581" w:rsidRDefault="00E63F91" w:rsidP="00E63F91">
                            <w:pPr>
                              <w:pStyle w:val="Caption"/>
                              <w:rPr>
                                <w:rFonts w:cs="Times New Roman"/>
                                <w:noProof/>
                                <w:szCs w:val="20"/>
                              </w:rPr>
                            </w:pPr>
                          </w:p>
                          <w:p w14:paraId="61DBC2E2" w14:textId="2583D5B7" w:rsidR="00E63F91" w:rsidRPr="00172581" w:rsidRDefault="00E63F91" w:rsidP="00E63F91">
                            <w:pPr>
                              <w:pStyle w:val="Caption"/>
                              <w:rPr>
                                <w:rFonts w:cs="Times New Roman"/>
                                <w:noProof/>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19578D" id="Text Box 35" o:spid="_x0000_s1029" type="#_x0000_t202" style="position:absolute;left:0;text-align:left;margin-left:97.15pt;margin-top:27.35pt;width:311pt;height:19.25pt;z-index:2516930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" stroked="f">
                <v:textbox inset="0,0,0,0">
                  <w:txbxContent>
                    <w:p w14:paraId="4DAA8B25" w14:textId="3C456794" w:rsidR="00E63F91" w:rsidRPr="00172581" w:rsidRDefault="00E63F91" w:rsidP="00E63F91">
                      <w:pPr>
                        <w:pStyle w:val="Caption"/>
                        <w:rPr>
                          <w:rFonts w:cs="Times New Roman"/>
                          <w:noProof/>
                          <w:szCs w:val="20"/>
                        </w:rPr>
                      </w:pPr>
                      <w:r w:rsidRPr="00172581">
                        <w:t xml:space="preserve">Figure </w:t>
                      </w:r>
                      <w:r w:rsidR="00172581">
                        <w:t>2</w:t>
                      </w:r>
                      <w:r w:rsidRPr="00172581">
                        <w:t xml:space="preserve">: Actual vs Predicted graph for </w:t>
                      </w:r>
                      <w:r w:rsidR="00172581">
                        <w:t>Apple</w:t>
                      </w:r>
                    </w:p>
                    <w:p w14:paraId="22A8F717" w14:textId="77777777" w:rsidR="00E63F91" w:rsidRPr="00172581" w:rsidRDefault="00E63F91" w:rsidP="00E63F91">
                      <w:pPr>
                        <w:pStyle w:val="Caption"/>
                        <w:rPr>
                          <w:rFonts w:cs="Times New Roman"/>
                          <w:noProof/>
                          <w:szCs w:val="20"/>
                        </w:rPr>
                      </w:pPr>
                    </w:p>
                    <w:p w14:paraId="471BEF5E" w14:textId="77777777" w:rsidR="00E63F91" w:rsidRPr="00172581" w:rsidRDefault="00E63F91" w:rsidP="00E63F91">
                      <w:pPr>
                        <w:pStyle w:val="Caption"/>
                        <w:rPr>
                          <w:rFonts w:cs="Times New Roman"/>
                          <w:noProof/>
                          <w:szCs w:val="20"/>
                        </w:rPr>
                      </w:pPr>
                    </w:p>
                    <w:p w14:paraId="15BAC3F7" w14:textId="77777777" w:rsidR="00E63F91" w:rsidRPr="00172581" w:rsidRDefault="00E63F91" w:rsidP="00E63F91">
                      <w:pPr>
                        <w:pStyle w:val="Caption"/>
                        <w:rPr>
                          <w:rFonts w:cs="Times New Roman"/>
                          <w:noProof/>
                          <w:szCs w:val="20"/>
                        </w:rPr>
                      </w:pPr>
                    </w:p>
                    <w:p w14:paraId="61DBC2E2" w14:textId="2583D5B7" w:rsidR="00E63F91" w:rsidRPr="00172581" w:rsidRDefault="00E63F91" w:rsidP="00E63F91">
                      <w:pPr>
                        <w:pStyle w:val="Caption"/>
                        <w:rPr>
                          <w:rFonts w:cs="Times New Roman"/>
                          <w:noProof/>
                          <w:szCs w:val="20"/>
                        </w:rPr>
                      </w:pPr>
                    </w:p>
                  </w:txbxContent>
                </v:textbox>
                <w10:wrap anchorx="margin"/>
              </v:shape>
            </w:pict>
          </mc:Fallback>
        </mc:AlternateContent>
      </w:r>
    </w:p>
    <w:p w14:paraId="5AB5C9F2" w14:textId="1C17548A" w:rsidR="00A43ABD" w:rsidRDefault="00C90238" w:rsidP="00A43ABD">
      <w:pPr>
        <w:pStyle w:val="BodyText"/>
        <w:rPr>
          <w:lang w:eastAsia="en-US"/>
        </w:rPr>
      </w:pPr>
      <w:r>
        <w:rPr>
          <w:noProof/>
        </w:rPr>
        <w:drawing>
          <wp:anchor distT="0" distB="0" distL="114300" distR="114300" simplePos="0" relativeHeight="251660288" behindDoc="0" locked="0" layoutInCell="1" allowOverlap="1" wp14:anchorId="11819F69" wp14:editId="1E803262">
            <wp:simplePos x="0" y="0"/>
            <wp:positionH relativeFrom="margin">
              <wp:posOffset>1238250</wp:posOffset>
            </wp:positionH>
            <wp:positionV relativeFrom="paragraph">
              <wp:posOffset>140335</wp:posOffset>
            </wp:positionV>
            <wp:extent cx="3949700" cy="21945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49700"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351D6" w14:textId="4AE78D67" w:rsidR="00A43ABD" w:rsidRDefault="00A43ABD" w:rsidP="00A43ABD">
      <w:pPr>
        <w:pStyle w:val="BodyText"/>
        <w:rPr>
          <w:lang w:eastAsia="en-US"/>
        </w:rPr>
      </w:pPr>
    </w:p>
    <w:p w14:paraId="39731AB3" w14:textId="672FAE54" w:rsidR="00A43ABD" w:rsidRDefault="00A43ABD" w:rsidP="00A43ABD">
      <w:pPr>
        <w:pStyle w:val="BodyText"/>
        <w:rPr>
          <w:lang w:eastAsia="en-US"/>
        </w:rPr>
      </w:pPr>
    </w:p>
    <w:p w14:paraId="544CE360" w14:textId="617D6C53" w:rsidR="00A43ABD" w:rsidRDefault="00A43ABD" w:rsidP="00A43ABD">
      <w:pPr>
        <w:pStyle w:val="BodyText"/>
        <w:rPr>
          <w:lang w:eastAsia="en-US"/>
        </w:rPr>
      </w:pPr>
    </w:p>
    <w:p w14:paraId="5262A8B3" w14:textId="4EA18488" w:rsidR="00A43ABD" w:rsidRDefault="00A43ABD" w:rsidP="00A43ABD">
      <w:pPr>
        <w:pStyle w:val="BodyText"/>
        <w:rPr>
          <w:lang w:eastAsia="en-US"/>
        </w:rPr>
      </w:pPr>
    </w:p>
    <w:p w14:paraId="3BA8A2C9" w14:textId="02D03F02" w:rsidR="00A43ABD" w:rsidRDefault="00A43ABD" w:rsidP="00A43ABD">
      <w:pPr>
        <w:pStyle w:val="BodyText"/>
        <w:rPr>
          <w:lang w:eastAsia="en-US"/>
        </w:rPr>
      </w:pPr>
    </w:p>
    <w:p w14:paraId="0C5F38D8" w14:textId="39567F9B" w:rsidR="00A43ABD" w:rsidRDefault="00A43ABD" w:rsidP="00A43ABD">
      <w:pPr>
        <w:pStyle w:val="BodyText"/>
        <w:rPr>
          <w:lang w:eastAsia="en-US"/>
        </w:rPr>
      </w:pPr>
    </w:p>
    <w:p w14:paraId="75C3FF7F" w14:textId="4492763C" w:rsidR="00A43ABD" w:rsidRDefault="00A43ABD" w:rsidP="00A43ABD">
      <w:pPr>
        <w:pStyle w:val="BodyText"/>
        <w:rPr>
          <w:lang w:eastAsia="en-US"/>
        </w:rPr>
      </w:pPr>
    </w:p>
    <w:p w14:paraId="227A75B3" w14:textId="779E46D1" w:rsidR="00A43ABD" w:rsidRDefault="006D397C" w:rsidP="00A43ABD">
      <w:pPr>
        <w:pStyle w:val="BodyText"/>
        <w:rPr>
          <w:lang w:eastAsia="en-US"/>
        </w:rPr>
      </w:pPr>
      <w:r>
        <w:rPr>
          <w:noProof/>
        </w:rPr>
        <mc:AlternateContent>
          <mc:Choice Requires="wps">
            <w:drawing>
              <wp:anchor distT="0" distB="0" distL="114300" distR="114300" simplePos="0" relativeHeight="251674624" behindDoc="0" locked="0" layoutInCell="1" allowOverlap="1" wp14:anchorId="5ED55C52" wp14:editId="31C2065C">
                <wp:simplePos x="0" y="0"/>
                <wp:positionH relativeFrom="margin">
                  <wp:align>center</wp:align>
                </wp:positionH>
                <wp:positionV relativeFrom="paragraph">
                  <wp:posOffset>2967217</wp:posOffset>
                </wp:positionV>
                <wp:extent cx="4242435" cy="341630"/>
                <wp:effectExtent l="0" t="0" r="5715" b="1270"/>
                <wp:wrapTopAndBottom/>
                <wp:docPr id="23" name="Text Box 23"/>
                <wp:cNvGraphicFramePr/>
                <a:graphic xmlns:a="http://schemas.openxmlformats.org/drawingml/2006/main">
                  <a:graphicData uri="http://schemas.microsoft.com/office/word/2010/wordprocessingShape">
                    <wps:wsp>
                      <wps:cNvSpPr txBox="1"/>
                      <wps:spPr>
                        <a:xfrm>
                          <a:off x="0" y="0"/>
                          <a:ext cx="4242435" cy="341630"/>
                        </a:xfrm>
                        <a:prstGeom prst="rect">
                          <a:avLst/>
                        </a:prstGeom>
                        <a:solidFill>
                          <a:prstClr val="white"/>
                        </a:solidFill>
                        <a:ln>
                          <a:noFill/>
                        </a:ln>
                      </wps:spPr>
                      <wps:txbx>
                        <w:txbxContent>
                          <w:p w14:paraId="79E07107" w14:textId="69BE4084" w:rsidR="001728B8" w:rsidRPr="00BA6568" w:rsidRDefault="001728B8" w:rsidP="001728B8">
                            <w:pPr>
                              <w:pStyle w:val="Caption"/>
                              <w:rPr>
                                <w:rFonts w:cs="Times New Roman"/>
                                <w:noProof/>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D55C52" id="Text Box 23" o:spid="_x0000_s1030" type="#_x0000_t202" style="position:absolute;left:0;text-align:left;margin-left:0;margin-top:233.65pt;width:334.05pt;height:26.9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" stroked="f">
                <v:textbox inset="0,0,0,0">
                  <w:txbxContent>
                    <w:p w14:paraId="79E07107" w14:textId="69BE4084" w:rsidR="001728B8" w:rsidRPr="00BA6568" w:rsidRDefault="001728B8" w:rsidP="001728B8">
                      <w:pPr>
                        <w:pStyle w:val="Caption"/>
                        <w:rPr>
                          <w:rFonts w:cs="Times New Roman"/>
                          <w:noProof/>
                          <w:szCs w:val="20"/>
                        </w:rPr>
                      </w:pPr>
                    </w:p>
                  </w:txbxContent>
                </v:textbox>
                <w10:wrap type="topAndBottom" anchorx="margin"/>
              </v:shape>
            </w:pict>
          </mc:Fallback>
        </mc:AlternateContent>
      </w:r>
    </w:p>
    <w:p w14:paraId="1DA71D5D" w14:textId="26F33FC5" w:rsidR="00A43ABD" w:rsidRDefault="00A43ABD" w:rsidP="00A43ABD">
      <w:pPr>
        <w:pStyle w:val="BodyText"/>
        <w:rPr>
          <w:lang w:eastAsia="en-US"/>
        </w:rPr>
      </w:pPr>
    </w:p>
    <w:p w14:paraId="34E808C1" w14:textId="34B5D71F" w:rsidR="00A43ABD" w:rsidRDefault="00A43ABD" w:rsidP="00A43ABD">
      <w:pPr>
        <w:pStyle w:val="BodyText"/>
        <w:rPr>
          <w:lang w:eastAsia="en-US"/>
        </w:rPr>
      </w:pPr>
    </w:p>
    <w:p w14:paraId="78BE68D5" w14:textId="7C455514" w:rsidR="00A43ABD" w:rsidRDefault="00C90238" w:rsidP="00A43ABD">
      <w:pPr>
        <w:pStyle w:val="BodyText"/>
        <w:rPr>
          <w:lang w:eastAsia="en-US"/>
        </w:rPr>
      </w:pPr>
      <w:r>
        <w:rPr>
          <w:noProof/>
        </w:rPr>
        <mc:AlternateContent>
          <mc:Choice Requires="wps">
            <w:drawing>
              <wp:anchor distT="0" distB="0" distL="114300" distR="114300" simplePos="0" relativeHeight="251665408" behindDoc="0" locked="0" layoutInCell="1" allowOverlap="1" wp14:anchorId="093F2F4B" wp14:editId="406FD59C">
                <wp:simplePos x="0" y="0"/>
                <wp:positionH relativeFrom="margin">
                  <wp:align>center</wp:align>
                </wp:positionH>
                <wp:positionV relativeFrom="paragraph">
                  <wp:posOffset>407670</wp:posOffset>
                </wp:positionV>
                <wp:extent cx="4132580" cy="214630"/>
                <wp:effectExtent l="0" t="0" r="1270" b="0"/>
                <wp:wrapTopAndBottom/>
                <wp:docPr id="11" name="Text Box 11"/>
                <wp:cNvGraphicFramePr/>
                <a:graphic xmlns:a="http://schemas.openxmlformats.org/drawingml/2006/main">
                  <a:graphicData uri="http://schemas.microsoft.com/office/word/2010/wordprocessingShape">
                    <wps:wsp>
                      <wps:cNvSpPr txBox="1"/>
                      <wps:spPr>
                        <a:xfrm>
                          <a:off x="0" y="0"/>
                          <a:ext cx="4132580" cy="214630"/>
                        </a:xfrm>
                        <a:prstGeom prst="rect">
                          <a:avLst/>
                        </a:prstGeom>
                        <a:solidFill>
                          <a:prstClr val="white"/>
                        </a:solidFill>
                        <a:ln>
                          <a:noFill/>
                        </a:ln>
                      </wps:spPr>
                      <wps:txbx>
                        <w:txbxContent>
                          <w:p w14:paraId="3A720770" w14:textId="77777777" w:rsidR="00E63F91" w:rsidRPr="00E63F91" w:rsidRDefault="00E63F91" w:rsidP="00E63F91">
                            <w:pPr>
                              <w:pStyle w:val="Caption"/>
                              <w:rPr>
                                <w:rFonts w:cs="Times New Roman"/>
                                <w:noProof/>
                                <w:szCs w:val="20"/>
                              </w:rPr>
                            </w:pPr>
                            <w:r w:rsidRPr="00E63F91">
                              <w:t>Figure 3: Actual vs Predicted graph for Lockheed Martin</w:t>
                            </w:r>
                          </w:p>
                          <w:p w14:paraId="43941EEA" w14:textId="77777777" w:rsidR="00E63F91" w:rsidRPr="00E63F91" w:rsidRDefault="00E63F91" w:rsidP="00E63F91">
                            <w:pPr>
                              <w:pStyle w:val="Caption"/>
                              <w:rPr>
                                <w:rFonts w:cs="Times New Roman"/>
                                <w:noProof/>
                                <w:szCs w:val="20"/>
                              </w:rPr>
                            </w:pPr>
                          </w:p>
                          <w:p w14:paraId="2472DEEF" w14:textId="77777777" w:rsidR="00E63F91" w:rsidRPr="00E63F91" w:rsidRDefault="00E63F91" w:rsidP="00E63F91">
                            <w:pPr>
                              <w:pStyle w:val="Caption"/>
                              <w:rPr>
                                <w:rFonts w:cs="Times New Roman"/>
                                <w:noProof/>
                                <w:szCs w:val="20"/>
                              </w:rPr>
                            </w:pPr>
                          </w:p>
                          <w:p w14:paraId="65DF4E30" w14:textId="77777777" w:rsidR="00E63F91" w:rsidRPr="00E63F91" w:rsidRDefault="00E63F91" w:rsidP="00E63F91">
                            <w:pPr>
                              <w:pStyle w:val="Caption"/>
                              <w:rPr>
                                <w:rFonts w:cs="Times New Roman"/>
                                <w:noProof/>
                                <w:szCs w:val="20"/>
                              </w:rPr>
                            </w:pPr>
                          </w:p>
                          <w:p w14:paraId="54F3974D" w14:textId="23F6C7F8" w:rsidR="008C3EDA" w:rsidRPr="00E63F91" w:rsidRDefault="008C3EDA" w:rsidP="008C3EDA">
                            <w:pPr>
                              <w:pStyle w:val="Caption"/>
                              <w:rPr>
                                <w:rFonts w:cs="Times New Roman"/>
                                <w:noProof/>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3F2F4B" id="Text Box 11" o:spid="_x0000_s1031" type="#_x0000_t202" style="position:absolute;left:0;text-align:left;margin-left:0;margin-top:32.1pt;width:325.4pt;height:16.9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" stroked="f">
                <v:textbox inset="0,0,0,0">
                  <w:txbxContent>
                    <w:p w14:paraId="3A720770" w14:textId="77777777" w:rsidR="00E63F91" w:rsidRPr="00E63F91" w:rsidRDefault="00E63F91" w:rsidP="00E63F91">
                      <w:pPr>
                        <w:pStyle w:val="Caption"/>
                        <w:rPr>
                          <w:rFonts w:cs="Times New Roman"/>
                          <w:noProof/>
                          <w:szCs w:val="20"/>
                        </w:rPr>
                      </w:pPr>
                      <w:r w:rsidRPr="00E63F91">
                        <w:t>Figure 3: Actual vs Predicted graph for Lockheed Martin</w:t>
                      </w:r>
                    </w:p>
                    <w:p w14:paraId="43941EEA" w14:textId="77777777" w:rsidR="00E63F91" w:rsidRPr="00E63F91" w:rsidRDefault="00E63F91" w:rsidP="00E63F91">
                      <w:pPr>
                        <w:pStyle w:val="Caption"/>
                        <w:rPr>
                          <w:rFonts w:cs="Times New Roman"/>
                          <w:noProof/>
                          <w:szCs w:val="20"/>
                        </w:rPr>
                      </w:pPr>
                    </w:p>
                    <w:p w14:paraId="2472DEEF" w14:textId="77777777" w:rsidR="00E63F91" w:rsidRPr="00E63F91" w:rsidRDefault="00E63F91" w:rsidP="00E63F91">
                      <w:pPr>
                        <w:pStyle w:val="Caption"/>
                        <w:rPr>
                          <w:rFonts w:cs="Times New Roman"/>
                          <w:noProof/>
                          <w:szCs w:val="20"/>
                        </w:rPr>
                      </w:pPr>
                    </w:p>
                    <w:p w14:paraId="65DF4E30" w14:textId="77777777" w:rsidR="00E63F91" w:rsidRPr="00E63F91" w:rsidRDefault="00E63F91" w:rsidP="00E63F91">
                      <w:pPr>
                        <w:pStyle w:val="Caption"/>
                        <w:rPr>
                          <w:rFonts w:cs="Times New Roman"/>
                          <w:noProof/>
                          <w:szCs w:val="20"/>
                        </w:rPr>
                      </w:pPr>
                    </w:p>
                    <w:p w14:paraId="54F3974D" w14:textId="23F6C7F8" w:rsidR="008C3EDA" w:rsidRPr="00E63F91" w:rsidRDefault="008C3EDA" w:rsidP="008C3EDA">
                      <w:pPr>
                        <w:pStyle w:val="Caption"/>
                        <w:rPr>
                          <w:rFonts w:cs="Times New Roman"/>
                          <w:noProof/>
                          <w:szCs w:val="20"/>
                        </w:rPr>
                      </w:pPr>
                    </w:p>
                  </w:txbxContent>
                </v:textbox>
                <w10:wrap type="topAndBottom" anchorx="margin"/>
              </v:shape>
            </w:pict>
          </mc:Fallback>
        </mc:AlternateContent>
      </w:r>
    </w:p>
    <w:p w14:paraId="1C78FA12" w14:textId="0ADDC965" w:rsidR="00A43ABD" w:rsidRDefault="00C90238" w:rsidP="00A43ABD">
      <w:pPr>
        <w:pStyle w:val="BodyText"/>
        <w:rPr>
          <w:lang w:eastAsia="en-US"/>
        </w:rPr>
      </w:pPr>
      <w:r>
        <w:rPr>
          <w:noProof/>
        </w:rPr>
        <w:drawing>
          <wp:anchor distT="0" distB="0" distL="114300" distR="114300" simplePos="0" relativeHeight="251666432" behindDoc="0" locked="0" layoutInCell="1" allowOverlap="1" wp14:anchorId="444AC68E" wp14:editId="12BAE398">
            <wp:simplePos x="0" y="0"/>
            <wp:positionH relativeFrom="margin">
              <wp:posOffset>1323340</wp:posOffset>
            </wp:positionH>
            <wp:positionV relativeFrom="paragraph">
              <wp:posOffset>594995</wp:posOffset>
            </wp:positionV>
            <wp:extent cx="3913505" cy="219456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13505"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129AB7" w14:textId="53C06739" w:rsidR="00A43ABD" w:rsidRDefault="00A43ABD" w:rsidP="00A43ABD">
      <w:pPr>
        <w:pStyle w:val="BodyText"/>
        <w:rPr>
          <w:lang w:eastAsia="en-US"/>
        </w:rPr>
      </w:pPr>
    </w:p>
    <w:p w14:paraId="2C33D102" w14:textId="292DE5A3" w:rsidR="00A43ABD" w:rsidRDefault="00C90238" w:rsidP="00A43ABD">
      <w:pPr>
        <w:pStyle w:val="BodyText"/>
        <w:rPr>
          <w:lang w:eastAsia="en-US"/>
        </w:rPr>
      </w:pPr>
      <w:r>
        <w:rPr>
          <w:noProof/>
        </w:rPr>
        <w:lastRenderedPageBreak/>
        <mc:AlternateContent>
          <mc:Choice Requires="wps">
            <w:drawing>
              <wp:anchor distT="0" distB="0" distL="114300" distR="114300" simplePos="0" relativeHeight="251676672" behindDoc="0" locked="0" layoutInCell="1" allowOverlap="1" wp14:anchorId="172726CE" wp14:editId="60CF5C8E">
                <wp:simplePos x="0" y="0"/>
                <wp:positionH relativeFrom="margin">
                  <wp:align>left</wp:align>
                </wp:positionH>
                <wp:positionV relativeFrom="paragraph">
                  <wp:posOffset>12065</wp:posOffset>
                </wp:positionV>
                <wp:extent cx="3053080" cy="198755"/>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3053080" cy="198755"/>
                        </a:xfrm>
                        <a:prstGeom prst="rect">
                          <a:avLst/>
                        </a:prstGeom>
                        <a:solidFill>
                          <a:prstClr val="white"/>
                        </a:solidFill>
                        <a:ln>
                          <a:noFill/>
                        </a:ln>
                      </wps:spPr>
                      <wps:txbx>
                        <w:txbxContent>
                          <w:p w14:paraId="2621BE75" w14:textId="279AD38E" w:rsidR="001728B8" w:rsidRPr="00E63F91" w:rsidRDefault="001728B8" w:rsidP="001728B8">
                            <w:pPr>
                              <w:pStyle w:val="Caption"/>
                              <w:rPr>
                                <w:rFonts w:cs="Times New Roman"/>
                                <w:noProof/>
                                <w:szCs w:val="20"/>
                              </w:rPr>
                            </w:pPr>
                            <w:r w:rsidRPr="00E63F91">
                              <w:t>Figure 4: 30 Days prediction graph (</w:t>
                            </w:r>
                            <w:r w:rsidR="006D397C" w:rsidRPr="00E63F91">
                              <w:t>Nvidia</w:t>
                            </w:r>
                            <w:r w:rsidRPr="00E63F91">
                              <w:t>)</w:t>
                            </w:r>
                          </w:p>
                          <w:p w14:paraId="7794504A" w14:textId="77777777" w:rsidR="001728B8" w:rsidRPr="00E63F91" w:rsidRDefault="001728B8" w:rsidP="001728B8">
                            <w:pPr>
                              <w:pStyle w:val="Caption"/>
                              <w:rPr>
                                <w:rFonts w:cs="Times New Roman"/>
                                <w:noProof/>
                                <w:szCs w:val="20"/>
                              </w:rPr>
                            </w:pPr>
                          </w:p>
                          <w:p w14:paraId="0FD91328" w14:textId="77777777" w:rsidR="001728B8" w:rsidRPr="00E63F91" w:rsidRDefault="001728B8" w:rsidP="001728B8">
                            <w:pPr>
                              <w:pStyle w:val="Caption"/>
                              <w:rPr>
                                <w:rFonts w:cs="Times New Roman"/>
                                <w:noProof/>
                                <w:szCs w:val="20"/>
                              </w:rPr>
                            </w:pPr>
                          </w:p>
                          <w:p w14:paraId="25CB1E5C" w14:textId="2E7DAB4F" w:rsidR="001728B8" w:rsidRPr="00E63F91" w:rsidRDefault="001728B8" w:rsidP="001728B8">
                            <w:pPr>
                              <w:pStyle w:val="Caption"/>
                              <w:rPr>
                                <w:rFonts w:cs="Times New Roman"/>
                                <w: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2726CE" id="Text Box 24" o:spid="_x0000_s1032" type="#_x0000_t202" style="position:absolute;left:0;text-align:left;margin-left:0;margin-top:.95pt;width:240.4pt;height:15.65pt;z-index:2516766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" stroked="f">
                <v:textbox inset="0,0,0,0">
                  <w:txbxContent>
                    <w:p w14:paraId="2621BE75" w14:textId="279AD38E" w:rsidR="001728B8" w:rsidRPr="00E63F91" w:rsidRDefault="001728B8" w:rsidP="001728B8">
                      <w:pPr>
                        <w:pStyle w:val="Caption"/>
                        <w:rPr>
                          <w:rFonts w:cs="Times New Roman"/>
                          <w:noProof/>
                          <w:szCs w:val="20"/>
                        </w:rPr>
                      </w:pPr>
                      <w:r w:rsidRPr="00E63F91">
                        <w:t>Figure 4: 30 Days prediction graph (</w:t>
                      </w:r>
                      <w:r w:rsidR="006D397C" w:rsidRPr="00E63F91">
                        <w:t>Nvidia</w:t>
                      </w:r>
                      <w:r w:rsidRPr="00E63F91">
                        <w:t>)</w:t>
                      </w:r>
                    </w:p>
                    <w:p w14:paraId="7794504A" w14:textId="77777777" w:rsidR="001728B8" w:rsidRPr="00E63F91" w:rsidRDefault="001728B8" w:rsidP="001728B8">
                      <w:pPr>
                        <w:pStyle w:val="Caption"/>
                        <w:rPr>
                          <w:rFonts w:cs="Times New Roman"/>
                          <w:noProof/>
                          <w:szCs w:val="20"/>
                        </w:rPr>
                      </w:pPr>
                    </w:p>
                    <w:p w14:paraId="0FD91328" w14:textId="77777777" w:rsidR="001728B8" w:rsidRPr="00E63F91" w:rsidRDefault="001728B8" w:rsidP="001728B8">
                      <w:pPr>
                        <w:pStyle w:val="Caption"/>
                        <w:rPr>
                          <w:rFonts w:cs="Times New Roman"/>
                          <w:noProof/>
                          <w:szCs w:val="20"/>
                        </w:rPr>
                      </w:pPr>
                    </w:p>
                    <w:p w14:paraId="25CB1E5C" w14:textId="2E7DAB4F" w:rsidR="001728B8" w:rsidRPr="00E63F91" w:rsidRDefault="001728B8" w:rsidP="001728B8">
                      <w:pPr>
                        <w:pStyle w:val="Caption"/>
                        <w:rPr>
                          <w:rFonts w:cs="Times New Roman"/>
                          <w:i/>
                          <w:noProof/>
                        </w:rPr>
                      </w:pPr>
                    </w:p>
                  </w:txbxContent>
                </v:textbox>
                <w10:wrap type="square" anchorx="margin"/>
              </v:shape>
            </w:pict>
          </mc:Fallback>
        </mc:AlternateContent>
      </w:r>
      <w:r>
        <w:rPr>
          <w:noProof/>
        </w:rPr>
        <mc:AlternateContent>
          <mc:Choice Requires="wps">
            <w:drawing>
              <wp:anchor distT="0" distB="0" distL="114300" distR="114300" simplePos="0" relativeHeight="251678720" behindDoc="0" locked="0" layoutInCell="1" allowOverlap="1" wp14:anchorId="03ABAA89" wp14:editId="1EDF0062">
                <wp:simplePos x="0" y="0"/>
                <wp:positionH relativeFrom="margin">
                  <wp:align>right</wp:align>
                </wp:positionH>
                <wp:positionV relativeFrom="paragraph">
                  <wp:posOffset>10795</wp:posOffset>
                </wp:positionV>
                <wp:extent cx="3103245" cy="238539"/>
                <wp:effectExtent l="0" t="0" r="1905" b="9525"/>
                <wp:wrapNone/>
                <wp:docPr id="25" name="Text Box 25"/>
                <wp:cNvGraphicFramePr/>
                <a:graphic xmlns:a="http://schemas.openxmlformats.org/drawingml/2006/main">
                  <a:graphicData uri="http://schemas.microsoft.com/office/word/2010/wordprocessingShape">
                    <wps:wsp>
                      <wps:cNvSpPr txBox="1"/>
                      <wps:spPr>
                        <a:xfrm>
                          <a:off x="0" y="0"/>
                          <a:ext cx="3103245" cy="238539"/>
                        </a:xfrm>
                        <a:prstGeom prst="rect">
                          <a:avLst/>
                        </a:prstGeom>
                        <a:solidFill>
                          <a:prstClr val="white"/>
                        </a:solidFill>
                        <a:ln>
                          <a:noFill/>
                        </a:ln>
                      </wps:spPr>
                      <wps:txbx>
                        <w:txbxContent>
                          <w:p w14:paraId="7C645779" w14:textId="6CB145DF" w:rsidR="001728B8" w:rsidRPr="00E63F91" w:rsidRDefault="001728B8" w:rsidP="001728B8">
                            <w:pPr>
                              <w:pStyle w:val="Caption"/>
                              <w:rPr>
                                <w:rFonts w:cs="Times New Roman"/>
                                <w:noProof/>
                                <w:szCs w:val="20"/>
                              </w:rPr>
                            </w:pPr>
                            <w:r w:rsidRPr="00E63F91">
                              <w:t xml:space="preserve">Figure </w:t>
                            </w:r>
                            <w:r w:rsidR="006D397C" w:rsidRPr="00E63F91">
                              <w:t>5</w:t>
                            </w:r>
                            <w:r w:rsidRPr="00E63F91">
                              <w:t xml:space="preserve">: 30 Days </w:t>
                            </w:r>
                            <w:r w:rsidR="006D397C" w:rsidRPr="00E63F91">
                              <w:t>range</w:t>
                            </w:r>
                            <w:r w:rsidRPr="00E63F91">
                              <w:t xml:space="preserve"> graph (</w:t>
                            </w:r>
                            <w:r w:rsidR="006D397C" w:rsidRPr="00E63F91">
                              <w:t>Nvidia</w:t>
                            </w:r>
                            <w:r w:rsidRPr="00E63F91">
                              <w:t>)</w:t>
                            </w:r>
                          </w:p>
                          <w:p w14:paraId="307CAF4D" w14:textId="77777777" w:rsidR="001728B8" w:rsidRPr="00E63F91" w:rsidRDefault="001728B8" w:rsidP="001728B8">
                            <w:pPr>
                              <w:pStyle w:val="Caption"/>
                              <w:rPr>
                                <w:rFonts w:cs="Times New Roman"/>
                                <w:noProof/>
                                <w:szCs w:val="20"/>
                              </w:rPr>
                            </w:pPr>
                          </w:p>
                          <w:p w14:paraId="3A5DD7A4" w14:textId="77777777" w:rsidR="001728B8" w:rsidRPr="00E63F91" w:rsidRDefault="001728B8" w:rsidP="001728B8">
                            <w:pPr>
                              <w:pStyle w:val="Caption"/>
                              <w:rPr>
                                <w:rFonts w:cs="Times New Roman"/>
                                <w:noProof/>
                                <w:szCs w:val="20"/>
                              </w:rPr>
                            </w:pPr>
                          </w:p>
                          <w:p w14:paraId="3D269109" w14:textId="77777777" w:rsidR="001728B8" w:rsidRPr="00E63F91" w:rsidRDefault="001728B8" w:rsidP="001728B8">
                            <w:pPr>
                              <w:pStyle w:val="Caption"/>
                              <w:rPr>
                                <w:rFonts w:cs="Times New Roman"/>
                                <w:i/>
                                <w:noProof/>
                              </w:rPr>
                            </w:pPr>
                          </w:p>
                          <w:p w14:paraId="5D601CD4" w14:textId="05006D0E" w:rsidR="001728B8" w:rsidRPr="00E63F91" w:rsidRDefault="001728B8" w:rsidP="001728B8">
                            <w:pPr>
                              <w:pStyle w:val="Caption"/>
                              <w:rPr>
                                <w:rFonts w:cs="Times New Roman"/>
                                <w: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ABAA89" id="Text Box 25" o:spid="_x0000_s1033" type="#_x0000_t202" style="position:absolute;left:0;text-align:left;margin-left:193.15pt;margin-top:.85pt;width:244.35pt;height:18.8pt;z-index:2516787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" stroked="f">
                <v:textbox inset="0,0,0,0">
                  <w:txbxContent>
                    <w:p w14:paraId="7C645779" w14:textId="6CB145DF" w:rsidR="001728B8" w:rsidRPr="00E63F91" w:rsidRDefault="001728B8" w:rsidP="001728B8">
                      <w:pPr>
                        <w:pStyle w:val="Caption"/>
                        <w:rPr>
                          <w:rFonts w:cs="Times New Roman"/>
                          <w:noProof/>
                          <w:szCs w:val="20"/>
                        </w:rPr>
                      </w:pPr>
                      <w:r w:rsidRPr="00E63F91">
                        <w:t xml:space="preserve">Figure </w:t>
                      </w:r>
                      <w:r w:rsidR="006D397C" w:rsidRPr="00E63F91">
                        <w:t>5</w:t>
                      </w:r>
                      <w:r w:rsidRPr="00E63F91">
                        <w:t xml:space="preserve">: 30 Days </w:t>
                      </w:r>
                      <w:r w:rsidR="006D397C" w:rsidRPr="00E63F91">
                        <w:t>range</w:t>
                      </w:r>
                      <w:r w:rsidRPr="00E63F91">
                        <w:t xml:space="preserve"> graph (</w:t>
                      </w:r>
                      <w:r w:rsidR="006D397C" w:rsidRPr="00E63F91">
                        <w:t>Nvidia</w:t>
                      </w:r>
                      <w:r w:rsidRPr="00E63F91">
                        <w:t>)</w:t>
                      </w:r>
                    </w:p>
                    <w:p w14:paraId="307CAF4D" w14:textId="77777777" w:rsidR="001728B8" w:rsidRPr="00E63F91" w:rsidRDefault="001728B8" w:rsidP="001728B8">
                      <w:pPr>
                        <w:pStyle w:val="Caption"/>
                        <w:rPr>
                          <w:rFonts w:cs="Times New Roman"/>
                          <w:noProof/>
                          <w:szCs w:val="20"/>
                        </w:rPr>
                      </w:pPr>
                    </w:p>
                    <w:p w14:paraId="3A5DD7A4" w14:textId="77777777" w:rsidR="001728B8" w:rsidRPr="00E63F91" w:rsidRDefault="001728B8" w:rsidP="001728B8">
                      <w:pPr>
                        <w:pStyle w:val="Caption"/>
                        <w:rPr>
                          <w:rFonts w:cs="Times New Roman"/>
                          <w:noProof/>
                          <w:szCs w:val="20"/>
                        </w:rPr>
                      </w:pPr>
                    </w:p>
                    <w:p w14:paraId="3D269109" w14:textId="77777777" w:rsidR="001728B8" w:rsidRPr="00E63F91" w:rsidRDefault="001728B8" w:rsidP="001728B8">
                      <w:pPr>
                        <w:pStyle w:val="Caption"/>
                        <w:rPr>
                          <w:rFonts w:cs="Times New Roman"/>
                          <w:i/>
                          <w:noProof/>
                        </w:rPr>
                      </w:pPr>
                    </w:p>
                    <w:p w14:paraId="5D601CD4" w14:textId="05006D0E" w:rsidR="001728B8" w:rsidRPr="00E63F91" w:rsidRDefault="001728B8" w:rsidP="001728B8">
                      <w:pPr>
                        <w:pStyle w:val="Caption"/>
                        <w:rPr>
                          <w:rFonts w:cs="Times New Roman"/>
                          <w:i/>
                          <w:noProof/>
                        </w:rPr>
                      </w:pPr>
                    </w:p>
                  </w:txbxContent>
                </v:textbox>
                <w10:wrap anchorx="margin"/>
              </v:shape>
            </w:pict>
          </mc:Fallback>
        </mc:AlternateContent>
      </w:r>
    </w:p>
    <w:p w14:paraId="47B49168" w14:textId="395CCBF6" w:rsidR="00A43ABD" w:rsidRDefault="00A43ABD" w:rsidP="00A43ABD">
      <w:pPr>
        <w:pStyle w:val="BodyText"/>
        <w:rPr>
          <w:lang w:eastAsia="en-US"/>
        </w:rPr>
      </w:pPr>
    </w:p>
    <w:p w14:paraId="79F09878" w14:textId="58038D63" w:rsidR="00A43ABD" w:rsidRDefault="00C90238" w:rsidP="00A43ABD">
      <w:pPr>
        <w:pStyle w:val="BodyText"/>
        <w:rPr>
          <w:lang w:eastAsia="en-US"/>
        </w:rPr>
      </w:pPr>
      <w:r>
        <w:rPr>
          <w:noProof/>
          <w:lang w:eastAsia="en-US"/>
        </w:rPr>
        <w:drawing>
          <wp:anchor distT="0" distB="0" distL="114300" distR="114300" simplePos="0" relativeHeight="251672576" behindDoc="0" locked="0" layoutInCell="1" allowOverlap="1" wp14:anchorId="2874E535" wp14:editId="3BED1AD4">
            <wp:simplePos x="0" y="0"/>
            <wp:positionH relativeFrom="margin">
              <wp:posOffset>3258185</wp:posOffset>
            </wp:positionH>
            <wp:positionV relativeFrom="paragraph">
              <wp:posOffset>10160</wp:posOffset>
            </wp:positionV>
            <wp:extent cx="3166745" cy="177292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66745" cy="1772920"/>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71552" behindDoc="0" locked="0" layoutInCell="1" allowOverlap="1" wp14:anchorId="7FD9C0FA" wp14:editId="765FA542">
            <wp:simplePos x="0" y="0"/>
            <wp:positionH relativeFrom="margin">
              <wp:align>left</wp:align>
            </wp:positionH>
            <wp:positionV relativeFrom="paragraph">
              <wp:posOffset>10160</wp:posOffset>
            </wp:positionV>
            <wp:extent cx="3053715" cy="1800860"/>
            <wp:effectExtent l="0" t="0" r="0" b="889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53715" cy="1800860"/>
                    </a:xfrm>
                    <a:prstGeom prst="rect">
                      <a:avLst/>
                    </a:prstGeom>
                    <a:noFill/>
                  </pic:spPr>
                </pic:pic>
              </a:graphicData>
            </a:graphic>
            <wp14:sizeRelH relativeFrom="margin">
              <wp14:pctWidth>0</wp14:pctWidth>
            </wp14:sizeRelH>
            <wp14:sizeRelV relativeFrom="margin">
              <wp14:pctHeight>0</wp14:pctHeight>
            </wp14:sizeRelV>
          </wp:anchor>
        </w:drawing>
      </w:r>
    </w:p>
    <w:p w14:paraId="564959C9" w14:textId="28D276B6" w:rsidR="00A43ABD" w:rsidRDefault="00A43ABD" w:rsidP="00A43ABD">
      <w:pPr>
        <w:pStyle w:val="BodyText"/>
        <w:rPr>
          <w:lang w:eastAsia="en-US"/>
        </w:rPr>
      </w:pPr>
    </w:p>
    <w:p w14:paraId="27D7633E" w14:textId="6BE6663A" w:rsidR="00A43ABD" w:rsidRDefault="00A43ABD" w:rsidP="00A43ABD">
      <w:pPr>
        <w:pStyle w:val="BodyText"/>
        <w:rPr>
          <w:lang w:eastAsia="en-US"/>
        </w:rPr>
      </w:pPr>
    </w:p>
    <w:p w14:paraId="61F70FE2" w14:textId="6D80C5EA" w:rsidR="00A43ABD" w:rsidRDefault="00A43ABD" w:rsidP="00A43ABD">
      <w:pPr>
        <w:pStyle w:val="BodyText"/>
        <w:rPr>
          <w:lang w:eastAsia="en-US"/>
        </w:rPr>
      </w:pPr>
    </w:p>
    <w:p w14:paraId="6CE84B24" w14:textId="40F415B2" w:rsidR="00A43ABD" w:rsidRDefault="00A43ABD" w:rsidP="00A43ABD">
      <w:pPr>
        <w:pStyle w:val="BodyText"/>
        <w:rPr>
          <w:lang w:eastAsia="en-US"/>
        </w:rPr>
      </w:pPr>
    </w:p>
    <w:p w14:paraId="222D13D7" w14:textId="6251DD64" w:rsidR="00A43ABD" w:rsidRDefault="00A43ABD" w:rsidP="00A43ABD">
      <w:pPr>
        <w:pStyle w:val="BodyText"/>
        <w:rPr>
          <w:lang w:eastAsia="en-US"/>
        </w:rPr>
      </w:pPr>
    </w:p>
    <w:p w14:paraId="7095FAB8" w14:textId="419D01C7" w:rsidR="00A43ABD" w:rsidRDefault="00A43ABD" w:rsidP="00A43ABD">
      <w:pPr>
        <w:pStyle w:val="BodyText"/>
        <w:rPr>
          <w:lang w:eastAsia="en-US"/>
        </w:rPr>
      </w:pPr>
    </w:p>
    <w:p w14:paraId="20F1D190" w14:textId="5E0AC1A2" w:rsidR="00A43ABD" w:rsidRDefault="00A43ABD" w:rsidP="00A43ABD">
      <w:pPr>
        <w:pStyle w:val="BodyText"/>
        <w:rPr>
          <w:lang w:eastAsia="en-US"/>
        </w:rPr>
      </w:pPr>
    </w:p>
    <w:p w14:paraId="652CEEB2" w14:textId="32810D61" w:rsidR="00A43ABD" w:rsidRDefault="00A43ABD" w:rsidP="00A43ABD">
      <w:pPr>
        <w:pStyle w:val="BodyText"/>
        <w:rPr>
          <w:lang w:eastAsia="en-US"/>
        </w:rPr>
      </w:pPr>
    </w:p>
    <w:p w14:paraId="053168F8" w14:textId="4A050E36" w:rsidR="00A43ABD" w:rsidRDefault="00A43ABD" w:rsidP="00A43ABD">
      <w:pPr>
        <w:pStyle w:val="BodyText"/>
        <w:rPr>
          <w:lang w:eastAsia="en-US"/>
        </w:rPr>
      </w:pPr>
    </w:p>
    <w:p w14:paraId="08DA2121" w14:textId="7DA174B1" w:rsidR="00A43ABD" w:rsidRPr="00A43ABD" w:rsidRDefault="00A43ABD" w:rsidP="00A43ABD">
      <w:pPr>
        <w:pStyle w:val="BodyText"/>
        <w:rPr>
          <w:lang w:eastAsia="en-US"/>
        </w:rPr>
      </w:pPr>
    </w:p>
    <w:p w14:paraId="4A4C1031" w14:textId="775D844C" w:rsidR="00582BB5" w:rsidRDefault="00C90238" w:rsidP="00582BB5">
      <w:pPr>
        <w:pStyle w:val="Heading1"/>
        <w:ind w:left="0" w:firstLine="0"/>
      </w:pPr>
      <w:r>
        <w:rPr>
          <w:noProof/>
        </w:rPr>
        <mc:AlternateContent>
          <mc:Choice Requires="wps">
            <w:drawing>
              <wp:anchor distT="0" distB="0" distL="114300" distR="114300" simplePos="0" relativeHeight="251680768" behindDoc="0" locked="0" layoutInCell="1" allowOverlap="1" wp14:anchorId="2BDDED71" wp14:editId="5314F41F">
                <wp:simplePos x="0" y="0"/>
                <wp:positionH relativeFrom="margin">
                  <wp:posOffset>71120</wp:posOffset>
                </wp:positionH>
                <wp:positionV relativeFrom="paragraph">
                  <wp:posOffset>8255</wp:posOffset>
                </wp:positionV>
                <wp:extent cx="3053080" cy="262255"/>
                <wp:effectExtent l="0" t="0" r="0" b="4445"/>
                <wp:wrapSquare wrapText="bothSides"/>
                <wp:docPr id="26" name="Text Box 26"/>
                <wp:cNvGraphicFramePr/>
                <a:graphic xmlns:a="http://schemas.openxmlformats.org/drawingml/2006/main">
                  <a:graphicData uri="http://schemas.microsoft.com/office/word/2010/wordprocessingShape">
                    <wps:wsp>
                      <wps:cNvSpPr txBox="1"/>
                      <wps:spPr>
                        <a:xfrm>
                          <a:off x="0" y="0"/>
                          <a:ext cx="3053080" cy="262255"/>
                        </a:xfrm>
                        <a:prstGeom prst="rect">
                          <a:avLst/>
                        </a:prstGeom>
                        <a:solidFill>
                          <a:prstClr val="white"/>
                        </a:solidFill>
                        <a:ln>
                          <a:noFill/>
                        </a:ln>
                      </wps:spPr>
                      <wps:txbx>
                        <w:txbxContent>
                          <w:p w14:paraId="2AA77662" w14:textId="5ABA0F87" w:rsidR="006D397C" w:rsidRPr="00E63F91" w:rsidRDefault="006D397C" w:rsidP="006D397C">
                            <w:pPr>
                              <w:pStyle w:val="Caption"/>
                              <w:rPr>
                                <w:rFonts w:cs="Times New Roman"/>
                                <w:noProof/>
                                <w:szCs w:val="20"/>
                              </w:rPr>
                            </w:pPr>
                            <w:r w:rsidRPr="00E63F91">
                              <w:t>Figure 6: 30 Days prediction graph (Apple)</w:t>
                            </w:r>
                          </w:p>
                          <w:p w14:paraId="75755AED" w14:textId="77777777" w:rsidR="006D397C" w:rsidRPr="00E63F91" w:rsidRDefault="006D397C" w:rsidP="006D397C">
                            <w:pPr>
                              <w:pStyle w:val="Caption"/>
                              <w:rPr>
                                <w:rFonts w:cs="Times New Roman"/>
                                <w:noProof/>
                                <w:szCs w:val="20"/>
                              </w:rPr>
                            </w:pPr>
                          </w:p>
                          <w:p w14:paraId="322E2152" w14:textId="77777777" w:rsidR="006D397C" w:rsidRPr="00E63F91" w:rsidRDefault="006D397C" w:rsidP="006D397C">
                            <w:pPr>
                              <w:pStyle w:val="Caption"/>
                              <w:rPr>
                                <w:rFonts w:cs="Times New Roman"/>
                                <w:noProof/>
                                <w:szCs w:val="20"/>
                              </w:rPr>
                            </w:pPr>
                          </w:p>
                          <w:p w14:paraId="2EC11DEF" w14:textId="77777777" w:rsidR="006D397C" w:rsidRPr="00E63F91" w:rsidRDefault="006D397C" w:rsidP="006D397C">
                            <w:pPr>
                              <w:pStyle w:val="Caption"/>
                              <w:rPr>
                                <w:rFonts w:cs="Times New Roman"/>
                                <w:i/>
                                <w:noProof/>
                              </w:rPr>
                            </w:pPr>
                          </w:p>
                          <w:p w14:paraId="69029B70" w14:textId="17C639E3" w:rsidR="006D397C" w:rsidRPr="00E63F91" w:rsidRDefault="006D397C" w:rsidP="006D397C">
                            <w:pPr>
                              <w:pStyle w:val="Caption"/>
                              <w:rPr>
                                <w:rFonts w:cs="Times New Roman"/>
                                <w: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DDED71" id="Text Box 26" o:spid="_x0000_s1034" type="#_x0000_t202" style="position:absolute;left:0;text-align:left;margin-left:5.6pt;margin-top:.65pt;width:240.4pt;height:20.65pt;z-index:251680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" stroked="f">
                <v:textbox inset="0,0,0,0">
                  <w:txbxContent>
                    <w:p w14:paraId="2AA77662" w14:textId="5ABA0F87" w:rsidR="006D397C" w:rsidRPr="00E63F91" w:rsidRDefault="006D397C" w:rsidP="006D397C">
                      <w:pPr>
                        <w:pStyle w:val="Caption"/>
                        <w:rPr>
                          <w:rFonts w:cs="Times New Roman"/>
                          <w:noProof/>
                          <w:szCs w:val="20"/>
                        </w:rPr>
                      </w:pPr>
                      <w:r w:rsidRPr="00E63F91">
                        <w:t>Figure 6: 30 Days prediction graph (Apple)</w:t>
                      </w:r>
                    </w:p>
                    <w:p w14:paraId="75755AED" w14:textId="77777777" w:rsidR="006D397C" w:rsidRPr="00E63F91" w:rsidRDefault="006D397C" w:rsidP="006D397C">
                      <w:pPr>
                        <w:pStyle w:val="Caption"/>
                        <w:rPr>
                          <w:rFonts w:cs="Times New Roman"/>
                          <w:noProof/>
                          <w:szCs w:val="20"/>
                        </w:rPr>
                      </w:pPr>
                    </w:p>
                    <w:p w14:paraId="322E2152" w14:textId="77777777" w:rsidR="006D397C" w:rsidRPr="00E63F91" w:rsidRDefault="006D397C" w:rsidP="006D397C">
                      <w:pPr>
                        <w:pStyle w:val="Caption"/>
                        <w:rPr>
                          <w:rFonts w:cs="Times New Roman"/>
                          <w:noProof/>
                          <w:szCs w:val="20"/>
                        </w:rPr>
                      </w:pPr>
                    </w:p>
                    <w:p w14:paraId="2EC11DEF" w14:textId="77777777" w:rsidR="006D397C" w:rsidRPr="00E63F91" w:rsidRDefault="006D397C" w:rsidP="006D397C">
                      <w:pPr>
                        <w:pStyle w:val="Caption"/>
                        <w:rPr>
                          <w:rFonts w:cs="Times New Roman"/>
                          <w:i/>
                          <w:noProof/>
                        </w:rPr>
                      </w:pPr>
                    </w:p>
                    <w:p w14:paraId="69029B70" w14:textId="17C639E3" w:rsidR="006D397C" w:rsidRPr="00E63F91" w:rsidRDefault="006D397C" w:rsidP="006D397C">
                      <w:pPr>
                        <w:pStyle w:val="Caption"/>
                        <w:rPr>
                          <w:rFonts w:cs="Times New Roman"/>
                          <w:i/>
                          <w:noProof/>
                        </w:rPr>
                      </w:pPr>
                    </w:p>
                  </w:txbxContent>
                </v:textbox>
                <w10:wrap type="square" anchorx="margin"/>
              </v:shape>
            </w:pict>
          </mc:Fallback>
        </mc:AlternateContent>
      </w:r>
      <w:r>
        <w:rPr>
          <w:noProof/>
        </w:rPr>
        <mc:AlternateContent>
          <mc:Choice Requires="wps">
            <w:drawing>
              <wp:anchor distT="0" distB="0" distL="114300" distR="114300" simplePos="0" relativeHeight="251682816" behindDoc="0" locked="0" layoutInCell="1" allowOverlap="1" wp14:anchorId="77B18AC0" wp14:editId="7DC8FF67">
                <wp:simplePos x="0" y="0"/>
                <wp:positionH relativeFrom="margin">
                  <wp:posOffset>3284220</wp:posOffset>
                </wp:positionH>
                <wp:positionV relativeFrom="paragraph">
                  <wp:posOffset>16510</wp:posOffset>
                </wp:positionV>
                <wp:extent cx="3103245" cy="198755"/>
                <wp:effectExtent l="0" t="0" r="1905" b="0"/>
                <wp:wrapNone/>
                <wp:docPr id="27" name="Text Box 27"/>
                <wp:cNvGraphicFramePr/>
                <a:graphic xmlns:a="http://schemas.openxmlformats.org/drawingml/2006/main">
                  <a:graphicData uri="http://schemas.microsoft.com/office/word/2010/wordprocessingShape">
                    <wps:wsp>
                      <wps:cNvSpPr txBox="1"/>
                      <wps:spPr>
                        <a:xfrm>
                          <a:off x="0" y="0"/>
                          <a:ext cx="3103245" cy="198755"/>
                        </a:xfrm>
                        <a:prstGeom prst="rect">
                          <a:avLst/>
                        </a:prstGeom>
                        <a:solidFill>
                          <a:prstClr val="white"/>
                        </a:solidFill>
                        <a:ln>
                          <a:noFill/>
                        </a:ln>
                      </wps:spPr>
                      <wps:txbx>
                        <w:txbxContent>
                          <w:p w14:paraId="68B8F8A5" w14:textId="59247664" w:rsidR="006D397C" w:rsidRPr="00E63F91" w:rsidRDefault="006D397C" w:rsidP="006D397C">
                            <w:pPr>
                              <w:pStyle w:val="Caption"/>
                              <w:rPr>
                                <w:rFonts w:cs="Times New Roman"/>
                                <w:noProof/>
                                <w:szCs w:val="20"/>
                              </w:rPr>
                            </w:pPr>
                            <w:r w:rsidRPr="00E63F91">
                              <w:t>Figure 7: 30 Days range graph (Apple)</w:t>
                            </w:r>
                          </w:p>
                          <w:p w14:paraId="1B27C8C8" w14:textId="77777777" w:rsidR="006D397C" w:rsidRPr="00E63F91" w:rsidRDefault="006D397C" w:rsidP="006D397C">
                            <w:pPr>
                              <w:pStyle w:val="Caption"/>
                              <w:rPr>
                                <w:rFonts w:cs="Times New Roman"/>
                                <w:noProof/>
                                <w:szCs w:val="20"/>
                              </w:rPr>
                            </w:pPr>
                          </w:p>
                          <w:p w14:paraId="604E5747" w14:textId="77777777" w:rsidR="006D397C" w:rsidRPr="00E63F91" w:rsidRDefault="006D397C" w:rsidP="006D397C">
                            <w:pPr>
                              <w:pStyle w:val="Caption"/>
                              <w:rPr>
                                <w:rFonts w:cs="Times New Roman"/>
                                <w:noProof/>
                                <w:szCs w:val="20"/>
                              </w:rPr>
                            </w:pPr>
                          </w:p>
                          <w:p w14:paraId="38772898" w14:textId="77777777" w:rsidR="006D397C" w:rsidRPr="00E63F91" w:rsidRDefault="006D397C" w:rsidP="006D397C">
                            <w:pPr>
                              <w:pStyle w:val="Caption"/>
                              <w:rPr>
                                <w:rFonts w:cs="Times New Roman"/>
                                <w:i/>
                                <w:noProof/>
                              </w:rPr>
                            </w:pPr>
                          </w:p>
                          <w:p w14:paraId="66239F95" w14:textId="6AA2202B" w:rsidR="006D397C" w:rsidRPr="00E63F91" w:rsidRDefault="006D397C" w:rsidP="006D397C">
                            <w:pPr>
                              <w:pStyle w:val="Caption"/>
                              <w:rPr>
                                <w:rFonts w:cs="Times New Roman"/>
                                <w: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B18AC0" id="Text Box 27" o:spid="_x0000_s1035" type="#_x0000_t202" style="position:absolute;left:0;text-align:left;margin-left:258.6pt;margin-top:1.3pt;width:244.35pt;height:15.65pt;z-index:251682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" stroked="f">
                <v:textbox inset="0,0,0,0">
                  <w:txbxContent>
                    <w:p w14:paraId="68B8F8A5" w14:textId="59247664" w:rsidR="006D397C" w:rsidRPr="00E63F91" w:rsidRDefault="006D397C" w:rsidP="006D397C">
                      <w:pPr>
                        <w:pStyle w:val="Caption"/>
                        <w:rPr>
                          <w:rFonts w:cs="Times New Roman"/>
                          <w:noProof/>
                          <w:szCs w:val="20"/>
                        </w:rPr>
                      </w:pPr>
                      <w:r w:rsidRPr="00E63F91">
                        <w:t>Figure 7: 30 Days range graph (Apple)</w:t>
                      </w:r>
                    </w:p>
                    <w:p w14:paraId="1B27C8C8" w14:textId="77777777" w:rsidR="006D397C" w:rsidRPr="00E63F91" w:rsidRDefault="006D397C" w:rsidP="006D397C">
                      <w:pPr>
                        <w:pStyle w:val="Caption"/>
                        <w:rPr>
                          <w:rFonts w:cs="Times New Roman"/>
                          <w:noProof/>
                          <w:szCs w:val="20"/>
                        </w:rPr>
                      </w:pPr>
                    </w:p>
                    <w:p w14:paraId="604E5747" w14:textId="77777777" w:rsidR="006D397C" w:rsidRPr="00E63F91" w:rsidRDefault="006D397C" w:rsidP="006D397C">
                      <w:pPr>
                        <w:pStyle w:val="Caption"/>
                        <w:rPr>
                          <w:rFonts w:cs="Times New Roman"/>
                          <w:noProof/>
                          <w:szCs w:val="20"/>
                        </w:rPr>
                      </w:pPr>
                    </w:p>
                    <w:p w14:paraId="38772898" w14:textId="77777777" w:rsidR="006D397C" w:rsidRPr="00E63F91" w:rsidRDefault="006D397C" w:rsidP="006D397C">
                      <w:pPr>
                        <w:pStyle w:val="Caption"/>
                        <w:rPr>
                          <w:rFonts w:cs="Times New Roman"/>
                          <w:i/>
                          <w:noProof/>
                        </w:rPr>
                      </w:pPr>
                    </w:p>
                    <w:p w14:paraId="66239F95" w14:textId="6AA2202B" w:rsidR="006D397C" w:rsidRPr="00E63F91" w:rsidRDefault="006D397C" w:rsidP="006D397C">
                      <w:pPr>
                        <w:pStyle w:val="Caption"/>
                        <w:rPr>
                          <w:rFonts w:cs="Times New Roman"/>
                          <w:i/>
                          <w:noProof/>
                        </w:rPr>
                      </w:pPr>
                    </w:p>
                  </w:txbxContent>
                </v:textbox>
                <w10:wrap anchorx="margin"/>
              </v:shape>
            </w:pict>
          </mc:Fallback>
        </mc:AlternateContent>
      </w:r>
    </w:p>
    <w:p w14:paraId="068B7246" w14:textId="1171C377" w:rsidR="00582BB5" w:rsidRPr="00806893" w:rsidRDefault="00582BB5" w:rsidP="00582BB5">
      <w:pPr>
        <w:pStyle w:val="Caption"/>
        <w:rPr>
          <w:rFonts w:cs="Times New Roman"/>
          <w:noProof/>
          <w:szCs w:val="20"/>
        </w:rPr>
      </w:pPr>
    </w:p>
    <w:p w14:paraId="2EAB9763" w14:textId="253C61D3" w:rsidR="00582BB5" w:rsidRPr="006D13CC" w:rsidRDefault="00C90238" w:rsidP="00582BB5">
      <w:pPr>
        <w:pStyle w:val="Caption"/>
        <w:rPr>
          <w:rFonts w:cs="Times New Roman"/>
          <w:noProof/>
          <w:szCs w:val="20"/>
        </w:rPr>
      </w:pPr>
      <w:r>
        <w:rPr>
          <w:i/>
          <w:noProof/>
        </w:rPr>
        <w:drawing>
          <wp:anchor distT="0" distB="0" distL="114300" distR="114300" simplePos="0" relativeHeight="251669504" behindDoc="0" locked="0" layoutInCell="1" allowOverlap="1" wp14:anchorId="62987BA9" wp14:editId="3D56F6EB">
            <wp:simplePos x="0" y="0"/>
            <wp:positionH relativeFrom="margin">
              <wp:align>right</wp:align>
            </wp:positionH>
            <wp:positionV relativeFrom="paragraph">
              <wp:posOffset>4445</wp:posOffset>
            </wp:positionV>
            <wp:extent cx="3103245" cy="1737995"/>
            <wp:effectExtent l="0" t="0" r="190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03245" cy="1737995"/>
                    </a:xfrm>
                    <a:prstGeom prst="rect">
                      <a:avLst/>
                    </a:prstGeom>
                    <a:noFill/>
                  </pic:spPr>
                </pic:pic>
              </a:graphicData>
            </a:graphic>
            <wp14:sizeRelH relativeFrom="margin">
              <wp14:pctWidth>0</wp14:pctWidth>
            </wp14:sizeRelH>
            <wp14:sizeRelV relativeFrom="margin">
              <wp14:pctHeight>0</wp14:pctHeight>
            </wp14:sizeRelV>
          </wp:anchor>
        </w:drawing>
      </w:r>
      <w:r>
        <w:rPr>
          <w:i/>
          <w:noProof/>
        </w:rPr>
        <w:drawing>
          <wp:anchor distT="0" distB="0" distL="114300" distR="114300" simplePos="0" relativeHeight="251670528" behindDoc="0" locked="0" layoutInCell="1" allowOverlap="1" wp14:anchorId="524ECE49" wp14:editId="7BF95A46">
            <wp:simplePos x="0" y="0"/>
            <wp:positionH relativeFrom="margin">
              <wp:posOffset>71120</wp:posOffset>
            </wp:positionH>
            <wp:positionV relativeFrom="paragraph">
              <wp:posOffset>5080</wp:posOffset>
            </wp:positionV>
            <wp:extent cx="3053715" cy="171894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53715" cy="1718945"/>
                    </a:xfrm>
                    <a:prstGeom prst="rect">
                      <a:avLst/>
                    </a:prstGeom>
                    <a:noFill/>
                  </pic:spPr>
                </pic:pic>
              </a:graphicData>
            </a:graphic>
            <wp14:sizeRelH relativeFrom="margin">
              <wp14:pctWidth>0</wp14:pctWidth>
            </wp14:sizeRelH>
            <wp14:sizeRelV relativeFrom="margin">
              <wp14:pctHeight>0</wp14:pctHeight>
            </wp14:sizeRelV>
          </wp:anchor>
        </w:drawing>
      </w:r>
    </w:p>
    <w:p w14:paraId="07DB6E09" w14:textId="0179EA91" w:rsidR="00582BB5" w:rsidRPr="00AB7E45" w:rsidRDefault="00582BB5" w:rsidP="00582BB5">
      <w:pPr>
        <w:pStyle w:val="Caption"/>
        <w:rPr>
          <w:rFonts w:cs="Times New Roman"/>
          <w:i/>
          <w:noProof/>
        </w:rPr>
      </w:pPr>
    </w:p>
    <w:p w14:paraId="0819042C" w14:textId="6E435275" w:rsidR="00582BB5" w:rsidRPr="00421873" w:rsidRDefault="00582BB5" w:rsidP="00582BB5">
      <w:pPr>
        <w:pStyle w:val="Caption"/>
        <w:rPr>
          <w:rFonts w:cs="Times New Roman"/>
          <w:i/>
          <w:noProof/>
        </w:rPr>
      </w:pPr>
    </w:p>
    <w:p w14:paraId="7F63165D" w14:textId="3B7D7F11" w:rsidR="001728B8" w:rsidRDefault="001728B8" w:rsidP="00582BB5">
      <w:pPr>
        <w:pStyle w:val="Caption"/>
        <w:jc w:val="both"/>
      </w:pPr>
    </w:p>
    <w:p w14:paraId="06947649" w14:textId="1ED69564" w:rsidR="001728B8" w:rsidRDefault="001728B8" w:rsidP="00A43ABD">
      <w:pPr>
        <w:pStyle w:val="Heading1"/>
        <w:ind w:left="0" w:firstLine="0"/>
      </w:pPr>
    </w:p>
    <w:p w14:paraId="453C7EB7" w14:textId="2DCFB07D" w:rsidR="001728B8" w:rsidRDefault="001728B8" w:rsidP="00A43ABD">
      <w:pPr>
        <w:pStyle w:val="Heading1"/>
        <w:ind w:left="0" w:firstLine="0"/>
      </w:pPr>
    </w:p>
    <w:p w14:paraId="77D1F7EB" w14:textId="6169D5EE" w:rsidR="001728B8" w:rsidRDefault="001728B8" w:rsidP="00A43ABD">
      <w:pPr>
        <w:pStyle w:val="Heading1"/>
        <w:ind w:left="0" w:firstLine="0"/>
      </w:pPr>
    </w:p>
    <w:p w14:paraId="03BEE676" w14:textId="194DEEF6" w:rsidR="001728B8" w:rsidRDefault="00C90238" w:rsidP="00A43ABD">
      <w:pPr>
        <w:pStyle w:val="Heading1"/>
        <w:ind w:left="0" w:firstLine="0"/>
      </w:pPr>
      <w:r>
        <w:rPr>
          <w:noProof/>
        </w:rPr>
        <mc:AlternateContent>
          <mc:Choice Requires="wps">
            <w:drawing>
              <wp:anchor distT="0" distB="0" distL="114300" distR="114300" simplePos="0" relativeHeight="251688960" behindDoc="0" locked="0" layoutInCell="1" allowOverlap="1" wp14:anchorId="6E5EA6F2" wp14:editId="5BC383BD">
                <wp:simplePos x="0" y="0"/>
                <wp:positionH relativeFrom="margin">
                  <wp:align>left</wp:align>
                </wp:positionH>
                <wp:positionV relativeFrom="paragraph">
                  <wp:posOffset>238125</wp:posOffset>
                </wp:positionV>
                <wp:extent cx="3081020" cy="325755"/>
                <wp:effectExtent l="0" t="0" r="5080" b="0"/>
                <wp:wrapNone/>
                <wp:docPr id="33" name="Text Box 33"/>
                <wp:cNvGraphicFramePr/>
                <a:graphic xmlns:a="http://schemas.openxmlformats.org/drawingml/2006/main">
                  <a:graphicData uri="http://schemas.microsoft.com/office/word/2010/wordprocessingShape">
                    <wps:wsp>
                      <wps:cNvSpPr txBox="1"/>
                      <wps:spPr>
                        <a:xfrm>
                          <a:off x="0" y="0"/>
                          <a:ext cx="3081020" cy="325755"/>
                        </a:xfrm>
                        <a:prstGeom prst="rect">
                          <a:avLst/>
                        </a:prstGeom>
                        <a:solidFill>
                          <a:prstClr val="white"/>
                        </a:solidFill>
                        <a:ln>
                          <a:noFill/>
                        </a:ln>
                      </wps:spPr>
                      <wps:txbx>
                        <w:txbxContent>
                          <w:p w14:paraId="5C643717" w14:textId="56146C09" w:rsidR="00582BB5" w:rsidRPr="000B0DCC" w:rsidRDefault="00582BB5" w:rsidP="00582BB5">
                            <w:pPr>
                              <w:pStyle w:val="Caption"/>
                              <w:rPr>
                                <w:rFonts w:cs="Times New Roman"/>
                                <w:noProof/>
                                <w:szCs w:val="20"/>
                              </w:rPr>
                            </w:pPr>
                            <w:r w:rsidRPr="000B0DCC">
                              <w:t xml:space="preserve">Figure </w:t>
                            </w:r>
                            <w:r w:rsidR="00E63F91">
                              <w:t>8</w:t>
                            </w:r>
                            <w:r w:rsidRPr="000B0DCC">
                              <w:t>: 30 Days prediction graph (LMT)</w:t>
                            </w:r>
                          </w:p>
                          <w:p w14:paraId="0BA2440D" w14:textId="77777777" w:rsidR="00582BB5" w:rsidRPr="00806893" w:rsidRDefault="00582BB5" w:rsidP="00582BB5">
                            <w:pPr>
                              <w:pStyle w:val="Caption"/>
                              <w:rPr>
                                <w:rFonts w:cs="Times New Roman"/>
                                <w:noProof/>
                                <w:szCs w:val="20"/>
                              </w:rPr>
                            </w:pPr>
                          </w:p>
                          <w:p w14:paraId="6B196044" w14:textId="77777777" w:rsidR="00582BB5" w:rsidRPr="006D13CC" w:rsidRDefault="00582BB5" w:rsidP="00582BB5">
                            <w:pPr>
                              <w:pStyle w:val="Caption"/>
                              <w:rPr>
                                <w:rFonts w:cs="Times New Roman"/>
                                <w:noProof/>
                                <w:szCs w:val="20"/>
                              </w:rPr>
                            </w:pPr>
                          </w:p>
                          <w:p w14:paraId="478EFDB9" w14:textId="77777777" w:rsidR="00582BB5" w:rsidRPr="00AB7E45" w:rsidRDefault="00582BB5" w:rsidP="00582BB5">
                            <w:pPr>
                              <w:pStyle w:val="Caption"/>
                              <w:rPr>
                                <w:rFonts w:cs="Times New Roman"/>
                                <w:i/>
                                <w:noProof/>
                              </w:rPr>
                            </w:pPr>
                          </w:p>
                          <w:p w14:paraId="53A88722" w14:textId="77777777" w:rsidR="00582BB5" w:rsidRPr="00421873" w:rsidRDefault="00582BB5" w:rsidP="00582BB5">
                            <w:pPr>
                              <w:pStyle w:val="Caption"/>
                              <w:rPr>
                                <w:rFonts w:cs="Times New Roman"/>
                                <w:i/>
                                <w:noProof/>
                              </w:rPr>
                            </w:pPr>
                          </w:p>
                          <w:p w14:paraId="56B5EFD1" w14:textId="5D568CCB" w:rsidR="00582BB5" w:rsidRPr="00F02BBA" w:rsidRDefault="00582BB5" w:rsidP="00582BB5">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5EA6F2" id="Text Box 33" o:spid="_x0000_s1036" type="#_x0000_t202" style="position:absolute;left:0;text-align:left;margin-left:0;margin-top:18.75pt;width:242.6pt;height:25.65pt;z-index:2516889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" stroked="f">
                <v:textbox inset="0,0,0,0">
                  <w:txbxContent>
                    <w:p w14:paraId="5C643717" w14:textId="56146C09" w:rsidR="00582BB5" w:rsidRPr="000B0DCC" w:rsidRDefault="00582BB5" w:rsidP="00582BB5">
                      <w:pPr>
                        <w:pStyle w:val="Caption"/>
                        <w:rPr>
                          <w:rFonts w:cs="Times New Roman"/>
                          <w:noProof/>
                          <w:szCs w:val="20"/>
                        </w:rPr>
                      </w:pPr>
                      <w:r w:rsidRPr="000B0DCC">
                        <w:t xml:space="preserve">Figure </w:t>
                      </w:r>
                      <w:r w:rsidR="00E63F91">
                        <w:t>8</w:t>
                      </w:r>
                      <w:r w:rsidRPr="000B0DCC">
                        <w:t>: 30 Days prediction graph (LMT)</w:t>
                      </w:r>
                    </w:p>
                    <w:p w14:paraId="0BA2440D" w14:textId="77777777" w:rsidR="00582BB5" w:rsidRPr="00806893" w:rsidRDefault="00582BB5" w:rsidP="00582BB5">
                      <w:pPr>
                        <w:pStyle w:val="Caption"/>
                        <w:rPr>
                          <w:rFonts w:cs="Times New Roman"/>
                          <w:noProof/>
                          <w:szCs w:val="20"/>
                        </w:rPr>
                      </w:pPr>
                    </w:p>
                    <w:p w14:paraId="6B196044" w14:textId="77777777" w:rsidR="00582BB5" w:rsidRPr="006D13CC" w:rsidRDefault="00582BB5" w:rsidP="00582BB5">
                      <w:pPr>
                        <w:pStyle w:val="Caption"/>
                        <w:rPr>
                          <w:rFonts w:cs="Times New Roman"/>
                          <w:noProof/>
                          <w:szCs w:val="20"/>
                        </w:rPr>
                      </w:pPr>
                    </w:p>
                    <w:p w14:paraId="478EFDB9" w14:textId="77777777" w:rsidR="00582BB5" w:rsidRPr="00AB7E45" w:rsidRDefault="00582BB5" w:rsidP="00582BB5">
                      <w:pPr>
                        <w:pStyle w:val="Caption"/>
                        <w:rPr>
                          <w:rFonts w:cs="Times New Roman"/>
                          <w:i/>
                          <w:noProof/>
                        </w:rPr>
                      </w:pPr>
                    </w:p>
                    <w:p w14:paraId="53A88722" w14:textId="77777777" w:rsidR="00582BB5" w:rsidRPr="00421873" w:rsidRDefault="00582BB5" w:rsidP="00582BB5">
                      <w:pPr>
                        <w:pStyle w:val="Caption"/>
                        <w:rPr>
                          <w:rFonts w:cs="Times New Roman"/>
                          <w:i/>
                          <w:noProof/>
                        </w:rPr>
                      </w:pPr>
                    </w:p>
                    <w:p w14:paraId="56B5EFD1" w14:textId="5D568CCB" w:rsidR="00582BB5" w:rsidRPr="00F02BBA" w:rsidRDefault="00582BB5" w:rsidP="00582BB5">
                      <w:pPr>
                        <w:pStyle w:val="Caption"/>
                        <w:rPr>
                          <w:noProof/>
                        </w:rPr>
                      </w:pPr>
                    </w:p>
                  </w:txbxContent>
                </v:textbox>
                <w10:wrap anchorx="margin"/>
              </v:shape>
            </w:pict>
          </mc:Fallback>
        </mc:AlternateContent>
      </w:r>
    </w:p>
    <w:p w14:paraId="67440BA4" w14:textId="1A7EF52E" w:rsidR="00582BB5" w:rsidRDefault="00C90238" w:rsidP="00582BB5">
      <w:pPr>
        <w:pStyle w:val="BodyText"/>
        <w:rPr>
          <w:lang w:eastAsia="en-US"/>
        </w:rPr>
      </w:pPr>
      <w:r>
        <w:rPr>
          <w:noProof/>
        </w:rPr>
        <mc:AlternateContent>
          <mc:Choice Requires="wps">
            <w:drawing>
              <wp:anchor distT="0" distB="0" distL="114300" distR="114300" simplePos="0" relativeHeight="251691008" behindDoc="0" locked="0" layoutInCell="1" allowOverlap="1" wp14:anchorId="1AA7DF13" wp14:editId="7E01E188">
                <wp:simplePos x="0" y="0"/>
                <wp:positionH relativeFrom="margin">
                  <wp:posOffset>3339465</wp:posOffset>
                </wp:positionH>
                <wp:positionV relativeFrom="paragraph">
                  <wp:posOffset>23495</wp:posOffset>
                </wp:positionV>
                <wp:extent cx="3145155" cy="32575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3145155" cy="325755"/>
                        </a:xfrm>
                        <a:prstGeom prst="rect">
                          <a:avLst/>
                        </a:prstGeom>
                        <a:solidFill>
                          <a:prstClr val="white"/>
                        </a:solidFill>
                        <a:ln>
                          <a:noFill/>
                        </a:ln>
                      </wps:spPr>
                      <wps:txbx>
                        <w:txbxContent>
                          <w:p w14:paraId="446C6B5D" w14:textId="4C8FA8CE" w:rsidR="00582BB5" w:rsidRPr="00E63F91" w:rsidRDefault="00582BB5" w:rsidP="00582BB5">
                            <w:pPr>
                              <w:pStyle w:val="Caption"/>
                              <w:rPr>
                                <w:rFonts w:cs="Times New Roman"/>
                                <w:noProof/>
                                <w:szCs w:val="20"/>
                              </w:rPr>
                            </w:pPr>
                            <w:r w:rsidRPr="00E63F91">
                              <w:t xml:space="preserve">Figure </w:t>
                            </w:r>
                            <w:r w:rsidR="00E63F91">
                              <w:t>9</w:t>
                            </w:r>
                            <w:r w:rsidRPr="00E63F91">
                              <w:t xml:space="preserve">: 30 Days </w:t>
                            </w:r>
                            <w:r w:rsidR="000B0DCC" w:rsidRPr="00E63F91">
                              <w:t>range</w:t>
                            </w:r>
                            <w:r w:rsidRPr="00E63F91">
                              <w:t xml:space="preserve"> graph </w:t>
                            </w:r>
                            <w:r w:rsidR="000B0DCC" w:rsidRPr="00E63F91">
                              <w:t>(LMT</w:t>
                            </w:r>
                            <w:r w:rsidRPr="00E63F91">
                              <w:t>)</w:t>
                            </w:r>
                          </w:p>
                          <w:p w14:paraId="0E5FA2C8" w14:textId="77777777" w:rsidR="00582BB5" w:rsidRPr="00E63F91" w:rsidRDefault="00582BB5" w:rsidP="00582BB5">
                            <w:pPr>
                              <w:pStyle w:val="Caption"/>
                              <w:rPr>
                                <w:rFonts w:cs="Times New Roman"/>
                                <w:noProof/>
                                <w:szCs w:val="20"/>
                              </w:rPr>
                            </w:pPr>
                          </w:p>
                          <w:p w14:paraId="05F49DE3" w14:textId="77777777" w:rsidR="00582BB5" w:rsidRPr="00E63F91" w:rsidRDefault="00582BB5" w:rsidP="00582BB5">
                            <w:pPr>
                              <w:pStyle w:val="Caption"/>
                              <w:rPr>
                                <w:rFonts w:cs="Times New Roman"/>
                                <w:noProof/>
                                <w:szCs w:val="20"/>
                              </w:rPr>
                            </w:pPr>
                          </w:p>
                          <w:p w14:paraId="1459CF08" w14:textId="77777777" w:rsidR="00582BB5" w:rsidRPr="00E63F91" w:rsidRDefault="00582BB5" w:rsidP="00582BB5">
                            <w:pPr>
                              <w:pStyle w:val="Caption"/>
                              <w:rPr>
                                <w:rFonts w:cs="Times New Roman"/>
                                <w:i/>
                                <w:noProof/>
                              </w:rPr>
                            </w:pPr>
                          </w:p>
                          <w:p w14:paraId="546816E9" w14:textId="77777777" w:rsidR="00582BB5" w:rsidRPr="00E63F91" w:rsidRDefault="00582BB5" w:rsidP="00582BB5">
                            <w:pPr>
                              <w:pStyle w:val="Caption"/>
                              <w:rPr>
                                <w:rFonts w:cs="Times New Roman"/>
                                <w:i/>
                                <w:noProof/>
                              </w:rPr>
                            </w:pPr>
                          </w:p>
                          <w:p w14:paraId="3F328123" w14:textId="33F1202F" w:rsidR="00582BB5" w:rsidRPr="00E63F91" w:rsidRDefault="00582BB5" w:rsidP="00582BB5">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A7DF13" id="Text Box 34" o:spid="_x0000_s1037" type="#_x0000_t202" style="position:absolute;left:0;text-align:left;margin-left:262.95pt;margin-top:1.85pt;width:247.65pt;height:25.65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" stroked="f">
                <v:textbox inset="0,0,0,0">
                  <w:txbxContent>
                    <w:p w14:paraId="446C6B5D" w14:textId="4C8FA8CE" w:rsidR="00582BB5" w:rsidRPr="00E63F91" w:rsidRDefault="00582BB5" w:rsidP="00582BB5">
                      <w:pPr>
                        <w:pStyle w:val="Caption"/>
                        <w:rPr>
                          <w:rFonts w:cs="Times New Roman"/>
                          <w:noProof/>
                          <w:szCs w:val="20"/>
                        </w:rPr>
                      </w:pPr>
                      <w:r w:rsidRPr="00E63F91">
                        <w:t xml:space="preserve">Figure </w:t>
                      </w:r>
                      <w:r w:rsidR="00E63F91">
                        <w:t>9</w:t>
                      </w:r>
                      <w:r w:rsidRPr="00E63F91">
                        <w:t xml:space="preserve">: 30 Days </w:t>
                      </w:r>
                      <w:r w:rsidR="000B0DCC" w:rsidRPr="00E63F91">
                        <w:t>range</w:t>
                      </w:r>
                      <w:r w:rsidRPr="00E63F91">
                        <w:t xml:space="preserve"> graph </w:t>
                      </w:r>
                      <w:r w:rsidR="000B0DCC" w:rsidRPr="00E63F91">
                        <w:t>(LMT</w:t>
                      </w:r>
                      <w:r w:rsidRPr="00E63F91">
                        <w:t>)</w:t>
                      </w:r>
                    </w:p>
                    <w:p w14:paraId="0E5FA2C8" w14:textId="77777777" w:rsidR="00582BB5" w:rsidRPr="00E63F91" w:rsidRDefault="00582BB5" w:rsidP="00582BB5">
                      <w:pPr>
                        <w:pStyle w:val="Caption"/>
                        <w:rPr>
                          <w:rFonts w:cs="Times New Roman"/>
                          <w:noProof/>
                          <w:szCs w:val="20"/>
                        </w:rPr>
                      </w:pPr>
                    </w:p>
                    <w:p w14:paraId="05F49DE3" w14:textId="77777777" w:rsidR="00582BB5" w:rsidRPr="00E63F91" w:rsidRDefault="00582BB5" w:rsidP="00582BB5">
                      <w:pPr>
                        <w:pStyle w:val="Caption"/>
                        <w:rPr>
                          <w:rFonts w:cs="Times New Roman"/>
                          <w:noProof/>
                          <w:szCs w:val="20"/>
                        </w:rPr>
                      </w:pPr>
                    </w:p>
                    <w:p w14:paraId="1459CF08" w14:textId="77777777" w:rsidR="00582BB5" w:rsidRPr="00E63F91" w:rsidRDefault="00582BB5" w:rsidP="00582BB5">
                      <w:pPr>
                        <w:pStyle w:val="Caption"/>
                        <w:rPr>
                          <w:rFonts w:cs="Times New Roman"/>
                          <w:i/>
                          <w:noProof/>
                        </w:rPr>
                      </w:pPr>
                    </w:p>
                    <w:p w14:paraId="546816E9" w14:textId="77777777" w:rsidR="00582BB5" w:rsidRPr="00E63F91" w:rsidRDefault="00582BB5" w:rsidP="00582BB5">
                      <w:pPr>
                        <w:pStyle w:val="Caption"/>
                        <w:rPr>
                          <w:rFonts w:cs="Times New Roman"/>
                          <w:i/>
                          <w:noProof/>
                        </w:rPr>
                      </w:pPr>
                    </w:p>
                    <w:p w14:paraId="3F328123" w14:textId="33F1202F" w:rsidR="00582BB5" w:rsidRPr="00E63F91" w:rsidRDefault="00582BB5" w:rsidP="00582BB5">
                      <w:pPr>
                        <w:pStyle w:val="Caption"/>
                        <w:rPr>
                          <w:noProof/>
                        </w:rPr>
                      </w:pPr>
                    </w:p>
                  </w:txbxContent>
                </v:textbox>
                <w10:wrap anchorx="margin"/>
              </v:shape>
            </w:pict>
          </mc:Fallback>
        </mc:AlternateContent>
      </w:r>
    </w:p>
    <w:p w14:paraId="0CEDA4D3" w14:textId="741BA7B3" w:rsidR="00E63F91" w:rsidRDefault="00E63F91" w:rsidP="00582BB5">
      <w:pPr>
        <w:pStyle w:val="BodyText"/>
        <w:rPr>
          <w:lang w:eastAsia="en-US"/>
        </w:rPr>
      </w:pPr>
    </w:p>
    <w:p w14:paraId="0135665B" w14:textId="45F4BFCB" w:rsidR="00E63F91" w:rsidRDefault="00C90238" w:rsidP="00582BB5">
      <w:pPr>
        <w:pStyle w:val="BodyText"/>
        <w:rPr>
          <w:lang w:eastAsia="en-US"/>
        </w:rPr>
      </w:pPr>
      <w:r>
        <w:rPr>
          <w:noProof/>
        </w:rPr>
        <w:drawing>
          <wp:anchor distT="0" distB="0" distL="114300" distR="114300" simplePos="0" relativeHeight="251683840" behindDoc="0" locked="0" layoutInCell="1" allowOverlap="1" wp14:anchorId="4EF2B3A8" wp14:editId="5CFA7D80">
            <wp:simplePos x="0" y="0"/>
            <wp:positionH relativeFrom="margin">
              <wp:posOffset>3411220</wp:posOffset>
            </wp:positionH>
            <wp:positionV relativeFrom="paragraph">
              <wp:posOffset>14605</wp:posOffset>
            </wp:positionV>
            <wp:extent cx="3145155" cy="1746250"/>
            <wp:effectExtent l="0" t="0" r="0" b="635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45155" cy="1746250"/>
                    </a:xfrm>
                    <a:prstGeom prst="rect">
                      <a:avLst/>
                    </a:prstGeom>
                    <a:noFill/>
                  </pic:spPr>
                </pic:pic>
              </a:graphicData>
            </a:graphic>
          </wp:anchor>
        </w:drawing>
      </w:r>
      <w:r>
        <w:rPr>
          <w:noProof/>
        </w:rPr>
        <w:drawing>
          <wp:anchor distT="0" distB="0" distL="114300" distR="114300" simplePos="0" relativeHeight="251686912" behindDoc="0" locked="0" layoutInCell="1" allowOverlap="1" wp14:anchorId="386C12CD" wp14:editId="7E057666">
            <wp:simplePos x="0" y="0"/>
            <wp:positionH relativeFrom="margin">
              <wp:align>left</wp:align>
            </wp:positionH>
            <wp:positionV relativeFrom="paragraph">
              <wp:posOffset>10795</wp:posOffset>
            </wp:positionV>
            <wp:extent cx="3081020" cy="1718945"/>
            <wp:effectExtent l="0" t="0" r="508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1020" cy="1718945"/>
                    </a:xfrm>
                    <a:prstGeom prst="rect">
                      <a:avLst/>
                    </a:prstGeom>
                    <a:noFill/>
                  </pic:spPr>
                </pic:pic>
              </a:graphicData>
            </a:graphic>
          </wp:anchor>
        </w:drawing>
      </w:r>
      <w:r w:rsidR="003A48D2">
        <w:rPr>
          <w:noProof/>
        </w:rPr>
        <mc:AlternateContent>
          <mc:Choice Requires="wps">
            <w:drawing>
              <wp:anchor distT="0" distB="0" distL="114300" distR="114300" simplePos="0" relativeHeight="251685888" behindDoc="0" locked="0" layoutInCell="1" allowOverlap="1" wp14:anchorId="0AC0D58F" wp14:editId="5831656B">
                <wp:simplePos x="0" y="0"/>
                <wp:positionH relativeFrom="column">
                  <wp:posOffset>2991485</wp:posOffset>
                </wp:positionH>
                <wp:positionV relativeFrom="paragraph">
                  <wp:posOffset>125730</wp:posOffset>
                </wp:positionV>
                <wp:extent cx="201930" cy="76200"/>
                <wp:effectExtent l="0" t="0" r="7620" b="0"/>
                <wp:wrapNone/>
                <wp:docPr id="32" name="Text Box 32"/>
                <wp:cNvGraphicFramePr/>
                <a:graphic xmlns:a="http://schemas.openxmlformats.org/drawingml/2006/main">
                  <a:graphicData uri="http://schemas.microsoft.com/office/word/2010/wordprocessingShape">
                    <wps:wsp>
                      <wps:cNvSpPr txBox="1"/>
                      <wps:spPr>
                        <a:xfrm>
                          <a:off x="0" y="0"/>
                          <a:ext cx="201930" cy="76200"/>
                        </a:xfrm>
                        <a:prstGeom prst="rect">
                          <a:avLst/>
                        </a:prstGeom>
                        <a:solidFill>
                          <a:prstClr val="white"/>
                        </a:solidFill>
                        <a:ln>
                          <a:noFill/>
                        </a:ln>
                      </wps:spPr>
                      <wps:txbx>
                        <w:txbxContent>
                          <w:p w14:paraId="1BB85DC3" w14:textId="77777777" w:rsidR="00582BB5" w:rsidRPr="00806893" w:rsidRDefault="00582BB5" w:rsidP="00582BB5">
                            <w:pPr>
                              <w:pStyle w:val="Caption"/>
                              <w:rPr>
                                <w:rFonts w:cs="Times New Roman"/>
                                <w:noProof/>
                                <w:szCs w:val="20"/>
                              </w:rPr>
                            </w:pPr>
                          </w:p>
                          <w:p w14:paraId="75A8F763" w14:textId="77777777" w:rsidR="00582BB5" w:rsidRPr="00AB7E45" w:rsidRDefault="00582BB5" w:rsidP="00582BB5">
                            <w:pPr>
                              <w:pStyle w:val="Caption"/>
                              <w:rPr>
                                <w:rFonts w:cs="Times New Roman"/>
                                <w:i/>
                                <w:noProof/>
                              </w:rPr>
                            </w:pPr>
                          </w:p>
                          <w:p w14:paraId="6E279390" w14:textId="77777777" w:rsidR="00582BB5" w:rsidRPr="00421873" w:rsidRDefault="00582BB5" w:rsidP="00582BB5">
                            <w:pPr>
                              <w:pStyle w:val="Caption"/>
                              <w:rPr>
                                <w:rFonts w:cs="Times New Roman"/>
                                <w:i/>
                                <w:noProof/>
                              </w:rPr>
                            </w:pPr>
                          </w:p>
                          <w:p w14:paraId="4678960B" w14:textId="03328E01" w:rsidR="00582BB5" w:rsidRPr="00DB399D" w:rsidRDefault="00582BB5" w:rsidP="00582BB5">
                            <w:pPr>
                              <w:pStyle w:val="Caption"/>
                              <w:rPr>
                                <w:rFonts w:cs="Times New Roman"/>
                                <w:b/>
                                <w:noProof/>
                                <w:sz w:val="28"/>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0D58F" id="Text Box 32" o:spid="_x0000_s1038" type="#_x0000_t202" style="position:absolute;left:0;text-align:left;margin-left:235.55pt;margin-top:9.9pt;width:15.9pt;height: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" stroked="f">
                <v:textbox inset="0,0,0,0">
                  <w:txbxContent>
                    <w:p w14:paraId="1BB85DC3" w14:textId="77777777" w:rsidR="00582BB5" w:rsidRPr="00806893" w:rsidRDefault="00582BB5" w:rsidP="00582BB5">
                      <w:pPr>
                        <w:pStyle w:val="Caption"/>
                        <w:rPr>
                          <w:rFonts w:cs="Times New Roman"/>
                          <w:noProof/>
                          <w:szCs w:val="20"/>
                        </w:rPr>
                      </w:pPr>
                    </w:p>
                    <w:p w14:paraId="75A8F763" w14:textId="77777777" w:rsidR="00582BB5" w:rsidRPr="00AB7E45" w:rsidRDefault="00582BB5" w:rsidP="00582BB5">
                      <w:pPr>
                        <w:pStyle w:val="Caption"/>
                        <w:rPr>
                          <w:rFonts w:cs="Times New Roman"/>
                          <w:i/>
                          <w:noProof/>
                        </w:rPr>
                      </w:pPr>
                    </w:p>
                    <w:p w14:paraId="6E279390" w14:textId="77777777" w:rsidR="00582BB5" w:rsidRPr="00421873" w:rsidRDefault="00582BB5" w:rsidP="00582BB5">
                      <w:pPr>
                        <w:pStyle w:val="Caption"/>
                        <w:rPr>
                          <w:rFonts w:cs="Times New Roman"/>
                          <w:i/>
                          <w:noProof/>
                        </w:rPr>
                      </w:pPr>
                    </w:p>
                    <w:p w14:paraId="4678960B" w14:textId="03328E01" w:rsidR="00582BB5" w:rsidRPr="00DB399D" w:rsidRDefault="00582BB5" w:rsidP="00582BB5">
                      <w:pPr>
                        <w:pStyle w:val="Caption"/>
                        <w:rPr>
                          <w:rFonts w:cs="Times New Roman"/>
                          <w:b/>
                          <w:noProof/>
                          <w:sz w:val="28"/>
                          <w:szCs w:val="20"/>
                        </w:rPr>
                      </w:pPr>
                    </w:p>
                  </w:txbxContent>
                </v:textbox>
              </v:shape>
            </w:pict>
          </mc:Fallback>
        </mc:AlternateContent>
      </w:r>
    </w:p>
    <w:p w14:paraId="56B461CD" w14:textId="6CD91EC8" w:rsidR="00E63F91" w:rsidRDefault="00E63F91" w:rsidP="00582BB5">
      <w:pPr>
        <w:pStyle w:val="BodyText"/>
        <w:rPr>
          <w:lang w:eastAsia="en-US"/>
        </w:rPr>
      </w:pPr>
    </w:p>
    <w:p w14:paraId="3EC4F1B6" w14:textId="6EBD44B9" w:rsidR="00E821D0" w:rsidRDefault="00E821D0" w:rsidP="000B0DCC">
      <w:pPr>
        <w:pStyle w:val="BodyText"/>
        <w:rPr>
          <w:lang w:eastAsia="en-US"/>
        </w:rPr>
      </w:pPr>
    </w:p>
    <w:p w14:paraId="44594560" w14:textId="43B6EC7C" w:rsidR="003A48D2" w:rsidRDefault="003A48D2" w:rsidP="000B0DCC">
      <w:pPr>
        <w:pStyle w:val="BodyText"/>
        <w:rPr>
          <w:lang w:eastAsia="en-US"/>
        </w:rPr>
      </w:pPr>
    </w:p>
    <w:p w14:paraId="0AFA82CC" w14:textId="0C6E15DC" w:rsidR="003A48D2" w:rsidRDefault="003A48D2" w:rsidP="000B0DCC">
      <w:pPr>
        <w:pStyle w:val="BodyText"/>
        <w:rPr>
          <w:lang w:eastAsia="en-US"/>
        </w:rPr>
      </w:pPr>
    </w:p>
    <w:p w14:paraId="72C985EC" w14:textId="464F9F20" w:rsidR="003A48D2" w:rsidRDefault="003A48D2" w:rsidP="000B0DCC">
      <w:pPr>
        <w:pStyle w:val="BodyText"/>
        <w:rPr>
          <w:lang w:eastAsia="en-US"/>
        </w:rPr>
      </w:pPr>
    </w:p>
    <w:p w14:paraId="4B5FC5EB" w14:textId="4509D9B5" w:rsidR="003A48D2" w:rsidRDefault="003A48D2" w:rsidP="000B0DCC">
      <w:pPr>
        <w:pStyle w:val="BodyText"/>
        <w:rPr>
          <w:lang w:eastAsia="en-US"/>
        </w:rPr>
      </w:pPr>
    </w:p>
    <w:p w14:paraId="7B88A53A" w14:textId="164C5B64" w:rsidR="003A48D2" w:rsidRDefault="003A48D2" w:rsidP="000B0DCC">
      <w:pPr>
        <w:pStyle w:val="BodyText"/>
        <w:rPr>
          <w:lang w:eastAsia="en-US"/>
        </w:rPr>
      </w:pPr>
    </w:p>
    <w:p w14:paraId="230BE3C4" w14:textId="77777777" w:rsidR="003A48D2" w:rsidRDefault="003A48D2" w:rsidP="000B0DCC">
      <w:pPr>
        <w:pStyle w:val="BodyText"/>
        <w:rPr>
          <w:lang w:eastAsia="en-US"/>
        </w:rPr>
      </w:pPr>
    </w:p>
    <w:p w14:paraId="5B71648A" w14:textId="77777777" w:rsidR="003A48D2" w:rsidRDefault="003A48D2" w:rsidP="000B0DCC">
      <w:pPr>
        <w:pStyle w:val="BodyText"/>
        <w:rPr>
          <w:lang w:eastAsia="en-US"/>
        </w:rPr>
      </w:pPr>
    </w:p>
    <w:p w14:paraId="0E7C7A2F" w14:textId="77777777" w:rsidR="003A48D2" w:rsidRDefault="003A48D2" w:rsidP="000B0DCC">
      <w:pPr>
        <w:pStyle w:val="BodyText"/>
        <w:rPr>
          <w:lang w:eastAsia="en-US"/>
        </w:rPr>
      </w:pPr>
    </w:p>
    <w:p w14:paraId="2E3B2145" w14:textId="77777777" w:rsidR="003A48D2" w:rsidRDefault="003A48D2" w:rsidP="000B0DCC">
      <w:pPr>
        <w:pStyle w:val="BodyText"/>
        <w:rPr>
          <w:lang w:eastAsia="en-US"/>
        </w:rPr>
      </w:pPr>
    </w:p>
    <w:p w14:paraId="2A63E391" w14:textId="6573B100" w:rsidR="003A48D2" w:rsidRDefault="000B0DCC" w:rsidP="00C90238">
      <w:pPr>
        <w:pStyle w:val="BodyText"/>
        <w:rPr>
          <w:lang w:eastAsia="en-US"/>
        </w:rPr>
      </w:pPr>
      <w:r w:rsidRPr="000B0DCC">
        <w:rPr>
          <w:lang w:eastAsia="en-US"/>
        </w:rPr>
        <w:t>The model's performance across the three selected stocks</w:t>
      </w:r>
      <w:r>
        <w:rPr>
          <w:lang w:eastAsia="en-US"/>
        </w:rPr>
        <w:t xml:space="preserve"> </w:t>
      </w:r>
      <w:r w:rsidRPr="000B0DCC">
        <w:rPr>
          <w:lang w:eastAsia="en-US"/>
        </w:rPr>
        <w:t>NVDA, LMT, and LMT is summarized in the following table. The metrics reveal that the model effectively captures stock price trends, with notable strengths in certain areas. The R² score for NVDA and LMT exceeds 0.7, indicating a strong ability to predict overall stock price movements. While there are still areas of improvement, as reflected in the MAE and RMSE values, the model demonstrates reasonable error levels in the predictions. Furthermore, the model shows robustness in handling market volatility, evidenced by the relatively low MAPE and SMAPE values, which suggests that it adapts well to fluctuations in stock prices despite minor inaccuracies in certain conditions</w:t>
      </w:r>
    </w:p>
    <w:p w14:paraId="3BF79461" w14:textId="32BA2681" w:rsidR="000B0DCC" w:rsidRDefault="000B0DCC" w:rsidP="000B0DCC">
      <w:pPr>
        <w:pStyle w:val="Table"/>
        <w:rPr>
          <w:iCs w:val="0"/>
        </w:rPr>
      </w:pPr>
      <w:r>
        <w:lastRenderedPageBreak/>
        <w:t xml:space="preserve">Table </w:t>
      </w:r>
      <w:r>
        <w:fldChar w:fldCharType="begin"/>
      </w:r>
      <w:r>
        <w:instrText>SEQ Table \* ARABIC</w:instrText>
      </w:r>
      <w:r>
        <w:fldChar w:fldCharType="separate"/>
      </w:r>
      <w:r>
        <w:t>1</w:t>
      </w:r>
      <w:r>
        <w:fldChar w:fldCharType="end"/>
      </w:r>
      <w:r>
        <w:t>: Performance Metrics</w:t>
      </w:r>
    </w:p>
    <w:p w14:paraId="11426A60" w14:textId="77777777" w:rsidR="000B0DCC" w:rsidRDefault="000B0DCC" w:rsidP="00582BB5">
      <w:pPr>
        <w:pStyle w:val="BodyText"/>
        <w:rPr>
          <w:lang w:eastAsia="en-US"/>
        </w:rPr>
      </w:pPr>
    </w:p>
    <w:tbl>
      <w:tblPr>
        <w:tblStyle w:val="TableGrid"/>
        <w:tblW w:w="0" w:type="auto"/>
        <w:tblLook w:val="04A0" w:firstRow="1" w:lastRow="0" w:firstColumn="1" w:lastColumn="0" w:noHBand="0" w:noVBand="1"/>
      </w:tblPr>
      <w:tblGrid>
        <w:gridCol w:w="2520"/>
        <w:gridCol w:w="2520"/>
        <w:gridCol w:w="2521"/>
        <w:gridCol w:w="2521"/>
      </w:tblGrid>
      <w:tr w:rsidR="000B0DCC" w14:paraId="0C12830F" w14:textId="77777777" w:rsidTr="000B0DCC">
        <w:tc>
          <w:tcPr>
            <w:tcW w:w="2520" w:type="dxa"/>
          </w:tcPr>
          <w:p w14:paraId="2FD036F6" w14:textId="416F143B" w:rsidR="000B0DCC" w:rsidRPr="000B0DCC" w:rsidRDefault="000B0DCC" w:rsidP="00582BB5">
            <w:pPr>
              <w:pStyle w:val="BodyText"/>
              <w:rPr>
                <w:b/>
                <w:bCs/>
                <w:lang w:eastAsia="en-US"/>
              </w:rPr>
            </w:pPr>
            <w:r w:rsidRPr="000B0DCC">
              <w:rPr>
                <w:b/>
                <w:bCs/>
                <w:lang w:eastAsia="en-US"/>
              </w:rPr>
              <w:t>Stock</w:t>
            </w:r>
          </w:p>
        </w:tc>
        <w:tc>
          <w:tcPr>
            <w:tcW w:w="2520" w:type="dxa"/>
          </w:tcPr>
          <w:p w14:paraId="61D94578" w14:textId="1BF76376" w:rsidR="000B0DCC" w:rsidRPr="000B0DCC" w:rsidRDefault="000B0DCC" w:rsidP="00582BB5">
            <w:pPr>
              <w:pStyle w:val="BodyText"/>
              <w:rPr>
                <w:b/>
                <w:bCs/>
                <w:lang w:eastAsia="en-US"/>
              </w:rPr>
            </w:pPr>
            <w:r w:rsidRPr="000B0DCC">
              <w:rPr>
                <w:b/>
                <w:bCs/>
                <w:lang w:eastAsia="en-US"/>
              </w:rPr>
              <w:t>AAPL</w:t>
            </w:r>
          </w:p>
        </w:tc>
        <w:tc>
          <w:tcPr>
            <w:tcW w:w="2521" w:type="dxa"/>
          </w:tcPr>
          <w:p w14:paraId="674AFF15" w14:textId="3F14CC88" w:rsidR="000B0DCC" w:rsidRPr="000B0DCC" w:rsidRDefault="000B0DCC" w:rsidP="00582BB5">
            <w:pPr>
              <w:pStyle w:val="BodyText"/>
              <w:rPr>
                <w:b/>
                <w:bCs/>
                <w:lang w:eastAsia="en-US"/>
              </w:rPr>
            </w:pPr>
            <w:r w:rsidRPr="000B0DCC">
              <w:rPr>
                <w:b/>
                <w:bCs/>
                <w:lang w:eastAsia="en-US"/>
              </w:rPr>
              <w:t>NVDA</w:t>
            </w:r>
          </w:p>
        </w:tc>
        <w:tc>
          <w:tcPr>
            <w:tcW w:w="2521" w:type="dxa"/>
          </w:tcPr>
          <w:p w14:paraId="4328B773" w14:textId="14AF38E2" w:rsidR="000B0DCC" w:rsidRPr="000B0DCC" w:rsidRDefault="000B0DCC" w:rsidP="00582BB5">
            <w:pPr>
              <w:pStyle w:val="BodyText"/>
              <w:rPr>
                <w:b/>
                <w:bCs/>
                <w:lang w:eastAsia="en-US"/>
              </w:rPr>
            </w:pPr>
            <w:r w:rsidRPr="000B0DCC">
              <w:rPr>
                <w:b/>
                <w:bCs/>
                <w:lang w:eastAsia="en-US"/>
              </w:rPr>
              <w:t>LMT</w:t>
            </w:r>
          </w:p>
        </w:tc>
      </w:tr>
      <w:tr w:rsidR="000B0DCC" w14:paraId="65D69136" w14:textId="77777777" w:rsidTr="000B0DCC">
        <w:tc>
          <w:tcPr>
            <w:tcW w:w="2520" w:type="dxa"/>
          </w:tcPr>
          <w:p w14:paraId="3D3A867B" w14:textId="15F24592" w:rsidR="000B0DCC" w:rsidRDefault="000B0DCC" w:rsidP="00582BB5">
            <w:pPr>
              <w:pStyle w:val="BodyText"/>
              <w:rPr>
                <w:lang w:eastAsia="en-US"/>
              </w:rPr>
            </w:pPr>
            <w:r>
              <w:rPr>
                <w:lang w:eastAsia="en-US"/>
              </w:rPr>
              <w:t>MSE</w:t>
            </w:r>
          </w:p>
        </w:tc>
        <w:tc>
          <w:tcPr>
            <w:tcW w:w="2520" w:type="dxa"/>
          </w:tcPr>
          <w:p w14:paraId="0945E0B9" w14:textId="7890C043" w:rsidR="000B0DCC" w:rsidRDefault="000B0DCC" w:rsidP="00582BB5">
            <w:pPr>
              <w:pStyle w:val="BodyText"/>
              <w:rPr>
                <w:lang w:eastAsia="en-US"/>
              </w:rPr>
            </w:pPr>
            <w:r w:rsidRPr="000B0DCC">
              <w:rPr>
                <w:lang w:eastAsia="en-US"/>
              </w:rPr>
              <w:t>31.939489063157335</w:t>
            </w:r>
          </w:p>
        </w:tc>
        <w:tc>
          <w:tcPr>
            <w:tcW w:w="2521" w:type="dxa"/>
          </w:tcPr>
          <w:p w14:paraId="58CAC9FC" w14:textId="6B2E996C" w:rsidR="000B0DCC" w:rsidRDefault="000B0DCC" w:rsidP="00582BB5">
            <w:pPr>
              <w:pStyle w:val="BodyText"/>
              <w:rPr>
                <w:lang w:eastAsia="en-US"/>
              </w:rPr>
            </w:pPr>
            <w:r w:rsidRPr="000B0DCC">
              <w:rPr>
                <w:lang w:eastAsia="en-US"/>
              </w:rPr>
              <w:t>1.1583099402999346</w:t>
            </w:r>
          </w:p>
        </w:tc>
        <w:tc>
          <w:tcPr>
            <w:tcW w:w="2521" w:type="dxa"/>
          </w:tcPr>
          <w:p w14:paraId="76B3ABE6" w14:textId="71D38EEC" w:rsidR="000B0DCC" w:rsidRDefault="000B0DCC" w:rsidP="00582BB5">
            <w:pPr>
              <w:pStyle w:val="BodyText"/>
              <w:rPr>
                <w:lang w:eastAsia="en-US"/>
              </w:rPr>
            </w:pPr>
            <w:r w:rsidRPr="000B0DCC">
              <w:rPr>
                <w:lang w:eastAsia="en-US"/>
              </w:rPr>
              <w:t>133.16326104161473</w:t>
            </w:r>
          </w:p>
        </w:tc>
      </w:tr>
      <w:tr w:rsidR="000B0DCC" w14:paraId="0EA97EE7" w14:textId="77777777" w:rsidTr="000B0DCC">
        <w:tc>
          <w:tcPr>
            <w:tcW w:w="2520" w:type="dxa"/>
          </w:tcPr>
          <w:p w14:paraId="738DABCA" w14:textId="4799D72D" w:rsidR="000B0DCC" w:rsidRDefault="000B0DCC" w:rsidP="00582BB5">
            <w:pPr>
              <w:pStyle w:val="BodyText"/>
              <w:rPr>
                <w:lang w:eastAsia="en-US"/>
              </w:rPr>
            </w:pPr>
            <w:r>
              <w:rPr>
                <w:lang w:eastAsia="en-US"/>
              </w:rPr>
              <w:t>RMSE</w:t>
            </w:r>
          </w:p>
        </w:tc>
        <w:tc>
          <w:tcPr>
            <w:tcW w:w="2520" w:type="dxa"/>
          </w:tcPr>
          <w:p w14:paraId="1D046928" w14:textId="62E77B43" w:rsidR="000B0DCC" w:rsidRDefault="000B0DCC" w:rsidP="00582BB5">
            <w:pPr>
              <w:pStyle w:val="BodyText"/>
              <w:rPr>
                <w:lang w:eastAsia="en-US"/>
              </w:rPr>
            </w:pPr>
            <w:r w:rsidRPr="000B0DCC">
              <w:rPr>
                <w:lang w:eastAsia="en-US"/>
              </w:rPr>
              <w:t>5.651503256935922</w:t>
            </w:r>
          </w:p>
        </w:tc>
        <w:tc>
          <w:tcPr>
            <w:tcW w:w="2521" w:type="dxa"/>
          </w:tcPr>
          <w:p w14:paraId="4D42F846" w14:textId="4447D776" w:rsidR="000B0DCC" w:rsidRDefault="000B0DCC" w:rsidP="00582BB5">
            <w:pPr>
              <w:pStyle w:val="BodyText"/>
              <w:rPr>
                <w:lang w:eastAsia="en-US"/>
              </w:rPr>
            </w:pPr>
            <w:r w:rsidRPr="000B0DCC">
              <w:rPr>
                <w:lang w:eastAsia="en-US"/>
              </w:rPr>
              <w:t>0.866958851436917</w:t>
            </w:r>
          </w:p>
        </w:tc>
        <w:tc>
          <w:tcPr>
            <w:tcW w:w="2521" w:type="dxa"/>
          </w:tcPr>
          <w:p w14:paraId="1D3B7FFB" w14:textId="54ADD2F6" w:rsidR="000B0DCC" w:rsidRDefault="000B0DCC" w:rsidP="00582BB5">
            <w:pPr>
              <w:pStyle w:val="BodyText"/>
              <w:rPr>
                <w:lang w:eastAsia="en-US"/>
              </w:rPr>
            </w:pPr>
            <w:r w:rsidRPr="000B0DCC">
              <w:rPr>
                <w:lang w:eastAsia="en-US"/>
              </w:rPr>
              <w:t>9.428135494534061</w:t>
            </w:r>
          </w:p>
        </w:tc>
      </w:tr>
      <w:tr w:rsidR="000B0DCC" w14:paraId="52F5586D" w14:textId="77777777" w:rsidTr="000B0DCC">
        <w:tc>
          <w:tcPr>
            <w:tcW w:w="2520" w:type="dxa"/>
          </w:tcPr>
          <w:p w14:paraId="177618AC" w14:textId="255A0AD5" w:rsidR="000B0DCC" w:rsidRDefault="000B0DCC" w:rsidP="00582BB5">
            <w:pPr>
              <w:pStyle w:val="BodyText"/>
              <w:rPr>
                <w:lang w:eastAsia="en-US"/>
              </w:rPr>
            </w:pPr>
            <w:r>
              <w:rPr>
                <w:lang w:eastAsia="en-US"/>
              </w:rPr>
              <w:t>MAE</w:t>
            </w:r>
          </w:p>
        </w:tc>
        <w:tc>
          <w:tcPr>
            <w:tcW w:w="2520" w:type="dxa"/>
          </w:tcPr>
          <w:p w14:paraId="289D2D2B" w14:textId="0CC4A514" w:rsidR="000B0DCC" w:rsidRDefault="000B0DCC" w:rsidP="00582BB5">
            <w:pPr>
              <w:pStyle w:val="BodyText"/>
              <w:rPr>
                <w:lang w:eastAsia="en-US"/>
              </w:rPr>
            </w:pPr>
            <w:r w:rsidRPr="000B0DCC">
              <w:rPr>
                <w:lang w:eastAsia="en-US"/>
              </w:rPr>
              <w:t>4.531688717629412</w:t>
            </w:r>
          </w:p>
        </w:tc>
        <w:tc>
          <w:tcPr>
            <w:tcW w:w="2521" w:type="dxa"/>
          </w:tcPr>
          <w:p w14:paraId="30DA8451" w14:textId="2D762404" w:rsidR="000B0DCC" w:rsidRDefault="000B0DCC" w:rsidP="00582BB5">
            <w:pPr>
              <w:pStyle w:val="BodyText"/>
              <w:rPr>
                <w:lang w:eastAsia="en-US"/>
              </w:rPr>
            </w:pPr>
            <w:r w:rsidRPr="000B0DCC">
              <w:rPr>
                <w:lang w:eastAsia="en-US"/>
              </w:rPr>
              <w:t>1.0762480849227722</w:t>
            </w:r>
          </w:p>
        </w:tc>
        <w:tc>
          <w:tcPr>
            <w:tcW w:w="2521" w:type="dxa"/>
          </w:tcPr>
          <w:p w14:paraId="4A12EC05" w14:textId="4C9902B4" w:rsidR="000B0DCC" w:rsidRDefault="000B0DCC" w:rsidP="00582BB5">
            <w:pPr>
              <w:pStyle w:val="BodyText"/>
              <w:rPr>
                <w:lang w:eastAsia="en-US"/>
              </w:rPr>
            </w:pPr>
            <w:r w:rsidRPr="000B0DCC">
              <w:rPr>
                <w:lang w:eastAsia="en-US"/>
              </w:rPr>
              <w:t>11.539638687654598</w:t>
            </w:r>
          </w:p>
        </w:tc>
      </w:tr>
      <w:tr w:rsidR="000B0DCC" w14:paraId="2C5B4D13" w14:textId="77777777" w:rsidTr="000B0DCC">
        <w:tc>
          <w:tcPr>
            <w:tcW w:w="2520" w:type="dxa"/>
          </w:tcPr>
          <w:p w14:paraId="294E3AEB" w14:textId="6206C863" w:rsidR="000B0DCC" w:rsidRPr="000B0DCC" w:rsidRDefault="000B0DCC" w:rsidP="00582BB5">
            <w:pPr>
              <w:pStyle w:val="BodyText"/>
              <w:rPr>
                <w:vertAlign w:val="superscript"/>
                <w:lang w:eastAsia="en-US"/>
              </w:rPr>
            </w:pPr>
            <w:r>
              <w:rPr>
                <w:lang w:eastAsia="en-US"/>
              </w:rPr>
              <w:t>R</w:t>
            </w:r>
            <w:r>
              <w:rPr>
                <w:vertAlign w:val="superscript"/>
                <w:lang w:eastAsia="en-US"/>
              </w:rPr>
              <w:t>2</w:t>
            </w:r>
          </w:p>
        </w:tc>
        <w:tc>
          <w:tcPr>
            <w:tcW w:w="2520" w:type="dxa"/>
          </w:tcPr>
          <w:p w14:paraId="393723BC" w14:textId="1CA4E89F" w:rsidR="000B0DCC" w:rsidRDefault="000B0DCC" w:rsidP="00582BB5">
            <w:pPr>
              <w:pStyle w:val="BodyText"/>
              <w:rPr>
                <w:lang w:eastAsia="en-US"/>
              </w:rPr>
            </w:pPr>
            <w:r w:rsidRPr="000B0DCC">
              <w:rPr>
                <w:lang w:eastAsia="en-US"/>
              </w:rPr>
              <w:t>0.7321615059552652</w:t>
            </w:r>
          </w:p>
        </w:tc>
        <w:tc>
          <w:tcPr>
            <w:tcW w:w="2521" w:type="dxa"/>
          </w:tcPr>
          <w:p w14:paraId="1362BF63" w14:textId="3B2E509C" w:rsidR="000B0DCC" w:rsidRDefault="000B0DCC" w:rsidP="00582BB5">
            <w:pPr>
              <w:pStyle w:val="BodyText"/>
              <w:rPr>
                <w:lang w:eastAsia="en-US"/>
              </w:rPr>
            </w:pPr>
            <w:r w:rsidRPr="000B0DCC">
              <w:rPr>
                <w:lang w:eastAsia="en-US"/>
              </w:rPr>
              <w:t>0.7255466235507505</w:t>
            </w:r>
          </w:p>
        </w:tc>
        <w:tc>
          <w:tcPr>
            <w:tcW w:w="2521" w:type="dxa"/>
          </w:tcPr>
          <w:p w14:paraId="4E54F582" w14:textId="65505F0C" w:rsidR="000B0DCC" w:rsidRDefault="000B0DCC" w:rsidP="00582BB5">
            <w:pPr>
              <w:pStyle w:val="BodyText"/>
              <w:rPr>
                <w:lang w:eastAsia="en-US"/>
              </w:rPr>
            </w:pPr>
            <w:r w:rsidRPr="000B0DCC">
              <w:rPr>
                <w:lang w:eastAsia="en-US"/>
              </w:rPr>
              <w:t>0.8774617698613894</w:t>
            </w:r>
          </w:p>
        </w:tc>
      </w:tr>
      <w:tr w:rsidR="000B0DCC" w14:paraId="61BDC1F8" w14:textId="77777777" w:rsidTr="000B0DCC">
        <w:tc>
          <w:tcPr>
            <w:tcW w:w="2520" w:type="dxa"/>
          </w:tcPr>
          <w:p w14:paraId="45A8AB5E" w14:textId="0BD9BE2F" w:rsidR="000B0DCC" w:rsidRDefault="000B0DCC" w:rsidP="00582BB5">
            <w:pPr>
              <w:pStyle w:val="BodyText"/>
              <w:rPr>
                <w:lang w:eastAsia="en-US"/>
              </w:rPr>
            </w:pPr>
            <w:r>
              <w:rPr>
                <w:lang w:eastAsia="en-US"/>
              </w:rPr>
              <w:t>MAPE</w:t>
            </w:r>
          </w:p>
        </w:tc>
        <w:tc>
          <w:tcPr>
            <w:tcW w:w="2520" w:type="dxa"/>
          </w:tcPr>
          <w:p w14:paraId="72C30A57" w14:textId="166FDBC8" w:rsidR="000B0DCC" w:rsidRDefault="000B0DCC" w:rsidP="00582BB5">
            <w:pPr>
              <w:pStyle w:val="BodyText"/>
              <w:rPr>
                <w:lang w:eastAsia="en-US"/>
              </w:rPr>
            </w:pPr>
            <w:r w:rsidRPr="000B0DCC">
              <w:rPr>
                <w:lang w:eastAsia="en-US"/>
              </w:rPr>
              <w:t>3.1033342023708292%</w:t>
            </w:r>
          </w:p>
        </w:tc>
        <w:tc>
          <w:tcPr>
            <w:tcW w:w="2521" w:type="dxa"/>
          </w:tcPr>
          <w:p w14:paraId="3F70999A" w14:textId="008DF049" w:rsidR="000B0DCC" w:rsidRDefault="000B0DCC" w:rsidP="00582BB5">
            <w:pPr>
              <w:pStyle w:val="BodyText"/>
              <w:rPr>
                <w:lang w:eastAsia="en-US"/>
              </w:rPr>
            </w:pPr>
            <w:r w:rsidRPr="000B0DCC">
              <w:rPr>
                <w:lang w:eastAsia="en-US"/>
              </w:rPr>
              <w:t>5.7708112068342245%</w:t>
            </w:r>
          </w:p>
        </w:tc>
        <w:tc>
          <w:tcPr>
            <w:tcW w:w="2521" w:type="dxa"/>
          </w:tcPr>
          <w:p w14:paraId="5DC1754C" w14:textId="5357E149" w:rsidR="000B0DCC" w:rsidRDefault="000B0DCC" w:rsidP="00582BB5">
            <w:pPr>
              <w:pStyle w:val="BodyText"/>
              <w:rPr>
                <w:lang w:eastAsia="en-US"/>
              </w:rPr>
            </w:pPr>
            <w:r w:rsidRPr="000B0DCC">
              <w:rPr>
                <w:lang w:eastAsia="en-US"/>
              </w:rPr>
              <w:t>2.1807067385138588%</w:t>
            </w:r>
          </w:p>
        </w:tc>
      </w:tr>
      <w:tr w:rsidR="000B0DCC" w14:paraId="21D20239" w14:textId="77777777" w:rsidTr="000B0DCC">
        <w:tc>
          <w:tcPr>
            <w:tcW w:w="2520" w:type="dxa"/>
          </w:tcPr>
          <w:p w14:paraId="47C72D5F" w14:textId="5026F774" w:rsidR="000B0DCC" w:rsidRDefault="000B0DCC" w:rsidP="00582BB5">
            <w:pPr>
              <w:pStyle w:val="BodyText"/>
              <w:rPr>
                <w:lang w:eastAsia="en-US"/>
              </w:rPr>
            </w:pPr>
            <w:r>
              <w:rPr>
                <w:lang w:eastAsia="en-US"/>
              </w:rPr>
              <w:t>SMAPE</w:t>
            </w:r>
          </w:p>
        </w:tc>
        <w:tc>
          <w:tcPr>
            <w:tcW w:w="2520" w:type="dxa"/>
          </w:tcPr>
          <w:p w14:paraId="3F246D07" w14:textId="3664BBF3" w:rsidR="000B0DCC" w:rsidRDefault="000B0DCC" w:rsidP="00582BB5">
            <w:pPr>
              <w:pStyle w:val="BodyText"/>
              <w:rPr>
                <w:lang w:eastAsia="en-US"/>
              </w:rPr>
            </w:pPr>
            <w:r w:rsidRPr="000B0DCC">
              <w:rPr>
                <w:lang w:eastAsia="en-US"/>
              </w:rPr>
              <w:t>3.069002485129515%</w:t>
            </w:r>
          </w:p>
        </w:tc>
        <w:tc>
          <w:tcPr>
            <w:tcW w:w="2521" w:type="dxa"/>
          </w:tcPr>
          <w:p w14:paraId="73778560" w14:textId="3C23ECF4" w:rsidR="000B0DCC" w:rsidRDefault="000B0DCC" w:rsidP="00582BB5">
            <w:pPr>
              <w:pStyle w:val="BodyText"/>
              <w:rPr>
                <w:lang w:eastAsia="en-US"/>
              </w:rPr>
            </w:pPr>
            <w:r w:rsidRPr="000B0DCC">
              <w:rPr>
                <w:lang w:eastAsia="en-US"/>
              </w:rPr>
              <w:t>5.633443536170488%</w:t>
            </w:r>
          </w:p>
        </w:tc>
        <w:tc>
          <w:tcPr>
            <w:tcW w:w="2521" w:type="dxa"/>
          </w:tcPr>
          <w:p w14:paraId="4B4499ED" w14:textId="736E4B22" w:rsidR="000B0DCC" w:rsidRDefault="000B0DCC" w:rsidP="00582BB5">
            <w:pPr>
              <w:pStyle w:val="BodyText"/>
              <w:rPr>
                <w:lang w:eastAsia="en-US"/>
              </w:rPr>
            </w:pPr>
            <w:r w:rsidRPr="000B0DCC">
              <w:rPr>
                <w:lang w:eastAsia="en-US"/>
              </w:rPr>
              <w:t>2.1559410780020056%</w:t>
            </w:r>
          </w:p>
        </w:tc>
      </w:tr>
      <w:tr w:rsidR="000B0DCC" w14:paraId="1BBF6E1C" w14:textId="77777777" w:rsidTr="000B0DCC">
        <w:tc>
          <w:tcPr>
            <w:tcW w:w="2520" w:type="dxa"/>
          </w:tcPr>
          <w:p w14:paraId="10AC187B" w14:textId="34D33B48" w:rsidR="000B0DCC" w:rsidRDefault="000B0DCC" w:rsidP="00582BB5">
            <w:pPr>
              <w:pStyle w:val="BodyText"/>
              <w:rPr>
                <w:lang w:eastAsia="en-US"/>
              </w:rPr>
            </w:pPr>
            <w:r>
              <w:rPr>
                <w:lang w:eastAsia="en-US"/>
              </w:rPr>
              <w:t>MAB</w:t>
            </w:r>
          </w:p>
        </w:tc>
        <w:tc>
          <w:tcPr>
            <w:tcW w:w="2520" w:type="dxa"/>
          </w:tcPr>
          <w:p w14:paraId="3533DD02" w14:textId="34795C90" w:rsidR="000B0DCC" w:rsidRDefault="000B0DCC" w:rsidP="00582BB5">
            <w:pPr>
              <w:pStyle w:val="BodyText"/>
              <w:rPr>
                <w:lang w:eastAsia="en-US"/>
              </w:rPr>
            </w:pPr>
            <w:r w:rsidRPr="000B0DCC">
              <w:rPr>
                <w:lang w:eastAsia="en-US"/>
              </w:rPr>
              <w:t>0.9454214521449247</w:t>
            </w:r>
          </w:p>
        </w:tc>
        <w:tc>
          <w:tcPr>
            <w:tcW w:w="2521" w:type="dxa"/>
          </w:tcPr>
          <w:p w14:paraId="21B263A7" w14:textId="2F6CAF2F" w:rsidR="000B0DCC" w:rsidRDefault="000B0DCC" w:rsidP="00582BB5">
            <w:pPr>
              <w:pStyle w:val="BodyText"/>
              <w:rPr>
                <w:lang w:eastAsia="en-US"/>
              </w:rPr>
            </w:pPr>
            <w:r w:rsidRPr="000B0DCC">
              <w:rPr>
                <w:lang w:eastAsia="en-US"/>
              </w:rPr>
              <w:t>0.29982264950978693</w:t>
            </w:r>
          </w:p>
        </w:tc>
        <w:tc>
          <w:tcPr>
            <w:tcW w:w="2521" w:type="dxa"/>
          </w:tcPr>
          <w:p w14:paraId="53A5D3E9" w14:textId="48A93415" w:rsidR="000B0DCC" w:rsidRDefault="000B0DCC" w:rsidP="00582BB5">
            <w:pPr>
              <w:pStyle w:val="BodyText"/>
              <w:rPr>
                <w:lang w:eastAsia="en-US"/>
              </w:rPr>
            </w:pPr>
            <w:r w:rsidRPr="000B0DCC">
              <w:rPr>
                <w:lang w:eastAsia="en-US"/>
              </w:rPr>
              <w:t>6.789887791914905</w:t>
            </w:r>
          </w:p>
        </w:tc>
      </w:tr>
    </w:tbl>
    <w:p w14:paraId="21E5C640" w14:textId="77777777" w:rsidR="000B0DCC" w:rsidRDefault="000B0DCC" w:rsidP="00582BB5">
      <w:pPr>
        <w:pStyle w:val="BodyText"/>
        <w:rPr>
          <w:lang w:eastAsia="en-US"/>
        </w:rPr>
      </w:pPr>
    </w:p>
    <w:p w14:paraId="4F47B155" w14:textId="77777777" w:rsidR="000B0DCC" w:rsidRDefault="000B0DCC" w:rsidP="00582BB5">
      <w:pPr>
        <w:pStyle w:val="BodyText"/>
        <w:rPr>
          <w:lang w:eastAsia="en-US"/>
        </w:rPr>
      </w:pPr>
    </w:p>
    <w:p w14:paraId="2DD83173" w14:textId="59EDD0DB" w:rsidR="00E821D0" w:rsidRPr="00E821D0" w:rsidRDefault="00582BB5" w:rsidP="00E821D0">
      <w:pPr>
        <w:pStyle w:val="BodyText"/>
        <w:rPr>
          <w:b/>
          <w:bCs/>
          <w:sz w:val="28"/>
          <w:szCs w:val="28"/>
          <w:lang w:eastAsia="en-US"/>
        </w:rPr>
      </w:pPr>
      <w:r w:rsidRPr="00582BB5">
        <w:rPr>
          <w:b/>
          <w:bCs/>
          <w:sz w:val="28"/>
          <w:szCs w:val="28"/>
          <w:lang w:eastAsia="en-US"/>
        </w:rPr>
        <w:t>5. Conclusion</w:t>
      </w:r>
    </w:p>
    <w:p w14:paraId="6FBAD873" w14:textId="77777777" w:rsidR="00E821D0" w:rsidRDefault="00E821D0"/>
    <w:p w14:paraId="2F22D081" w14:textId="1190813E" w:rsidR="00E821D0" w:rsidRDefault="00E821D0">
      <w:r w:rsidRPr="00E821D0">
        <w:t xml:space="preserve">This paper presents an improved stock price prediction model that integrates sentiment analysis and LSTM networks. The results show a significant increase in prediction accuracy, especially when capturing the impact of market sentiment on changes in stock prices, a component that traditional models frequently ignore. </w:t>
      </w:r>
    </w:p>
    <w:p w14:paraId="217AFD9C" w14:textId="77777777" w:rsidR="00E821D0" w:rsidRDefault="00E821D0"/>
    <w:p w14:paraId="35748227" w14:textId="65A5B76F" w:rsidR="00882924" w:rsidRDefault="00E821D0">
      <w:pPr>
        <w:rPr>
          <w:i/>
          <w:szCs w:val="24"/>
        </w:rPr>
      </w:pPr>
      <w:r w:rsidRPr="00E821D0">
        <w:t>There are many ways to improve our approach moving forward. First, we could add more sources of sentiment data, like news articles, social media platforms, and past trends, which would give us a more complete view of the market. Second, we might want to look into different types of neural networks, like Transformer models, or use attention mechanisms to help the model better identify important patterns in the information it processes and implement techniques like web scraping for better sentimental analysis. Lastly, examining how sentiment affects specific sectors could allow us to create more customized prediction models that consider the distinct characteristics of different industries.</w:t>
      </w:r>
    </w:p>
    <w:p w14:paraId="3E3ED8F2" w14:textId="77777777" w:rsidR="00DD5931" w:rsidRDefault="00DD5931" w:rsidP="00101D31">
      <w:pPr>
        <w:pStyle w:val="BodyText"/>
        <w:rPr>
          <w:b/>
          <w:bCs/>
          <w:sz w:val="28"/>
          <w:szCs w:val="28"/>
        </w:rPr>
      </w:pPr>
    </w:p>
    <w:p w14:paraId="4FC0B1D7" w14:textId="3796FF34" w:rsidR="00101D31" w:rsidRPr="001728B8" w:rsidRDefault="001728B8" w:rsidP="00101D31">
      <w:pPr>
        <w:pStyle w:val="BodyText"/>
        <w:rPr>
          <w:b/>
          <w:bCs/>
          <w:sz w:val="28"/>
          <w:szCs w:val="28"/>
          <w:lang w:eastAsia="en-US"/>
        </w:rPr>
      </w:pPr>
      <w:r w:rsidRPr="001728B8">
        <w:rPr>
          <w:b/>
          <w:bCs/>
          <w:sz w:val="28"/>
          <w:szCs w:val="28"/>
        </w:rPr>
        <w:t>6. References</w:t>
      </w:r>
    </w:p>
    <w:p w14:paraId="4134D792" w14:textId="77777777" w:rsidR="00E821D0" w:rsidRDefault="00E821D0" w:rsidP="00101D31">
      <w:pPr>
        <w:pStyle w:val="BodyText"/>
        <w:rPr>
          <w:lang w:eastAsia="en-US"/>
        </w:rPr>
      </w:pPr>
    </w:p>
    <w:p w14:paraId="2CAB96F0" w14:textId="61D19B04" w:rsidR="00101D31" w:rsidRPr="00101D31" w:rsidRDefault="00862CDF" w:rsidP="00101D31">
      <w:pPr>
        <w:pStyle w:val="BodyText"/>
        <w:rPr>
          <w:lang w:eastAsia="en-US"/>
        </w:rPr>
      </w:pPr>
      <w:r>
        <w:rPr>
          <w:lang w:eastAsia="en-US"/>
        </w:rPr>
        <w:t>1.</w:t>
      </w:r>
      <w:r w:rsidR="00101D31" w:rsidRPr="00101D31">
        <w:rPr>
          <w:lang w:eastAsia="en-US"/>
        </w:rPr>
        <w:t xml:space="preserve">  Hochreiter S., Schmidhuber J., "Long Short-Term Memory", Neural Computation, 1997, 9 (8), 1735–1780.</w:t>
      </w:r>
    </w:p>
    <w:p w14:paraId="4DCA3A45" w14:textId="206E02B8" w:rsidR="00101D31" w:rsidRPr="00101D31" w:rsidRDefault="00862CDF" w:rsidP="00101D31">
      <w:pPr>
        <w:pStyle w:val="BodyText"/>
        <w:rPr>
          <w:lang w:eastAsia="en-US"/>
        </w:rPr>
      </w:pPr>
      <w:r>
        <w:rPr>
          <w:lang w:eastAsia="en-US"/>
        </w:rPr>
        <w:t>2.</w:t>
      </w:r>
      <w:r w:rsidR="00101D31" w:rsidRPr="00101D31">
        <w:rPr>
          <w:lang w:eastAsia="en-US"/>
        </w:rPr>
        <w:t xml:space="preserve">  Vaswani A., Shazeer N., Parmar N., Uszkoreit J., Jones L., Gomez A., Kaiser Ł., Polosukhin I., "Attention is All You Need", Advances in Neural Information Processing Systems, 2017, 30, 1–12.</w:t>
      </w:r>
    </w:p>
    <w:p w14:paraId="622A5509" w14:textId="32D1E52C" w:rsidR="00101D31" w:rsidRPr="00101D31" w:rsidRDefault="00862CDF" w:rsidP="00101D31">
      <w:pPr>
        <w:pStyle w:val="BodyText"/>
        <w:rPr>
          <w:lang w:eastAsia="en-US"/>
        </w:rPr>
      </w:pPr>
      <w:r>
        <w:rPr>
          <w:lang w:eastAsia="en-US"/>
        </w:rPr>
        <w:t>3.</w:t>
      </w:r>
      <w:r w:rsidR="00101D31" w:rsidRPr="00101D31">
        <w:rPr>
          <w:lang w:eastAsia="en-US"/>
        </w:rPr>
        <w:t xml:space="preserve">  Antweiler W., Frank M.Z., "Is All That Talk Just Noise? The Information Content of Internet Stock Message Boards", Journal of Finance, 2004, 59 (3), 1259–1294.</w:t>
      </w:r>
    </w:p>
    <w:p w14:paraId="0D0D30A9" w14:textId="6A144404" w:rsidR="00101D31" w:rsidRPr="00101D31" w:rsidRDefault="00862CDF" w:rsidP="00101D31">
      <w:pPr>
        <w:pStyle w:val="BodyText"/>
        <w:rPr>
          <w:lang w:eastAsia="en-US"/>
        </w:rPr>
      </w:pPr>
      <w:r>
        <w:rPr>
          <w:lang w:eastAsia="en-US"/>
        </w:rPr>
        <w:t>4.</w:t>
      </w:r>
      <w:r w:rsidR="00101D31" w:rsidRPr="00101D31">
        <w:rPr>
          <w:lang w:eastAsia="en-US"/>
        </w:rPr>
        <w:t xml:space="preserve">  Bollen J., Mao H., Zeng X., "Twitter Mood Predicts the Stock Market", Journal of Computational Science, 2011, 2 (1), 1–8.</w:t>
      </w:r>
    </w:p>
    <w:p w14:paraId="4E107692" w14:textId="546A7B28" w:rsidR="00101D31" w:rsidRPr="00101D31" w:rsidRDefault="00862CDF" w:rsidP="00101D31">
      <w:pPr>
        <w:pStyle w:val="BodyText"/>
        <w:rPr>
          <w:lang w:eastAsia="en-US"/>
        </w:rPr>
      </w:pPr>
      <w:r>
        <w:rPr>
          <w:lang w:eastAsia="en-US"/>
        </w:rPr>
        <w:t>5.</w:t>
      </w:r>
      <w:r w:rsidR="00101D31" w:rsidRPr="00101D31">
        <w:rPr>
          <w:lang w:eastAsia="en-US"/>
        </w:rPr>
        <w:t xml:space="preserve">  Kim Y., "Convolutional Neural Networks for Sentence Classification", Proceedings of the 2014 Conference on Empirical Methods in Natural Language Processing (EMNLP), 2014, 1746–1751.</w:t>
      </w:r>
    </w:p>
    <w:p w14:paraId="68A19B33" w14:textId="5D11E92E" w:rsidR="00101D31" w:rsidRPr="00101D31" w:rsidRDefault="00862CDF" w:rsidP="00101D31">
      <w:pPr>
        <w:pStyle w:val="BodyText"/>
        <w:rPr>
          <w:lang w:eastAsia="en-US"/>
        </w:rPr>
      </w:pPr>
      <w:r>
        <w:rPr>
          <w:lang w:eastAsia="en-US"/>
        </w:rPr>
        <w:t>6.</w:t>
      </w:r>
      <w:r w:rsidR="00101D31" w:rsidRPr="00101D31">
        <w:rPr>
          <w:lang w:eastAsia="en-US"/>
        </w:rPr>
        <w:t xml:space="preserve">  Charoenwong B., De Silva D., "Machine Learning for Financial Time Series", IEEE Access, 2018, 6, 17747–17754.</w:t>
      </w:r>
    </w:p>
    <w:p w14:paraId="1ACBDD67" w14:textId="00072924" w:rsidR="00101D31" w:rsidRPr="00101D31" w:rsidRDefault="00862CDF" w:rsidP="00101D31">
      <w:pPr>
        <w:pStyle w:val="BodyText"/>
        <w:rPr>
          <w:lang w:eastAsia="en-US"/>
        </w:rPr>
      </w:pPr>
      <w:r>
        <w:rPr>
          <w:lang w:eastAsia="en-US"/>
        </w:rPr>
        <w:t>7.</w:t>
      </w:r>
      <w:r w:rsidR="00101D31" w:rsidRPr="00101D31">
        <w:rPr>
          <w:lang w:eastAsia="en-US"/>
        </w:rPr>
        <w:t xml:space="preserve">  Zhang X., Skiena S., "Forecasting with Social Media", Proceedings of the International Conference on Weblogs and Social Media, 2010, 234–242.</w:t>
      </w:r>
    </w:p>
    <w:p w14:paraId="19F98526" w14:textId="532B97AE" w:rsidR="00101D31" w:rsidRPr="00101D31" w:rsidRDefault="00862CDF" w:rsidP="00101D31">
      <w:pPr>
        <w:pStyle w:val="BodyText"/>
        <w:rPr>
          <w:lang w:eastAsia="en-US"/>
        </w:rPr>
      </w:pPr>
      <w:r>
        <w:rPr>
          <w:lang w:eastAsia="en-US"/>
        </w:rPr>
        <w:t>8.</w:t>
      </w:r>
      <w:r w:rsidR="00101D31" w:rsidRPr="00101D31">
        <w:rPr>
          <w:lang w:eastAsia="en-US"/>
        </w:rPr>
        <w:t xml:space="preserve">  Liu X., Zhang C., "Stock Price Prediction Using LSTM Networks", Proceedings of the 2019 IEEE International Conference on Big Data and Smart Computing (BigComp), 2019, 345–352.</w:t>
      </w:r>
    </w:p>
    <w:p w14:paraId="1475B649" w14:textId="6B753932" w:rsidR="00101D31" w:rsidRPr="00101D31" w:rsidRDefault="00862CDF" w:rsidP="00101D31">
      <w:pPr>
        <w:pStyle w:val="BodyText"/>
        <w:rPr>
          <w:lang w:eastAsia="en-US"/>
        </w:rPr>
      </w:pPr>
      <w:r>
        <w:rPr>
          <w:lang w:eastAsia="en-US"/>
        </w:rPr>
        <w:t>9.</w:t>
      </w:r>
      <w:r w:rsidR="00101D31" w:rsidRPr="00101D31">
        <w:rPr>
          <w:lang w:eastAsia="en-US"/>
        </w:rPr>
        <w:t xml:space="preserve">  Chen L., Zhang Y., "Performance Evaluation Metrics for Machine Learning Models in Finance", Financial Modeling and Analysis Journal, 2020, 3 (2), 45–59.</w:t>
      </w:r>
    </w:p>
    <w:p w14:paraId="02DEB9D5" w14:textId="7FE9E90E" w:rsidR="00101D31" w:rsidRPr="00101D31" w:rsidRDefault="00862CDF" w:rsidP="00101D31">
      <w:pPr>
        <w:pStyle w:val="BodyText"/>
        <w:rPr>
          <w:lang w:eastAsia="en-US"/>
        </w:rPr>
      </w:pPr>
      <w:r>
        <w:rPr>
          <w:lang w:eastAsia="en-US"/>
        </w:rPr>
        <w:lastRenderedPageBreak/>
        <w:t>10.</w:t>
      </w:r>
      <w:r w:rsidR="00101D31" w:rsidRPr="00101D31">
        <w:rPr>
          <w:lang w:eastAsia="en-US"/>
        </w:rPr>
        <w:t xml:space="preserve">  Schmidhuber J., "Deep Learning in Neural Networks: An Overview", Neural Networks, 2015, 61, 85–117.</w:t>
      </w:r>
    </w:p>
    <w:p w14:paraId="451B00FA" w14:textId="77777777" w:rsidR="00101D31" w:rsidRPr="00101D31" w:rsidRDefault="00101D31" w:rsidP="00101D31">
      <w:pPr>
        <w:pStyle w:val="BodyText"/>
        <w:rPr>
          <w:lang w:eastAsia="en-US"/>
        </w:rPr>
      </w:pPr>
    </w:p>
    <w:p w14:paraId="03506BFB" w14:textId="77777777" w:rsidR="00101D31" w:rsidRPr="00101D31" w:rsidRDefault="00101D31" w:rsidP="00101D31">
      <w:pPr>
        <w:pStyle w:val="BodyText"/>
        <w:rPr>
          <w:lang w:eastAsia="en-US"/>
        </w:rPr>
      </w:pPr>
    </w:p>
    <w:sectPr w:rsidR="00101D31" w:rsidRPr="00101D31">
      <w:headerReference w:type="default" r:id="rId17"/>
      <w:footerReference w:type="default" r:id="rId18"/>
      <w:pgSz w:w="11906" w:h="16838"/>
      <w:pgMar w:top="737" w:right="907" w:bottom="397" w:left="907" w:header="680" w:footer="34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BA3A0" w14:textId="77777777" w:rsidR="002900E2" w:rsidRDefault="002900E2">
      <w:pPr>
        <w:spacing w:line="240" w:lineRule="auto"/>
      </w:pPr>
      <w:r>
        <w:separator/>
      </w:r>
    </w:p>
  </w:endnote>
  <w:endnote w:type="continuationSeparator" w:id="0">
    <w:p w14:paraId="0EF0797A" w14:textId="77777777" w:rsidR="002900E2" w:rsidRDefault="002900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jaVu Sans">
    <w:panose1 w:val="00000000000000000000"/>
    <w:charset w:val="00"/>
    <w:family w:val="roman"/>
    <w:notTrueType/>
    <w:pitch w:val="default"/>
  </w:font>
  <w:font w:name="Lohit Hindi">
    <w:altName w:val="Cambria"/>
    <w:panose1 w:val="00000000000000000000"/>
    <w:charset w:val="00"/>
    <w:family w:val="roman"/>
    <w:notTrueType/>
    <w:pitch w:val="default"/>
  </w:font>
  <w:font w:name="Liberation Mono">
    <w:altName w:val="Courier New"/>
    <w:charset w:val="01"/>
    <w:family w:val="roman"/>
    <w:pitch w:val="default"/>
  </w:font>
  <w:font w:name="Lohit Marath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C33D6" w14:textId="77777777" w:rsidR="00882924" w:rsidRDefault="008829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3EFD0" w14:textId="77777777" w:rsidR="002900E2" w:rsidRDefault="002900E2">
      <w:pPr>
        <w:spacing w:line="240" w:lineRule="auto"/>
      </w:pPr>
      <w:r>
        <w:separator/>
      </w:r>
    </w:p>
  </w:footnote>
  <w:footnote w:type="continuationSeparator" w:id="0">
    <w:p w14:paraId="42E5886A" w14:textId="77777777" w:rsidR="002900E2" w:rsidRDefault="002900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E7254" w14:textId="77777777" w:rsidR="00882924" w:rsidRDefault="00882924">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4FD6"/>
    <w:multiLevelType w:val="hybridMultilevel"/>
    <w:tmpl w:val="7F8EF14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828F8"/>
    <w:multiLevelType w:val="multilevel"/>
    <w:tmpl w:val="C470B974"/>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 w15:restartNumberingAfterBreak="0">
    <w:nsid w:val="06B92A6A"/>
    <w:multiLevelType w:val="multilevel"/>
    <w:tmpl w:val="B44425BE"/>
    <w:lvl w:ilvl="0">
      <w:start w:val="1"/>
      <w:numFmt w:val="decimal"/>
      <w:lvlText w:val="%1."/>
      <w:lvlJc w:val="left"/>
      <w:pPr>
        <w:tabs>
          <w:tab w:val="num" w:pos="720"/>
        </w:tabs>
        <w:ind w:left="720" w:hanging="360"/>
      </w:pPr>
      <w:rPr>
        <w:b w:val="0"/>
        <w:bCs w:val="0"/>
        <w:sz w:val="24"/>
        <w:szCs w:val="24"/>
      </w:r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3" w15:restartNumberingAfterBreak="0">
    <w:nsid w:val="0CEB4139"/>
    <w:multiLevelType w:val="multilevel"/>
    <w:tmpl w:val="C0367D1A"/>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4" w15:restartNumberingAfterBreak="0">
    <w:nsid w:val="158412E4"/>
    <w:multiLevelType w:val="multilevel"/>
    <w:tmpl w:val="C1461106"/>
    <w:lvl w:ilvl="0">
      <w:start w:val="1"/>
      <w:numFmt w:val="decimal"/>
      <w:lvlText w:val="%1."/>
      <w:lvlJc w:val="left"/>
      <w:pPr>
        <w:tabs>
          <w:tab w:val="num" w:pos="397"/>
        </w:tabs>
        <w:ind w:left="397" w:hanging="360"/>
      </w:pPr>
      <w:rPr>
        <w:b w:val="0"/>
        <w:bCs w:val="0"/>
        <w:sz w:val="24"/>
        <w:szCs w:val="24"/>
      </w:rPr>
    </w:lvl>
    <w:lvl w:ilvl="1">
      <w:start w:val="1"/>
      <w:numFmt w:val="decimal"/>
      <w:lvlText w:val="%2."/>
      <w:lvlJc w:val="left"/>
      <w:pPr>
        <w:tabs>
          <w:tab w:val="num" w:pos="757"/>
        </w:tabs>
        <w:ind w:left="757" w:hanging="360"/>
      </w:pPr>
      <w:rPr>
        <w:b w:val="0"/>
        <w:bCs w:val="0"/>
        <w:i w:val="0"/>
        <w:iCs w:val="0"/>
        <w:sz w:val="24"/>
        <w:szCs w:val="24"/>
      </w:rPr>
    </w:lvl>
    <w:lvl w:ilvl="2">
      <w:start w:val="1"/>
      <w:numFmt w:val="decimal"/>
      <w:lvlText w:val="%3."/>
      <w:lvlJc w:val="left"/>
      <w:pPr>
        <w:tabs>
          <w:tab w:val="num" w:pos="1117"/>
        </w:tabs>
        <w:ind w:left="1117" w:hanging="360"/>
      </w:pPr>
      <w:rPr>
        <w:b w:val="0"/>
        <w:bCs w:val="0"/>
        <w:sz w:val="24"/>
        <w:szCs w:val="24"/>
      </w:rPr>
    </w:lvl>
    <w:lvl w:ilvl="3">
      <w:start w:val="1"/>
      <w:numFmt w:val="decimal"/>
      <w:lvlText w:val="%4."/>
      <w:lvlJc w:val="left"/>
      <w:pPr>
        <w:tabs>
          <w:tab w:val="num" w:pos="1477"/>
        </w:tabs>
        <w:ind w:left="1477" w:hanging="360"/>
      </w:pPr>
      <w:rPr>
        <w:b w:val="0"/>
        <w:bCs w:val="0"/>
        <w:sz w:val="24"/>
        <w:szCs w:val="24"/>
      </w:rPr>
    </w:lvl>
    <w:lvl w:ilvl="4">
      <w:start w:val="1"/>
      <w:numFmt w:val="decimal"/>
      <w:lvlText w:val="%5."/>
      <w:lvlJc w:val="left"/>
      <w:pPr>
        <w:tabs>
          <w:tab w:val="num" w:pos="1837"/>
        </w:tabs>
        <w:ind w:left="1837" w:hanging="360"/>
      </w:pPr>
      <w:rPr>
        <w:b w:val="0"/>
        <w:bCs w:val="0"/>
        <w:sz w:val="24"/>
        <w:szCs w:val="24"/>
      </w:rPr>
    </w:lvl>
    <w:lvl w:ilvl="5">
      <w:start w:val="1"/>
      <w:numFmt w:val="decimal"/>
      <w:lvlText w:val="%6."/>
      <w:lvlJc w:val="left"/>
      <w:pPr>
        <w:tabs>
          <w:tab w:val="num" w:pos="2197"/>
        </w:tabs>
        <w:ind w:left="2197" w:hanging="360"/>
      </w:pPr>
      <w:rPr>
        <w:b w:val="0"/>
        <w:bCs w:val="0"/>
        <w:sz w:val="24"/>
        <w:szCs w:val="24"/>
      </w:rPr>
    </w:lvl>
    <w:lvl w:ilvl="6">
      <w:start w:val="1"/>
      <w:numFmt w:val="decimal"/>
      <w:lvlText w:val="%7."/>
      <w:lvlJc w:val="left"/>
      <w:pPr>
        <w:tabs>
          <w:tab w:val="num" w:pos="2557"/>
        </w:tabs>
        <w:ind w:left="2557" w:hanging="360"/>
      </w:pPr>
      <w:rPr>
        <w:b w:val="0"/>
        <w:bCs w:val="0"/>
        <w:sz w:val="24"/>
        <w:szCs w:val="24"/>
      </w:rPr>
    </w:lvl>
    <w:lvl w:ilvl="7">
      <w:start w:val="1"/>
      <w:numFmt w:val="decimal"/>
      <w:lvlText w:val="%8."/>
      <w:lvlJc w:val="left"/>
      <w:pPr>
        <w:tabs>
          <w:tab w:val="num" w:pos="2917"/>
        </w:tabs>
        <w:ind w:left="2917" w:hanging="360"/>
      </w:pPr>
      <w:rPr>
        <w:b w:val="0"/>
        <w:bCs w:val="0"/>
        <w:sz w:val="24"/>
        <w:szCs w:val="24"/>
      </w:rPr>
    </w:lvl>
    <w:lvl w:ilvl="8">
      <w:start w:val="1"/>
      <w:numFmt w:val="decimal"/>
      <w:lvlText w:val="%9."/>
      <w:lvlJc w:val="left"/>
      <w:pPr>
        <w:tabs>
          <w:tab w:val="num" w:pos="3277"/>
        </w:tabs>
        <w:ind w:left="3277" w:hanging="360"/>
      </w:pPr>
      <w:rPr>
        <w:b w:val="0"/>
        <w:bCs w:val="0"/>
        <w:sz w:val="24"/>
        <w:szCs w:val="24"/>
      </w:rPr>
    </w:lvl>
  </w:abstractNum>
  <w:abstractNum w:abstractNumId="5" w15:restartNumberingAfterBreak="0">
    <w:nsid w:val="1715382B"/>
    <w:multiLevelType w:val="multilevel"/>
    <w:tmpl w:val="20EEA3C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6" w15:restartNumberingAfterBreak="0">
    <w:nsid w:val="1C3A1312"/>
    <w:multiLevelType w:val="multilevel"/>
    <w:tmpl w:val="A15AA93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7" w15:restartNumberingAfterBreak="0">
    <w:nsid w:val="20575D65"/>
    <w:multiLevelType w:val="multilevel"/>
    <w:tmpl w:val="65DC2D62"/>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8" w15:restartNumberingAfterBreak="0">
    <w:nsid w:val="2444722B"/>
    <w:multiLevelType w:val="multilevel"/>
    <w:tmpl w:val="5F6E917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9" w15:restartNumberingAfterBreak="0">
    <w:nsid w:val="3B520213"/>
    <w:multiLevelType w:val="multilevel"/>
    <w:tmpl w:val="A7B67F9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0" w15:restartNumberingAfterBreak="0">
    <w:nsid w:val="3DE23FE6"/>
    <w:multiLevelType w:val="multilevel"/>
    <w:tmpl w:val="119CE3F6"/>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
      <w:lvlJc w:val="left"/>
      <w:pPr>
        <w:tabs>
          <w:tab w:val="num" w:pos="1368"/>
        </w:tabs>
        <w:ind w:left="1368" w:hanging="360"/>
      </w:pPr>
      <w:rPr>
        <w:rFonts w:ascii="OpenSymbol" w:hAnsi="OpenSymbol" w:cs="OpenSymbol" w:hint="default"/>
        <w:b w:val="0"/>
        <w:bCs w:val="0"/>
        <w:sz w:val="24"/>
        <w:szCs w:val="24"/>
      </w:rPr>
    </w:lvl>
    <w:lvl w:ilvl="2">
      <w:start w:val="1"/>
      <w:numFmt w:val="bullet"/>
      <w:lvlText w:val="▪"/>
      <w:lvlJc w:val="left"/>
      <w:pPr>
        <w:tabs>
          <w:tab w:val="num" w:pos="1728"/>
        </w:tabs>
        <w:ind w:left="1728" w:hanging="360"/>
      </w:pPr>
      <w:rPr>
        <w:rFonts w:ascii="OpenSymbol" w:hAnsi="OpenSymbol" w:cs="OpenSymbol" w:hint="default"/>
        <w:b w:val="0"/>
        <w:bCs w:val="0"/>
        <w:sz w:val="24"/>
        <w:szCs w:val="24"/>
      </w:rPr>
    </w:lvl>
    <w:lvl w:ilvl="3">
      <w:start w:val="1"/>
      <w:numFmt w:val="bullet"/>
      <w:lvlText w:val=""/>
      <w:lvlJc w:val="left"/>
      <w:pPr>
        <w:tabs>
          <w:tab w:val="num" w:pos="2088"/>
        </w:tabs>
        <w:ind w:left="2088" w:hanging="360"/>
      </w:pPr>
      <w:rPr>
        <w:rFonts w:ascii="Symbol" w:hAnsi="Symbol" w:cs="Symbol" w:hint="default"/>
        <w:b w:val="0"/>
        <w:bCs w:val="0"/>
        <w:sz w:val="24"/>
        <w:szCs w:val="24"/>
      </w:rPr>
    </w:lvl>
    <w:lvl w:ilvl="4">
      <w:start w:val="1"/>
      <w:numFmt w:val="bullet"/>
      <w:lvlText w:val="◦"/>
      <w:lvlJc w:val="left"/>
      <w:pPr>
        <w:tabs>
          <w:tab w:val="num" w:pos="2448"/>
        </w:tabs>
        <w:ind w:left="2448" w:hanging="360"/>
      </w:pPr>
      <w:rPr>
        <w:rFonts w:ascii="OpenSymbol" w:hAnsi="OpenSymbol" w:cs="OpenSymbol" w:hint="default"/>
        <w:b w:val="0"/>
        <w:bCs w:val="0"/>
        <w:sz w:val="24"/>
        <w:szCs w:val="24"/>
      </w:rPr>
    </w:lvl>
    <w:lvl w:ilvl="5">
      <w:start w:val="1"/>
      <w:numFmt w:val="bullet"/>
      <w:lvlText w:val="▪"/>
      <w:lvlJc w:val="left"/>
      <w:pPr>
        <w:tabs>
          <w:tab w:val="num" w:pos="2808"/>
        </w:tabs>
        <w:ind w:left="2808" w:hanging="360"/>
      </w:pPr>
      <w:rPr>
        <w:rFonts w:ascii="OpenSymbol" w:hAnsi="OpenSymbol" w:cs="OpenSymbol" w:hint="default"/>
        <w:b w:val="0"/>
        <w:bCs w:val="0"/>
        <w:sz w:val="24"/>
        <w:szCs w:val="24"/>
      </w:rPr>
    </w:lvl>
    <w:lvl w:ilvl="6">
      <w:start w:val="1"/>
      <w:numFmt w:val="bullet"/>
      <w:lvlText w:val=""/>
      <w:lvlJc w:val="left"/>
      <w:pPr>
        <w:tabs>
          <w:tab w:val="num" w:pos="3168"/>
        </w:tabs>
        <w:ind w:left="3168" w:hanging="360"/>
      </w:pPr>
      <w:rPr>
        <w:rFonts w:ascii="Symbol" w:hAnsi="Symbol" w:cs="Symbol" w:hint="default"/>
        <w:b w:val="0"/>
        <w:bCs w:val="0"/>
        <w:sz w:val="24"/>
        <w:szCs w:val="24"/>
      </w:rPr>
    </w:lvl>
    <w:lvl w:ilvl="7">
      <w:start w:val="1"/>
      <w:numFmt w:val="bullet"/>
      <w:lvlText w:val="◦"/>
      <w:lvlJc w:val="left"/>
      <w:pPr>
        <w:tabs>
          <w:tab w:val="num" w:pos="3528"/>
        </w:tabs>
        <w:ind w:left="3528" w:hanging="360"/>
      </w:pPr>
      <w:rPr>
        <w:rFonts w:ascii="OpenSymbol" w:hAnsi="OpenSymbol" w:cs="OpenSymbol" w:hint="default"/>
        <w:b w:val="0"/>
        <w:bCs w:val="0"/>
        <w:sz w:val="24"/>
        <w:szCs w:val="24"/>
      </w:rPr>
    </w:lvl>
    <w:lvl w:ilvl="8">
      <w:start w:val="1"/>
      <w:numFmt w:val="bullet"/>
      <w:lvlText w:val="▪"/>
      <w:lvlJc w:val="left"/>
      <w:pPr>
        <w:tabs>
          <w:tab w:val="num" w:pos="3888"/>
        </w:tabs>
        <w:ind w:left="3888" w:hanging="360"/>
      </w:pPr>
      <w:rPr>
        <w:rFonts w:ascii="OpenSymbol" w:hAnsi="OpenSymbol" w:cs="OpenSymbol" w:hint="default"/>
        <w:b w:val="0"/>
        <w:bCs w:val="0"/>
        <w:sz w:val="24"/>
        <w:szCs w:val="24"/>
      </w:rPr>
    </w:lvl>
  </w:abstractNum>
  <w:abstractNum w:abstractNumId="11" w15:restartNumberingAfterBreak="0">
    <w:nsid w:val="4350198F"/>
    <w:multiLevelType w:val="multilevel"/>
    <w:tmpl w:val="912827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2" w15:restartNumberingAfterBreak="0">
    <w:nsid w:val="47CD40B2"/>
    <w:multiLevelType w:val="multilevel"/>
    <w:tmpl w:val="44CCD4D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FFE3A34"/>
    <w:multiLevelType w:val="multilevel"/>
    <w:tmpl w:val="4C5A9B9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4" w15:restartNumberingAfterBreak="0">
    <w:nsid w:val="7C6B7AA5"/>
    <w:multiLevelType w:val="multilevel"/>
    <w:tmpl w:val="B630F52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5" w15:restartNumberingAfterBreak="0">
    <w:nsid w:val="7DD05FA0"/>
    <w:multiLevelType w:val="hybridMultilevel"/>
    <w:tmpl w:val="D5B896F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217389">
    <w:abstractNumId w:val="11"/>
  </w:num>
  <w:num w:numId="2" w16cid:durableId="2105999874">
    <w:abstractNumId w:val="10"/>
  </w:num>
  <w:num w:numId="3" w16cid:durableId="2113624609">
    <w:abstractNumId w:val="1"/>
  </w:num>
  <w:num w:numId="4" w16cid:durableId="1139806258">
    <w:abstractNumId w:val="9"/>
  </w:num>
  <w:num w:numId="5" w16cid:durableId="1485075859">
    <w:abstractNumId w:val="8"/>
  </w:num>
  <w:num w:numId="6" w16cid:durableId="1513648200">
    <w:abstractNumId w:val="14"/>
  </w:num>
  <w:num w:numId="7" w16cid:durableId="292756333">
    <w:abstractNumId w:val="13"/>
  </w:num>
  <w:num w:numId="8" w16cid:durableId="2048800335">
    <w:abstractNumId w:val="6"/>
  </w:num>
  <w:num w:numId="9" w16cid:durableId="500392764">
    <w:abstractNumId w:val="7"/>
  </w:num>
  <w:num w:numId="10" w16cid:durableId="692148652">
    <w:abstractNumId w:val="3"/>
  </w:num>
  <w:num w:numId="11" w16cid:durableId="1420440190">
    <w:abstractNumId w:val="5"/>
  </w:num>
  <w:num w:numId="12" w16cid:durableId="537352539">
    <w:abstractNumId w:val="4"/>
  </w:num>
  <w:num w:numId="13" w16cid:durableId="197663570">
    <w:abstractNumId w:val="2"/>
  </w:num>
  <w:num w:numId="14" w16cid:durableId="1099643335">
    <w:abstractNumId w:val="12"/>
  </w:num>
  <w:num w:numId="15" w16cid:durableId="1660771490">
    <w:abstractNumId w:val="15"/>
  </w:num>
  <w:num w:numId="16" w16cid:durableId="706834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SystemFonts/>
  <w:proofState w:spelling="clean" w:grammar="clean"/>
  <w:defaultTabStop w:val="643"/>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924"/>
    <w:rsid w:val="00024C78"/>
    <w:rsid w:val="000757E7"/>
    <w:rsid w:val="000B0DCC"/>
    <w:rsid w:val="00101D31"/>
    <w:rsid w:val="00172581"/>
    <w:rsid w:val="001728B8"/>
    <w:rsid w:val="001A1675"/>
    <w:rsid w:val="0026353E"/>
    <w:rsid w:val="002900E2"/>
    <w:rsid w:val="003A48D2"/>
    <w:rsid w:val="003C17DB"/>
    <w:rsid w:val="00416DAD"/>
    <w:rsid w:val="0044798F"/>
    <w:rsid w:val="00462B00"/>
    <w:rsid w:val="0048484D"/>
    <w:rsid w:val="004B2D19"/>
    <w:rsid w:val="004E0B3A"/>
    <w:rsid w:val="004E1013"/>
    <w:rsid w:val="005161E3"/>
    <w:rsid w:val="00542840"/>
    <w:rsid w:val="00582BB5"/>
    <w:rsid w:val="005B6546"/>
    <w:rsid w:val="005B687D"/>
    <w:rsid w:val="005C316C"/>
    <w:rsid w:val="0065037B"/>
    <w:rsid w:val="006D397C"/>
    <w:rsid w:val="0074603D"/>
    <w:rsid w:val="00813E9E"/>
    <w:rsid w:val="00824BBD"/>
    <w:rsid w:val="00862CDF"/>
    <w:rsid w:val="00865C3C"/>
    <w:rsid w:val="00882924"/>
    <w:rsid w:val="008A5322"/>
    <w:rsid w:val="008C3EDA"/>
    <w:rsid w:val="008E75E7"/>
    <w:rsid w:val="0095492F"/>
    <w:rsid w:val="009777B2"/>
    <w:rsid w:val="00A43ABD"/>
    <w:rsid w:val="00AB1682"/>
    <w:rsid w:val="00AE3F0A"/>
    <w:rsid w:val="00B466AC"/>
    <w:rsid w:val="00C33B63"/>
    <w:rsid w:val="00C90238"/>
    <w:rsid w:val="00CB724B"/>
    <w:rsid w:val="00CF111C"/>
    <w:rsid w:val="00CF2FC9"/>
    <w:rsid w:val="00DD5931"/>
    <w:rsid w:val="00E6029A"/>
    <w:rsid w:val="00E63F91"/>
    <w:rsid w:val="00E821D0"/>
    <w:rsid w:val="00EE6450"/>
    <w:rsid w:val="00F275F0"/>
    <w:rsid w:val="00F8570D"/>
    <w:rsid w:val="00FB073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34DE7"/>
  <w15:docId w15:val="{3C284D03-8C12-45F4-80B5-789C49C98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pacing w:line="276" w:lineRule="auto"/>
      <w:jc w:val="both"/>
    </w:pPr>
    <w:rPr>
      <w:rFonts w:eastAsia="SimSun"/>
      <w:sz w:val="24"/>
      <w:lang w:eastAsia="zh-CN"/>
    </w:rPr>
  </w:style>
  <w:style w:type="paragraph" w:styleId="Heading1">
    <w:name w:val="heading 1"/>
    <w:basedOn w:val="Normal"/>
    <w:next w:val="BodyText"/>
    <w:qFormat/>
    <w:rsid w:val="00692375"/>
    <w:pPr>
      <w:keepNext/>
      <w:keepLines/>
      <w:ind w:left="397" w:hanging="397"/>
      <w:outlineLvl w:val="0"/>
    </w:pPr>
    <w:rPr>
      <w:b/>
      <w:sz w:val="28"/>
      <w:lang w:eastAsia="en-US"/>
    </w:rPr>
  </w:style>
  <w:style w:type="paragraph" w:styleId="Heading2">
    <w:name w:val="heading 2"/>
    <w:basedOn w:val="Normal"/>
    <w:next w:val="BodyText"/>
    <w:qFormat/>
    <w:rsid w:val="00692375"/>
    <w:pPr>
      <w:keepNext/>
      <w:keepLines/>
      <w:tabs>
        <w:tab w:val="left" w:pos="227"/>
      </w:tabs>
      <w:ind w:left="397" w:hanging="397"/>
      <w:jc w:val="left"/>
      <w:outlineLvl w:val="1"/>
    </w:pPr>
    <w:rPr>
      <w:b/>
      <w:iCs/>
      <w:sz w:val="28"/>
      <w:lang w:eastAsia="en-US"/>
    </w:rPr>
  </w:style>
  <w:style w:type="paragraph" w:styleId="Heading3">
    <w:name w:val="heading 3"/>
    <w:basedOn w:val="Normal"/>
    <w:next w:val="BodyText"/>
    <w:qFormat/>
    <w:rsid w:val="00692375"/>
    <w:pPr>
      <w:tabs>
        <w:tab w:val="left" w:pos="425"/>
        <w:tab w:val="left" w:pos="540"/>
      </w:tabs>
      <w:ind w:left="397" w:hanging="397"/>
      <w:outlineLvl w:val="2"/>
    </w:pPr>
    <w:rPr>
      <w:b/>
      <w:iCs/>
      <w:sz w:val="28"/>
      <w:lang w:eastAsia="en-US"/>
    </w:rPr>
  </w:style>
  <w:style w:type="paragraph" w:styleId="Heading4">
    <w:name w:val="heading 4"/>
    <w:basedOn w:val="Normal"/>
    <w:next w:val="BodyText"/>
    <w:qFormat/>
    <w:rsid w:val="00692375"/>
    <w:pPr>
      <w:ind w:left="397" w:hanging="397"/>
      <w:outlineLvl w:val="3"/>
    </w:pPr>
    <w:rPr>
      <w:b/>
      <w:iCs/>
      <w:sz w:val="28"/>
      <w:lang w:eastAsia="en-US"/>
    </w:rPr>
  </w:style>
  <w:style w:type="paragraph" w:styleId="Heading5">
    <w:name w:val="heading 5"/>
    <w:basedOn w:val="Normal"/>
    <w:next w:val="BodyText"/>
    <w:qFormat/>
    <w:rsid w:val="00692375"/>
    <w:pPr>
      <w:outlineLvl w:val="4"/>
    </w:pPr>
    <w:rPr>
      <w:b/>
      <w:sz w:val="28"/>
      <w:lang w:eastAsia="en-US"/>
    </w:rPr>
  </w:style>
  <w:style w:type="paragraph" w:styleId="Heading6">
    <w:name w:val="heading 6"/>
    <w:basedOn w:val="Heading"/>
    <w:next w:val="BodyText"/>
    <w:qFormat/>
    <w:pPr>
      <w:numPr>
        <w:ilvl w:val="5"/>
        <w:numId w:val="1"/>
      </w:numPr>
      <w:ind w:left="397" w:firstLine="397"/>
      <w:outlineLvl w:val="5"/>
    </w:pPr>
    <w:rPr>
      <w:bCs/>
      <w:iCs/>
      <w:szCs w:val="24"/>
    </w:rPr>
  </w:style>
  <w:style w:type="paragraph" w:styleId="Heading7">
    <w:name w:val="heading 7"/>
    <w:basedOn w:val="Heading"/>
    <w:next w:val="BodyText"/>
    <w:qFormat/>
    <w:pPr>
      <w:numPr>
        <w:ilvl w:val="6"/>
        <w:numId w:val="1"/>
      </w:numPr>
      <w:ind w:left="397" w:firstLine="397"/>
      <w:outlineLvl w:val="6"/>
    </w:pPr>
    <w:rPr>
      <w:bCs/>
      <w:szCs w:val="22"/>
    </w:rPr>
  </w:style>
  <w:style w:type="paragraph" w:styleId="Heading8">
    <w:name w:val="heading 8"/>
    <w:basedOn w:val="Heading"/>
    <w:next w:val="BodyText"/>
    <w:qFormat/>
    <w:pPr>
      <w:numPr>
        <w:ilvl w:val="7"/>
        <w:numId w:val="1"/>
      </w:numPr>
      <w:ind w:left="397" w:firstLine="397"/>
      <w:outlineLvl w:val="7"/>
    </w:pPr>
    <w:rPr>
      <w:bCs/>
      <w:iCs/>
      <w:szCs w:val="22"/>
    </w:rPr>
  </w:style>
  <w:style w:type="paragraph" w:styleId="Heading9">
    <w:name w:val="heading 9"/>
    <w:basedOn w:val="Heading"/>
    <w:next w:val="BodyText"/>
    <w:qFormat/>
    <w:pPr>
      <w:numPr>
        <w:ilvl w:val="8"/>
        <w:numId w:val="1"/>
      </w:numPr>
      <w:ind w:left="397" w:firstLine="397"/>
      <w:outlineLvl w:val="8"/>
    </w:pPr>
    <w:rPr>
      <w:bCs/>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4168E"/>
    <w:rPr>
      <w:b w:val="0"/>
      <w:color w:val="0000FF" w:themeColor="hyperlink"/>
      <w:sz w:val="24"/>
      <w:u w:val="single"/>
    </w:rPr>
  </w:style>
  <w:style w:type="character" w:customStyle="1" w:styleId="Bullets">
    <w:name w:val="Bullets"/>
    <w:qFormat/>
    <w:rPr>
      <w:rFonts w:ascii="Times New Roman" w:eastAsia="OpenSymbol" w:hAnsi="Times New Roman" w:cs="OpenSymbol"/>
      <w:b w:val="0"/>
      <w:sz w:val="24"/>
      <w:szCs w:val="24"/>
    </w:rPr>
  </w:style>
  <w:style w:type="character" w:customStyle="1" w:styleId="NumberingSymbols">
    <w:name w:val="Numbering Symbols"/>
    <w:qFormat/>
    <w:rPr>
      <w:b w:val="0"/>
      <w:bCs w:val="0"/>
      <w:i w:val="0"/>
      <w:iCs w:val="0"/>
      <w:sz w:val="24"/>
      <w:szCs w:val="24"/>
    </w:rPr>
  </w:style>
  <w:style w:type="character" w:styleId="PageNumber">
    <w:name w:val="page number"/>
    <w:rPr>
      <w:b w:val="0"/>
      <w:sz w:val="20"/>
    </w:rPr>
  </w:style>
  <w:style w:type="character" w:customStyle="1" w:styleId="Quotation">
    <w:name w:val="Quotation"/>
    <w:qFormat/>
    <w:rPr>
      <w:b w:val="0"/>
      <w:i w:val="0"/>
      <w:iCs/>
      <w:sz w:val="24"/>
    </w:rPr>
  </w:style>
  <w:style w:type="character" w:customStyle="1" w:styleId="CaptionCharacters">
    <w:name w:val="Caption Characters"/>
    <w:qFormat/>
    <w:rPr>
      <w:b w:val="0"/>
      <w:sz w:val="24"/>
    </w:rPr>
  </w:style>
  <w:style w:type="character" w:customStyle="1" w:styleId="Definition">
    <w:name w:val="Definition"/>
    <w:qFormat/>
    <w:rPr>
      <w:b w:val="0"/>
      <w:sz w:val="24"/>
    </w:rPr>
  </w:style>
  <w:style w:type="character" w:customStyle="1" w:styleId="EndnoteAnchor">
    <w:name w:val="Endnote Anchor"/>
    <w:rPr>
      <w:b w:val="0"/>
      <w:sz w:val="20"/>
      <w:vertAlign w:val="superscript"/>
    </w:rPr>
  </w:style>
  <w:style w:type="character" w:customStyle="1" w:styleId="EndnoteCharacters">
    <w:name w:val="Endnote Characters"/>
    <w:qFormat/>
    <w:rPr>
      <w:b w:val="0"/>
      <w:sz w:val="20"/>
    </w:rPr>
  </w:style>
  <w:style w:type="character" w:customStyle="1" w:styleId="Example">
    <w:name w:val="Example"/>
    <w:qFormat/>
    <w:rPr>
      <w:rFonts w:ascii="Liberation Mono" w:eastAsia="Liberation Mono" w:hAnsi="Liberation Mono" w:cs="Liberation Mono"/>
      <w:b w:val="0"/>
      <w:sz w:val="24"/>
    </w:rPr>
  </w:style>
  <w:style w:type="character" w:customStyle="1" w:styleId="Variable">
    <w:name w:val="Variable"/>
    <w:qFormat/>
    <w:rPr>
      <w:b w:val="0"/>
      <w:i w:val="0"/>
      <w:iCs/>
      <w:sz w:val="24"/>
    </w:rPr>
  </w:style>
  <w:style w:type="character" w:customStyle="1" w:styleId="LineNumbering">
    <w:name w:val="Line Numbering"/>
    <w:rPr>
      <w:b w:val="0"/>
      <w:sz w:val="24"/>
    </w:rPr>
  </w:style>
  <w:style w:type="character" w:customStyle="1" w:styleId="DropCaps">
    <w:name w:val="Drop Caps"/>
    <w:qFormat/>
    <w:rPr>
      <w:b w:val="0"/>
      <w:sz w:val="24"/>
    </w:rPr>
  </w:style>
  <w:style w:type="character" w:styleId="Emphasis">
    <w:name w:val="Emphasis"/>
    <w:qFormat/>
    <w:rPr>
      <w:b w:val="0"/>
      <w:i/>
      <w:iCs/>
      <w:sz w:val="24"/>
    </w:rPr>
  </w:style>
  <w:style w:type="character" w:customStyle="1" w:styleId="FootnoteAnchor">
    <w:name w:val="Footnote Anchor"/>
    <w:rPr>
      <w:b w:val="0"/>
      <w:sz w:val="20"/>
      <w:vertAlign w:val="superscript"/>
    </w:rPr>
  </w:style>
  <w:style w:type="character" w:customStyle="1" w:styleId="FootnoteCharacters">
    <w:name w:val="Footnote Characters"/>
    <w:qFormat/>
    <w:rPr>
      <w:b w:val="0"/>
      <w:sz w:val="24"/>
    </w:rPr>
  </w:style>
  <w:style w:type="character" w:customStyle="1" w:styleId="IndexLink">
    <w:name w:val="Index Link"/>
    <w:qFormat/>
    <w:rPr>
      <w:b w:val="0"/>
      <w:sz w:val="24"/>
    </w:rPr>
  </w:style>
  <w:style w:type="character" w:customStyle="1" w:styleId="MainIndexEntry">
    <w:name w:val="Main Index Entry"/>
    <w:qFormat/>
    <w:rPr>
      <w:b w:val="0"/>
      <w:bCs/>
      <w:sz w:val="24"/>
    </w:rPr>
  </w:style>
  <w:style w:type="character" w:customStyle="1" w:styleId="Placeholder">
    <w:name w:val="Placeholder"/>
    <w:qFormat/>
    <w:rPr>
      <w:b w:val="0"/>
      <w:smallCaps/>
      <w:color w:val="008080"/>
      <w:sz w:val="24"/>
      <w:u w:val="dotted"/>
    </w:rPr>
  </w:style>
  <w:style w:type="character" w:customStyle="1" w:styleId="SourceText">
    <w:name w:val="Source Text"/>
    <w:qFormat/>
    <w:rPr>
      <w:rFonts w:ascii="Liberation Mono" w:eastAsia="Liberation Mono" w:hAnsi="Liberation Mono" w:cs="Liberation Mono"/>
      <w:b w:val="0"/>
      <w:sz w:val="24"/>
    </w:rPr>
  </w:style>
  <w:style w:type="character" w:customStyle="1" w:styleId="StrongEmphasis">
    <w:name w:val="Strong Emphasis"/>
    <w:qFormat/>
    <w:rPr>
      <w:b/>
      <w:bCs/>
      <w:i/>
      <w:sz w:val="24"/>
    </w:rPr>
  </w:style>
  <w:style w:type="character" w:customStyle="1" w:styleId="Teletype">
    <w:name w:val="Teletype"/>
    <w:qFormat/>
    <w:rPr>
      <w:rFonts w:ascii="Liberation Mono" w:eastAsia="Liberation Mono" w:hAnsi="Liberation Mono" w:cs="Liberation Mono"/>
      <w:b w:val="0"/>
      <w:sz w:val="24"/>
    </w:rPr>
  </w:style>
  <w:style w:type="character" w:customStyle="1" w:styleId="UserEntry">
    <w:name w:val="User Entry"/>
    <w:qFormat/>
    <w:rPr>
      <w:rFonts w:ascii="Liberation Mono" w:eastAsia="Liberation Mono" w:hAnsi="Liberation Mono" w:cs="Liberation Mono"/>
      <w:b w:val="0"/>
      <w:sz w:val="24"/>
    </w:rPr>
  </w:style>
  <w:style w:type="character" w:customStyle="1" w:styleId="VerticalNumberingSymbols">
    <w:name w:val="Vertical Numbering Symbols"/>
    <w:qFormat/>
    <w:rPr>
      <w:b w:val="0"/>
      <w:sz w:val="24"/>
      <w:eastAsianLayout w:id="-875757568" w:vert="1"/>
    </w:rPr>
  </w:style>
  <w:style w:type="character" w:styleId="FollowedHyperlink">
    <w:name w:val="FollowedHyperlink"/>
    <w:rPr>
      <w:b w:val="0"/>
      <w:color w:val="800000"/>
      <w:sz w:val="24"/>
      <w:u w:val="single"/>
    </w:rPr>
  </w:style>
  <w:style w:type="paragraph" w:customStyle="1" w:styleId="Heading">
    <w:name w:val="Heading"/>
    <w:basedOn w:val="Normal"/>
    <w:next w:val="BodyText"/>
    <w:qFormat/>
    <w:rsid w:val="00692375"/>
    <w:pPr>
      <w:keepNext/>
    </w:pPr>
    <w:rPr>
      <w:rFonts w:eastAsia="DejaVu Sans" w:cs="Lohit Hindi"/>
      <w:b/>
      <w:sz w:val="28"/>
      <w:szCs w:val="28"/>
    </w:rPr>
  </w:style>
  <w:style w:type="paragraph" w:styleId="BodyText">
    <w:name w:val="Body Text"/>
    <w:basedOn w:val="Normal"/>
    <w:rsid w:val="00692375"/>
    <w:pPr>
      <w:snapToGrid w:val="0"/>
    </w:pPr>
  </w:style>
  <w:style w:type="paragraph" w:styleId="List">
    <w:name w:val="List"/>
    <w:basedOn w:val="BodyText"/>
    <w:rsid w:val="00692375"/>
    <w:rPr>
      <w:rFonts w:cs="Lohit Hindi"/>
    </w:rPr>
  </w:style>
  <w:style w:type="paragraph" w:styleId="Caption">
    <w:name w:val="caption"/>
    <w:basedOn w:val="Normal"/>
    <w:qFormat/>
    <w:pPr>
      <w:suppressLineNumbers/>
      <w:spacing w:after="113"/>
      <w:jc w:val="center"/>
    </w:pPr>
    <w:rPr>
      <w:rFonts w:cs="Lohit Marathi"/>
      <w:iCs/>
      <w:szCs w:val="24"/>
    </w:rPr>
  </w:style>
  <w:style w:type="paragraph" w:customStyle="1" w:styleId="Index">
    <w:name w:val="Index"/>
    <w:basedOn w:val="Normal"/>
    <w:qFormat/>
    <w:rsid w:val="00692375"/>
    <w:pPr>
      <w:suppressLineNumbers/>
    </w:pPr>
    <w:rPr>
      <w:rFonts w:cs="Lohit Hindi"/>
    </w:rPr>
  </w:style>
  <w:style w:type="paragraph" w:customStyle="1" w:styleId="Author">
    <w:name w:val="Author"/>
    <w:basedOn w:val="Normal"/>
    <w:qFormat/>
    <w:rsid w:val="00692375"/>
    <w:pPr>
      <w:jc w:val="center"/>
    </w:pPr>
    <w:rPr>
      <w:b/>
      <w:sz w:val="32"/>
      <w:szCs w:val="22"/>
      <w:lang w:eastAsia="en-US"/>
    </w:rPr>
  </w:style>
  <w:style w:type="paragraph" w:customStyle="1" w:styleId="Equation">
    <w:name w:val="Equation"/>
    <w:basedOn w:val="Normal"/>
    <w:qFormat/>
    <w:rsid w:val="00692375"/>
    <w:pPr>
      <w:ind w:left="-57"/>
      <w:jc w:val="left"/>
    </w:pPr>
    <w:rPr>
      <w:rFonts w:ascii="Symbol" w:hAnsi="Symbol" w:cs="Symbol"/>
    </w:rPr>
  </w:style>
  <w:style w:type="paragraph" w:customStyle="1" w:styleId="FrameContents">
    <w:name w:val="Frame Contents"/>
    <w:basedOn w:val="BodyText"/>
    <w:qFormat/>
    <w:rsid w:val="00692375"/>
  </w:style>
  <w:style w:type="paragraph" w:customStyle="1" w:styleId="TableContents">
    <w:name w:val="Table Contents"/>
    <w:basedOn w:val="Normal"/>
    <w:qFormat/>
    <w:rsid w:val="00692375"/>
    <w:pPr>
      <w:suppressLineNumbers/>
      <w:jc w:val="left"/>
    </w:pPr>
  </w:style>
  <w:style w:type="paragraph" w:customStyle="1" w:styleId="TableHeading">
    <w:name w:val="Table Heading"/>
    <w:basedOn w:val="TableContents"/>
    <w:qFormat/>
    <w:rsid w:val="00692375"/>
    <w:rPr>
      <w:b/>
      <w:bCs/>
    </w:rPr>
  </w:style>
  <w:style w:type="paragraph" w:customStyle="1" w:styleId="HeaderandFooter">
    <w:name w:val="Header and Footer"/>
    <w:basedOn w:val="Normal"/>
    <w:qFormat/>
  </w:style>
  <w:style w:type="paragraph" w:styleId="Header">
    <w:name w:val="header"/>
    <w:basedOn w:val="Normal"/>
    <w:uiPriority w:val="99"/>
    <w:unhideWhenUsed/>
    <w:rsid w:val="003C5B4F"/>
    <w:pPr>
      <w:spacing w:line="240" w:lineRule="auto"/>
      <w:jc w:val="center"/>
    </w:pPr>
    <w:rPr>
      <w:rFonts w:ascii="Arial" w:hAnsi="Arial"/>
      <w:sz w:val="20"/>
    </w:rPr>
  </w:style>
  <w:style w:type="paragraph" w:styleId="Footer">
    <w:name w:val="footer"/>
    <w:basedOn w:val="Normal"/>
    <w:uiPriority w:val="99"/>
    <w:unhideWhenUsed/>
    <w:rsid w:val="003C5B4F"/>
    <w:pPr>
      <w:spacing w:line="240" w:lineRule="auto"/>
      <w:jc w:val="center"/>
    </w:pPr>
    <w:rPr>
      <w:rFonts w:ascii="Arial" w:hAnsi="Arial"/>
      <w:sz w:val="20"/>
    </w:rPr>
  </w:style>
  <w:style w:type="paragraph" w:customStyle="1" w:styleId="Table">
    <w:name w:val="Table"/>
    <w:basedOn w:val="Caption"/>
    <w:qFormat/>
  </w:style>
  <w:style w:type="paragraph" w:customStyle="1" w:styleId="Figure">
    <w:name w:val="Figure"/>
    <w:basedOn w:val="Caption"/>
    <w:qFormat/>
  </w:style>
  <w:style w:type="paragraph" w:customStyle="1" w:styleId="Text">
    <w:name w:val="Text"/>
    <w:basedOn w:val="Caption"/>
    <w:qFormat/>
  </w:style>
  <w:style w:type="paragraph" w:styleId="Title">
    <w:name w:val="Title"/>
    <w:basedOn w:val="Heading"/>
    <w:next w:val="BodyText"/>
    <w:qFormat/>
    <w:pPr>
      <w:jc w:val="center"/>
    </w:pPr>
    <w:rPr>
      <w:bCs/>
      <w:sz w:val="48"/>
      <w:szCs w:val="56"/>
    </w:rPr>
  </w:style>
  <w:style w:type="paragraph" w:styleId="TableofFigures">
    <w:name w:val="table of figures"/>
    <w:basedOn w:val="Caption"/>
    <w:qFormat/>
  </w:style>
  <w:style w:type="paragraph" w:styleId="EndnoteText">
    <w:name w:val="endnote text"/>
    <w:basedOn w:val="Normal"/>
    <w:pPr>
      <w:suppressLineNumbers/>
      <w:ind w:left="227" w:firstLine="227"/>
    </w:pPr>
    <w:rPr>
      <w:sz w:val="20"/>
    </w:rPr>
  </w:style>
  <w:style w:type="paragraph" w:styleId="IndexHeading">
    <w:name w:val="index heading"/>
    <w:basedOn w:val="Heading"/>
    <w:pPr>
      <w:suppressLineNumbers/>
    </w:pPr>
    <w:rPr>
      <w:bCs/>
      <w:szCs w:val="32"/>
    </w:rPr>
  </w:style>
  <w:style w:type="paragraph" w:styleId="EnvelopeAddress">
    <w:name w:val="envelope address"/>
    <w:basedOn w:val="Normal"/>
    <w:pPr>
      <w:suppressLineNumbers/>
      <w:spacing w:after="60"/>
    </w:pPr>
  </w:style>
  <w:style w:type="paragraph" w:styleId="Closing">
    <w:name w:val="Closing"/>
    <w:basedOn w:val="Heading"/>
    <w:next w:val="BodyText"/>
    <w:qFormat/>
    <w:rPr>
      <w:bCs/>
      <w:szCs w:val="32"/>
    </w:rPr>
  </w:style>
  <w:style w:type="paragraph" w:customStyle="1" w:styleId="Heading10">
    <w:name w:val="Heading 10"/>
    <w:basedOn w:val="Heading"/>
    <w:next w:val="BodyText"/>
    <w:qFormat/>
    <w:pPr>
      <w:ind w:left="397" w:firstLine="397"/>
      <w:outlineLvl w:val="8"/>
    </w:pPr>
    <w:rPr>
      <w:bCs/>
      <w:szCs w:val="21"/>
    </w:rPr>
  </w:style>
  <w:style w:type="paragraph" w:customStyle="1" w:styleId="ListContents">
    <w:name w:val="List Contents"/>
    <w:basedOn w:val="Normal"/>
    <w:qFormat/>
    <w:pPr>
      <w:ind w:left="397" w:hanging="397"/>
    </w:pPr>
  </w:style>
  <w:style w:type="paragraph" w:customStyle="1" w:styleId="ListHeading">
    <w:name w:val="List Heading"/>
    <w:basedOn w:val="Normal"/>
    <w:next w:val="ListContents"/>
    <w:qFormat/>
  </w:style>
  <w:style w:type="paragraph" w:customStyle="1" w:styleId="Quotations">
    <w:name w:val="Quotations"/>
    <w:basedOn w:val="Normal"/>
    <w:qFormat/>
    <w:pPr>
      <w:ind w:left="397" w:right="567"/>
    </w:pPr>
  </w:style>
  <w:style w:type="paragraph" w:styleId="Subtitle">
    <w:name w:val="Subtitle"/>
    <w:basedOn w:val="Heading"/>
    <w:next w:val="BodyText"/>
    <w:qFormat/>
    <w:pPr>
      <w:jc w:val="center"/>
    </w:pPr>
    <w:rPr>
      <w:sz w:val="36"/>
      <w:szCs w:val="36"/>
    </w:rPr>
  </w:style>
  <w:style w:type="paragraph" w:customStyle="1" w:styleId="FooterLeft">
    <w:name w:val="Footer Left"/>
    <w:basedOn w:val="Footer"/>
    <w:qFormat/>
    <w:pPr>
      <w:suppressLineNumbers/>
      <w:tabs>
        <w:tab w:val="center" w:pos="5046"/>
        <w:tab w:val="right" w:pos="10092"/>
      </w:tabs>
    </w:pPr>
  </w:style>
  <w:style w:type="paragraph" w:customStyle="1" w:styleId="FooterRight">
    <w:name w:val="Footer Right"/>
    <w:basedOn w:val="Footer"/>
    <w:qFormat/>
    <w:pPr>
      <w:suppressLineNumbers/>
      <w:tabs>
        <w:tab w:val="center" w:pos="5046"/>
        <w:tab w:val="right" w:pos="10092"/>
      </w:tabs>
      <w:jc w:val="right"/>
    </w:pPr>
  </w:style>
  <w:style w:type="paragraph" w:customStyle="1" w:styleId="FirstParagraph">
    <w:name w:val="First Paragraph"/>
    <w:basedOn w:val="BodyText"/>
    <w:next w:val="BodyText"/>
    <w:qFormat/>
    <w:rsid w:val="0074603D"/>
    <w:pPr>
      <w:suppressAutoHyphens w:val="0"/>
      <w:snapToGrid/>
      <w:spacing w:before="180" w:after="180" w:line="240" w:lineRule="auto"/>
      <w:jc w:val="left"/>
    </w:pPr>
    <w:rPr>
      <w:rFonts w:asciiTheme="minorHAnsi" w:eastAsiaTheme="minorHAnsi" w:hAnsiTheme="minorHAnsi" w:cstheme="minorBidi"/>
      <w:szCs w:val="24"/>
      <w:lang w:eastAsia="en-US"/>
    </w:rPr>
  </w:style>
  <w:style w:type="paragraph" w:styleId="ListParagraph">
    <w:name w:val="List Paragraph"/>
    <w:basedOn w:val="Normal"/>
    <w:uiPriority w:val="34"/>
    <w:qFormat/>
    <w:rsid w:val="0065037B"/>
    <w:pPr>
      <w:ind w:left="720"/>
      <w:contextualSpacing/>
    </w:pPr>
  </w:style>
  <w:style w:type="paragraph" w:styleId="NormalWeb">
    <w:name w:val="Normal (Web)"/>
    <w:basedOn w:val="Normal"/>
    <w:uiPriority w:val="99"/>
    <w:semiHidden/>
    <w:unhideWhenUsed/>
    <w:rsid w:val="00AB1682"/>
    <w:rPr>
      <w:szCs w:val="24"/>
    </w:rPr>
  </w:style>
  <w:style w:type="paragraph" w:customStyle="1" w:styleId="Compact">
    <w:name w:val="Compact"/>
    <w:basedOn w:val="BodyText"/>
    <w:qFormat/>
    <w:rsid w:val="005B687D"/>
    <w:pPr>
      <w:suppressAutoHyphens w:val="0"/>
      <w:snapToGrid/>
      <w:spacing w:before="36" w:after="36" w:line="240" w:lineRule="auto"/>
      <w:jc w:val="left"/>
    </w:pPr>
    <w:rPr>
      <w:rFonts w:asciiTheme="minorHAnsi" w:eastAsiaTheme="minorHAnsi" w:hAnsiTheme="minorHAnsi" w:cstheme="minorBidi"/>
      <w:szCs w:val="24"/>
      <w:lang w:eastAsia="en-US"/>
    </w:rPr>
  </w:style>
  <w:style w:type="character" w:customStyle="1" w:styleId="VerbatimChar">
    <w:name w:val="Verbatim Char"/>
    <w:basedOn w:val="DefaultParagraphFont"/>
    <w:link w:val="SourceCode"/>
    <w:rsid w:val="005B687D"/>
    <w:rPr>
      <w:rFonts w:ascii="Consolas" w:hAnsi="Consolas"/>
      <w:sz w:val="22"/>
    </w:rPr>
  </w:style>
  <w:style w:type="paragraph" w:customStyle="1" w:styleId="SourceCode">
    <w:name w:val="Source Code"/>
    <w:basedOn w:val="Normal"/>
    <w:link w:val="VerbatimChar"/>
    <w:rsid w:val="005B687D"/>
    <w:pPr>
      <w:suppressAutoHyphens w:val="0"/>
      <w:wordWrap w:val="0"/>
      <w:spacing w:after="200" w:line="240" w:lineRule="auto"/>
      <w:jc w:val="left"/>
    </w:pPr>
    <w:rPr>
      <w:rFonts w:ascii="Consolas" w:eastAsia="Times New Roman" w:hAnsi="Consolas"/>
      <w:sz w:val="22"/>
      <w:lang w:eastAsia="en-US"/>
    </w:rPr>
  </w:style>
  <w:style w:type="character" w:customStyle="1" w:styleId="FloatTok">
    <w:name w:val="FloatTok"/>
    <w:basedOn w:val="VerbatimChar"/>
    <w:rsid w:val="005B687D"/>
    <w:rPr>
      <w:rFonts w:ascii="Consolas" w:hAnsi="Consolas"/>
      <w:color w:val="40A070"/>
      <w:sz w:val="22"/>
    </w:rPr>
  </w:style>
  <w:style w:type="character" w:customStyle="1" w:styleId="StringTok">
    <w:name w:val="StringTok"/>
    <w:basedOn w:val="VerbatimChar"/>
    <w:rsid w:val="005B687D"/>
    <w:rPr>
      <w:rFonts w:ascii="Consolas" w:hAnsi="Consolas"/>
      <w:color w:val="4070A0"/>
      <w:sz w:val="22"/>
    </w:rPr>
  </w:style>
  <w:style w:type="character" w:customStyle="1" w:styleId="OperatorTok">
    <w:name w:val="OperatorTok"/>
    <w:basedOn w:val="VerbatimChar"/>
    <w:rsid w:val="005B687D"/>
    <w:rPr>
      <w:rFonts w:ascii="Consolas" w:hAnsi="Consolas"/>
      <w:color w:val="666666"/>
      <w:sz w:val="22"/>
    </w:rPr>
  </w:style>
  <w:style w:type="character" w:customStyle="1" w:styleId="NormalTok">
    <w:name w:val="NormalTok"/>
    <w:basedOn w:val="VerbatimChar"/>
    <w:rsid w:val="005B687D"/>
    <w:rPr>
      <w:rFonts w:ascii="Consolas" w:hAnsi="Consolas"/>
      <w:sz w:val="22"/>
    </w:rPr>
  </w:style>
  <w:style w:type="character" w:customStyle="1" w:styleId="DecValTok">
    <w:name w:val="DecValTok"/>
    <w:basedOn w:val="VerbatimChar"/>
    <w:rsid w:val="005B687D"/>
    <w:rPr>
      <w:rFonts w:ascii="Consolas" w:hAnsi="Consolas"/>
      <w:color w:val="40A070"/>
      <w:sz w:val="22"/>
    </w:rPr>
  </w:style>
  <w:style w:type="character" w:customStyle="1" w:styleId="VariableTok">
    <w:name w:val="VariableTok"/>
    <w:basedOn w:val="VerbatimChar"/>
    <w:rsid w:val="005B687D"/>
    <w:rPr>
      <w:rFonts w:ascii="Consolas" w:hAnsi="Consolas"/>
      <w:color w:val="19177C"/>
      <w:sz w:val="22"/>
    </w:rPr>
  </w:style>
  <w:style w:type="character" w:styleId="PlaceholderText">
    <w:name w:val="Placeholder Text"/>
    <w:basedOn w:val="DefaultParagraphFont"/>
    <w:uiPriority w:val="99"/>
    <w:semiHidden/>
    <w:rsid w:val="00416DAD"/>
    <w:rPr>
      <w:color w:val="666666"/>
    </w:rPr>
  </w:style>
  <w:style w:type="table" w:styleId="TableGrid">
    <w:name w:val="Table Grid"/>
    <w:basedOn w:val="TableNormal"/>
    <w:uiPriority w:val="59"/>
    <w:rsid w:val="002635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669562">
      <w:bodyDiv w:val="1"/>
      <w:marLeft w:val="0"/>
      <w:marRight w:val="0"/>
      <w:marTop w:val="0"/>
      <w:marBottom w:val="0"/>
      <w:divBdr>
        <w:top w:val="none" w:sz="0" w:space="0" w:color="auto"/>
        <w:left w:val="none" w:sz="0" w:space="0" w:color="auto"/>
        <w:bottom w:val="none" w:sz="0" w:space="0" w:color="auto"/>
        <w:right w:val="none" w:sz="0" w:space="0" w:color="auto"/>
      </w:divBdr>
    </w:div>
    <w:div w:id="366099681">
      <w:bodyDiv w:val="1"/>
      <w:marLeft w:val="0"/>
      <w:marRight w:val="0"/>
      <w:marTop w:val="0"/>
      <w:marBottom w:val="0"/>
      <w:divBdr>
        <w:top w:val="none" w:sz="0" w:space="0" w:color="auto"/>
        <w:left w:val="none" w:sz="0" w:space="0" w:color="auto"/>
        <w:bottom w:val="none" w:sz="0" w:space="0" w:color="auto"/>
        <w:right w:val="none" w:sz="0" w:space="0" w:color="auto"/>
      </w:divBdr>
    </w:div>
    <w:div w:id="493648357">
      <w:bodyDiv w:val="1"/>
      <w:marLeft w:val="0"/>
      <w:marRight w:val="0"/>
      <w:marTop w:val="0"/>
      <w:marBottom w:val="0"/>
      <w:divBdr>
        <w:top w:val="none" w:sz="0" w:space="0" w:color="auto"/>
        <w:left w:val="none" w:sz="0" w:space="0" w:color="auto"/>
        <w:bottom w:val="none" w:sz="0" w:space="0" w:color="auto"/>
        <w:right w:val="none" w:sz="0" w:space="0" w:color="auto"/>
      </w:divBdr>
    </w:div>
    <w:div w:id="542254571">
      <w:bodyDiv w:val="1"/>
      <w:marLeft w:val="0"/>
      <w:marRight w:val="0"/>
      <w:marTop w:val="0"/>
      <w:marBottom w:val="0"/>
      <w:divBdr>
        <w:top w:val="none" w:sz="0" w:space="0" w:color="auto"/>
        <w:left w:val="none" w:sz="0" w:space="0" w:color="auto"/>
        <w:bottom w:val="none" w:sz="0" w:space="0" w:color="auto"/>
        <w:right w:val="none" w:sz="0" w:space="0" w:color="auto"/>
      </w:divBdr>
    </w:div>
    <w:div w:id="567158342">
      <w:bodyDiv w:val="1"/>
      <w:marLeft w:val="0"/>
      <w:marRight w:val="0"/>
      <w:marTop w:val="0"/>
      <w:marBottom w:val="0"/>
      <w:divBdr>
        <w:top w:val="none" w:sz="0" w:space="0" w:color="auto"/>
        <w:left w:val="none" w:sz="0" w:space="0" w:color="auto"/>
        <w:bottom w:val="none" w:sz="0" w:space="0" w:color="auto"/>
        <w:right w:val="none" w:sz="0" w:space="0" w:color="auto"/>
      </w:divBdr>
    </w:div>
    <w:div w:id="651059970">
      <w:bodyDiv w:val="1"/>
      <w:marLeft w:val="0"/>
      <w:marRight w:val="0"/>
      <w:marTop w:val="0"/>
      <w:marBottom w:val="0"/>
      <w:divBdr>
        <w:top w:val="none" w:sz="0" w:space="0" w:color="auto"/>
        <w:left w:val="none" w:sz="0" w:space="0" w:color="auto"/>
        <w:bottom w:val="none" w:sz="0" w:space="0" w:color="auto"/>
        <w:right w:val="none" w:sz="0" w:space="0" w:color="auto"/>
      </w:divBdr>
    </w:div>
    <w:div w:id="737365825">
      <w:bodyDiv w:val="1"/>
      <w:marLeft w:val="0"/>
      <w:marRight w:val="0"/>
      <w:marTop w:val="0"/>
      <w:marBottom w:val="0"/>
      <w:divBdr>
        <w:top w:val="none" w:sz="0" w:space="0" w:color="auto"/>
        <w:left w:val="none" w:sz="0" w:space="0" w:color="auto"/>
        <w:bottom w:val="none" w:sz="0" w:space="0" w:color="auto"/>
        <w:right w:val="none" w:sz="0" w:space="0" w:color="auto"/>
      </w:divBdr>
    </w:div>
    <w:div w:id="1245339919">
      <w:bodyDiv w:val="1"/>
      <w:marLeft w:val="0"/>
      <w:marRight w:val="0"/>
      <w:marTop w:val="0"/>
      <w:marBottom w:val="0"/>
      <w:divBdr>
        <w:top w:val="none" w:sz="0" w:space="0" w:color="auto"/>
        <w:left w:val="none" w:sz="0" w:space="0" w:color="auto"/>
        <w:bottom w:val="none" w:sz="0" w:space="0" w:color="auto"/>
        <w:right w:val="none" w:sz="0" w:space="0" w:color="auto"/>
      </w:divBdr>
    </w:div>
    <w:div w:id="1277250323">
      <w:bodyDiv w:val="1"/>
      <w:marLeft w:val="0"/>
      <w:marRight w:val="0"/>
      <w:marTop w:val="0"/>
      <w:marBottom w:val="0"/>
      <w:divBdr>
        <w:top w:val="none" w:sz="0" w:space="0" w:color="auto"/>
        <w:left w:val="none" w:sz="0" w:space="0" w:color="auto"/>
        <w:bottom w:val="none" w:sz="0" w:space="0" w:color="auto"/>
        <w:right w:val="none" w:sz="0" w:space="0" w:color="auto"/>
      </w:divBdr>
    </w:div>
    <w:div w:id="1333485738">
      <w:bodyDiv w:val="1"/>
      <w:marLeft w:val="0"/>
      <w:marRight w:val="0"/>
      <w:marTop w:val="0"/>
      <w:marBottom w:val="0"/>
      <w:divBdr>
        <w:top w:val="none" w:sz="0" w:space="0" w:color="auto"/>
        <w:left w:val="none" w:sz="0" w:space="0" w:color="auto"/>
        <w:bottom w:val="none" w:sz="0" w:space="0" w:color="auto"/>
        <w:right w:val="none" w:sz="0" w:space="0" w:color="auto"/>
      </w:divBdr>
    </w:div>
    <w:div w:id="1567564465">
      <w:bodyDiv w:val="1"/>
      <w:marLeft w:val="0"/>
      <w:marRight w:val="0"/>
      <w:marTop w:val="0"/>
      <w:marBottom w:val="0"/>
      <w:divBdr>
        <w:top w:val="none" w:sz="0" w:space="0" w:color="auto"/>
        <w:left w:val="none" w:sz="0" w:space="0" w:color="auto"/>
        <w:bottom w:val="none" w:sz="0" w:space="0" w:color="auto"/>
        <w:right w:val="none" w:sz="0" w:space="0" w:color="auto"/>
      </w:divBdr>
    </w:div>
    <w:div w:id="1802502899">
      <w:bodyDiv w:val="1"/>
      <w:marLeft w:val="0"/>
      <w:marRight w:val="0"/>
      <w:marTop w:val="0"/>
      <w:marBottom w:val="0"/>
      <w:divBdr>
        <w:top w:val="none" w:sz="0" w:space="0" w:color="auto"/>
        <w:left w:val="none" w:sz="0" w:space="0" w:color="auto"/>
        <w:bottom w:val="none" w:sz="0" w:space="0" w:color="auto"/>
        <w:right w:val="none" w:sz="0" w:space="0" w:color="auto"/>
      </w:divBdr>
    </w:div>
    <w:div w:id="18266263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10</Pages>
  <Words>3304</Words>
  <Characters>18836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IEEE</dc:creator>
  <dc:description/>
  <cp:lastModifiedBy>Monish Gudla</cp:lastModifiedBy>
  <cp:revision>2</cp:revision>
  <cp:lastPrinted>1900-12-31T18:30:00Z</cp:lastPrinted>
  <dcterms:created xsi:type="dcterms:W3CDTF">2024-11-29T17:10:00Z</dcterms:created>
  <dcterms:modified xsi:type="dcterms:W3CDTF">2024-11-29T17:10:00Z</dcterms:modified>
  <dc:language>en-US</dc:language>
</cp:coreProperties>
</file>