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Schema Builder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2563A8"/>
          <w:sz w:val="36"/>
          <w:szCs w:val="36"/>
        </w:rPr>
        <w:t xml:space="preserve">Complete API Reference</w:t>
      </w:r>
    </w:p>
    <w:p>
      <w:pPr>
        <w:spacing w:after="600" w:before="0"/>
        <w:jc w:val="center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schema.js  ·  ColumnBuilder · AlterBuilder · TableBuilder · Schema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Overview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schema.js provides a fluent, chainable API for building and altering MySQL tables in Node.js without writing raw SQL. It is composed of four classes: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Static façade — the only class you need to import. Provides create(), table(), drop(), rename(), hasTable(), hasColumn(), getColumns().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TableBuilder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Defines columns, indexes, and constraints for CREATE TABLE. Passed as the callback argument to Schema.create().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AlterBuilder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Defines ALTER TABLE operations. Passed as the callback argument to Schema.table(). Mirrors all column types from TableBuilder.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ColumnBuilder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Fluent modifier chain (.nullable(), .default(), .unique(), etc.) returned by every column method on TableBuilder and AlterBuilder.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left w:val="single" w:color="1A3A5C" w:sz="12" w:space="1"/>
        </w:pBdr>
        <w:shd w:fill="EBF2F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ℹ INFO  </w:t>
      </w:r>
      <w:r>
        <w:rPr>
          <w:rFonts w:ascii="Georgia" w:cs="Georgia" w:eastAsia="Georgia" w:hAnsi="Georgia"/>
          <w:color w:val="374151"/>
          <w:sz w:val="18"/>
          <w:szCs w:val="18"/>
        </w:rPr>
        <w:t xml:space="preserve">All Schema methods are async and return { is_error, message, sql?, data? }. Always await them.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Quick Start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{ Schema } = require('./schema');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Create a table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Schema.create('users',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t.string('name', 100).notNullable();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t.string('email', 150).unique();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t.boolean('active').default(1);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Add a column later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t.string('phone', 20).nullable().after('email');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Check existence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exists = await Schema.hasTable('users');  // → true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cols   = await Schema.getColumns('users'); // → ['id','name','email',...]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Schema (Static API)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Import Schema and call its static methods directly. You never instantiate it.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{ Schema } = require('./schema');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Schema.create()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Schema.create(name, callback)  →  Promise&lt;Result&gt;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Creates a new table using CREATE TABLE IF NOT EXISTS. The callback receives a TableBuilder.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callback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(t: TableBuilder) =&gt; void. Define columns and constraints inside.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is_error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boolean — false on success, true on failure.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message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Human-readable success or error string.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sql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The generated CREATE TABLE SQL string.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Example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result = await Schema.create('posts',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t.string('title', 200).notNullable();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t.longText('body').nullable();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t.enum('status', 'draft', 'published').default('draft');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t.integer('user_id').unsigned()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.references('users', 'id', 'CASCADE', 'CASCADE');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t.addIndex(['status', 'created_at']);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t.engine('InnoDB');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if (result.is_error) console.error(result.message);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Schema.table()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Schema.table(name, callback)  →  Promise&lt;Result&gt;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Alters an existing table. The callback receives an AlterBuilder. Multiple operations are batched into a single ALTER TABLE statement.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Existing table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callback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(t: AlterBuilder) =&gt; void.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Example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t.string('phone', 20).nullable().after('email');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t.boolean('verified').default(0);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t.dropColumn('legacy_field');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t.renameColumn('bio', 'about');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t.addIndex('phone');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Schema.drop()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Schema.drop(name)  →  Promise&lt;Result&gt;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Drops a table with DROP TABLE IF EXISTS. Safe — no error if the table does not exist.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name to drop.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Schema.drop('old_table');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Schema.rename()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Schema.rename(from, to)  →  Promise&lt;Result&gt;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Renames a table using RENAME TABLE.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Current table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New table name.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Schema.rename('users_v1', 'users');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Schema.hasTable()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Schema.hasTable(name)  →  Promise&lt;boolean&gt;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Returns true if the table exists in the current database, false otherwise. Queries information_schema.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if (await Schema.hasTable('users'))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console.log('users table exists');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Schema.hasColumn()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Schema.hasColumn(table, column)  →  Promise&lt;boolean&gt;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Returns true if the column exists in the given table.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Column name to check.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ok = await Schema.hasColumn('users', 'email'); // true/false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Schema.getColumns()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Schema.getColumns(table)  →  Promise&lt;string[]&gt;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Returns an ordered array of column names for the given table (ordered by ORDINAL_POSITION).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const cols = await Schema.getColumns('users');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→ ['id', 'name', 'email', 'created_at', 'updated_at']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ColumnBuilder — Column Modifiers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Every column method (t.string(), t.integer(), etc.) returns a ColumnBuilder. You chain modifiers on it to control the column's definition.</w:t>
      </w:r>
    </w:p>
    <w:p>
      <w:pPr>
        <w:spacing w:after="60" w:before="0"/>
      </w:pPr>
      <w:r>
        <w:t xml:space="preserve"/>
      </w:r>
    </w:p>
    <w:p>
      <w:pPr>
        <w:pBdr>
          <w:left w:val="single" w:color="1A5C3A" w:sz="12" w:space="1"/>
        </w:pBdr>
        <w:shd w:fill="D6F7E4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5C3A"/>
          <w:sz w:val="18"/>
          <w:szCs w:val="18"/>
        </w:rPr>
        <w:t xml:space="preserve">✔ TIP  </w:t>
      </w:r>
      <w:r>
        <w:rPr>
          <w:rFonts w:ascii="Georgia" w:cs="Georgia" w:eastAsia="Georgia" w:hAnsi="Georgia"/>
          <w:color w:val="374151"/>
          <w:sz w:val="18"/>
          <w:szCs w:val="18"/>
        </w:rPr>
        <w:t xml:space="preserve">All modifiers return this, so they are fully chainable: t.string('email').unique().notNullable().default('anon@')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Nullability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.nullable()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Allows NULL values. Emits NULL in SQL.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.notNullable()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Forbids NULL values (default). Emits NOT NULL.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Default Values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.default(value)  →  ColumnBuilder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Sets the DEFAULT value. Strings are automatically quoted. The special values CURRENT_TIMESTAMP, NOW(), and UUID() are emitted raw (no quotes).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t.string('role').default('user');           // DEFAULT 'user'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t.integer('count').default(0);              // DEFAULT 0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t.timestamp('ts').default('CURRENT_TIMESTAMP'); // DEFAULT CURRENT_TIMESTAMP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.unique()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UNIQUE index on this column.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.primary()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Makes this column the PRIMARY KEY (without AUTO_INCREMENT).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.unsigned()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UNSIGNED to numeric types.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.zerofill()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ZEROFILL UNSIGNED (implies unsigned).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.check(expr)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CHECK (expr) constraint. Pass the raw SQL expression.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.autoIncrement()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AUTO_INCREMENT PRIMARY KEY. Prefer increments() / bigIncrements() shorthand.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t.integer('age').unsigned().check('age &gt;= 0').default(0);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t.string('email').unique().notNullable();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t.integer('padded').zerofill().nullable();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Character Set &amp; Collation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.charset(value)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Sets CHARACTER SET for this column, e.g. 'utf8mb4'.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.collate(value)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Sets COLLATE for this column, e.g. 'utf8mb4_bin'.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t.string('username').charset('utf8mb4').collate('utf8mb4_bin').unique();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.comment(text)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COMMENT to the column definition.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.invisible()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Marks the column as INVISIBLE (MySQL 8.0.23+).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Positioning (ALTER TABLE only)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.after(columnName)  →  ColumnBuilder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Positions the new column immediately after the named column. Only effective inside Schema.table() (ALTER TABLE ADD COLUMN ... AFTER `col`).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t.string('nickname', 80).nullable().after('name');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Foreign Keys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.references(foreignTable, foreignCol?, onDelete?, onUpdate?)  →  ColumnBuilder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Attaches a FOREIGN KEY CONSTRAINT to this column. The constraint name is auto-generated as fk_{table}_{column}.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foreignTable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Referenced table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foreignCol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'id'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Referenced column 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onDelete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'RESTRICT'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ON DELETE action: CASCADE, SET NULL, RESTRICT, NO ACTION.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onUpdate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'RESTRICT'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ON UPDATE action: CASCADE, SET NULL, RESTRICT, NO ACTION.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t.integer('user_id').unsigned()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.references('users', 'id', 'CASCADE', 'CASCADE');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Generated (Computed) Columns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.generatedAs(expr, stored?)  →  ColumnBuilder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Defines a computed column. Set stored=false for VIRTUAL (default), stored=true for STORED.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expr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Raw SQL expression. Backtick-quote column references.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stored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false = VIRTUAL, true = STORED.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t.string('full_name', 220)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.generatedAs("CONCAT(`first_name`, ' ', `last_name`)", false)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.nullable();  // VIRTUAL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t.decimal('total', 10, 2)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.generatedAs('`qty` * `unit_price`', true);  // STORED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TableBuilder — Column Types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All methods below are available inside the Schema.create() callback. They each return a ColumnBuilder so you can chain modifiers.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Auto-Increment Shorthands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t.increments(name?)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INT UNSIGNED AUTO_INCREMENT PRIMARY KEY. Default name: 'id'.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t.bigIncrements(name?)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BIGINT UNSIGNED AUTO_INCREMENT PRIMARY KEY. Default name: 'id'.</w:t>
            </w:r>
          </w:p>
        </w:tc>
      </w:tr>
    </w:tbl>
    <w:p>
      <w:pPr>
        <w:pBdr>
          <w:left w:val="single" w:color="7A1A1A" w:sz="12" w:space="1"/>
        </w:pBdr>
        <w:shd w:fill="FDE8E8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A1A1A"/>
          <w:sz w:val="18"/>
          <w:szCs w:val="18"/>
        </w:rPr>
        <w:t xml:space="preserve">✖ IMPORTANT  </w:t>
      </w:r>
      <w:r>
        <w:rPr>
          <w:rFonts w:ascii="Georgia" w:cs="Georgia" w:eastAsia="Georgia" w:hAnsi="Georgia"/>
          <w:color w:val="374151"/>
          <w:sz w:val="18"/>
          <w:szCs w:val="18"/>
        </w:rPr>
        <w:t xml:space="preserve">MySQL only allows ONE auto_increment column per table. Never call both increments() and bigIncrements() on the same table.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Timestamps Shorthand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t.timestamps()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Adds two columns: created_at TIMESTAMP NOT NULL DEFAULT CURRENT_TIMESTAMP and updated_at TIMESTAMP NULL ON UPDATE CURRENT_TIMESTAMP.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Integer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t.bit(name,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BIT(n). Default length: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t.tinyInteger(name)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TINYINT NOT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t.boolean(name)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BOOLEAN NOT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t.smallInteger(name)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SMALLINT NOT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t.mediumInteger(name)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MEDIUMINT NOT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t.integer(name)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INT NOT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t.int(name)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INT NOT NULL (alias for integer).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t.bigInteger(name)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BIGINT NOT NULL.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Decimal / Floating-Point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t.decimal(name, p?, s?)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DECIMAL(p,s). Defaults: 10,2.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t.numeric(name, p?, s?)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NUMERIC(p,s). Defaults: 10,2. Alias for DECIMAL.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t.float(name, precision?)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FLOAT or FLOAT(n).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t.double(name, p?, s?)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DOUBLE or DOUBLE(p,s).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t.real(name)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Date &amp; Time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t.date(name)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t.datetime(name, fsp?)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DATETIME or DATETIME(fsp) for fractional seconds.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t.timestamp(name, fsp?)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TIMESTAMP or TIMESTAMP(fsp).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t.time(name, fsp?)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TIME or TIME(fsp).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t.year(name)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YEAR.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String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t.char(name,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CHAR(n). Default: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t.string(name,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VARCHAR(n). Default: 255.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t.varchar(name,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VARCHAR(n). Alias for string(). Default: 255.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t.tinyText(name)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TINYTEXT.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t.text(name)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TEXT.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t.mediumText(name)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MEDIUMTEXT.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t.longText(name)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LONGTEXT.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Binary / Blob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t.binary(name,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BINARY(n). Default: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t.varBinary(name, length?)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VARBINARY(n). Default: 255.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t.tinyBlob(name)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TINYBLOB.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t.blob(name)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BLOB.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t.mediumBlob(name)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MEDIUMBLOB.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t.longBlob(name)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LONGBLOB.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Other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t.enum(name, ...values)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ENUM('a','b',...). Values are auto-quoted and escaped.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t.json(name)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JSON.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t.enum('status', 'active', 'inactive', 'banned').default('active');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t.json('metadata').nullable();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Spatial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t.geometry(name)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GEOMETRY.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t.point(name)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POINT.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t.lineString(name)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LINESTRING.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t.polygon(name)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POLYGON.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t.multiPoint(name)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MULTIPOINT.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t.multiLineString(name)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MULTILINESTRING.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t.multiPolygon(name)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MULTIPOLYGON.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t.geometryCollection(name)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GEOMETRYCOLLECTION.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TableBuilder — Constraints &amp; Table Options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These methods are called at the table level (not chained on a column) inside the Schema.create() callback.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Primary Key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t.primaryComposite(...cols)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Defines a composite PRIMARY KEY across multiple columns. Use this instead of .primary() when the key spans more than one column.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t.integer('order_id').unsigned();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t.integer('product_id').unsigned();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t.primaryComposite('order_id', 'product_id');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PRIMARY KEY (`order_id`, `product_id`)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Unique Constraints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t.uniqueComposite(...cols)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Adds a composite UNIQUE KEY across multiple columns. Auto-names the key as uq_{table}_{col1}_{col2}.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t.uniqueComposite('city', 'country');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UNIQUE KEY `uq_orders_city_country` (`city`, `country`)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regular INDEX. cols is a string or string[]. Auto-names as idx_{table}_{cols}.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t.fullText(cols,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FULLTEXT INDEX. cols is a string or string[]. Auto-names as ft_{table}_{cols}.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t.spatialIndex(cols,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SPATIAL INDEX. cols is a string or string[]. Auto-names as sp_{table}_{cols}.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t.addIndex(['status', 'created_at']);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INDEX `idx_posts_status_created_at` (`status`, `created_at`)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t.fullText(['title', 'body']);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FULLTEXT INDEX `ft_posts_title_body` (`title`, `body`)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Table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t.engine(name)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Sets the storage engine. Default: 'InnoDB'.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t.charset(value)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Sets DEFAULT CHARSET. Default: 'utf8mb4'.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t.collate(value)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Sets COLLATE. Default: 'utf8mb4_unicode_ci'.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t.comment(text)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Adds a COMMENT to the table.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t.engine('InnoDB');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t.charset('utf8mb4');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t.collate('utf8mb4_unicode_ci');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t.comment('Stores user accounts');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AlterBuilder — Schema.table() Operations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All operations are queued and executed as a single ALTER TABLE statement. AlterBuilder exposes the same column type methods as TableBuilder so you can add any column type.</w:t>
      </w:r>
    </w:p>
    <w:p>
      <w:pPr>
        <w:spacing w:after="60" w:before="0"/>
      </w:pPr>
      <w:r>
        <w:t xml:space="preserve"/>
      </w:r>
    </w:p>
    <w:p>
      <w:pPr>
        <w:pBdr>
          <w:left w:val="single" w:color="1A5C3A" w:sz="12" w:space="1"/>
        </w:pBdr>
        <w:shd w:fill="D6F7E4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5C3A"/>
          <w:sz w:val="18"/>
          <w:szCs w:val="18"/>
        </w:rPr>
        <w:t xml:space="preserve">✔ TIP  </w:t>
      </w:r>
      <w:r>
        <w:rPr>
          <w:rFonts w:ascii="Georgia" w:cs="Georgia" w:eastAsia="Georgia" w:hAnsi="Georgia"/>
          <w:color w:val="374151"/>
          <w:sz w:val="18"/>
          <w:szCs w:val="18"/>
        </w:rPr>
        <w:t xml:space="preserve">Multiple operations in one Schema.table() call are batched into one ALTER TABLE, which is more efficient than separate calls.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Add Columns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Call any column-type method with a name to queue ADD COLUMN. Chain ColumnBuilder modifiers as normal.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t.string('phone', 20).nullable().after('email');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t.boolean('verified').default(0);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t.decimal('balance', 10, 2).default(0.00);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t.enum('tier', 'free', 'pro', 'enterprise').default('free');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  // adds created_at + updated_at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Modify Existing Column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t.modify(columnName)  →  ModifyProxy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Redefines an existing column completely (MODIFY COLUMN). Chain a type method and modifiers on the returned ModifyProxy to specify the new definition.</w:t>
      </w:r>
    </w:p>
    <w:p>
      <w:pPr>
        <w:spacing w:after="60" w:before="0"/>
      </w:pPr>
      <w:r>
        <w:t xml:space="preserve"/>
      </w:r>
    </w:p>
    <w:p>
      <w:pPr>
        <w:pBdr>
          <w:left w:val="single" w:color="7A4A00" w:sz="12" w:space="1"/>
        </w:pBd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A4A00"/>
          <w:sz w:val="18"/>
          <w:szCs w:val="18"/>
        </w:rPr>
        <w:t xml:space="preserve">⚠ NOTE  </w:t>
      </w:r>
      <w:r>
        <w:rPr>
          <w:rFonts w:ascii="Georgia" w:cs="Georgia" w:eastAsia="Georgia" w:hAnsi="Georgia"/>
          <w:color w:val="374151"/>
          <w:sz w:val="18"/>
          <w:szCs w:val="18"/>
        </w:rPr>
        <w:t xml:space="preserve">MODIFY COLUMN replaces the full column definition. You must specify all desired modifiers again — it does not inherit the previous definition.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Widen name from VARCHAR(100) to VARCHAR(200), keep NOT NULL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t.modify('name').string(null, 200).notNullable();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Change score from NOT NULL to nullable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t.modify('score').integer().nullable();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Change email length and add unique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t.modify('email').varchar(null, 200).notNullable().unique();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ModifyProxy exposes all the same type methods as AlterBuilder (integer, string, varchar, text, enum, json, decimal, etc.). The column name argument is ignored — use the name passed to modify().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Drop Column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t.dropColumn(name)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t.dropColumn('legacy_token');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Rename Column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t.renameColumn(from, to)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Uses RENAME COLUMN — requires MySQL 8.0+.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t.renameColumn('bio', 'about');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INDEX. cols is a string or string[]. Auto-name: idx_{table}_{cols}.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t.addUniqueIndex(cols,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UNIQUE KEY. Auto-name: uq_{table}_{cols}.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t.addFullText(cols,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FULLTEXT INDEX. Auto-name: ft_{table}_{cols}.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t.dropIndex(indexName)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INDEX by exact name.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t.dropPrimary()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PRIMARY KEY.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t.addIndex('email');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→ ADD INDEX `idx_users_email` (`email`)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t.addUniqueIndex(['slug', 'tenant_id']);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→ ADD UNIQUE KEY `uq_users_slug_tenant_id` (`slug`, `tenant_id`)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t.addFullText(['name', 'about']);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→ ADD FULLTEXT INDEX `ft_users_name_about` (`name`, `about`)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t.dropIndex('idx_users_old_field');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→ DROP INDEX `idx_users_old_field`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Foreign Keys</w:t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t.addForeign(column, foreignTable, foreignCol?, onDelete?, onUpdate?)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Adds a FOREIGN KEY constraint. Auto-names the constraint as fk_{table}_{column}.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The column in this table.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foreignTable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The referenced table.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foreignCol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'id'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The referenced column.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onDelete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'RESTRICT'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CASCADE, SET NULL, RESTRICT, NO ACTION.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onUpdate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'RESTRICT'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CASCADE, SET NULL, RESTRICT, NO ACTION.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563A8" w:sz="18" w:space="1"/>
        </w:pBdr>
        <w:shd w:fill="EBF2FC" w:val="clear"/>
        <w:spacing w:after="80" w:before="180"/>
        <w:ind w:left="120"/>
      </w:pPr>
      <w:r>
        <w:rPr>
          <w:rFonts w:ascii="Consolas" w:cs="Consolas" w:eastAsia="Consolas" w:hAnsi="Consolas"/>
          <w:b/>
          <w:bCs/>
          <w:color w:val="1A3A5C"/>
          <w:sz w:val="20"/>
          <w:szCs w:val="20"/>
        </w:rPr>
        <w:t xml:space="preserve">t.dropForeign(constraintName)</w:t>
      </w:r>
    </w:p>
    <w:p>
      <w:pPr>
        <w:spacing w:after="120" w:before="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Drops a foreign key by its constraint name (not the column name).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Schema.table('posts',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t.integer('category_id').unsigned().nullable();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Schema.table('posts',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t.addForeign('category_id', 'categories', 'id', 'SET NULL', 'CASCADE');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→ ADD CONSTRAINT `fk_posts_category_id` FOREIGN KEY ...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Schema.table('posts',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t.dropForeign('fk_posts_category_id');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Full Examples</w:t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E-Commerce Schema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1. Users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Schema.create('users',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t.string('name', 100).notNullable();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t.string('email', 150).unique().notNullable();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t.string('password_hash', 255).notNullable();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t.enum('role', 'customer', 'admin').default('customer');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t.boolean('email_verified').default(0);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t.timestamp('email_verified_at').nullable();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t.engine('InnoDB');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t.comment('Platform users');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2. Products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Schema.create('products',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t.string('sku', 50).unique().notNullable();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t.string('name', 200).notNullable();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t.longText('description').nullable();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t.decimal('price', 10, 2).notNullable();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t.integer('stock').unsigned().default(0);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t.json('attributes').nullable();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t.enum('status', 'active', 'draft', 'archived').default('draft');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t.fullText(['name', 'description']);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t.addIndex('status');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3. Orders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Schema.create('orders',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t.integer('user_id').unsigned()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.references('users', 'id', 'RESTRICT', 'CASCADE');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t.enum('status', 'pending','processing','shipped','delivered','cancelled')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.default('pending');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t.decimal('total', 12, 2).notNullable();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t.json('shipping_address').nullable();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t.addIndex(['user_id', 'status']);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Migrating an Existing Table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Add new columns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t.string('avatar_url', 500).nullable().after('email');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t.string('phone', 20).nullable().after('avatar_url');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t.json('preferences').nullable();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Widen a column + add an index in one statement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t.modify('name').string(null, 200).notNullable();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t.addIndex('phone');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Add FK after the fact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Schema.table('orders',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t.integer('coupon_id').unsigned().nullable();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Schema.table('orders',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t.addForeign('coupon_id', 'coupons', 'id', 'SET NULL', 'RESTRICT');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// Rename and clean up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Schema.table('users',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t.renameColumn('avatar_url', 'profile_photo');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t.dropColumn('legacy_token');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Generated (Computed) Columns</w:t>
      </w:r>
    </w:p>
    <w:p>
      <w:pPr>
        <w:pBdr>
          <w:top w:val="single" w:color="D1D5DB" w:sz="1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await Schema.create('employees', (t) =&gt; {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t.increments('id');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t.string('first_name', 80);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t.string('last_name', 80);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VIRTUAL — computed on read, not stored on disk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t.string('full_name', 165)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.generatedAs("CONCAT(`first_name`, ' ', `last_name`)", false)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.nullable();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t.integer('hours_worked').unsigned().default(0);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t.decimal('hourly_rate', 8, 2).default(0.00);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// STORED — computed once and stored on disk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t.decimal('gross_pay', 10, 2)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    .generatedAs('`hours_worked` * `hourly_rate`', true);</w:t>
      </w:r>
    </w:p>
    <w:p>
      <w:pPr>
        <w:pBdr>
          <w:top w:val="none" w:color="FFFFFF" w:sz="0"/>
          <w:bottom w:val="none" w:color="FFFFFF" w:sz="0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    t.timestamps();</w:t>
      </w:r>
    </w:p>
    <w:p>
      <w:pPr>
        <w:pBdr>
          <w:top w:val="none" w:color="FFFFFF" w:sz="0"/>
          <w:bottom w:val="single" w:color="D1D5DB" w:sz="1"/>
          <w:left w:val="single" w:color="2563A8" w:sz="12" w:space="1"/>
          <w:right w:val="none" w:color="FFFFFF" w:sz="0"/>
        </w:pBdr>
        <w:shd w:fill="F0F4F8" w:val="clear"/>
        <w:spacing w:after="0" w:before="0"/>
        <w:ind w:left="240" w:right="240"/>
      </w:pPr>
      <w:r>
        <w:rPr>
          <w:rFonts w:ascii="Consolas" w:cs="Consolas" w:eastAsia="Consolas" w:hAnsi="Consolas"/>
          <w:color w:val="1A3A5C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hd w:fill="1A3A5C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 — All Methods</w:t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Schema (static)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Schema.create(name, cb)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CREATE TABLE IF NOT EXISTS.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Schema.table(name, cb)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ALTER TABLE (add, modify, drop, indexes, FK).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Schema.drop(name)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TABLE IF EXISTS.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Schema.rename(from, to)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RENAME TABLE.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Schema.hasTable(name)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Returns boolean — table exists?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Schema.hasColumn(table, col)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Returns boolean — column exists?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Schema.getColumns(table)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Returns string[] of column names.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ColumnBuilder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.nullable()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Allow NULL.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.notNullable()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Forbid NULL (default).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.default(value)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 DEFAULT. Auto-detects raw SQL functions.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.unique()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UNIQUE constraint.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.primary()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 as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.unsigned()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UNSIGNED.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.zerofill()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ZEROFILL (implies UNSIGNED).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.check(expr)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CHECK (expr).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.autoIncrement()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AUTO_INCREMENT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.charset(val)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 CHARACTER SET.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.collate(val)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Set COLLATE.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.comment(text)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COMMENT.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.invisible()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Mark INVISIBLE (MySQL 8.0.23+).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.after(col)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Position AFTER col (ALTER TABLE only).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.references(fTable, fCol?, ...)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FOREIGN KEY constraint.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.generatedAs(expr, stored?)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Define as computed column.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AlterBuilder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t.&lt;type&gt;(name)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COLUMN — any type method.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t.timestamps()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COLUMN created_at + updated_at.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t.modify(col).&lt;type&gt;()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MODIFY COLUMN — full redefinition.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t.dropColumn(name)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COLUMN.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t.renameColumn(from, to)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RENAME COLUMN (MySQL 8.0+).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t.addUniqueIndex(cols,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UNIQUE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t.addFullText(cols,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FULLTEXT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t.dropIndex(name)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t.dropPrimary()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t.addForeign(col, ...)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ADD CONSTRAINT FOREIGN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t.dropForeign(constraintName)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DROP FOREIGN KEY.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563A8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TableBuilder table-level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t.increments(name?)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INT UNSIGNED AUTO_INCREMENT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t.bigIncrements(name?)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BIGINT UNSIGNED AUTO_INCREMENT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t.timestamps()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created_at + updated_at.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t.primaryComposite(...cols)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Composite PRIMARY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t.uniqueComposite(...cols)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Composite UNIQUE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t.addIndex(cols,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Regular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t.fullText(cols,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FULLTEXT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t.spatialIndex(cols, name?)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SPATIAL INDEX.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t.engine(name)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Storage engine (default: InnoDB).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t.charset(val)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DEFAULT CHARSET.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t.collate(val)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COLLATE.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3A5C"/>
                <w:sz w:val="18"/>
                <w:szCs w:val="18"/>
              </w:rPr>
              <w:t xml:space="preserve">t.comment(text)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74151"/>
                <w:sz w:val="18"/>
                <w:szCs w:val="18"/>
              </w:rPr>
              <w:t xml:space="preserve">Table COMMENT.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schema.js API Reference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2026-04-23T23:29:59.211Z</dcterms:created>
  <dcterms:modified xsi:type="dcterms:W3CDTF">2026-04-23T23:29:59.212Z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