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rPr>
          <w:sz w:val="28"/>
          <w:szCs w:val="28"/>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1560" w:line="240" w:lineRule="auto"/>
        <w:ind w:left="0" w:right="0" w:firstLine="0"/>
        <w:jc w:val="right"/>
        <w:rPr>
          <w:rFonts w:ascii="Arial" w:cs="Arial" w:eastAsia="Arial" w:hAnsi="Arial"/>
          <w:b w:val="0"/>
          <w:i w:val="0"/>
          <w:smallCaps w:val="0"/>
          <w:strike w:val="0"/>
          <w:color w:val="000000"/>
          <w:sz w:val="43"/>
          <w:szCs w:val="43"/>
          <w:u w:val="none"/>
          <w:shd w:fill="auto" w:val="clear"/>
          <w:vertAlign w:val="baseline"/>
        </w:rPr>
      </w:pPr>
      <w:r w:rsidDel="00000000" w:rsidR="00000000" w:rsidRPr="00000000">
        <w:rPr>
          <w:rFonts w:ascii="Arial" w:cs="Arial" w:eastAsia="Arial" w:hAnsi="Arial"/>
          <w:b w:val="0"/>
          <w:i w:val="0"/>
          <w:smallCaps w:val="0"/>
          <w:strike w:val="0"/>
          <w:color w:val="000000"/>
          <w:sz w:val="43"/>
          <w:szCs w:val="43"/>
          <w:u w:val="none"/>
          <w:shd w:fill="auto" w:val="clear"/>
          <w:vertAlign w:val="baseline"/>
        </w:rPr>
        <w:drawing>
          <wp:inline distB="0" distT="0" distL="0" distR="0">
            <wp:extent cx="5497055" cy="2148811"/>
            <wp:effectExtent b="0" l="0" r="0" t="0"/>
            <wp:docPr descr="A picture containing text&#10;&#10;Description automatically generated" id="45" name="image1.jpg"/>
            <a:graphic>
              <a:graphicData uri="http://schemas.openxmlformats.org/drawingml/2006/picture">
                <pic:pic>
                  <pic:nvPicPr>
                    <pic:cNvPr descr="A picture containing text&#10;&#10;Description automatically generated" id="0" name="image1.jpg"/>
                    <pic:cNvPicPr preferRelativeResize="0"/>
                  </pic:nvPicPr>
                  <pic:blipFill>
                    <a:blip r:embed="rId7"/>
                    <a:srcRect b="0" l="0" r="0" t="0"/>
                    <a:stretch>
                      <a:fillRect/>
                    </a:stretch>
                  </pic:blipFill>
                  <pic:spPr>
                    <a:xfrm>
                      <a:off x="0" y="0"/>
                      <a:ext cx="5497055" cy="2148811"/>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1560" w:line="240" w:lineRule="auto"/>
        <w:ind w:left="0" w:right="0" w:firstLine="0"/>
        <w:jc w:val="right"/>
        <w:rPr>
          <w:rFonts w:ascii="Arial" w:cs="Arial" w:eastAsia="Arial" w:hAnsi="Arial"/>
          <w:b w:val="0"/>
          <w:i w:val="0"/>
          <w:smallCaps w:val="0"/>
          <w:strike w:val="0"/>
          <w:color w:val="000000"/>
          <w:sz w:val="43"/>
          <w:szCs w:val="43"/>
          <w:u w:val="none"/>
          <w:shd w:fill="auto" w:val="clear"/>
          <w:vertAlign w:val="baseline"/>
        </w:rPr>
      </w:pPr>
      <w:r w:rsidDel="00000000" w:rsidR="00000000" w:rsidRPr="00000000">
        <w:rPr>
          <w:rFonts w:ascii="Arial" w:cs="Arial" w:eastAsia="Arial" w:hAnsi="Arial"/>
          <w:b w:val="0"/>
          <w:i w:val="0"/>
          <w:smallCaps w:val="0"/>
          <w:strike w:val="0"/>
          <w:color w:val="000000"/>
          <w:sz w:val="43"/>
          <w:szCs w:val="43"/>
          <w:u w:val="none"/>
          <w:shd w:fill="auto" w:val="clear"/>
          <w:vertAlign w:val="baseline"/>
          <w:rtl w:val="0"/>
        </w:rPr>
        <w:t xml:space="preserve">DSE 203 - Knowledge Graph Report</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1560" w:line="240" w:lineRule="auto"/>
        <w:ind w:left="0" w:right="0" w:firstLine="0"/>
        <w:jc w:val="right"/>
        <w:rPr>
          <w:rFonts w:ascii="Arial" w:cs="Arial" w:eastAsia="Arial" w:hAnsi="Arial"/>
          <w:b w:val="0"/>
          <w:i w:val="0"/>
          <w:smallCaps w:val="0"/>
          <w:strike w:val="0"/>
          <w:color w:val="000000"/>
          <w:sz w:val="68"/>
          <w:szCs w:val="68"/>
          <w:u w:val="none"/>
          <w:shd w:fill="auto" w:val="clear"/>
          <w:vertAlign w:val="baseline"/>
        </w:rPr>
      </w:pPr>
      <w:r w:rsidDel="00000000" w:rsidR="00000000" w:rsidRPr="00000000">
        <w:rPr>
          <w:rFonts w:ascii="Arial" w:cs="Arial" w:eastAsia="Arial" w:hAnsi="Arial"/>
          <w:b w:val="0"/>
          <w:i w:val="0"/>
          <w:smallCaps w:val="0"/>
          <w:strike w:val="0"/>
          <w:color w:val="000000"/>
          <w:sz w:val="43"/>
          <w:szCs w:val="4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NFL Players with Chronic Traumatic Encephalopathy</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120" w:line="240" w:lineRule="auto"/>
        <w:ind w:left="0" w:right="0" w:firstLine="0"/>
        <w:jc w:val="right"/>
        <w:rPr>
          <w:rFonts w:ascii="Arial" w:cs="Arial" w:eastAsia="Arial" w:hAnsi="Arial"/>
          <w:b w:val="0"/>
          <w:i w:val="0"/>
          <w:smallCaps w:val="0"/>
          <w:strike w:val="0"/>
          <w:color w:val="b40000"/>
          <w:sz w:val="56"/>
          <w:szCs w:val="56"/>
          <w:u w:val="none"/>
          <w:shd w:fill="auto" w:val="clear"/>
          <w:vertAlign w:val="baseline"/>
        </w:rPr>
      </w:pPr>
      <w:r w:rsidDel="00000000" w:rsidR="00000000" w:rsidRPr="00000000">
        <w:rPr>
          <w:rFonts w:ascii="Arial" w:cs="Arial" w:eastAsia="Arial" w:hAnsi="Arial"/>
          <w:b w:val="0"/>
          <w:i w:val="0"/>
          <w:smallCaps w:val="0"/>
          <w:strike w:val="0"/>
          <w:color w:val="b40000"/>
          <w:sz w:val="56"/>
          <w:szCs w:val="56"/>
          <w:u w:val="none"/>
          <w:shd w:fill="auto" w:val="clear"/>
          <w:vertAlign w:val="baseline"/>
          <w:rtl w:val="0"/>
        </w:rPr>
        <w:t xml:space="preserve">(CTE)</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1280" w:line="240" w:lineRule="auto"/>
        <w:ind w:left="0" w:right="0" w:firstLine="0"/>
        <w:jc w:val="left"/>
        <w:rPr>
          <w:rFonts w:ascii="Arial Narrow" w:cs="Arial Narrow" w:eastAsia="Arial Narrow" w:hAnsi="Arial Narrow"/>
          <w:b w:val="0"/>
          <w:i w:val="0"/>
          <w:smallCaps w:val="0"/>
          <w:strike w:val="0"/>
          <w:color w:val="000000"/>
          <w:sz w:val="28"/>
          <w:szCs w:val="28"/>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8"/>
          <w:szCs w:val="28"/>
          <w:u w:val="none"/>
          <w:shd w:fill="auto" w:val="clear"/>
          <w:vertAlign w:val="baseline"/>
          <w:rtl w:val="0"/>
        </w:rPr>
        <w:t xml:space="preserve">Group #5 </w:t>
      </w:r>
      <w:r w:rsidDel="00000000" w:rsidR="00000000" w:rsidRPr="00000000">
        <w:rPr>
          <w:rFonts w:ascii="Arial Narrow" w:cs="Arial Narrow" w:eastAsia="Arial Narrow" w:hAnsi="Arial Narrow"/>
          <w:b w:val="0"/>
          <w:i w:val="0"/>
          <w:smallCaps w:val="0"/>
          <w:strike w:val="0"/>
          <w:color w:val="b40000"/>
          <w:sz w:val="28"/>
          <w:szCs w:val="28"/>
          <w:u w:val="none"/>
          <w:shd w:fill="auto" w:val="clear"/>
          <w:vertAlign w:val="baseline"/>
          <w:rtl w:val="0"/>
        </w:rPr>
        <w:t xml:space="preserve">● Ramona Henry, Alejandro Hohmann, Cammilus Perera ●</w:t>
      </w:r>
      <w:r w:rsidDel="00000000" w:rsidR="00000000" w:rsidRPr="00000000">
        <w:rPr>
          <w:rFonts w:ascii="Arial Narrow" w:cs="Arial Narrow" w:eastAsia="Arial Narrow" w:hAnsi="Arial Narrow"/>
          <w:b w:val="0"/>
          <w:i w:val="0"/>
          <w:smallCaps w:val="0"/>
          <w:strike w:val="0"/>
          <w:color w:val="000000"/>
          <w:sz w:val="28"/>
          <w:szCs w:val="28"/>
          <w:u w:val="none"/>
          <w:shd w:fill="auto" w:val="clear"/>
          <w:vertAlign w:val="baseline"/>
          <w:rtl w:val="0"/>
        </w:rPr>
        <w:t xml:space="preserve"> DECEMBER, 2022</w:t>
      </w:r>
    </w:p>
    <w:p w:rsidR="00000000" w:rsidDel="00000000" w:rsidP="00000000" w:rsidRDefault="00000000" w:rsidRPr="00000000" w14:paraId="00000008">
      <w:pPr>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350"/>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Section 1:</w:t>
            </w:r>
          </w:hyperlink>
          <w:hyperlink w:anchor="_heading=h.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Overview</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350"/>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w:t>
            </w:r>
          </w:hyperlink>
          <w:hyperlink w:anchor="_heading=h.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Context</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350"/>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w:t>
            </w:r>
          </w:hyperlink>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Objective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350"/>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w:t>
            </w:r>
          </w:hyperlink>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Scope of Work</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350"/>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Section 2:</w:t>
            </w:r>
          </w:hyperlink>
          <w:hyperlink w:anchor="_heading=h.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Sources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350"/>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Section 3:</w:t>
            </w:r>
          </w:hyperlink>
          <w:hyperlink w:anchor="_heading=h.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Sources 1 &amp; 2 Integration Strategy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350"/>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Section 4:</w:t>
            </w:r>
          </w:hyperlink>
          <w:hyperlink w:anchor="_heading=h.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Source 3 Named Entity Recognition (NER) &amp; LDA Topic Modeling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Section 5 Data Sources 2 &amp; 3 Integration Strategy</w:t>
              <w:tab/>
              <w:t xml:space="preserve">12</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Section 6 Knowledge Graph Implementation Strategy</w:t>
              <w:tab/>
              <w:t xml:space="preserve">13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Section 7 Analytical Queries</w:t>
              <w:tab/>
              <w:t xml:space="preserve">13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Section 8 Revision History</w:t>
              <w:tab/>
              <w:t xml:space="preserve">13</w:t>
            </w:r>
          </w:hyperlink>
          <w:r w:rsidDel="00000000" w:rsidR="00000000" w:rsidRPr="00000000">
            <w:rPr>
              <w:rtl w:val="0"/>
            </w:rPr>
          </w:r>
        </w:p>
        <w:p w:rsidR="00000000" w:rsidDel="00000000" w:rsidP="00000000" w:rsidRDefault="00000000" w:rsidRPr="00000000" w14:paraId="00000015">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rPr/>
        <w:sectPr>
          <w:headerReference r:id="rId8"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17">
      <w:pPr>
        <w:pStyle w:val="Heading1"/>
        <w:rPr/>
      </w:pPr>
      <w:bookmarkStart w:colFirst="0" w:colLast="0" w:name="_heading=h.gjdgxs" w:id="0"/>
      <w:bookmarkEnd w:id="0"/>
      <w:r w:rsidDel="00000000" w:rsidR="00000000" w:rsidRPr="00000000">
        <w:rPr>
          <w:rtl w:val="0"/>
        </w:rPr>
        <w:t xml:space="preserve">Section 1:</w:t>
        <w:tab/>
        <w:t xml:space="preserve">Overview</w:t>
      </w:r>
    </w:p>
    <w:p w:rsidR="00000000" w:rsidDel="00000000" w:rsidP="00000000" w:rsidRDefault="00000000" w:rsidRPr="00000000" w14:paraId="00000018">
      <w:pPr>
        <w:pStyle w:val="Heading2"/>
        <w:rPr/>
      </w:pPr>
      <w:bookmarkStart w:colFirst="0" w:colLast="0" w:name="_heading=h.30j0zll" w:id="1"/>
      <w:bookmarkEnd w:id="1"/>
      <w:r w:rsidDel="00000000" w:rsidR="00000000" w:rsidRPr="00000000">
        <w:rPr>
          <w:rtl w:val="0"/>
        </w:rPr>
        <w:t xml:space="preserve">1.1 </w:t>
        <w:tab/>
        <w:t xml:space="preserve">Context</w:t>
      </w:r>
    </w:p>
    <w:p w:rsidR="00000000" w:rsidDel="00000000" w:rsidP="00000000" w:rsidRDefault="00000000" w:rsidRPr="00000000" w14:paraId="00000019">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pos="720"/>
          <w:tab w:val="left" w:pos="1440"/>
          <w:tab w:val="right" w:pos="9360"/>
        </w:tabs>
        <w:spacing w:after="200" w:before="0" w:line="300" w:lineRule="auto"/>
        <w:ind w:left="72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Many former National Football League (NFL) players have been diagnosed with or have had chronic traumatic encephalopathy, or CTE. A definitive diagnosis so far can be made only post-mortem. However, an increasing number of former players are reporting symptoms of CTE.</w:t>
      </w:r>
    </w:p>
    <w:p w:rsidR="00000000" w:rsidDel="00000000" w:rsidP="00000000" w:rsidRDefault="00000000" w:rsidRPr="00000000" w14:paraId="0000001A">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pos="720"/>
          <w:tab w:val="left" w:pos="1440"/>
          <w:tab w:val="right" w:pos="9360"/>
        </w:tabs>
        <w:spacing w:after="200" w:before="0" w:line="300" w:lineRule="auto"/>
        <w:ind w:left="72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According to 2017 study on brains of deceased gridiron football players, 99% of tested brains of NFL players, 88% of Canadian Football League (CFL) players, 64% of semi-professional players, 91% of college football players, and 21% of high school football players had various stages of CTE. However, this study had several limitations, including possible selection bias as families of players with symptoms of CTE are far more likely to donate brains to research than those without signs of the disease. Despite the limitations, the study still showed that CTE is far more common than once believed.</w:t>
      </w:r>
    </w:p>
    <w:p w:rsidR="00000000" w:rsidDel="00000000" w:rsidP="00000000" w:rsidRDefault="00000000" w:rsidRPr="00000000" w14:paraId="0000001B">
      <w:pPr>
        <w:pStyle w:val="Heading2"/>
        <w:rPr/>
      </w:pPr>
      <w:bookmarkStart w:colFirst="0" w:colLast="0" w:name="_heading=h.1fob9te" w:id="2"/>
      <w:bookmarkEnd w:id="2"/>
      <w:r w:rsidDel="00000000" w:rsidR="00000000" w:rsidRPr="00000000">
        <w:rPr>
          <w:rtl w:val="0"/>
        </w:rPr>
        <w:t xml:space="preserve">1.2 </w:t>
        <w:tab/>
        <w:t xml:space="preserve">Objective</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left" w:pos="1440"/>
          <w:tab w:val="right" w:pos="9360"/>
        </w:tabs>
        <w:spacing w:after="200" w:before="0" w:line="300" w:lineRule="auto"/>
        <w:ind w:left="72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Organize data from multiple sources, about entities of interest associated with CTE in the NFL, and forge connections between them to represent a network of real-world entities—i.e. objects, events, situations, or concepts—and illustrates the relationship between them in a graph database and visualized as a graph model. </w:t>
      </w:r>
    </w:p>
    <w:p w:rsidR="00000000" w:rsidDel="00000000" w:rsidP="00000000" w:rsidRDefault="00000000" w:rsidRPr="00000000" w14:paraId="0000001D">
      <w:pPr>
        <w:pStyle w:val="Heading2"/>
        <w:rPr/>
      </w:pPr>
      <w:bookmarkStart w:colFirst="0" w:colLast="0" w:name="_heading=h.3znysh7" w:id="3"/>
      <w:bookmarkEnd w:id="3"/>
      <w:r w:rsidDel="00000000" w:rsidR="00000000" w:rsidRPr="00000000">
        <w:rPr>
          <w:rtl w:val="0"/>
        </w:rPr>
        <w:t xml:space="preserve">1.3 </w:t>
        <w:tab/>
        <w:t xml:space="preserve">Scope of Work</w:t>
      </w:r>
    </w:p>
    <w:p w:rsidR="00000000" w:rsidDel="00000000" w:rsidP="00000000" w:rsidRDefault="00000000" w:rsidRPr="00000000" w14:paraId="0000001E">
      <w:pPr>
        <w:spacing w:before="60" w:lineRule="auto"/>
        <w:ind w:left="720" w:firstLine="0"/>
        <w:rPr>
          <w:i w:val="1"/>
        </w:rPr>
      </w:pPr>
      <w:r w:rsidDel="00000000" w:rsidR="00000000" w:rsidRPr="00000000">
        <w:rPr>
          <w:i w:val="1"/>
          <w:rtl w:val="0"/>
        </w:rPr>
        <w:t xml:space="preserve">Integrate data from three different sources which combines a mixture of structured, semi-structured, and unstructured data to construct a knowledge graph per below provided project requirements for UCSD’s DSE203 final project.</w:t>
      </w:r>
    </w:p>
    <w:p w:rsidR="00000000" w:rsidDel="00000000" w:rsidP="00000000" w:rsidRDefault="00000000" w:rsidRPr="00000000" w14:paraId="0000001F">
      <w:pPr>
        <w:spacing w:before="60" w:lineRule="auto"/>
        <w:ind w:left="720" w:firstLine="0"/>
        <w:rPr>
          <w:i w:val="1"/>
        </w:rPr>
      </w:pPr>
      <w:r w:rsidDel="00000000" w:rsidR="00000000" w:rsidRPr="00000000">
        <w:rPr>
          <w:b w:val="1"/>
          <w:i w:val="1"/>
          <w:rtl w:val="0"/>
        </w:rPr>
        <w:t xml:space="preserve">Project Requirements: </w:t>
      </w:r>
      <w:r w:rsidDel="00000000" w:rsidR="00000000" w:rsidRPr="00000000">
        <w:rPr>
          <w:i w:val="1"/>
          <w:rtl w:val="0"/>
        </w:rPr>
        <w:t xml:space="preserve">Your knowledge graph need not be humongous, but it should have a reasonable size (nodes + edges)</w:t>
      </w:r>
    </w:p>
    <w:p w:rsidR="00000000" w:rsidDel="00000000" w:rsidP="00000000" w:rsidRDefault="00000000" w:rsidRPr="00000000" w14:paraId="000000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60" w:line="276" w:lineRule="auto"/>
        <w:ind w:left="108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100 is too low, 100k is high</w:t>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The number of edge labels should not be less than 7</w:t>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The number of node labels should not be less than 7</w:t>
      </w:r>
    </w:p>
    <w:p w:rsidR="00000000" w:rsidDel="00000000" w:rsidP="00000000" w:rsidRDefault="00000000" w:rsidRPr="00000000" w14:paraId="00000023">
      <w:pPr>
        <w:spacing w:before="60" w:lineRule="auto"/>
        <w:ind w:left="720" w:firstLine="0"/>
        <w:rPr>
          <w:i w:val="1"/>
        </w:rPr>
      </w:pPr>
      <w:r w:rsidDel="00000000" w:rsidR="00000000" w:rsidRPr="00000000">
        <w:rPr>
          <w:i w:val="1"/>
          <w:rtl w:val="0"/>
        </w:rPr>
        <w:t xml:space="preserve">Your methods should include some degree of information extraction from text and some degree of value matching</w:t>
      </w:r>
    </w:p>
    <w:p w:rsidR="00000000" w:rsidDel="00000000" w:rsidP="00000000" w:rsidRDefault="00000000" w:rsidRPr="00000000" w14:paraId="00000024">
      <w:pPr>
        <w:spacing w:before="60" w:lineRule="auto"/>
        <w:ind w:left="720" w:firstLine="0"/>
        <w:rPr>
          <w:i w:val="1"/>
        </w:rPr>
      </w:pPr>
      <w:r w:rsidDel="00000000" w:rsidR="00000000" w:rsidRPr="00000000">
        <w:rPr>
          <w:i w:val="1"/>
          <w:rtl w:val="0"/>
        </w:rPr>
        <w:t xml:space="preserve">Try to make your use cases realistic. Your example queries on the knowledge graph</w:t>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60" w:line="276" w:lineRule="auto"/>
        <w:ind w:left="108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Should have some degree of complexity</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May include some analytical operations on graphs that are permitted by Neo4J (and Python if needed) </w:t>
      </w:r>
    </w:p>
    <w:p w:rsidR="00000000" w:rsidDel="00000000" w:rsidP="00000000" w:rsidRDefault="00000000" w:rsidRPr="00000000" w14:paraId="00000027">
      <w:pPr>
        <w:pStyle w:val="Heading1"/>
        <w:rPr/>
      </w:pPr>
      <w:bookmarkStart w:colFirst="0" w:colLast="0" w:name="_heading=h.2et92p0" w:id="4"/>
      <w:bookmarkEnd w:id="4"/>
      <w:r w:rsidDel="00000000" w:rsidR="00000000" w:rsidRPr="00000000">
        <w:rPr>
          <w:rtl w:val="0"/>
        </w:rPr>
        <w:t xml:space="preserve">Section 2:</w:t>
        <w:tab/>
        <w:t xml:space="preserve">Data Sources</w:t>
      </w:r>
    </w:p>
    <w:p w:rsidR="00000000" w:rsidDel="00000000" w:rsidP="00000000" w:rsidRDefault="00000000" w:rsidRPr="00000000" w14:paraId="00000028">
      <w:pPr>
        <w:rPr>
          <w:i w:val="1"/>
        </w:rPr>
      </w:pPr>
      <w:r w:rsidDel="00000000" w:rsidR="00000000" w:rsidRPr="00000000">
        <w:rPr>
          <w:i w:val="1"/>
          <w:rtl w:val="0"/>
        </w:rPr>
        <w:t xml:space="preserve">The project team combined a mixture of datasets from the following publicly available data sources.</w:t>
      </w:r>
    </w:p>
    <w:p w:rsidR="00000000" w:rsidDel="00000000" w:rsidP="00000000" w:rsidRDefault="00000000" w:rsidRPr="00000000" w14:paraId="00000029">
      <w:pPr>
        <w:spacing w:after="0" w:lineRule="auto"/>
        <w:rPr>
          <w:b w:val="1"/>
          <w:i w:val="1"/>
        </w:rPr>
      </w:pPr>
      <w:r w:rsidDel="00000000" w:rsidR="00000000" w:rsidRPr="00000000">
        <w:rPr>
          <w:b w:val="1"/>
          <w:i w:val="1"/>
          <w:rtl w:val="0"/>
        </w:rPr>
        <w:t xml:space="preserve">Data source 1: Kaggle - NFL Statistics </w:t>
      </w:r>
    </w:p>
    <w:p w:rsidR="00000000" w:rsidDel="00000000" w:rsidP="00000000" w:rsidRDefault="00000000" w:rsidRPr="00000000" w14:paraId="0000002A">
      <w:pPr>
        <w:spacing w:after="0" w:lineRule="auto"/>
        <w:ind w:firstLine="720"/>
        <w:rPr>
          <w:i w:val="1"/>
        </w:rPr>
      </w:pPr>
      <w:r w:rsidDel="00000000" w:rsidR="00000000" w:rsidRPr="00000000">
        <w:rPr>
          <w:i w:val="1"/>
          <w:rtl w:val="0"/>
        </w:rPr>
        <w:t xml:space="preserve">**Note: The project team only utilized the Basic_Stats.csv dataset from data-source-1.   </w:t>
      </w:r>
    </w:p>
    <w:p w:rsidR="00000000" w:rsidDel="00000000" w:rsidP="00000000" w:rsidRDefault="00000000" w:rsidRPr="00000000" w14:paraId="0000002B">
      <w:pPr>
        <w:spacing w:after="0" w:lineRule="auto"/>
        <w:rPr>
          <w:i w:val="1"/>
        </w:rPr>
      </w:pPr>
      <w:r w:rsidDel="00000000" w:rsidR="00000000" w:rsidRPr="00000000">
        <w:rPr>
          <w:rtl w:val="0"/>
        </w:rPr>
      </w:r>
    </w:p>
    <w:p w:rsidR="00000000" w:rsidDel="00000000" w:rsidP="00000000" w:rsidRDefault="00000000" w:rsidRPr="00000000" w14:paraId="0000002C">
      <w:pPr>
        <w:spacing w:after="0" w:lineRule="auto"/>
        <w:ind w:firstLine="720"/>
        <w:rPr>
          <w:i w:val="1"/>
        </w:rPr>
      </w:pPr>
      <w:r w:rsidDel="00000000" w:rsidR="00000000" w:rsidRPr="00000000">
        <w:rPr>
          <w:i w:val="1"/>
          <w:rtl w:val="0"/>
        </w:rPr>
        <w:t xml:space="preserve">Data Variety - Structured data.</w:t>
      </w:r>
    </w:p>
    <w:p w:rsidR="00000000" w:rsidDel="00000000" w:rsidP="00000000" w:rsidRDefault="00000000" w:rsidRPr="00000000" w14:paraId="0000002D">
      <w:pPr>
        <w:spacing w:after="0" w:lineRule="auto"/>
        <w:ind w:firstLine="720"/>
        <w:rPr>
          <w:i w:val="1"/>
        </w:rPr>
      </w:pPr>
      <w:r w:rsidDel="00000000" w:rsidR="00000000" w:rsidRPr="00000000">
        <w:rPr>
          <w:i w:val="1"/>
          <w:rtl w:val="0"/>
        </w:rPr>
        <w:t xml:space="preserve">Data Source URL:  </w:t>
      </w:r>
      <w:hyperlink r:id="rId9">
        <w:r w:rsidDel="00000000" w:rsidR="00000000" w:rsidRPr="00000000">
          <w:rPr>
            <w:i w:val="1"/>
            <w:color w:val="0000ff"/>
            <w:u w:val="single"/>
            <w:rtl w:val="0"/>
          </w:rPr>
          <w:t xml:space="preserve">https://www.kaggle.com/datasets/kendallgillies/nflstatistics</w:t>
        </w:r>
      </w:hyperlink>
      <w:r w:rsidDel="00000000" w:rsidR="00000000" w:rsidRPr="00000000">
        <w:rPr>
          <w:rtl w:val="0"/>
        </w:rPr>
      </w:r>
    </w:p>
    <w:p w:rsidR="00000000" w:rsidDel="00000000" w:rsidP="00000000" w:rsidRDefault="00000000" w:rsidRPr="00000000" w14:paraId="0000002E">
      <w:pPr>
        <w:spacing w:after="0" w:lineRule="auto"/>
        <w:ind w:firstLine="720"/>
        <w:rPr>
          <w:i w:val="1"/>
        </w:rPr>
      </w:pPr>
      <w:r w:rsidDel="00000000" w:rsidR="00000000" w:rsidRPr="00000000">
        <w:rPr>
          <w:i w:val="1"/>
          <w:rtl w:val="0"/>
        </w:rPr>
        <w:t xml:space="preserve">Download URL: </w:t>
      </w:r>
      <w:hyperlink r:id="rId10">
        <w:r w:rsidDel="00000000" w:rsidR="00000000" w:rsidRPr="00000000">
          <w:rPr>
            <w:i w:val="1"/>
            <w:color w:val="0000ff"/>
            <w:u w:val="single"/>
            <w:rtl w:val="0"/>
          </w:rPr>
          <w:t xml:space="preserve">https://github.com/mona-jandro-camm/dse203/tree/main/Datasets</w:t>
        </w:r>
      </w:hyperlink>
      <w:r w:rsidDel="00000000" w:rsidR="00000000" w:rsidRPr="00000000">
        <w:rPr>
          <w:rtl w:val="0"/>
        </w:rPr>
      </w:r>
    </w:p>
    <w:p w:rsidR="00000000" w:rsidDel="00000000" w:rsidP="00000000" w:rsidRDefault="00000000" w:rsidRPr="00000000" w14:paraId="0000002F">
      <w:pPr>
        <w:spacing w:after="0" w:lineRule="auto"/>
        <w:ind w:firstLine="720"/>
        <w:rPr>
          <w:i w:val="1"/>
        </w:rPr>
      </w:pPr>
      <w:r w:rsidDel="00000000" w:rsidR="00000000" w:rsidRPr="00000000">
        <w:rPr>
          <w:i w:val="1"/>
          <w:rtl w:val="0"/>
        </w:rPr>
        <w:t xml:space="preserve">DDL Schema:</w:t>
      </w:r>
    </w:p>
    <w:p w:rsidR="00000000" w:rsidDel="00000000" w:rsidP="00000000" w:rsidRDefault="00000000" w:rsidRPr="00000000" w14:paraId="00000030">
      <w:pPr>
        <w:spacing w:after="0" w:lineRule="auto"/>
        <w:rPr/>
      </w:pPr>
      <w:r w:rsidDel="00000000" w:rsidR="00000000" w:rsidRPr="00000000">
        <w:rPr>
          <w:i w:val="1"/>
        </w:rPr>
        <w:drawing>
          <wp:inline distB="0" distT="0" distL="0" distR="0">
            <wp:extent cx="1510381" cy="2468421"/>
            <wp:effectExtent b="0" l="0" r="0" t="0"/>
            <wp:docPr descr="Graphical user interface&#10;&#10;Description automatically generated with low confidence" id="47" name="image7.png"/>
            <a:graphic>
              <a:graphicData uri="http://schemas.openxmlformats.org/drawingml/2006/picture">
                <pic:pic>
                  <pic:nvPicPr>
                    <pic:cNvPr descr="Graphical user interface&#10;&#10;Description automatically generated with low confidence" id="0" name="image7.png"/>
                    <pic:cNvPicPr preferRelativeResize="0"/>
                  </pic:nvPicPr>
                  <pic:blipFill>
                    <a:blip r:embed="rId11"/>
                    <a:srcRect b="0" l="0" r="0" t="0"/>
                    <a:stretch>
                      <a:fillRect/>
                    </a:stretch>
                  </pic:blipFill>
                  <pic:spPr>
                    <a:xfrm>
                      <a:off x="0" y="0"/>
                      <a:ext cx="1510381" cy="2468421"/>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5246321" cy="1408741"/>
            <wp:effectExtent b="0" l="0" r="0" t="0"/>
            <wp:docPr descr="Graphical user interface, text&#10;&#10;Description automatically generated" id="46" name="image15.png"/>
            <a:graphic>
              <a:graphicData uri="http://schemas.openxmlformats.org/drawingml/2006/picture">
                <pic:pic>
                  <pic:nvPicPr>
                    <pic:cNvPr descr="Graphical user interface, text&#10;&#10;Description automatically generated" id="0" name="image15.png"/>
                    <pic:cNvPicPr preferRelativeResize="0"/>
                  </pic:nvPicPr>
                  <pic:blipFill>
                    <a:blip r:embed="rId12"/>
                    <a:srcRect b="0" l="0" r="0" t="0"/>
                    <a:stretch>
                      <a:fillRect/>
                    </a:stretch>
                  </pic:blipFill>
                  <pic:spPr>
                    <a:xfrm>
                      <a:off x="0" y="0"/>
                      <a:ext cx="5246321" cy="1408741"/>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0" w:lineRule="auto"/>
        <w:rPr/>
      </w:pPr>
      <w:r w:rsidDel="00000000" w:rsidR="00000000" w:rsidRPr="00000000">
        <w:rPr>
          <w:rtl w:val="0"/>
        </w:rPr>
      </w:r>
    </w:p>
    <w:p w:rsidR="00000000" w:rsidDel="00000000" w:rsidP="00000000" w:rsidRDefault="00000000" w:rsidRPr="00000000" w14:paraId="00000032">
      <w:pPr>
        <w:spacing w:after="0" w:lineRule="auto"/>
        <w:rPr>
          <w:i w:val="1"/>
        </w:rPr>
      </w:pPr>
      <w:r w:rsidDel="00000000" w:rsidR="00000000" w:rsidRPr="00000000">
        <w:rPr>
          <w:rtl w:val="0"/>
        </w:rPr>
      </w:r>
    </w:p>
    <w:p w:rsidR="00000000" w:rsidDel="00000000" w:rsidP="00000000" w:rsidRDefault="00000000" w:rsidRPr="00000000" w14:paraId="00000033">
      <w:pPr>
        <w:spacing w:after="0" w:lineRule="auto"/>
        <w:rPr>
          <w:b w:val="1"/>
          <w:i w:val="1"/>
        </w:rPr>
      </w:pPr>
      <w:r w:rsidDel="00000000" w:rsidR="00000000" w:rsidRPr="00000000">
        <w:rPr>
          <w:b w:val="1"/>
          <w:i w:val="1"/>
          <w:rtl w:val="0"/>
        </w:rPr>
        <w:t xml:space="preserve">Data source 2: Wikipedia - NFL players with chronic traumatic encephalopathy </w:t>
      </w:r>
    </w:p>
    <w:p w:rsidR="00000000" w:rsidDel="00000000" w:rsidP="00000000" w:rsidRDefault="00000000" w:rsidRPr="00000000" w14:paraId="00000034">
      <w:pPr>
        <w:spacing w:after="0" w:lineRule="auto"/>
        <w:ind w:firstLine="720"/>
        <w:rPr>
          <w:i w:val="1"/>
        </w:rPr>
      </w:pPr>
      <w:r w:rsidDel="00000000" w:rsidR="00000000" w:rsidRPr="00000000">
        <w:rPr>
          <w:i w:val="1"/>
          <w:rtl w:val="0"/>
        </w:rPr>
        <w:t xml:space="preserve">Data Variety - Semi structured and unstructured data. </w:t>
      </w:r>
    </w:p>
    <w:p w:rsidR="00000000" w:rsidDel="00000000" w:rsidP="00000000" w:rsidRDefault="00000000" w:rsidRPr="00000000" w14:paraId="00000035">
      <w:pPr>
        <w:spacing w:after="0" w:lineRule="auto"/>
        <w:ind w:left="720" w:firstLine="0"/>
        <w:rPr>
          <w:i w:val="1"/>
          <w:color w:val="0000ff"/>
          <w:u w:val="single"/>
        </w:rPr>
      </w:pPr>
      <w:r w:rsidDel="00000000" w:rsidR="00000000" w:rsidRPr="00000000">
        <w:rPr>
          <w:i w:val="1"/>
          <w:rtl w:val="0"/>
        </w:rPr>
        <w:t xml:space="preserve">Data Source URL: </w:t>
      </w:r>
      <w:hyperlink r:id="rId13">
        <w:r w:rsidDel="00000000" w:rsidR="00000000" w:rsidRPr="00000000">
          <w:rPr>
            <w:i w:val="1"/>
            <w:color w:val="0000ff"/>
            <w:u w:val="single"/>
            <w:rtl w:val="0"/>
          </w:rPr>
          <w:t xml:space="preserve">https://en.wikipedia.org/wiki/List_of_NFL_players_with_chronic_traumatic_encephalopathy</w:t>
        </w:r>
      </w:hyperlink>
      <w:r w:rsidDel="00000000" w:rsidR="00000000" w:rsidRPr="00000000">
        <w:rPr>
          <w:rtl w:val="0"/>
        </w:rPr>
      </w:r>
    </w:p>
    <w:p w:rsidR="00000000" w:rsidDel="00000000" w:rsidP="00000000" w:rsidRDefault="00000000" w:rsidRPr="00000000" w14:paraId="00000036">
      <w:pPr>
        <w:spacing w:after="0" w:lineRule="auto"/>
        <w:ind w:left="720" w:firstLine="0"/>
        <w:rPr>
          <w:i w:val="1"/>
        </w:rPr>
      </w:pPr>
      <w:r w:rsidDel="00000000" w:rsidR="00000000" w:rsidRPr="00000000">
        <w:rPr>
          <w:rtl w:val="0"/>
        </w:rPr>
      </w:r>
    </w:p>
    <w:p w:rsidR="00000000" w:rsidDel="00000000" w:rsidP="00000000" w:rsidRDefault="00000000" w:rsidRPr="00000000" w14:paraId="00000037">
      <w:pPr>
        <w:spacing w:after="0" w:lineRule="auto"/>
        <w:ind w:left="720" w:firstLine="0"/>
        <w:rPr>
          <w:i w:val="1"/>
        </w:rPr>
      </w:pPr>
      <w:r w:rsidDel="00000000" w:rsidR="00000000" w:rsidRPr="00000000">
        <w:rPr>
          <w:i w:val="1"/>
        </w:rPr>
        <w:drawing>
          <wp:inline distB="0" distT="0" distL="0" distR="0">
            <wp:extent cx="6255359" cy="2374297"/>
            <wp:effectExtent b="0" l="0" r="0" t="0"/>
            <wp:docPr descr="Graphical user interface, text, application&#10;&#10;Description automatically generated" id="49" name="image3.png"/>
            <a:graphic>
              <a:graphicData uri="http://schemas.openxmlformats.org/drawingml/2006/picture">
                <pic:pic>
                  <pic:nvPicPr>
                    <pic:cNvPr descr="Graphical user interface, text, application&#10;&#10;Description automatically generated" id="0" name="image3.png"/>
                    <pic:cNvPicPr preferRelativeResize="0"/>
                  </pic:nvPicPr>
                  <pic:blipFill>
                    <a:blip r:embed="rId14"/>
                    <a:srcRect b="0" l="0" r="0" t="0"/>
                    <a:stretch>
                      <a:fillRect/>
                    </a:stretch>
                  </pic:blipFill>
                  <pic:spPr>
                    <a:xfrm>
                      <a:off x="0" y="0"/>
                      <a:ext cx="6255359" cy="237429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0" w:lineRule="auto"/>
        <w:ind w:left="720" w:firstLine="0"/>
        <w:rPr>
          <w:i w:val="1"/>
        </w:rPr>
      </w:pPr>
      <w:r w:rsidDel="00000000" w:rsidR="00000000" w:rsidRPr="00000000">
        <w:rPr>
          <w:i w:val="1"/>
        </w:rPr>
        <w:drawing>
          <wp:inline distB="0" distT="0" distL="0" distR="0">
            <wp:extent cx="5294480" cy="1755777"/>
            <wp:effectExtent b="0" l="0" r="0" t="0"/>
            <wp:docPr descr="Graphical user interface, text&#10;&#10;Description automatically generated with medium confidence" id="48" name="image2.png"/>
            <a:graphic>
              <a:graphicData uri="http://schemas.openxmlformats.org/drawingml/2006/picture">
                <pic:pic>
                  <pic:nvPicPr>
                    <pic:cNvPr descr="Graphical user interface, text&#10;&#10;Description automatically generated with medium confidence" id="0" name="image2.png"/>
                    <pic:cNvPicPr preferRelativeResize="0"/>
                  </pic:nvPicPr>
                  <pic:blipFill>
                    <a:blip r:embed="rId15"/>
                    <a:srcRect b="0" l="0" r="0" t="0"/>
                    <a:stretch>
                      <a:fillRect/>
                    </a:stretch>
                  </pic:blipFill>
                  <pic:spPr>
                    <a:xfrm>
                      <a:off x="0" y="0"/>
                      <a:ext cx="5294480" cy="1755777"/>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0" w:lineRule="auto"/>
        <w:ind w:left="720" w:firstLine="0"/>
        <w:rPr>
          <w:i w:val="1"/>
        </w:rPr>
      </w:pPr>
      <w:r w:rsidDel="00000000" w:rsidR="00000000" w:rsidRPr="00000000">
        <w:rPr>
          <w:rtl w:val="0"/>
        </w:rPr>
      </w:r>
    </w:p>
    <w:p w:rsidR="00000000" w:rsidDel="00000000" w:rsidP="00000000" w:rsidRDefault="00000000" w:rsidRPr="00000000" w14:paraId="0000003A">
      <w:pPr>
        <w:spacing w:after="0" w:lineRule="auto"/>
        <w:rPr>
          <w:b w:val="1"/>
          <w:i w:val="1"/>
        </w:rPr>
      </w:pPr>
      <w:r w:rsidDel="00000000" w:rsidR="00000000" w:rsidRPr="00000000">
        <w:rPr>
          <w:b w:val="1"/>
          <w:i w:val="1"/>
          <w:rtl w:val="0"/>
        </w:rPr>
        <w:t xml:space="preserve">Data source 3: UCSD’s AWESOME Database - US Newspaper Articles </w:t>
      </w:r>
    </w:p>
    <w:p w:rsidR="00000000" w:rsidDel="00000000" w:rsidP="00000000" w:rsidRDefault="00000000" w:rsidRPr="00000000" w14:paraId="0000003B">
      <w:pPr>
        <w:spacing w:after="0" w:lineRule="auto"/>
        <w:ind w:firstLine="720"/>
        <w:rPr>
          <w:i w:val="1"/>
        </w:rPr>
      </w:pPr>
      <w:r w:rsidDel="00000000" w:rsidR="00000000" w:rsidRPr="00000000">
        <w:rPr>
          <w:i w:val="1"/>
          <w:rtl w:val="0"/>
        </w:rPr>
        <w:t xml:space="preserve">Data Variety- Structured and unstructured data.</w:t>
      </w:r>
    </w:p>
    <w:p w:rsidR="00000000" w:rsidDel="00000000" w:rsidP="00000000" w:rsidRDefault="00000000" w:rsidRPr="00000000" w14:paraId="0000003C">
      <w:pPr>
        <w:spacing w:after="0" w:lineRule="auto"/>
        <w:ind w:firstLine="720"/>
        <w:rPr>
          <w:i w:val="1"/>
        </w:rPr>
      </w:pPr>
      <w:r w:rsidDel="00000000" w:rsidR="00000000" w:rsidRPr="00000000">
        <w:rPr>
          <w:i w:val="1"/>
          <w:rtl w:val="0"/>
        </w:rPr>
        <w:t xml:space="preserve">Table name:  usnewspaper</w:t>
      </w:r>
    </w:p>
    <w:p w:rsidR="00000000" w:rsidDel="00000000" w:rsidP="00000000" w:rsidRDefault="00000000" w:rsidRPr="00000000" w14:paraId="0000003D">
      <w:pPr>
        <w:spacing w:after="0" w:lineRule="auto"/>
        <w:ind w:firstLine="720"/>
        <w:rPr>
          <w:i w:val="1"/>
        </w:rPr>
      </w:pPr>
      <w:r w:rsidDel="00000000" w:rsidR="00000000" w:rsidRPr="00000000">
        <w:rPr>
          <w:i w:val="1"/>
          <w:rtl w:val="0"/>
        </w:rPr>
        <w:t xml:space="preserve">Connection details:</w:t>
      </w:r>
    </w:p>
    <w:p w:rsidR="00000000" w:rsidDel="00000000" w:rsidP="00000000" w:rsidRDefault="00000000" w:rsidRPr="00000000" w14:paraId="0000003E">
      <w:pPr>
        <w:spacing w:after="0" w:lineRule="auto"/>
        <w:ind w:left="720" w:firstLine="720"/>
        <w:rPr>
          <w:i w:val="1"/>
        </w:rPr>
      </w:pPr>
      <w:r w:rsidDel="00000000" w:rsidR="00000000" w:rsidRPr="00000000">
        <w:rPr>
          <w:i w:val="1"/>
          <w:rtl w:val="0"/>
        </w:rPr>
        <w:t xml:space="preserve">host - awesome-hw.sdsc.edu</w:t>
      </w:r>
    </w:p>
    <w:p w:rsidR="00000000" w:rsidDel="00000000" w:rsidP="00000000" w:rsidRDefault="00000000" w:rsidRPr="00000000" w14:paraId="0000003F">
      <w:pPr>
        <w:spacing w:after="0" w:lineRule="auto"/>
        <w:ind w:left="720" w:firstLine="720"/>
        <w:rPr>
          <w:i w:val="1"/>
        </w:rPr>
      </w:pPr>
      <w:r w:rsidDel="00000000" w:rsidR="00000000" w:rsidRPr="00000000">
        <w:rPr>
          <w:i w:val="1"/>
          <w:rtl w:val="0"/>
        </w:rPr>
        <w:t xml:space="preserve">database name - postgres</w:t>
      </w:r>
    </w:p>
    <w:p w:rsidR="00000000" w:rsidDel="00000000" w:rsidP="00000000" w:rsidRDefault="00000000" w:rsidRPr="00000000" w14:paraId="00000040">
      <w:pPr>
        <w:spacing w:after="0" w:lineRule="auto"/>
        <w:ind w:firstLine="720"/>
        <w:rPr>
          <w:i w:val="1"/>
        </w:rPr>
      </w:pPr>
      <w:r w:rsidDel="00000000" w:rsidR="00000000" w:rsidRPr="00000000">
        <w:rPr>
          <w:i w:val="1"/>
          <w:rtl w:val="0"/>
        </w:rPr>
        <w:t xml:space="preserve">DDL Schema:</w:t>
      </w:r>
    </w:p>
    <w:p w:rsidR="00000000" w:rsidDel="00000000" w:rsidP="00000000" w:rsidRDefault="00000000" w:rsidRPr="00000000" w14:paraId="00000041">
      <w:pPr>
        <w:spacing w:after="0" w:lineRule="auto"/>
        <w:rPr/>
      </w:pPr>
      <w:r w:rsidDel="00000000" w:rsidR="00000000" w:rsidRPr="00000000">
        <w:rPr>
          <w:i w:val="1"/>
        </w:rPr>
        <w:drawing>
          <wp:inline distB="0" distT="0" distL="0" distR="0">
            <wp:extent cx="1780159" cy="3362129"/>
            <wp:effectExtent b="0" l="0" r="0" t="0"/>
            <wp:docPr descr="Text&#10;&#10;Description automatically generated" id="51" name="image11.png"/>
            <a:graphic>
              <a:graphicData uri="http://schemas.openxmlformats.org/drawingml/2006/picture">
                <pic:pic>
                  <pic:nvPicPr>
                    <pic:cNvPr descr="Text&#10;&#10;Description automatically generated" id="0" name="image11.png"/>
                    <pic:cNvPicPr preferRelativeResize="0"/>
                  </pic:nvPicPr>
                  <pic:blipFill>
                    <a:blip r:embed="rId16"/>
                    <a:srcRect b="0" l="0" r="0" t="0"/>
                    <a:stretch>
                      <a:fillRect/>
                    </a:stretch>
                  </pic:blipFill>
                  <pic:spPr>
                    <a:xfrm>
                      <a:off x="0" y="0"/>
                      <a:ext cx="1780159" cy="3362129"/>
                    </a:xfrm>
                    <a:prstGeom prst="rect"/>
                    <a:ln/>
                  </pic:spPr>
                </pic:pic>
              </a:graphicData>
            </a:graphic>
          </wp:inline>
        </w:drawing>
      </w:r>
      <w:r w:rsidDel="00000000" w:rsidR="00000000" w:rsidRPr="00000000">
        <w:rPr>
          <w:rtl w:val="0"/>
        </w:rPr>
        <w:t xml:space="preserve"> </w:t>
      </w:r>
      <w:r w:rsidDel="00000000" w:rsidR="00000000" w:rsidRPr="00000000">
        <w:rPr>
          <w:i w:val="1"/>
        </w:rPr>
        <w:drawing>
          <wp:inline distB="0" distT="0" distL="0" distR="0">
            <wp:extent cx="4152622" cy="1484542"/>
            <wp:effectExtent b="0" l="0" r="0" t="0"/>
            <wp:docPr descr="Text&#10;&#10;Description automatically generated" id="50" name="image8.png"/>
            <a:graphic>
              <a:graphicData uri="http://schemas.openxmlformats.org/drawingml/2006/picture">
                <pic:pic>
                  <pic:nvPicPr>
                    <pic:cNvPr descr="Text&#10;&#10;Description automatically generated" id="0" name="image8.png"/>
                    <pic:cNvPicPr preferRelativeResize="0"/>
                  </pic:nvPicPr>
                  <pic:blipFill>
                    <a:blip r:embed="rId17"/>
                    <a:srcRect b="0" l="0" r="0" t="0"/>
                    <a:stretch>
                      <a:fillRect/>
                    </a:stretch>
                  </pic:blipFill>
                  <pic:spPr>
                    <a:xfrm>
                      <a:off x="0" y="0"/>
                      <a:ext cx="4152622" cy="1484542"/>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1"/>
        <w:rPr/>
      </w:pPr>
      <w:bookmarkStart w:colFirst="0" w:colLast="0" w:name="_heading=h.tyjcwt" w:id="5"/>
      <w:bookmarkEnd w:id="5"/>
      <w:r w:rsidDel="00000000" w:rsidR="00000000" w:rsidRPr="00000000">
        <w:rPr>
          <w:rtl w:val="0"/>
        </w:rPr>
        <w:t xml:space="preserve">Section 3:</w:t>
        <w:tab/>
        <w:t xml:space="preserve">Data Sources 1 &amp; 2 Integration Strategy </w:t>
      </w:r>
    </w:p>
    <w:p w:rsidR="00000000" w:rsidDel="00000000" w:rsidP="00000000" w:rsidRDefault="00000000" w:rsidRPr="00000000" w14:paraId="00000043">
      <w:pPr>
        <w:rPr>
          <w:b w:val="1"/>
          <w:i w:val="1"/>
          <w:u w:val="single"/>
        </w:rPr>
      </w:pPr>
      <w:r w:rsidDel="00000000" w:rsidR="00000000" w:rsidRPr="00000000">
        <w:rPr>
          <w:b w:val="1"/>
          <w:i w:val="1"/>
          <w:u w:val="single"/>
          <w:rtl w:val="0"/>
        </w:rPr>
        <w:t xml:space="preserve">Method: </w:t>
      </w:r>
    </w:p>
    <w:p w:rsidR="00000000" w:rsidDel="00000000" w:rsidP="00000000" w:rsidRDefault="00000000" w:rsidRPr="00000000" w14:paraId="00000044">
      <w:pPr>
        <w:rPr>
          <w:i w:val="1"/>
          <w:u w:val="single"/>
        </w:rPr>
      </w:pPr>
      <w:r w:rsidDel="00000000" w:rsidR="00000000" w:rsidRPr="00000000">
        <w:rPr>
          <w:i w:val="1"/>
          <w:rtl w:val="0"/>
        </w:rPr>
        <w:t xml:space="preserve">Extract NFL CTE affected player names from Wikipedia page and perform player name matching with NFL basic statistics dataset obtained from Kaggle. To extract the Wikipedia player names, the project team utilized Python’s BeautifulSoup library, and for the name matching between both datasets, </w:t>
      </w:r>
      <w:r w:rsidDel="00000000" w:rsidR="00000000" w:rsidRPr="00000000">
        <w:rPr>
          <w:rtl w:val="0"/>
        </w:rPr>
        <w:t xml:space="preserve">py_entitymatching’s</w:t>
      </w:r>
      <w:r w:rsidDel="00000000" w:rsidR="00000000" w:rsidRPr="00000000">
        <w:rPr>
          <w:i w:val="1"/>
          <w:rtl w:val="0"/>
        </w:rPr>
        <w:t xml:space="preserve"> attribute blocker EM process was utilized.</w:t>
      </w:r>
      <w:r w:rsidDel="00000000" w:rsidR="00000000" w:rsidRPr="00000000">
        <w:rPr>
          <w:rtl w:val="0"/>
        </w:rPr>
      </w:r>
    </w:p>
    <w:p w:rsidR="00000000" w:rsidDel="00000000" w:rsidP="00000000" w:rsidRDefault="00000000" w:rsidRPr="00000000" w14:paraId="00000045">
      <w:pPr>
        <w:rPr>
          <w:b w:val="1"/>
          <w:i w:val="1"/>
          <w:u w:val="single"/>
        </w:rPr>
      </w:pPr>
      <w:r w:rsidDel="00000000" w:rsidR="00000000" w:rsidRPr="00000000">
        <w:rPr>
          <w:b w:val="1"/>
          <w:i w:val="1"/>
          <w:u w:val="single"/>
          <w:rtl w:val="0"/>
        </w:rPr>
        <w:t xml:space="preserve">Technology Stack: </w:t>
      </w:r>
    </w:p>
    <w:p w:rsidR="00000000" w:rsidDel="00000000" w:rsidP="00000000" w:rsidRDefault="00000000" w:rsidRPr="00000000" w14:paraId="00000046">
      <w:pPr>
        <w:spacing w:after="0" w:lineRule="auto"/>
        <w:rPr>
          <w:i w:val="1"/>
          <w:u w:val="single"/>
        </w:rPr>
      </w:pPr>
      <w:r w:rsidDel="00000000" w:rsidR="00000000" w:rsidRPr="00000000">
        <w:rPr>
          <w:i w:val="1"/>
          <w:rtl w:val="0"/>
        </w:rPr>
        <w:t xml:space="preserve">The following technology stack was primarily used to integrate data sources 1 &amp; 2. </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73"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Python (Jupyter Notebooks)</w:t>
      </w:r>
    </w:p>
    <w:p w:rsidR="00000000" w:rsidDel="00000000" w:rsidP="00000000" w:rsidRDefault="00000000" w:rsidRPr="00000000" w14:paraId="0000004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73"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SQL</w:t>
        <w:tab/>
        <w:t xml:space="preserve">(Postgres SQL, for Analysis only)</w:t>
      </w:r>
    </w:p>
    <w:p w:rsidR="00000000" w:rsidDel="00000000" w:rsidP="00000000" w:rsidRDefault="00000000" w:rsidRPr="00000000" w14:paraId="0000004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73"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Python Libraries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73"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165600" cy="2095500"/>
            <wp:effectExtent b="0" l="0" r="0" t="0"/>
            <wp:docPr descr="Graphical user interface, text&#10;&#10;Description automatically generated" id="53" name="image10.png"/>
            <a:graphic>
              <a:graphicData uri="http://schemas.openxmlformats.org/drawingml/2006/picture">
                <pic:pic>
                  <pic:nvPicPr>
                    <pic:cNvPr descr="Graphical user interface, text&#10;&#10;Description automatically generated" id="0" name="image10.png"/>
                    <pic:cNvPicPr preferRelativeResize="0"/>
                  </pic:nvPicPr>
                  <pic:blipFill>
                    <a:blip r:embed="rId18"/>
                    <a:srcRect b="0" l="0" r="0" t="0"/>
                    <a:stretch>
                      <a:fillRect/>
                    </a:stretch>
                  </pic:blipFill>
                  <pic:spPr>
                    <a:xfrm>
                      <a:off x="0" y="0"/>
                      <a:ext cx="4165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b w:val="1"/>
          <w:i w:val="1"/>
          <w:u w:val="single"/>
        </w:rPr>
      </w:pPr>
      <w:r w:rsidDel="00000000" w:rsidR="00000000" w:rsidRPr="00000000">
        <w:rPr>
          <w:b w:val="1"/>
          <w:i w:val="1"/>
          <w:u w:val="single"/>
          <w:rtl w:val="0"/>
        </w:rPr>
        <w:t xml:space="preserve">Data Integration Steps:</w:t>
      </w:r>
    </w:p>
    <w:p w:rsidR="00000000" w:rsidDel="00000000" w:rsidP="00000000" w:rsidRDefault="00000000" w:rsidRPr="00000000" w14:paraId="0000004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Load structured CSV dataset from data source #1 - Kaggle  into a DataFrame via  py_entitymatching’s read_csv_metadata method.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Sample Code Snippet:</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Pr>
        <w:drawing>
          <wp:inline distB="0" distT="0" distL="0" distR="0">
            <wp:extent cx="5943600" cy="526415"/>
            <wp:effectExtent b="0" l="0" r="0" t="0"/>
            <wp:docPr id="52"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943600" cy="52641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Extract semi-structured and unstructured data from data source #2 - Wikipedia. The data extraction was done via Python’s Wikipedia and BeautifulSoup libraries. </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**Note: BeautifulSoup provides additional drill-down functionality to get at specific HTML tags in comparison to Python’s Wikipedia library.</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Sample Code Snippet:</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Pr>
        <w:drawing>
          <wp:inline distB="0" distT="0" distL="0" distR="0">
            <wp:extent cx="5943600" cy="1528445"/>
            <wp:effectExtent b="0" l="0" r="0" t="0"/>
            <wp:docPr descr="Graphical user interface, application&#10;&#10;Description automatically generated" id="56" name="image13.png"/>
            <a:graphic>
              <a:graphicData uri="http://schemas.openxmlformats.org/drawingml/2006/picture">
                <pic:pic>
                  <pic:nvPicPr>
                    <pic:cNvPr descr="Graphical user interface, application&#10;&#10;Description automatically generated" id="0" name="image13.png"/>
                    <pic:cNvPicPr preferRelativeResize="0"/>
                  </pic:nvPicPr>
                  <pic:blipFill>
                    <a:blip r:embed="rId20"/>
                    <a:srcRect b="0" l="0" r="0" t="0"/>
                    <a:stretch>
                      <a:fillRect/>
                    </a:stretch>
                  </pic:blipFill>
                  <pic:spPr>
                    <a:xfrm>
                      <a:off x="0" y="0"/>
                      <a:ext cx="5943600" cy="152844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Perform Named Entity Recognition (NER) and extract “PERSON” entities with the help of Python’s Stanza library for data source #2 - Wikipedia. The “PERSON” entity data was placed into separate data/lists structures based on each header category they are listed in data source #2. Those five different “PERSON” header categories are listed below.</w:t>
      </w:r>
    </w:p>
    <w:p w:rsidR="00000000" w:rsidDel="00000000" w:rsidP="00000000" w:rsidRDefault="00000000" w:rsidRPr="00000000" w14:paraId="0000005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Players Affected Wiki Section</w:t>
      </w:r>
    </w:p>
    <w:p w:rsidR="00000000" w:rsidDel="00000000" w:rsidP="00000000" w:rsidRDefault="00000000" w:rsidRPr="00000000" w14:paraId="0000005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Former Players affected with CTE Wiki Section</w:t>
      </w:r>
    </w:p>
    <w:p w:rsidR="00000000" w:rsidDel="00000000" w:rsidP="00000000" w:rsidRDefault="00000000" w:rsidRPr="00000000" w14:paraId="0000005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Deceased players suspected of having had CTE Wiki Sction</w:t>
      </w:r>
    </w:p>
    <w:p w:rsidR="00000000" w:rsidDel="00000000" w:rsidP="00000000" w:rsidRDefault="00000000" w:rsidRPr="00000000" w14:paraId="0000005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Living former players diagnosed with CTE or ALS or reporting symptoms consistent with CTE or ALS Wiki Section</w:t>
      </w:r>
    </w:p>
    <w:p w:rsidR="00000000" w:rsidDel="00000000" w:rsidP="00000000" w:rsidRDefault="00000000" w:rsidRPr="00000000" w14:paraId="0000005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Former players listed as plaintiffs in lawsuits against the NFL for concussion-related injuries received after Wiki playing Section</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Sample Code Snippet:</w:t>
      </w:r>
    </w:p>
    <w:p w:rsidR="00000000" w:rsidDel="00000000" w:rsidP="00000000" w:rsidRDefault="00000000" w:rsidRPr="00000000" w14:paraId="00000060">
      <w:pPr>
        <w:spacing w:after="0" w:lineRule="auto"/>
        <w:ind w:firstLine="720"/>
        <w:rPr/>
      </w:pPr>
      <w:r w:rsidDel="00000000" w:rsidR="00000000" w:rsidRPr="00000000">
        <w:rPr>
          <w:i w:val="1"/>
        </w:rPr>
        <w:drawing>
          <wp:inline distB="0" distT="0" distL="0" distR="0">
            <wp:extent cx="5943600" cy="461645"/>
            <wp:effectExtent b="0" l="0" r="0" t="0"/>
            <wp:docPr id="54"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46164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0" w:lineRule="auto"/>
        <w:ind w:firstLine="720"/>
        <w:rPr/>
      </w:pPr>
      <w:r w:rsidDel="00000000" w:rsidR="00000000" w:rsidRPr="00000000">
        <w:rPr/>
        <w:drawing>
          <wp:inline distB="0" distT="0" distL="0" distR="0">
            <wp:extent cx="5943600" cy="4340225"/>
            <wp:effectExtent b="0" l="0" r="0" t="0"/>
            <wp:docPr descr="Graphical user interface, text, application&#10;&#10;Description automatically generated" id="55" name="image4.png"/>
            <a:graphic>
              <a:graphicData uri="http://schemas.openxmlformats.org/drawingml/2006/picture">
                <pic:pic>
                  <pic:nvPicPr>
                    <pic:cNvPr descr="Graphical user interface, text, application&#10;&#10;Description automatically generated" id="0" name="image4.png"/>
                    <pic:cNvPicPr preferRelativeResize="0"/>
                  </pic:nvPicPr>
                  <pic:blipFill>
                    <a:blip r:embed="rId22"/>
                    <a:srcRect b="0" l="0" r="0" t="0"/>
                    <a:stretch>
                      <a:fillRect/>
                    </a:stretch>
                  </pic:blipFill>
                  <pic:spPr>
                    <a:xfrm>
                      <a:off x="0" y="0"/>
                      <a:ext cx="5943600" cy="434022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0" w:lineRule="auto"/>
        <w:ind w:firstLine="720"/>
        <w:rPr/>
      </w:pP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Text normalization and pre-processing to clean player names, lower and remove punctuations from text.</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Sample Code Snippet:</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2197100"/>
            <wp:effectExtent b="0" l="0" r="0" t="0"/>
            <wp:docPr descr="Graphical user interface, text, application, email&#10;&#10;Description automatically generated" id="57" name="image17.png"/>
            <a:graphic>
              <a:graphicData uri="http://schemas.openxmlformats.org/drawingml/2006/picture">
                <pic:pic>
                  <pic:nvPicPr>
                    <pic:cNvPr descr="Graphical user interface, text, application, email&#10;&#10;Description automatically generated" id="0" name="image17.png"/>
                    <pic:cNvPicPr preferRelativeResize="0"/>
                  </pic:nvPicPr>
                  <pic:blipFill>
                    <a:blip r:embed="rId23"/>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0" w:lineRule="auto"/>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Combine the five different header categories data structures which contain NFL player names from data source #2 into one single DataFrame while creating following groups for each header category.</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756.0" w:type="dxa"/>
        <w:jc w:val="left"/>
        <w:tblInd w:w="939.0" w:type="dxa"/>
        <w:tblLayout w:type="fixed"/>
        <w:tblLook w:val="0400"/>
      </w:tblPr>
      <w:tblGrid>
        <w:gridCol w:w="5658"/>
        <w:gridCol w:w="3098"/>
        <w:tblGridChange w:id="0">
          <w:tblGrid>
            <w:gridCol w:w="5658"/>
            <w:gridCol w:w="3098"/>
          </w:tblGrid>
        </w:tblGridChange>
      </w:tblGrid>
      <w:tr>
        <w:trPr>
          <w:cantSplit w:val="0"/>
          <w:trHeight w:val="291"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B">
            <w:pPr>
              <w:spacing w:after="0" w:line="240" w:lineRule="auto"/>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Wiki Header Section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C">
            <w:pPr>
              <w:spacing w:after="0" w:line="240" w:lineRule="auto"/>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CTE Category Group </w:t>
            </w:r>
          </w:p>
        </w:tc>
      </w:tr>
      <w:tr>
        <w:trPr>
          <w:cantSplit w:val="0"/>
          <w:trHeight w:val="29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D">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Players Affected Wiki Section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E">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affected_players</w:t>
            </w:r>
          </w:p>
        </w:tc>
      </w:tr>
      <w:tr>
        <w:trPr>
          <w:cantSplit w:val="0"/>
          <w:trHeight w:val="29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F">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Former Players affected with CTE Wiki Section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0">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pm_former_players</w:t>
            </w:r>
          </w:p>
        </w:tc>
      </w:tr>
      <w:tr>
        <w:trPr>
          <w:cantSplit w:val="0"/>
          <w:trHeight w:val="29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1">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Deceased players suspected of having had CTE Wiki Sction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2">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suspected_deceased_players</w:t>
            </w:r>
          </w:p>
        </w:tc>
      </w:tr>
      <w:tr>
        <w:trPr>
          <w:cantSplit w:val="0"/>
          <w:trHeight w:val="29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3">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Living former players diagnosed with CTE or ALS or reporting symptoms consistent with CTE or ALS Wiki Section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4">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cte_als_former_players</w:t>
            </w:r>
          </w:p>
        </w:tc>
      </w:tr>
      <w:tr>
        <w:trPr>
          <w:cantSplit w:val="0"/>
          <w:trHeight w:val="29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5">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Former players listed as plaintiffs in lawsuits against the NFL for concussion-related injuries received after Wiki playing Section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6">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players_nfl_lawsuits</w:t>
            </w:r>
          </w:p>
        </w:tc>
      </w:tr>
    </w:tbl>
    <w:p w:rsidR="00000000" w:rsidDel="00000000" w:rsidP="00000000" w:rsidRDefault="00000000" w:rsidRPr="00000000" w14:paraId="00000077">
      <w:pPr>
        <w:spacing w:after="0" w:lineRule="auto"/>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Sample Code Snippet: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72754" cy="2714115"/>
            <wp:effectExtent b="0" l="0" r="0" t="0"/>
            <wp:docPr descr="Graphical user interface, application&#10;&#10;Description automatically generated" id="58" name="image25.png"/>
            <a:graphic>
              <a:graphicData uri="http://schemas.openxmlformats.org/drawingml/2006/picture">
                <pic:pic>
                  <pic:nvPicPr>
                    <pic:cNvPr descr="Graphical user interface, application&#10;&#10;Description automatically generated" id="0" name="image25.png"/>
                    <pic:cNvPicPr preferRelativeResize="0"/>
                  </pic:nvPicPr>
                  <pic:blipFill>
                    <a:blip r:embed="rId24"/>
                    <a:srcRect b="0" l="0" r="0" t="0"/>
                    <a:stretch>
                      <a:fillRect/>
                    </a:stretch>
                  </pic:blipFill>
                  <pic:spPr>
                    <a:xfrm>
                      <a:off x="0" y="0"/>
                      <a:ext cx="5972754" cy="271411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Perform entity matching Attribute Blocking on data source #1 &amp; #2 player names and create a new DataFrame.</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Sample Code Snippet:</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Pr>
        <w:drawing>
          <wp:inline distB="0" distT="0" distL="0" distR="0">
            <wp:extent cx="2655441" cy="1485080"/>
            <wp:effectExtent b="0" l="0" r="0" t="0"/>
            <wp:docPr id="59"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2655441" cy="148508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360" w:firstLine="0"/>
        <w:rPr>
          <w:i w:val="1"/>
        </w:rPr>
      </w:pPr>
      <w:r w:rsidDel="00000000" w:rsidR="00000000" w:rsidRPr="00000000">
        <w:rPr>
          <w:i w:val="1"/>
        </w:rPr>
        <w:drawing>
          <wp:inline distB="0" distT="0" distL="0" distR="0">
            <wp:extent cx="5974461" cy="3114890"/>
            <wp:effectExtent b="0" l="0" r="0" t="0"/>
            <wp:docPr descr="Table&#10;&#10;Description automatically generated with medium confidence" id="60" name="image18.png"/>
            <a:graphic>
              <a:graphicData uri="http://schemas.openxmlformats.org/drawingml/2006/picture">
                <pic:pic>
                  <pic:nvPicPr>
                    <pic:cNvPr descr="Table&#10;&#10;Description automatically generated with medium confidence" id="0" name="image18.png"/>
                    <pic:cNvPicPr preferRelativeResize="0"/>
                  </pic:nvPicPr>
                  <pic:blipFill>
                    <a:blip r:embed="rId26"/>
                    <a:srcRect b="0" l="0" r="0" t="0"/>
                    <a:stretch>
                      <a:fillRect/>
                    </a:stretch>
                  </pic:blipFill>
                  <pic:spPr>
                    <a:xfrm>
                      <a:off x="0" y="0"/>
                      <a:ext cx="5974461" cy="311489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Perform Named Entity Recognition (NER) and extract “ORG” entities with the help of Python’s Stanza library for data source #2 - Wikipedia. The “ORG” entity data was placed into separate DataFrame in order to map NFL player names to an organization entity.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0">
      <w:pPr>
        <w:ind w:firstLine="720"/>
        <w:rPr>
          <w:i w:val="1"/>
        </w:rPr>
      </w:pPr>
      <w:r w:rsidDel="00000000" w:rsidR="00000000" w:rsidRPr="00000000">
        <w:rPr>
          <w:i w:val="1"/>
          <w:rtl w:val="0"/>
        </w:rPr>
        <w:t xml:space="preserve">Sample Code Snippet:</w:t>
      </w:r>
    </w:p>
    <w:p w:rsidR="00000000" w:rsidDel="00000000" w:rsidP="00000000" w:rsidRDefault="00000000" w:rsidRPr="00000000" w14:paraId="00000081">
      <w:pPr>
        <w:spacing w:after="0" w:lineRule="auto"/>
        <w:ind w:firstLine="720"/>
        <w:rPr/>
      </w:pPr>
      <w:r w:rsidDel="00000000" w:rsidR="00000000" w:rsidRPr="00000000">
        <w:rPr/>
        <w:drawing>
          <wp:inline distB="0" distT="0" distL="0" distR="0">
            <wp:extent cx="4796793" cy="3880056"/>
            <wp:effectExtent b="0" l="0" r="0" t="0"/>
            <wp:docPr descr="Text&#10;&#10;Description automatically generated with medium confidence" id="61" name="image16.png"/>
            <a:graphic>
              <a:graphicData uri="http://schemas.openxmlformats.org/drawingml/2006/picture">
                <pic:pic>
                  <pic:nvPicPr>
                    <pic:cNvPr descr="Text&#10;&#10;Description automatically generated with medium confidence" id="0" name="image16.png"/>
                    <pic:cNvPicPr preferRelativeResize="0"/>
                  </pic:nvPicPr>
                  <pic:blipFill>
                    <a:blip r:embed="rId27"/>
                    <a:srcRect b="0" l="0" r="0" t="0"/>
                    <a:stretch>
                      <a:fillRect/>
                    </a:stretch>
                  </pic:blipFill>
                  <pic:spPr>
                    <a:xfrm>
                      <a:off x="0" y="0"/>
                      <a:ext cx="4796793" cy="3880056"/>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blocked/matched NFL player names from data sources #1 &amp; #2 are mapped to their parent “ORG” entity, i.e. NFL, and the graph model direction, i.e. partent-to-child, attribute is added to DataFrame created in step #6.</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Sample Code Snippet:</w:t>
      </w:r>
    </w:p>
    <w:p w:rsidR="00000000" w:rsidDel="00000000" w:rsidP="00000000" w:rsidRDefault="00000000" w:rsidRPr="00000000" w14:paraId="00000084">
      <w:pPr>
        <w:spacing w:after="0" w:lineRule="auto"/>
        <w:ind w:firstLine="720"/>
        <w:rPr/>
      </w:pPr>
      <w:r w:rsidDel="00000000" w:rsidR="00000000" w:rsidRPr="00000000">
        <w:rPr/>
        <w:drawing>
          <wp:inline distB="0" distT="0" distL="0" distR="0">
            <wp:extent cx="5916779" cy="3230727"/>
            <wp:effectExtent b="0" l="0" r="0" t="0"/>
            <wp:docPr descr="Graphical user interface, table&#10;&#10;Description automatically generated" id="62" name="image20.png"/>
            <a:graphic>
              <a:graphicData uri="http://schemas.openxmlformats.org/drawingml/2006/picture">
                <pic:pic>
                  <pic:nvPicPr>
                    <pic:cNvPr descr="Graphical user interface, table&#10;&#10;Description automatically generated" id="0" name="image20.png"/>
                    <pic:cNvPicPr preferRelativeResize="0"/>
                  </pic:nvPicPr>
                  <pic:blipFill>
                    <a:blip r:embed="rId28"/>
                    <a:srcRect b="0" l="0" r="0" t="0"/>
                    <a:stretch>
                      <a:fillRect/>
                    </a:stretch>
                  </pic:blipFill>
                  <pic:spPr>
                    <a:xfrm>
                      <a:off x="0" y="0"/>
                      <a:ext cx="5916779" cy="3230727"/>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0" w:lineRule="auto"/>
        <w:rPr/>
      </w:pP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Construct and unit-test Neo4j knowledge graph to for data source #1 &amp; #2. </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Basic Rules logic: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nodes are simply players and their parent “ORG” entity NFL.</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edges are the five different CTE header categories from data source #2.   </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Sample Code Snippet:</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58289" cy="3153449"/>
            <wp:effectExtent b="0" l="0" r="0" t="0"/>
            <wp:docPr descr="Text&#10;&#10;Description automatically generated" id="64" name="image22.png"/>
            <a:graphic>
              <a:graphicData uri="http://schemas.openxmlformats.org/drawingml/2006/picture">
                <pic:pic>
                  <pic:nvPicPr>
                    <pic:cNvPr descr="Text&#10;&#10;Description automatically generated" id="0" name="image22.png"/>
                    <pic:cNvPicPr preferRelativeResize="0"/>
                  </pic:nvPicPr>
                  <pic:blipFill>
                    <a:blip r:embed="rId29"/>
                    <a:srcRect b="0" l="0" r="0" t="0"/>
                    <a:stretch>
                      <a:fillRect/>
                    </a:stretch>
                  </pic:blipFill>
                  <pic:spPr>
                    <a:xfrm>
                      <a:off x="0" y="0"/>
                      <a:ext cx="5958289" cy="3153449"/>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0" w:lineRule="auto"/>
        <w:ind w:left="720" w:firstLine="0"/>
        <w:rPr/>
      </w:pPr>
      <w:r w:rsidDel="00000000" w:rsidR="00000000" w:rsidRPr="00000000">
        <w:rPr/>
        <w:drawing>
          <wp:inline distB="0" distT="0" distL="0" distR="0">
            <wp:extent cx="5943600" cy="4020820"/>
            <wp:effectExtent b="0" l="0" r="0" t="0"/>
            <wp:docPr descr="Chart&#10;&#10;Description automatically generated" id="66" name="image23.png"/>
            <a:graphic>
              <a:graphicData uri="http://schemas.openxmlformats.org/drawingml/2006/picture">
                <pic:pic>
                  <pic:nvPicPr>
                    <pic:cNvPr descr="Chart&#10;&#10;Description automatically generated" id="0" name="image23.png"/>
                    <pic:cNvPicPr preferRelativeResize="0"/>
                  </pic:nvPicPr>
                  <pic:blipFill>
                    <a:blip r:embed="rId30"/>
                    <a:srcRect b="0" l="0" r="0" t="0"/>
                    <a:stretch>
                      <a:fillRect/>
                    </a:stretch>
                  </pic:blipFill>
                  <pic:spPr>
                    <a:xfrm>
                      <a:off x="0" y="0"/>
                      <a:ext cx="5943600" cy="402082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0" w:lineRule="auto"/>
        <w:rPr/>
      </w:pPr>
      <w:r w:rsidDel="00000000" w:rsidR="00000000" w:rsidRPr="00000000">
        <w:rPr>
          <w:rtl w:val="0"/>
        </w:rPr>
        <w:t xml:space="preserve"> </w:t>
      </w:r>
    </w:p>
    <w:p w:rsidR="00000000" w:rsidDel="00000000" w:rsidP="00000000" w:rsidRDefault="00000000" w:rsidRPr="00000000" w14:paraId="0000008D">
      <w:pPr>
        <w:pStyle w:val="Heading1"/>
        <w:ind w:left="1440" w:hanging="1440"/>
        <w:rPr/>
      </w:pPr>
      <w:bookmarkStart w:colFirst="0" w:colLast="0" w:name="_heading=h.3dy6vkm" w:id="6"/>
      <w:bookmarkEnd w:id="6"/>
      <w:r w:rsidDel="00000000" w:rsidR="00000000" w:rsidRPr="00000000">
        <w:rPr>
          <w:rtl w:val="0"/>
        </w:rPr>
        <w:t xml:space="preserve">Section 4:</w:t>
        <w:tab/>
        <w:t xml:space="preserve">Data Source 3 Named Entity Recognition (NER) &amp; LDA Topic Modeling</w:t>
      </w:r>
    </w:p>
    <w:p w:rsidR="00000000" w:rsidDel="00000000" w:rsidP="00000000" w:rsidRDefault="00000000" w:rsidRPr="00000000" w14:paraId="0000008E">
      <w:pPr>
        <w:rPr>
          <w:b w:val="1"/>
          <w:i w:val="1"/>
          <w:u w:val="single"/>
        </w:rPr>
      </w:pPr>
      <w:r w:rsidDel="00000000" w:rsidR="00000000" w:rsidRPr="00000000">
        <w:rPr>
          <w:b w:val="1"/>
          <w:i w:val="1"/>
          <w:u w:val="single"/>
          <w:rtl w:val="0"/>
        </w:rPr>
        <w:t xml:space="preserve">Method: </w:t>
      </w:r>
    </w:p>
    <w:p w:rsidR="00000000" w:rsidDel="00000000" w:rsidP="00000000" w:rsidRDefault="00000000" w:rsidRPr="00000000" w14:paraId="0000008F">
      <w:pPr>
        <w:rPr>
          <w:i w:val="1"/>
          <w:u w:val="single"/>
        </w:rPr>
      </w:pPr>
      <w:r w:rsidDel="00000000" w:rsidR="00000000" w:rsidRPr="00000000">
        <w:rPr>
          <w:i w:val="1"/>
          <w:rtl w:val="0"/>
        </w:rPr>
        <w:t xml:space="preserve">Extract NFL CTE affected player names and keywords from USNewspaper articles using named entity recognition (NER). The project team created a LDA topic model in order to build further knowledge about each player from the unstructured data available in the newspaper articles. The team utilized various NLP Python libraries as outlined below including Spacy for NER and gensim for the LDA topic modeling.</w:t>
      </w:r>
      <w:r w:rsidDel="00000000" w:rsidR="00000000" w:rsidRPr="00000000">
        <w:rPr>
          <w:rtl w:val="0"/>
        </w:rPr>
      </w:r>
    </w:p>
    <w:p w:rsidR="00000000" w:rsidDel="00000000" w:rsidP="00000000" w:rsidRDefault="00000000" w:rsidRPr="00000000" w14:paraId="00000090">
      <w:pPr>
        <w:rPr>
          <w:b w:val="1"/>
          <w:i w:val="1"/>
          <w:u w:val="single"/>
        </w:rPr>
      </w:pPr>
      <w:r w:rsidDel="00000000" w:rsidR="00000000" w:rsidRPr="00000000">
        <w:rPr>
          <w:b w:val="1"/>
          <w:i w:val="1"/>
          <w:u w:val="single"/>
          <w:rtl w:val="0"/>
        </w:rPr>
        <w:t xml:space="preserve">Technology Stack: </w:t>
      </w:r>
    </w:p>
    <w:p w:rsidR="00000000" w:rsidDel="00000000" w:rsidP="00000000" w:rsidRDefault="00000000" w:rsidRPr="00000000" w14:paraId="00000091">
      <w:pPr>
        <w:spacing w:after="0" w:lineRule="auto"/>
        <w:rPr>
          <w:i w:val="1"/>
          <w:u w:val="single"/>
        </w:rPr>
      </w:pPr>
      <w:r w:rsidDel="00000000" w:rsidR="00000000" w:rsidRPr="00000000">
        <w:rPr>
          <w:i w:val="1"/>
          <w:rtl w:val="0"/>
        </w:rPr>
        <w:t xml:space="preserve">The following technology stack was primarily used to extract information from data source 3. </w:t>
      </w:r>
      <w:r w:rsidDel="00000000" w:rsidR="00000000" w:rsidRPr="00000000">
        <w:rPr>
          <w:rtl w:val="0"/>
        </w:rPr>
      </w:r>
    </w:p>
    <w:p w:rsidR="00000000" w:rsidDel="00000000" w:rsidP="00000000" w:rsidRDefault="00000000" w:rsidRPr="00000000" w14:paraId="00000092">
      <w:pPr>
        <w:numPr>
          <w:ilvl w:val="0"/>
          <w:numId w:val="3"/>
        </w:numPr>
        <w:spacing w:after="0" w:lineRule="auto"/>
        <w:ind w:left="773" w:hanging="360"/>
      </w:pPr>
      <w:r w:rsidDel="00000000" w:rsidR="00000000" w:rsidRPr="00000000">
        <w:rPr>
          <w:rtl w:val="0"/>
        </w:rPr>
        <w:t xml:space="preserve">Python (Jupyter Notebooks)</w:t>
      </w:r>
    </w:p>
    <w:p w:rsidR="00000000" w:rsidDel="00000000" w:rsidP="00000000" w:rsidRDefault="00000000" w:rsidRPr="00000000" w14:paraId="00000093">
      <w:pPr>
        <w:numPr>
          <w:ilvl w:val="0"/>
          <w:numId w:val="3"/>
        </w:numPr>
        <w:spacing w:after="0" w:lineRule="auto"/>
        <w:ind w:left="773" w:hanging="360"/>
      </w:pPr>
      <w:r w:rsidDel="00000000" w:rsidR="00000000" w:rsidRPr="00000000">
        <w:rPr>
          <w:rtl w:val="0"/>
        </w:rPr>
        <w:t xml:space="preserve">SQL</w:t>
        <w:tab/>
        <w:t xml:space="preserve">(Postgres SQL)</w:t>
      </w:r>
    </w:p>
    <w:p w:rsidR="00000000" w:rsidDel="00000000" w:rsidP="00000000" w:rsidRDefault="00000000" w:rsidRPr="00000000" w14:paraId="00000094">
      <w:pPr>
        <w:numPr>
          <w:ilvl w:val="0"/>
          <w:numId w:val="3"/>
        </w:numPr>
        <w:spacing w:after="0" w:lineRule="auto"/>
        <w:ind w:left="773" w:hanging="360"/>
      </w:pPr>
      <w:r w:rsidDel="00000000" w:rsidR="00000000" w:rsidRPr="00000000">
        <w:rPr>
          <w:rtl w:val="0"/>
        </w:rPr>
        <w:t xml:space="preserve">Python Libraries</w:t>
      </w:r>
    </w:p>
    <w:p w:rsidR="00000000" w:rsidDel="00000000" w:rsidP="00000000" w:rsidRDefault="00000000" w:rsidRPr="00000000" w14:paraId="00000095">
      <w:pPr>
        <w:spacing w:after="0" w:lineRule="auto"/>
        <w:ind w:left="0" w:firstLine="0"/>
        <w:rPr/>
      </w:pPr>
      <w:r w:rsidDel="00000000" w:rsidR="00000000" w:rsidRPr="00000000">
        <w:rPr/>
        <w:drawing>
          <wp:inline distB="114300" distT="114300" distL="114300" distR="114300">
            <wp:extent cx="3162300" cy="2381250"/>
            <wp:effectExtent b="0" l="0" r="0" t="0"/>
            <wp:docPr id="43"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316230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0" w:lineRule="auto"/>
        <w:ind w:left="1493" w:firstLine="0"/>
        <w:rPr/>
      </w:pPr>
      <w:r w:rsidDel="00000000" w:rsidR="00000000" w:rsidRPr="00000000">
        <w:rPr>
          <w:rtl w:val="0"/>
        </w:rPr>
      </w:r>
    </w:p>
    <w:p w:rsidR="00000000" w:rsidDel="00000000" w:rsidP="00000000" w:rsidRDefault="00000000" w:rsidRPr="00000000" w14:paraId="00000097">
      <w:pPr>
        <w:rPr>
          <w:b w:val="1"/>
          <w:i w:val="1"/>
          <w:u w:val="single"/>
        </w:rPr>
      </w:pPr>
      <w:r w:rsidDel="00000000" w:rsidR="00000000" w:rsidRPr="00000000">
        <w:rPr>
          <w:b w:val="1"/>
          <w:i w:val="1"/>
          <w:u w:val="single"/>
          <w:rtl w:val="0"/>
        </w:rPr>
        <w:t xml:space="preserve">Steps:</w:t>
      </w:r>
    </w:p>
    <w:p w:rsidR="00000000" w:rsidDel="00000000" w:rsidP="00000000" w:rsidRDefault="00000000" w:rsidRPr="00000000" w14:paraId="00000098">
      <w:pPr>
        <w:numPr>
          <w:ilvl w:val="0"/>
          <w:numId w:val="4"/>
        </w:numPr>
        <w:spacing w:after="0" w:lineRule="auto"/>
        <w:ind w:left="720" w:hanging="360"/>
        <w:rPr>
          <w:i w:val="1"/>
          <w:u w:val="none"/>
        </w:rPr>
      </w:pPr>
      <w:r w:rsidDel="00000000" w:rsidR="00000000" w:rsidRPr="00000000">
        <w:rPr>
          <w:i w:val="1"/>
          <w:rtl w:val="0"/>
        </w:rPr>
        <w:t xml:space="preserve">Load unstructured dataset from data source #2 - USnewspapers into a DataFrame using sqlalchemy and Pandas.</w:t>
      </w:r>
    </w:p>
    <w:p w:rsidR="00000000" w:rsidDel="00000000" w:rsidP="00000000" w:rsidRDefault="00000000" w:rsidRPr="00000000" w14:paraId="00000099">
      <w:pPr>
        <w:spacing w:after="0" w:lineRule="auto"/>
        <w:rPr>
          <w:i w:val="1"/>
        </w:rPr>
      </w:pPr>
      <w:r w:rsidDel="00000000" w:rsidR="00000000" w:rsidRPr="00000000">
        <w:rPr>
          <w:i w:val="1"/>
        </w:rPr>
        <w:drawing>
          <wp:inline distB="114300" distT="114300" distL="114300" distR="114300">
            <wp:extent cx="5943600" cy="571500"/>
            <wp:effectExtent b="0" l="0" r="0" t="0"/>
            <wp:docPr id="40"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0" w:lineRule="auto"/>
        <w:rPr>
          <w:i w:val="1"/>
        </w:rPr>
      </w:pPr>
      <w:r w:rsidDel="00000000" w:rsidR="00000000" w:rsidRPr="00000000">
        <w:rPr>
          <w:i w:val="1"/>
        </w:rPr>
        <w:drawing>
          <wp:inline distB="114300" distT="114300" distL="114300" distR="114300">
            <wp:extent cx="5943600" cy="2476500"/>
            <wp:effectExtent b="0" l="0" r="0" t="0"/>
            <wp:docPr id="63"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numPr>
          <w:ilvl w:val="0"/>
          <w:numId w:val="4"/>
        </w:numPr>
        <w:spacing w:after="0" w:lineRule="auto"/>
        <w:ind w:left="720" w:hanging="360"/>
        <w:rPr>
          <w:i w:val="1"/>
          <w:u w:val="none"/>
        </w:rPr>
      </w:pPr>
      <w:r w:rsidDel="00000000" w:rsidR="00000000" w:rsidRPr="00000000">
        <w:rPr>
          <w:i w:val="1"/>
          <w:rtl w:val="0"/>
        </w:rPr>
        <w:t xml:space="preserve">Use Spacy to extract named entities of type “ORG” and “PERSON”.</w:t>
      </w:r>
    </w:p>
    <w:p w:rsidR="00000000" w:rsidDel="00000000" w:rsidP="00000000" w:rsidRDefault="00000000" w:rsidRPr="00000000" w14:paraId="0000009C">
      <w:pPr>
        <w:spacing w:after="0" w:lineRule="auto"/>
        <w:ind w:left="0" w:firstLine="0"/>
        <w:rPr>
          <w:i w:val="1"/>
        </w:rPr>
      </w:pPr>
      <w:r w:rsidDel="00000000" w:rsidR="00000000" w:rsidRPr="00000000">
        <w:rPr>
          <w:i w:val="1"/>
        </w:rPr>
        <w:drawing>
          <wp:inline distB="114300" distT="114300" distL="114300" distR="114300">
            <wp:extent cx="5943600" cy="1473200"/>
            <wp:effectExtent b="0" l="0" r="0" t="0"/>
            <wp:docPr id="42"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numPr>
          <w:ilvl w:val="0"/>
          <w:numId w:val="4"/>
        </w:numPr>
        <w:spacing w:after="0" w:lineRule="auto"/>
        <w:ind w:left="720" w:hanging="360"/>
        <w:rPr>
          <w:i w:val="1"/>
          <w:u w:val="none"/>
        </w:rPr>
      </w:pPr>
      <w:r w:rsidDel="00000000" w:rsidR="00000000" w:rsidRPr="00000000">
        <w:rPr>
          <w:i w:val="1"/>
          <w:rtl w:val="0"/>
        </w:rPr>
        <w:t xml:space="preserve">Prepare the dataset for LDA topic model using a combination of re, Spacy, and gensim.</w:t>
      </w:r>
    </w:p>
    <w:p w:rsidR="00000000" w:rsidDel="00000000" w:rsidP="00000000" w:rsidRDefault="00000000" w:rsidRPr="00000000" w14:paraId="0000009E">
      <w:pPr>
        <w:spacing w:after="0" w:lineRule="auto"/>
        <w:ind w:left="0" w:firstLine="0"/>
        <w:rPr>
          <w:i w:val="1"/>
        </w:rPr>
      </w:pPr>
      <w:r w:rsidDel="00000000" w:rsidR="00000000" w:rsidRPr="00000000">
        <w:rPr>
          <w:i w:val="1"/>
        </w:rPr>
        <w:drawing>
          <wp:inline distB="114300" distT="114300" distL="114300" distR="114300">
            <wp:extent cx="5943600" cy="2501900"/>
            <wp:effectExtent b="0" l="0" r="0" t="0"/>
            <wp:docPr id="65"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0" w:lineRule="auto"/>
        <w:ind w:left="0" w:firstLine="0"/>
        <w:rPr>
          <w:i w:val="1"/>
        </w:rPr>
      </w:pPr>
      <w:r w:rsidDel="00000000" w:rsidR="00000000" w:rsidRPr="00000000">
        <w:rPr>
          <w:i w:val="1"/>
        </w:rPr>
        <w:drawing>
          <wp:inline distB="114300" distT="114300" distL="114300" distR="114300">
            <wp:extent cx="5943600" cy="3187700"/>
            <wp:effectExtent b="0" l="0" r="0" t="0"/>
            <wp:docPr id="38"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0" w:lineRule="auto"/>
        <w:ind w:left="0" w:firstLine="0"/>
        <w:rPr>
          <w:i w:val="1"/>
        </w:rPr>
      </w:pPr>
      <w:r w:rsidDel="00000000" w:rsidR="00000000" w:rsidRPr="00000000">
        <w:rPr>
          <w:i w:val="1"/>
        </w:rPr>
        <w:drawing>
          <wp:inline distB="114300" distT="114300" distL="114300" distR="114300">
            <wp:extent cx="5943600" cy="2552700"/>
            <wp:effectExtent b="0" l="0" r="0" t="0"/>
            <wp:docPr id="44"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numPr>
          <w:ilvl w:val="0"/>
          <w:numId w:val="4"/>
        </w:numPr>
        <w:spacing w:after="0" w:lineRule="auto"/>
        <w:ind w:left="720" w:hanging="360"/>
        <w:rPr>
          <w:i w:val="1"/>
          <w:u w:val="none"/>
        </w:rPr>
      </w:pPr>
      <w:r w:rsidDel="00000000" w:rsidR="00000000" w:rsidRPr="00000000">
        <w:rPr>
          <w:i w:val="1"/>
          <w:rtl w:val="0"/>
        </w:rPr>
        <w:t xml:space="preserve">Build LDA topic model with 4 topics and display it, focusing on one topic of interest in particular, that is, a topic with words associated with “personal conduct” issues.</w:t>
      </w:r>
    </w:p>
    <w:p w:rsidR="00000000" w:rsidDel="00000000" w:rsidP="00000000" w:rsidRDefault="00000000" w:rsidRPr="00000000" w14:paraId="000000A2">
      <w:pPr>
        <w:spacing w:after="0" w:lineRule="auto"/>
        <w:rPr>
          <w:i w:val="1"/>
        </w:rPr>
      </w:pPr>
      <w:r w:rsidDel="00000000" w:rsidR="00000000" w:rsidRPr="00000000">
        <w:rPr>
          <w:i w:val="1"/>
        </w:rPr>
        <w:drawing>
          <wp:inline distB="114300" distT="114300" distL="114300" distR="114300">
            <wp:extent cx="5943600" cy="1143000"/>
            <wp:effectExtent b="0" l="0" r="0" t="0"/>
            <wp:docPr id="41"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0" w:lineRule="auto"/>
        <w:rPr>
          <w:i w:val="1"/>
        </w:rPr>
      </w:pPr>
      <w:r w:rsidDel="00000000" w:rsidR="00000000" w:rsidRPr="00000000">
        <w:rPr>
          <w:i w:val="1"/>
        </w:rPr>
        <w:drawing>
          <wp:inline distB="114300" distT="114300" distL="114300" distR="114300">
            <wp:extent cx="5943600" cy="3644900"/>
            <wp:effectExtent b="0" l="0" r="0" t="0"/>
            <wp:docPr id="39"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0" w:lineRule="auto"/>
        <w:ind w:left="0" w:firstLine="0"/>
        <w:rPr>
          <w:i w:val="1"/>
        </w:rPr>
      </w:pPr>
      <w:r w:rsidDel="00000000" w:rsidR="00000000" w:rsidRPr="00000000">
        <w:rPr>
          <w:rtl w:val="0"/>
        </w:rPr>
      </w:r>
    </w:p>
    <w:p w:rsidR="00000000" w:rsidDel="00000000" w:rsidP="00000000" w:rsidRDefault="00000000" w:rsidRPr="00000000" w14:paraId="000000A5">
      <w:pPr>
        <w:spacing w:after="0" w:lineRule="auto"/>
        <w:ind w:left="0" w:firstLine="0"/>
        <w:rPr>
          <w:i w:val="1"/>
        </w:rPr>
      </w:pPr>
      <w:r w:rsidDel="00000000" w:rsidR="00000000" w:rsidRPr="00000000">
        <w:rPr>
          <w:rtl w:val="0"/>
        </w:rPr>
      </w:r>
    </w:p>
    <w:p w:rsidR="00000000" w:rsidDel="00000000" w:rsidP="00000000" w:rsidRDefault="00000000" w:rsidRPr="00000000" w14:paraId="000000A6">
      <w:pPr>
        <w:spacing w:after="0" w:lineRule="auto"/>
        <w:ind w:left="0" w:firstLine="0"/>
        <w:rPr/>
      </w:pPr>
      <w:r w:rsidDel="00000000" w:rsidR="00000000" w:rsidRPr="00000000">
        <w:rPr>
          <w:rtl w:val="0"/>
        </w:rPr>
      </w:r>
    </w:p>
    <w:p w:rsidR="00000000" w:rsidDel="00000000" w:rsidP="00000000" w:rsidRDefault="00000000" w:rsidRPr="00000000" w14:paraId="000000A7">
      <w:pPr>
        <w:pStyle w:val="Heading1"/>
        <w:rPr/>
      </w:pPr>
      <w:bookmarkStart w:colFirst="0" w:colLast="0" w:name="_heading=h.1t3h5sf" w:id="7"/>
      <w:bookmarkEnd w:id="7"/>
      <w:r w:rsidDel="00000000" w:rsidR="00000000" w:rsidRPr="00000000">
        <w:rPr>
          <w:rtl w:val="0"/>
        </w:rPr>
        <w:t xml:space="preserve">Section 5:</w:t>
        <w:tab/>
        <w:t xml:space="preserve">Data Sources 2 &amp; 3 Integration Strategy </w:t>
      </w:r>
    </w:p>
    <w:p w:rsidR="00000000" w:rsidDel="00000000" w:rsidP="00000000" w:rsidRDefault="00000000" w:rsidRPr="00000000" w14:paraId="000000A8">
      <w:pPr>
        <w:spacing w:before="60" w:lineRule="auto"/>
        <w:rPr>
          <w:i w:val="1"/>
        </w:rPr>
      </w:pPr>
      <w:r w:rsidDel="00000000" w:rsidR="00000000" w:rsidRPr="00000000">
        <w:rPr>
          <w:i w:val="1"/>
          <w:rtl w:val="0"/>
        </w:rPr>
        <w:t xml:space="preserve">This, and the following sections, define and explain each step in the integration process. </w:t>
      </w:r>
    </w:p>
    <w:p w:rsidR="00000000" w:rsidDel="00000000" w:rsidP="00000000" w:rsidRDefault="00000000" w:rsidRPr="00000000" w14:paraId="000000A9">
      <w:pPr>
        <w:rPr/>
      </w:pPr>
      <w:r w:rsidDel="00000000" w:rsidR="00000000" w:rsidRPr="00000000">
        <w:rPr>
          <w:rtl w:val="0"/>
        </w:rPr>
        <w:t xml:space="preserve">⇒</w:t>
      </w:r>
    </w:p>
    <w:p w:rsidR="00000000" w:rsidDel="00000000" w:rsidP="00000000" w:rsidRDefault="00000000" w:rsidRPr="00000000" w14:paraId="000000AA">
      <w:pPr>
        <w:rPr/>
        <w:sectPr>
          <w:footerReference r:id="rId40"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AB">
      <w:pPr>
        <w:pStyle w:val="Heading1"/>
        <w:rPr/>
      </w:pPr>
      <w:bookmarkStart w:colFirst="0" w:colLast="0" w:name="_heading=h.4d34og8" w:id="8"/>
      <w:bookmarkEnd w:id="8"/>
      <w:r w:rsidDel="00000000" w:rsidR="00000000" w:rsidRPr="00000000">
        <w:rPr>
          <w:rtl w:val="0"/>
        </w:rPr>
        <w:t xml:space="preserve">Section 6 Knowledge Graph Implementation Strategy</w:t>
      </w:r>
    </w:p>
    <w:p w:rsidR="00000000" w:rsidDel="00000000" w:rsidP="00000000" w:rsidRDefault="00000000" w:rsidRPr="00000000" w14:paraId="000000AC">
      <w:pPr>
        <w:rPr>
          <w:i w:val="1"/>
        </w:rPr>
      </w:pPr>
      <w:r w:rsidDel="00000000" w:rsidR="00000000" w:rsidRPr="00000000">
        <w:rPr>
          <w:i w:val="1"/>
          <w:rtl w:val="0"/>
        </w:rPr>
        <w:t xml:space="preserve">Describe the implementation strategy for the application.</w:t>
      </w:r>
    </w:p>
    <w:p w:rsidR="00000000" w:rsidDel="00000000" w:rsidP="00000000" w:rsidRDefault="00000000" w:rsidRPr="00000000" w14:paraId="000000AD">
      <w:pPr>
        <w:pStyle w:val="Heading1"/>
        <w:rPr/>
      </w:pPr>
      <w:bookmarkStart w:colFirst="0" w:colLast="0" w:name="_heading=h.2s8eyo1" w:id="9"/>
      <w:bookmarkEnd w:id="9"/>
      <w:r w:rsidDel="00000000" w:rsidR="00000000" w:rsidRPr="00000000">
        <w:rPr>
          <w:rtl w:val="0"/>
        </w:rPr>
        <w:t xml:space="preserve">Section 7 Analytical Queries</w:t>
      </w:r>
    </w:p>
    <w:p w:rsidR="00000000" w:rsidDel="00000000" w:rsidP="00000000" w:rsidRDefault="00000000" w:rsidRPr="00000000" w14:paraId="000000AE">
      <w:pPr>
        <w:rPr>
          <w:rFonts w:ascii="Calibri" w:cs="Calibri" w:eastAsia="Calibri" w:hAnsi="Calibri"/>
        </w:rPr>
      </w:pPr>
      <w:r w:rsidDel="00000000" w:rsidR="00000000" w:rsidRPr="00000000">
        <w:rPr>
          <w:i w:val="1"/>
          <w:rtl w:val="0"/>
        </w:rPr>
        <w:t xml:space="preserve">Describe the queries.</w:t>
      </w:r>
      <w:r w:rsidDel="00000000" w:rsidR="00000000" w:rsidRPr="00000000">
        <w:rPr>
          <w:rtl w:val="0"/>
        </w:rPr>
      </w:r>
    </w:p>
    <w:p w:rsidR="00000000" w:rsidDel="00000000" w:rsidP="00000000" w:rsidRDefault="00000000" w:rsidRPr="00000000" w14:paraId="000000AF">
      <w:pPr>
        <w:rPr>
          <w:rFonts w:ascii="Calibri" w:cs="Calibri" w:eastAsia="Calibri" w:hAnsi="Calibri"/>
        </w:rPr>
      </w:pPr>
      <w:r w:rsidDel="00000000" w:rsidR="00000000" w:rsidRPr="00000000">
        <w:rPr>
          <w:rtl w:val="0"/>
        </w:rPr>
      </w:r>
    </w:p>
    <w:p w:rsidR="00000000" w:rsidDel="00000000" w:rsidP="00000000" w:rsidRDefault="00000000" w:rsidRPr="00000000" w14:paraId="000000B0">
      <w:pPr>
        <w:pStyle w:val="Heading1"/>
        <w:tabs>
          <w:tab w:val="left" w:pos="540"/>
        </w:tabs>
        <w:ind w:left="540" w:hanging="540"/>
        <w:rPr/>
      </w:pPr>
      <w:bookmarkStart w:colFirst="0" w:colLast="0" w:name="_heading=h.17dp8vu" w:id="10"/>
      <w:bookmarkEnd w:id="10"/>
      <w:r w:rsidDel="00000000" w:rsidR="00000000" w:rsidRPr="00000000">
        <w:rPr>
          <w:rtl w:val="0"/>
        </w:rPr>
        <w:t xml:space="preserve">Section 8 Revision History</w:t>
      </w:r>
    </w:p>
    <w:p w:rsidR="00000000" w:rsidDel="00000000" w:rsidP="00000000" w:rsidRDefault="00000000" w:rsidRPr="00000000" w14:paraId="000000B1">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pos="720"/>
          <w:tab w:val="left" w:pos="1440"/>
          <w:tab w:val="right" w:pos="9360"/>
        </w:tabs>
        <w:spacing w:after="200" w:before="0" w:line="300" w:lineRule="auto"/>
        <w:ind w:left="72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Identify changes</w:t>
      </w:r>
    </w:p>
    <w:tbl>
      <w:tblPr>
        <w:tblStyle w:val="Table2"/>
        <w:tblW w:w="8640.0" w:type="dxa"/>
        <w:jc w:val="left"/>
        <w:tblInd w:w="720.0" w:type="dxa"/>
        <w:tblBorders>
          <w:top w:color="999999" w:space="0" w:sz="6" w:val="single"/>
          <w:left w:color="999999" w:space="0" w:sz="6" w:val="single"/>
          <w:bottom w:color="999999" w:space="0" w:sz="6" w:val="single"/>
          <w:right w:color="999999" w:space="0" w:sz="6" w:val="single"/>
          <w:insideH w:color="999999" w:space="0" w:sz="6" w:val="single"/>
          <w:insideV w:color="999999" w:space="0" w:sz="6" w:val="single"/>
        </w:tblBorders>
        <w:tblLayout w:type="fixed"/>
        <w:tblLook w:val="0000"/>
      </w:tblPr>
      <w:tblGrid>
        <w:gridCol w:w="900"/>
        <w:gridCol w:w="1260"/>
        <w:gridCol w:w="2700"/>
        <w:gridCol w:w="3780"/>
        <w:tblGridChange w:id="0">
          <w:tblGrid>
            <w:gridCol w:w="900"/>
            <w:gridCol w:w="1260"/>
            <w:gridCol w:w="2700"/>
            <w:gridCol w:w="3780"/>
          </w:tblGrid>
        </w:tblGridChange>
      </w:tblGrid>
      <w:tr>
        <w:trPr>
          <w:cantSplit w:val="1"/>
          <w:tblHeader w:val="1"/>
        </w:trPr>
        <w:tc>
          <w:tcPr>
            <w:shd w:fill="e6e6e6" w:val="clear"/>
            <w:vAlign w:val="center"/>
          </w:tcPr>
          <w:p w:rsidR="00000000" w:rsidDel="00000000" w:rsidP="00000000" w:rsidRDefault="00000000" w:rsidRPr="00000000" w14:paraId="000000B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Version</w:t>
            </w:r>
          </w:p>
        </w:tc>
        <w:tc>
          <w:tcPr>
            <w:shd w:fill="e6e6e6" w:val="clear"/>
            <w:vAlign w:val="center"/>
          </w:tcPr>
          <w:p w:rsidR="00000000" w:rsidDel="00000000" w:rsidP="00000000" w:rsidRDefault="00000000" w:rsidRPr="00000000" w14:paraId="000000B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Date</w:t>
            </w:r>
          </w:p>
        </w:tc>
        <w:tc>
          <w:tcPr>
            <w:shd w:fill="e6e6e6" w:val="clear"/>
            <w:vAlign w:val="center"/>
          </w:tcPr>
          <w:p w:rsidR="00000000" w:rsidDel="00000000" w:rsidP="00000000" w:rsidRDefault="00000000" w:rsidRPr="00000000" w14:paraId="000000B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Name</w:t>
            </w:r>
          </w:p>
        </w:tc>
        <w:tc>
          <w:tcPr>
            <w:shd w:fill="e6e6e6" w:val="clear"/>
            <w:vAlign w:val="center"/>
          </w:tcPr>
          <w:p w:rsidR="00000000" w:rsidDel="00000000" w:rsidP="00000000" w:rsidRDefault="00000000" w:rsidRPr="00000000" w14:paraId="000000B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Description</w:t>
            </w:r>
          </w:p>
        </w:tc>
      </w:tr>
      <w:tr>
        <w:trPr>
          <w:cantSplit w:val="1"/>
          <w:tblHeader w:val="0"/>
        </w:trPr>
        <w:tc>
          <w:tcPr>
            <w:vAlign w:val="center"/>
          </w:tcPr>
          <w:p w:rsidR="00000000" w:rsidDel="00000000" w:rsidP="00000000" w:rsidRDefault="00000000" w:rsidRPr="00000000" w14:paraId="000000B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ffffff" w:val="clear"/>
            <w:vAlign w:val="center"/>
          </w:tcPr>
          <w:p w:rsidR="00000000" w:rsidDel="00000000" w:rsidP="00000000" w:rsidRDefault="00000000" w:rsidRPr="00000000" w14:paraId="000000B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B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B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1"/>
          <w:tblHeader w:val="0"/>
        </w:trPr>
        <w:tc>
          <w:tcPr>
            <w:vAlign w:val="center"/>
          </w:tcPr>
          <w:p w:rsidR="00000000" w:rsidDel="00000000" w:rsidP="00000000" w:rsidRDefault="00000000" w:rsidRPr="00000000" w14:paraId="000000B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ffffff" w:val="clear"/>
            <w:vAlign w:val="center"/>
          </w:tcPr>
          <w:p w:rsidR="00000000" w:rsidDel="00000000" w:rsidP="00000000" w:rsidRDefault="00000000" w:rsidRPr="00000000" w14:paraId="000000B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B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B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1"/>
          <w:tblHeader w:val="0"/>
        </w:trPr>
        <w:tc>
          <w:tcPr>
            <w:vAlign w:val="center"/>
          </w:tcPr>
          <w:p w:rsidR="00000000" w:rsidDel="00000000" w:rsidP="00000000" w:rsidRDefault="00000000" w:rsidRPr="00000000" w14:paraId="000000B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ffffff" w:val="clear"/>
            <w:vAlign w:val="center"/>
          </w:tcPr>
          <w:p w:rsidR="00000000" w:rsidDel="00000000" w:rsidP="00000000" w:rsidRDefault="00000000" w:rsidRPr="00000000" w14:paraId="000000B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C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C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1"/>
          <w:tblHeader w:val="0"/>
        </w:trPr>
        <w:tc>
          <w:tcPr>
            <w:vAlign w:val="center"/>
          </w:tcPr>
          <w:p w:rsidR="00000000" w:rsidDel="00000000" w:rsidP="00000000" w:rsidRDefault="00000000" w:rsidRPr="00000000" w14:paraId="000000C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ffffff" w:val="clear"/>
            <w:vAlign w:val="center"/>
          </w:tcPr>
          <w:p w:rsidR="00000000" w:rsidDel="00000000" w:rsidP="00000000" w:rsidRDefault="00000000" w:rsidRPr="00000000" w14:paraId="000000C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C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C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1"/>
          <w:tblHeader w:val="0"/>
        </w:trPr>
        <w:tc>
          <w:tcPr>
            <w:vAlign w:val="center"/>
          </w:tcPr>
          <w:p w:rsidR="00000000" w:rsidDel="00000000" w:rsidP="00000000" w:rsidRDefault="00000000" w:rsidRPr="00000000" w14:paraId="000000C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ffffff" w:val="clear"/>
            <w:vAlign w:val="center"/>
          </w:tcPr>
          <w:p w:rsidR="00000000" w:rsidDel="00000000" w:rsidP="00000000" w:rsidRDefault="00000000" w:rsidRPr="00000000" w14:paraId="000000C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C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C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1"/>
          <w:tblHeader w:val="0"/>
        </w:trPr>
        <w:tc>
          <w:tcPr>
            <w:vAlign w:val="center"/>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ffffff" w:val="clear"/>
            <w:vAlign w:val="center"/>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4f81bd"/>
        <w:sz w:val="20"/>
        <w:szCs w:val="20"/>
        <w:u w:val="none"/>
        <w:shd w:fill="auto" w:val="clear"/>
        <w:vertAlign w:val="baseline"/>
        <w:rtl w:val="0"/>
      </w:rPr>
      <w:t xml:space="preserve">pg. </w:t>
    </w:r>
    <w:r w:rsidDel="00000000" w:rsidR="00000000" w:rsidRPr="00000000">
      <w:rPr>
        <w:rFonts w:ascii="Calibri" w:cs="Calibri" w:eastAsia="Calibri" w:hAnsi="Calibri"/>
        <w:b w:val="0"/>
        <w:i w:val="0"/>
        <w:smallCaps w:val="0"/>
        <w:strike w:val="0"/>
        <w:color w:val="4f81bd"/>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align>right</wp:align>
              </wp:positionH>
              <wp:positionV relativeFrom="page">
                <wp:posOffset>0</wp:posOffset>
              </wp:positionV>
              <wp:extent cx="1700529" cy="1024255"/>
              <wp:effectExtent b="0" l="0" r="0" t="0"/>
              <wp:wrapNone/>
              <wp:docPr id="37" name=""/>
              <a:graphic>
                <a:graphicData uri="http://schemas.microsoft.com/office/word/2010/wordprocessingGroup">
                  <wpg:wgp>
                    <wpg:cNvGrpSpPr/>
                    <wpg:grpSpPr>
                      <a:xfrm>
                        <a:off x="4495725" y="2778300"/>
                        <a:ext cx="1700529" cy="1024255"/>
                        <a:chOff x="4495725" y="2778300"/>
                        <a:chExt cx="1700550" cy="1556925"/>
                      </a:xfrm>
                    </wpg:grpSpPr>
                    <wpg:grpSp>
                      <wpg:cNvGrpSpPr/>
                      <wpg:grpSpPr>
                        <a:xfrm>
                          <a:off x="4495736" y="3267873"/>
                          <a:ext cx="1700529" cy="1024255"/>
                          <a:chOff x="0" y="0"/>
                          <a:chExt cx="1700529" cy="1024255"/>
                        </a:xfrm>
                      </wpg:grpSpPr>
                      <wps:wsp>
                        <wps:cNvSpPr/>
                        <wps:cNvPr id="3" name="Shape 3"/>
                        <wps:spPr>
                          <a:xfrm>
                            <a:off x="0" y="0"/>
                            <a:ext cx="1700525" cy="1024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1700529" cy="1024255"/>
                            <a:chOff x="0" y="0"/>
                            <a:chExt cx="1700529" cy="1024255"/>
                          </a:xfrm>
                        </wpg:grpSpPr>
                        <wps:wsp>
                          <wps:cNvSpPr/>
                          <wps:cNvPr id="5" name="Shape 5"/>
                          <wps:spPr>
                            <a:xfrm>
                              <a:off x="0" y="0"/>
                              <a:ext cx="1700529" cy="102425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1462852" cy="1015053"/>
                            </a:xfrm>
                            <a:custGeom>
                              <a:rect b="b" l="l" r="r" t="t"/>
                              <a:pathLst>
                                <a:path extrusionOk="0" h="1015053" w="1462852">
                                  <a:moveTo>
                                    <a:pt x="0" y="0"/>
                                  </a:moveTo>
                                  <a:lnTo>
                                    <a:pt x="1462852" y="0"/>
                                  </a:lnTo>
                                  <a:lnTo>
                                    <a:pt x="1462852" y="1015053"/>
                                  </a:lnTo>
                                  <a:lnTo>
                                    <a:pt x="638282" y="408128"/>
                                  </a:lnTo>
                                  <a:lnTo>
                                    <a:pt x="0" y="0"/>
                                  </a:lnTo>
                                  <a:close/>
                                </a:path>
                              </a:pathLst>
                            </a:custGeom>
                            <a:solidFill>
                              <a:srgbClr val="4F81BD"/>
                            </a:solidFill>
                            <a:ln>
                              <a:noFill/>
                            </a:ln>
                          </wps:spPr>
                          <wps:bodyPr anchorCtr="0" anchor="ctr" bIns="91425" lIns="91425" spcFirstLastPara="1" rIns="91425" wrap="square" tIns="91425">
                            <a:noAutofit/>
                          </wps:bodyPr>
                        </wps:wsp>
                        <wps:wsp>
                          <wps:cNvSpPr/>
                          <wps:cNvPr id="7" name="Shape 7"/>
                          <wps:spPr>
                            <a:xfrm>
                              <a:off x="0" y="0"/>
                              <a:ext cx="1471951" cy="102425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8" name="Shape 8"/>
                        <wps:spPr>
                          <a:xfrm>
                            <a:off x="1032496" y="9501"/>
                            <a:ext cx="438055" cy="375256"/>
                          </a:xfrm>
                          <a:custGeom>
                            <a:rect b="b" l="l" r="r" t="t"/>
                            <a:pathLst>
                              <a:path extrusionOk="0" h="375256" w="438055">
                                <a:moveTo>
                                  <a:pt x="0" y="0"/>
                                </a:moveTo>
                                <a:lnTo>
                                  <a:pt x="0" y="375256"/>
                                </a:lnTo>
                                <a:lnTo>
                                  <a:pt x="438055" y="375256"/>
                                </a:lnTo>
                                <a:lnTo>
                                  <a:pt x="438055" y="0"/>
                                </a:lnTo>
                                <a:close/>
                              </a:path>
                            </a:pathLst>
                          </a:cu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ffffff"/>
                                  <w:sz w:val="24"/>
                                  <w:vertAlign w:val="baseline"/>
                                </w:rPr>
                                <w:t xml:space="preserve"> PAGE   \* MERGEFORMAT 2</w:t>
                              </w:r>
                            </w:p>
                          </w:txbxContent>
                        </wps:txbx>
                        <wps:bodyPr anchorCtr="0" anchor="ctr"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align>right</wp:align>
              </wp:positionH>
              <wp:positionV relativeFrom="page">
                <wp:posOffset>0</wp:posOffset>
              </wp:positionV>
              <wp:extent cx="1700529" cy="1024255"/>
              <wp:effectExtent b="0" l="0" r="0" t="0"/>
              <wp:wrapNone/>
              <wp:docPr id="37"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1700529" cy="102425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color w:val="000000"/>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1080" w:hanging="360"/>
      </w:pPr>
      <w:rPr>
        <w:rFonts w:ascii="Noto Sans Symbols" w:cs="Noto Sans Symbols" w:eastAsia="Noto Sans Symbols" w:hAnsi="Noto Sans Symbols"/>
        <w:color w:val="000000"/>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bullet"/>
      <w:lvlText w:val="−"/>
      <w:lvlJc w:val="left"/>
      <w:pPr>
        <w:ind w:left="773" w:hanging="360"/>
      </w:pPr>
      <w:rPr>
        <w:rFonts w:ascii="Noto Sans Symbols" w:cs="Noto Sans Symbols" w:eastAsia="Noto Sans Symbols" w:hAnsi="Noto Sans Symbols"/>
        <w:color w:val="000000"/>
      </w:rPr>
    </w:lvl>
    <w:lvl w:ilvl="1">
      <w:start w:val="1"/>
      <w:numFmt w:val="bullet"/>
      <w:lvlText w:val="o"/>
      <w:lvlJc w:val="left"/>
      <w:pPr>
        <w:ind w:left="1493" w:hanging="360"/>
      </w:pPr>
      <w:rPr>
        <w:rFonts w:ascii="Courier New" w:cs="Courier New" w:eastAsia="Courier New" w:hAnsi="Courier New"/>
      </w:rPr>
    </w:lvl>
    <w:lvl w:ilvl="2">
      <w:start w:val="1"/>
      <w:numFmt w:val="bullet"/>
      <w:lvlText w:val="▪"/>
      <w:lvlJc w:val="left"/>
      <w:pPr>
        <w:ind w:left="2213" w:hanging="360"/>
      </w:pPr>
      <w:rPr>
        <w:rFonts w:ascii="Noto Sans Symbols" w:cs="Noto Sans Symbols" w:eastAsia="Noto Sans Symbols" w:hAnsi="Noto Sans Symbols"/>
      </w:rPr>
    </w:lvl>
    <w:lvl w:ilvl="3">
      <w:start w:val="1"/>
      <w:numFmt w:val="bullet"/>
      <w:lvlText w:val="●"/>
      <w:lvlJc w:val="left"/>
      <w:pPr>
        <w:ind w:left="2933" w:hanging="360"/>
      </w:pPr>
      <w:rPr>
        <w:rFonts w:ascii="Noto Sans Symbols" w:cs="Noto Sans Symbols" w:eastAsia="Noto Sans Symbols" w:hAnsi="Noto Sans Symbols"/>
      </w:rPr>
    </w:lvl>
    <w:lvl w:ilvl="4">
      <w:start w:val="1"/>
      <w:numFmt w:val="bullet"/>
      <w:lvlText w:val="o"/>
      <w:lvlJc w:val="left"/>
      <w:pPr>
        <w:ind w:left="3653" w:hanging="360"/>
      </w:pPr>
      <w:rPr>
        <w:rFonts w:ascii="Courier New" w:cs="Courier New" w:eastAsia="Courier New" w:hAnsi="Courier New"/>
      </w:rPr>
    </w:lvl>
    <w:lvl w:ilvl="5">
      <w:start w:val="1"/>
      <w:numFmt w:val="bullet"/>
      <w:lvlText w:val="▪"/>
      <w:lvlJc w:val="left"/>
      <w:pPr>
        <w:ind w:left="4373" w:hanging="360"/>
      </w:pPr>
      <w:rPr>
        <w:rFonts w:ascii="Noto Sans Symbols" w:cs="Noto Sans Symbols" w:eastAsia="Noto Sans Symbols" w:hAnsi="Noto Sans Symbols"/>
      </w:rPr>
    </w:lvl>
    <w:lvl w:ilvl="6">
      <w:start w:val="1"/>
      <w:numFmt w:val="bullet"/>
      <w:lvlText w:val="●"/>
      <w:lvlJc w:val="left"/>
      <w:pPr>
        <w:ind w:left="5093" w:hanging="360"/>
      </w:pPr>
      <w:rPr>
        <w:rFonts w:ascii="Noto Sans Symbols" w:cs="Noto Sans Symbols" w:eastAsia="Noto Sans Symbols" w:hAnsi="Noto Sans Symbols"/>
      </w:rPr>
    </w:lvl>
    <w:lvl w:ilvl="7">
      <w:start w:val="1"/>
      <w:numFmt w:val="bullet"/>
      <w:lvlText w:val="o"/>
      <w:lvlJc w:val="left"/>
      <w:pPr>
        <w:ind w:left="5813" w:hanging="360"/>
      </w:pPr>
      <w:rPr>
        <w:rFonts w:ascii="Courier New" w:cs="Courier New" w:eastAsia="Courier New" w:hAnsi="Courier New"/>
      </w:rPr>
    </w:lvl>
    <w:lvl w:ilvl="8">
      <w:start w:val="1"/>
      <w:numFmt w:val="bullet"/>
      <w:lvlText w:val="▪"/>
      <w:lvlJc w:val="left"/>
      <w:pPr>
        <w:ind w:left="6533"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1080" w:hanging="360"/>
      </w:pPr>
      <w:rPr>
        <w:rFonts w:ascii="Noto Sans Symbols" w:cs="Noto Sans Symbols" w:eastAsia="Noto Sans Symbols" w:hAnsi="Noto Sans Symbols"/>
        <w:color w:val="000000"/>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tabs>
        <w:tab w:val="left" w:pos="-720"/>
      </w:tabs>
      <w:spacing w:after="480" w:before="480" w:line="240" w:lineRule="auto"/>
      <w:jc w:val="center"/>
    </w:pPr>
    <w:rPr>
      <w:rFonts w:ascii="Arial" w:cs="Arial" w:eastAsia="Arial" w:hAnsi="Arial"/>
      <w:b w:val="1"/>
      <w:smallCaps w:val="1"/>
      <w:sz w:val="36"/>
      <w:szCs w:val="36"/>
    </w:rPr>
  </w:style>
  <w:style w:type="paragraph" w:styleId="Normal" w:default="1">
    <w:name w:val="Normal"/>
    <w:qFormat w:val="1"/>
    <w:rsid w:val="00534A72"/>
  </w:style>
  <w:style w:type="paragraph" w:styleId="Heading1">
    <w:name w:val="heading 1"/>
    <w:basedOn w:val="Normal"/>
    <w:next w:val="Normal"/>
    <w:link w:val="Heading1Char"/>
    <w:qFormat w:val="1"/>
    <w:rsid w:val="00B54EEE"/>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unhideWhenUsed w:val="1"/>
    <w:qFormat w:val="1"/>
    <w:rsid w:val="008B73DC"/>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8F1371"/>
    <w:rPr>
      <w:color w:val="0000ff"/>
      <w:u w:val="single"/>
    </w:rPr>
  </w:style>
  <w:style w:type="paragraph" w:styleId="BalloonText">
    <w:name w:val="Balloon Text"/>
    <w:basedOn w:val="Normal"/>
    <w:link w:val="BalloonTextChar"/>
    <w:uiPriority w:val="99"/>
    <w:semiHidden w:val="1"/>
    <w:unhideWhenUsed w:val="1"/>
    <w:rsid w:val="008F1371"/>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8F1371"/>
    <w:rPr>
      <w:rFonts w:ascii="Tahoma" w:cs="Tahoma" w:hAnsi="Tahoma"/>
      <w:sz w:val="16"/>
      <w:szCs w:val="16"/>
    </w:rPr>
  </w:style>
  <w:style w:type="paragraph" w:styleId="Title">
    <w:name w:val="Title"/>
    <w:basedOn w:val="Normal"/>
    <w:next w:val="Normal"/>
    <w:link w:val="TitleChar"/>
    <w:qFormat w:val="1"/>
    <w:rsid w:val="00B54EEE"/>
    <w:pPr>
      <w:tabs>
        <w:tab w:val="left" w:pos="-720"/>
      </w:tabs>
      <w:spacing w:after="480" w:before="480" w:line="240" w:lineRule="auto"/>
      <w:jc w:val="center"/>
    </w:pPr>
    <w:rPr>
      <w:rFonts w:ascii="Arial" w:cs="Times New Roman" w:eastAsia="Times New Roman" w:hAnsi="Arial"/>
      <w:b w:val="1"/>
      <w:smallCaps w:val="1"/>
      <w:sz w:val="36"/>
      <w:szCs w:val="20"/>
    </w:rPr>
  </w:style>
  <w:style w:type="character" w:styleId="TitleChar" w:customStyle="1">
    <w:name w:val="Title Char"/>
    <w:basedOn w:val="DefaultParagraphFont"/>
    <w:link w:val="Title"/>
    <w:rsid w:val="00B54EEE"/>
    <w:rPr>
      <w:rFonts w:ascii="Arial" w:cs="Times New Roman" w:eastAsia="Times New Roman" w:hAnsi="Arial"/>
      <w:b w:val="1"/>
      <w:smallCaps w:val="1"/>
      <w:sz w:val="36"/>
      <w:szCs w:val="20"/>
    </w:rPr>
  </w:style>
  <w:style w:type="character" w:styleId="Heading1Char" w:customStyle="1">
    <w:name w:val="Heading 1 Char"/>
    <w:basedOn w:val="DefaultParagraphFont"/>
    <w:link w:val="Heading1"/>
    <w:uiPriority w:val="9"/>
    <w:rsid w:val="00B54EEE"/>
    <w:rPr>
      <w:rFonts w:asciiTheme="majorHAnsi" w:cstheme="majorBidi" w:eastAsiaTheme="majorEastAsia" w:hAnsiTheme="majorHAnsi"/>
      <w:b w:val="1"/>
      <w:bCs w:val="1"/>
      <w:color w:val="365f91" w:themeColor="accent1" w:themeShade="0000BF"/>
      <w:sz w:val="28"/>
      <w:szCs w:val="28"/>
    </w:rPr>
  </w:style>
  <w:style w:type="paragraph" w:styleId="TableText" w:customStyle="1">
    <w:name w:val="Table Text"/>
    <w:basedOn w:val="Normal"/>
    <w:rsid w:val="00203220"/>
    <w:pPr>
      <w:spacing w:after="0" w:line="220" w:lineRule="exact"/>
    </w:pPr>
    <w:rPr>
      <w:rFonts w:ascii="Arial" w:cs="Times New Roman" w:eastAsia="Times New Roman" w:hAnsi="Arial"/>
      <w:sz w:val="18"/>
      <w:szCs w:val="24"/>
    </w:rPr>
  </w:style>
  <w:style w:type="paragraph" w:styleId="Normal-Indent" w:customStyle="1">
    <w:name w:val="Normal-Indent"/>
    <w:basedOn w:val="Normal"/>
    <w:rsid w:val="00FB5F44"/>
    <w:pPr>
      <w:keepNext w:val="1"/>
      <w:tabs>
        <w:tab w:val="left" w:pos="720"/>
        <w:tab w:val="left" w:pos="1440"/>
        <w:tab w:val="right" w:pos="9360"/>
      </w:tabs>
      <w:spacing w:line="300" w:lineRule="exact"/>
      <w:ind w:left="720"/>
    </w:pPr>
    <w:rPr>
      <w:rFonts w:ascii="Arial" w:cs="Times New Roman" w:eastAsia="Times New Roman" w:hAnsi="Arial"/>
      <w:sz w:val="20"/>
    </w:rPr>
  </w:style>
  <w:style w:type="paragraph" w:styleId="ListParagraph">
    <w:name w:val="List Paragraph"/>
    <w:basedOn w:val="Normal"/>
    <w:uiPriority w:val="34"/>
    <w:qFormat w:val="1"/>
    <w:rsid w:val="0079546E"/>
    <w:pPr>
      <w:ind w:left="720"/>
      <w:contextualSpacing w:val="1"/>
    </w:pPr>
  </w:style>
  <w:style w:type="character" w:styleId="Heading2Char" w:customStyle="1">
    <w:name w:val="Heading 2 Char"/>
    <w:basedOn w:val="DefaultParagraphFont"/>
    <w:link w:val="Heading2"/>
    <w:uiPriority w:val="9"/>
    <w:rsid w:val="008B73DC"/>
    <w:rPr>
      <w:rFonts w:asciiTheme="majorHAnsi" w:cstheme="majorBidi" w:eastAsiaTheme="majorEastAsia" w:hAnsiTheme="majorHAnsi"/>
      <w:b w:val="1"/>
      <w:bCs w:val="1"/>
      <w:color w:val="4f81bd" w:themeColor="accent1"/>
      <w:sz w:val="26"/>
      <w:szCs w:val="26"/>
    </w:rPr>
  </w:style>
  <w:style w:type="paragraph" w:styleId="Z-cvr-docinfo" w:customStyle="1">
    <w:name w:val="Z-cvr-docinfo"/>
    <w:basedOn w:val="Normal"/>
    <w:rsid w:val="006D26AF"/>
    <w:pPr>
      <w:tabs>
        <w:tab w:val="center" w:pos="4680"/>
        <w:tab w:val="right" w:pos="9360"/>
      </w:tabs>
      <w:spacing w:after="100" w:afterAutospacing="1" w:before="1280" w:line="240" w:lineRule="auto"/>
      <w:jc w:val="right"/>
    </w:pPr>
    <w:rPr>
      <w:rFonts w:ascii="Arial Narrow" w:cs="Arial" w:eastAsia="Times New Roman" w:hAnsi="Arial Narrow"/>
      <w:bCs w:val="1"/>
      <w:sz w:val="28"/>
      <w:szCs w:val="24"/>
    </w:rPr>
  </w:style>
  <w:style w:type="paragraph" w:styleId="Z-cvr-Title" w:customStyle="1">
    <w:name w:val="Z-cvr-Title"/>
    <w:basedOn w:val="Normal"/>
    <w:rsid w:val="006D26AF"/>
    <w:pPr>
      <w:tabs>
        <w:tab w:val="center" w:pos="4680"/>
        <w:tab w:val="right" w:pos="9360"/>
      </w:tabs>
      <w:spacing w:after="0" w:before="1560" w:line="240" w:lineRule="auto"/>
      <w:jc w:val="right"/>
    </w:pPr>
    <w:rPr>
      <w:rFonts w:ascii="Arial Black" w:cs="Arial" w:eastAsia="Times New Roman" w:hAnsi="Arial Black"/>
      <w:bCs w:val="1"/>
      <w:sz w:val="68"/>
      <w:szCs w:val="24"/>
    </w:rPr>
  </w:style>
  <w:style w:type="paragraph" w:styleId="Z-cvr-SubTitle" w:customStyle="1">
    <w:name w:val="Z-cvr-SubTitle"/>
    <w:basedOn w:val="Z-cvr-Title"/>
    <w:rsid w:val="006D26AF"/>
    <w:pPr>
      <w:spacing w:before="120"/>
    </w:pPr>
    <w:rPr>
      <w:rFonts w:ascii="Arial" w:hAnsi="Arial"/>
      <w:color w:val="b40000"/>
      <w:sz w:val="56"/>
    </w:rPr>
  </w:style>
  <w:style w:type="paragraph" w:styleId="TOC1">
    <w:name w:val="toc 1"/>
    <w:basedOn w:val="Normal"/>
    <w:next w:val="Normal"/>
    <w:autoRedefine w:val="1"/>
    <w:uiPriority w:val="39"/>
    <w:unhideWhenUsed w:val="1"/>
    <w:rsid w:val="00C1376A"/>
    <w:pPr>
      <w:spacing w:after="100"/>
    </w:pPr>
  </w:style>
  <w:style w:type="paragraph" w:styleId="TOC2">
    <w:name w:val="toc 2"/>
    <w:basedOn w:val="Normal"/>
    <w:next w:val="Normal"/>
    <w:autoRedefine w:val="1"/>
    <w:uiPriority w:val="39"/>
    <w:unhideWhenUsed w:val="1"/>
    <w:rsid w:val="00C1376A"/>
    <w:pPr>
      <w:spacing w:after="100"/>
      <w:ind w:left="220"/>
    </w:pPr>
  </w:style>
  <w:style w:type="paragraph" w:styleId="Header">
    <w:name w:val="header"/>
    <w:basedOn w:val="Normal"/>
    <w:link w:val="HeaderChar"/>
    <w:uiPriority w:val="99"/>
    <w:unhideWhenUsed w:val="1"/>
    <w:rsid w:val="00093AF2"/>
    <w:pPr>
      <w:tabs>
        <w:tab w:val="center" w:pos="4680"/>
        <w:tab w:val="right" w:pos="9360"/>
      </w:tabs>
      <w:spacing w:after="0" w:line="240" w:lineRule="auto"/>
      <w:jc w:val="right"/>
    </w:pPr>
    <w:rPr>
      <w:color w:val="ff0000"/>
    </w:rPr>
  </w:style>
  <w:style w:type="character" w:styleId="HeaderChar" w:customStyle="1">
    <w:name w:val="Header Char"/>
    <w:basedOn w:val="DefaultParagraphFont"/>
    <w:link w:val="Header"/>
    <w:uiPriority w:val="99"/>
    <w:rsid w:val="00093AF2"/>
    <w:rPr>
      <w:color w:val="ff0000"/>
    </w:rPr>
  </w:style>
  <w:style w:type="paragraph" w:styleId="Footer">
    <w:name w:val="footer"/>
    <w:basedOn w:val="Normal"/>
    <w:link w:val="FooterChar"/>
    <w:uiPriority w:val="99"/>
    <w:unhideWhenUsed w:val="1"/>
    <w:rsid w:val="00093AF2"/>
    <w:pPr>
      <w:tabs>
        <w:tab w:val="center" w:pos="4680"/>
        <w:tab w:val="right" w:pos="9360"/>
      </w:tabs>
      <w:spacing w:after="0" w:line="240" w:lineRule="auto"/>
    </w:pPr>
  </w:style>
  <w:style w:type="character" w:styleId="FooterChar" w:customStyle="1">
    <w:name w:val="Footer Char"/>
    <w:basedOn w:val="DefaultParagraphFont"/>
    <w:link w:val="Footer"/>
    <w:uiPriority w:val="99"/>
    <w:rsid w:val="00093AF2"/>
  </w:style>
  <w:style w:type="paragraph" w:styleId="FDOTTemplateHeader1" w:customStyle="1">
    <w:name w:val="FDOT Template Header 1"/>
    <w:basedOn w:val="Header"/>
    <w:link w:val="FDOTTemplateHeader1Char"/>
    <w:qFormat w:val="1"/>
    <w:rsid w:val="00093AF2"/>
  </w:style>
  <w:style w:type="character" w:styleId="PlaceholderText">
    <w:name w:val="Placeholder Text"/>
    <w:basedOn w:val="DefaultParagraphFont"/>
    <w:uiPriority w:val="99"/>
    <w:semiHidden w:val="1"/>
    <w:rsid w:val="00093AF2"/>
    <w:rPr>
      <w:color w:val="808080"/>
    </w:rPr>
  </w:style>
  <w:style w:type="character" w:styleId="FDOTTemplateHeader1Char" w:customStyle="1">
    <w:name w:val="FDOT Template Header 1 Char"/>
    <w:basedOn w:val="HeaderChar"/>
    <w:link w:val="FDOTTemplateHeader1"/>
    <w:rsid w:val="00093AF2"/>
    <w:rPr>
      <w:color w:val="ff0000"/>
    </w:rPr>
  </w:style>
  <w:style w:type="paragraph" w:styleId="PDMTemplateHeader2" w:customStyle="1">
    <w:name w:val="PDM Template Header 2"/>
    <w:basedOn w:val="FDOTTemplateHeader1"/>
    <w:link w:val="PDMTemplateHeader2Char"/>
    <w:qFormat w:val="1"/>
    <w:rsid w:val="00290F3A"/>
    <w:pPr>
      <w:jc w:val="left"/>
    </w:pPr>
    <w:rPr>
      <w:color w:val="auto"/>
    </w:rPr>
  </w:style>
  <w:style w:type="paragraph" w:styleId="PDMContentHeader" w:customStyle="1">
    <w:name w:val="PDM Content Header"/>
    <w:basedOn w:val="PDMTemplateHeader2"/>
    <w:link w:val="PDMContentHeaderChar"/>
    <w:qFormat w:val="1"/>
    <w:rsid w:val="00290F3A"/>
  </w:style>
  <w:style w:type="character" w:styleId="PDMTemplateHeader2Char" w:customStyle="1">
    <w:name w:val="PDM Template Header 2 Char"/>
    <w:basedOn w:val="FDOTTemplateHeader1Char"/>
    <w:link w:val="PDMTemplateHeader2"/>
    <w:rsid w:val="00290F3A"/>
    <w:rPr>
      <w:color w:val="ff0000"/>
    </w:rPr>
  </w:style>
  <w:style w:type="paragraph" w:styleId="Z-FooterNote" w:customStyle="1">
    <w:name w:val="Z-FooterNote"/>
    <w:basedOn w:val="Normal"/>
    <w:rsid w:val="00A15E68"/>
    <w:pPr>
      <w:tabs>
        <w:tab w:val="center" w:pos="4680"/>
        <w:tab w:val="right" w:pos="9360"/>
      </w:tabs>
      <w:spacing w:after="120" w:line="240" w:lineRule="auto"/>
      <w:jc w:val="right"/>
    </w:pPr>
    <w:rPr>
      <w:rFonts w:ascii="Arial" w:cs="Arial" w:eastAsia="Times New Roman" w:hAnsi="Arial"/>
      <w:color w:val="b40000"/>
      <w:sz w:val="20"/>
      <w:szCs w:val="24"/>
    </w:rPr>
  </w:style>
  <w:style w:type="character" w:styleId="PDMContentHeaderChar" w:customStyle="1">
    <w:name w:val="PDM Content Header Char"/>
    <w:basedOn w:val="PDMTemplateHeader2Char"/>
    <w:link w:val="PDMContentHeader"/>
    <w:rsid w:val="00290F3A"/>
    <w:rPr>
      <w:color w:val="ff0000"/>
    </w:rPr>
  </w:style>
  <w:style w:type="paragraph" w:styleId="TOCHeading">
    <w:name w:val="TOC Heading"/>
    <w:basedOn w:val="Heading1"/>
    <w:next w:val="Normal"/>
    <w:uiPriority w:val="39"/>
    <w:unhideWhenUsed w:val="1"/>
    <w:qFormat w:val="1"/>
    <w:rsid w:val="007C6D09"/>
    <w:pPr>
      <w:outlineLvl w:val="9"/>
    </w:pPr>
  </w:style>
  <w:style w:type="paragraph" w:styleId="NoSpacing">
    <w:name w:val="No Spacing"/>
    <w:uiPriority w:val="1"/>
    <w:qFormat w:val="1"/>
    <w:rsid w:val="00537A18"/>
    <w:pPr>
      <w:spacing w:after="0" w:line="240" w:lineRule="auto"/>
    </w:pPr>
    <w:rPr>
      <w:rFonts w:eastAsiaTheme="minorEastAsia"/>
      <w:lang w:eastAsia="zh-CN"/>
    </w:rPr>
  </w:style>
  <w:style w:type="character" w:styleId="UnresolvedMention">
    <w:name w:val="Unresolved Mention"/>
    <w:basedOn w:val="DefaultParagraphFont"/>
    <w:uiPriority w:val="99"/>
    <w:semiHidden w:val="1"/>
    <w:unhideWhenUsed w:val="1"/>
    <w:rsid w:val="000F0BEA"/>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72.0" w:type="dxa"/>
        <w:left w:w="72.0" w:type="dxa"/>
        <w:bottom w:w="72.0" w:type="dxa"/>
        <w:right w:w="72.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3.png"/><Relationship Id="rId22" Type="http://schemas.openxmlformats.org/officeDocument/2006/relationships/image" Target="media/image4.png"/><Relationship Id="rId21" Type="http://schemas.openxmlformats.org/officeDocument/2006/relationships/image" Target="media/image6.png"/><Relationship Id="rId24" Type="http://schemas.openxmlformats.org/officeDocument/2006/relationships/image" Target="media/image25.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datasets/kendallgillies/nflstatistics" TargetMode="External"/><Relationship Id="rId26" Type="http://schemas.openxmlformats.org/officeDocument/2006/relationships/image" Target="media/image18.png"/><Relationship Id="rId25" Type="http://schemas.openxmlformats.org/officeDocument/2006/relationships/image" Target="media/image12.png"/><Relationship Id="rId28" Type="http://schemas.openxmlformats.org/officeDocument/2006/relationships/image" Target="media/image20.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2.png"/><Relationship Id="rId7" Type="http://schemas.openxmlformats.org/officeDocument/2006/relationships/image" Target="media/image1.jpg"/><Relationship Id="rId8" Type="http://schemas.openxmlformats.org/officeDocument/2006/relationships/header" Target="header1.xml"/><Relationship Id="rId31" Type="http://schemas.openxmlformats.org/officeDocument/2006/relationships/image" Target="media/image14.png"/><Relationship Id="rId30" Type="http://schemas.openxmlformats.org/officeDocument/2006/relationships/image" Target="media/image23.png"/><Relationship Id="rId11" Type="http://schemas.openxmlformats.org/officeDocument/2006/relationships/image" Target="media/image7.png"/><Relationship Id="rId33" Type="http://schemas.openxmlformats.org/officeDocument/2006/relationships/image" Target="media/image29.png"/><Relationship Id="rId10" Type="http://schemas.openxmlformats.org/officeDocument/2006/relationships/hyperlink" Target="https://github.com/mona-jandro-camm/dse203/tree/main/Datasets" TargetMode="External"/><Relationship Id="rId32" Type="http://schemas.openxmlformats.org/officeDocument/2006/relationships/image" Target="media/image5.png"/><Relationship Id="rId13" Type="http://schemas.openxmlformats.org/officeDocument/2006/relationships/hyperlink" Target="https://en.wikipedia.org/wiki/List_of_NFL_players_with_chronic_traumatic_encephalopathy" TargetMode="External"/><Relationship Id="rId35" Type="http://schemas.openxmlformats.org/officeDocument/2006/relationships/image" Target="media/image30.png"/><Relationship Id="rId12" Type="http://schemas.openxmlformats.org/officeDocument/2006/relationships/image" Target="media/image15.png"/><Relationship Id="rId34" Type="http://schemas.openxmlformats.org/officeDocument/2006/relationships/image" Target="media/image24.png"/><Relationship Id="rId15" Type="http://schemas.openxmlformats.org/officeDocument/2006/relationships/image" Target="media/image2.png"/><Relationship Id="rId37" Type="http://schemas.openxmlformats.org/officeDocument/2006/relationships/image" Target="media/image27.png"/><Relationship Id="rId14" Type="http://schemas.openxmlformats.org/officeDocument/2006/relationships/image" Target="media/image3.png"/><Relationship Id="rId36" Type="http://schemas.openxmlformats.org/officeDocument/2006/relationships/image" Target="media/image28.png"/><Relationship Id="rId17" Type="http://schemas.openxmlformats.org/officeDocument/2006/relationships/image" Target="media/image8.png"/><Relationship Id="rId39" Type="http://schemas.openxmlformats.org/officeDocument/2006/relationships/image" Target="media/image26.png"/><Relationship Id="rId16" Type="http://schemas.openxmlformats.org/officeDocument/2006/relationships/image" Target="media/image11.png"/><Relationship Id="rId38" Type="http://schemas.openxmlformats.org/officeDocument/2006/relationships/image" Target="media/image9.png"/><Relationship Id="rId19" Type="http://schemas.openxmlformats.org/officeDocument/2006/relationships/image" Target="media/image21.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fjyYDK5pncBMSVL0PJNYq/sNiw==">AMUW2mXPioHc58jkt09z/5enALqaoBZjFofJFiORduUGzHmWcltuyrTJjMvjHuigVxitkxomA+lmZjEEJAn8X0vj8o9UR1QnJkZ0zMSmorpvLSnGli/xVT3AeZL+8moG2Vz0VvSl1bjU3DHyoROZJ2L5Zf5P2C1OFLD6/BJb+6W8M1RgnFdcszqRDtUjw4tDRdTyjcS2bsOf69G+FAw51YP1r1qDnq+n6Z2xC2qonFfxL1d/sXRZgNVhKYIYfia6547EiIGmeL/JyVuMJgMZqOKAi8gQNtPBg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2022-12-07T17:58:00Z</dcterms:created>
  <dc:creator>FDOT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0x010100B7101DCD78EE434E86188039D780B7F0</vt:lpwstr>
  </property>
</Properties>
</file>