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08B42" w14:textId="77777777" w:rsidR="00D45682" w:rsidRPr="00C4338F" w:rsidRDefault="00000000" w:rsidP="00C4338F">
      <w:pPr>
        <w:bidi/>
        <w:spacing w:before="400" w:after="3400"/>
        <w:jc w:val="center"/>
        <w:rPr>
          <w:rFonts w:cs="B Nazanin"/>
        </w:rPr>
      </w:pPr>
      <w:r w:rsidRPr="00C4338F">
        <w:rPr>
          <w:rFonts w:ascii="Tahoma" w:eastAsia="Tahoma" w:hAnsi="Tahoma" w:cs="B Nazanin"/>
          <w:b/>
          <w:bCs/>
          <w:color w:val="2E5395"/>
          <w:sz w:val="30"/>
          <w:szCs w:val="30"/>
          <w:rtl/>
        </w:rPr>
        <w:t>فاز چهارم و پنجم: طراحی وضعیت بهبودیافته و ارائه نهایی</w:t>
      </w:r>
    </w:p>
    <w:p w14:paraId="2F1B3613" w14:textId="77777777" w:rsidR="00D45682" w:rsidRPr="00C4338F" w:rsidRDefault="00000000" w:rsidP="00C4338F">
      <w:pPr>
        <w:bidi/>
        <w:spacing w:after="100"/>
        <w:jc w:val="center"/>
        <w:rPr>
          <w:rFonts w:cs="B Nazanin"/>
        </w:rPr>
      </w:pPr>
      <w:r w:rsidRPr="00C4338F">
        <w:rPr>
          <w:rFonts w:ascii="Tahoma" w:eastAsia="Tahoma" w:hAnsi="Tahoma" w:cs="B Nazanin"/>
          <w:sz w:val="22"/>
          <w:szCs w:val="22"/>
          <w:rtl/>
        </w:rPr>
        <w:t>فاز ۴: پیشنهادهای بهبود مبتنی بر داده و نمودار BPMN وضعیت بهبودیافته (To-Be)</w:t>
      </w:r>
    </w:p>
    <w:p w14:paraId="41F63B3D" w14:textId="77777777" w:rsidR="00D45682" w:rsidRPr="00C4338F" w:rsidRDefault="00000000" w:rsidP="00C4338F">
      <w:pPr>
        <w:bidi/>
        <w:spacing w:after="100"/>
        <w:jc w:val="center"/>
        <w:rPr>
          <w:rFonts w:cs="B Nazanin"/>
        </w:rPr>
      </w:pPr>
      <w:r w:rsidRPr="00C4338F">
        <w:rPr>
          <w:rFonts w:ascii="Tahoma" w:eastAsia="Tahoma" w:hAnsi="Tahoma" w:cs="B Nazanin"/>
          <w:sz w:val="22"/>
          <w:szCs w:val="22"/>
          <w:rtl/>
        </w:rPr>
        <w:t xml:space="preserve">فاز ۵: روایت ارائه نهایی بر پایه زنجیره Problem </w:t>
      </w:r>
      <w:r w:rsidRPr="00C4338F">
        <w:rPr>
          <w:rFonts w:eastAsia="Tahoma" w:hint="cs"/>
          <w:sz w:val="22"/>
          <w:szCs w:val="22"/>
          <w:rtl/>
        </w:rPr>
        <w:t>→</w:t>
      </w:r>
      <w:r w:rsidRPr="00C4338F">
        <w:rPr>
          <w:rFonts w:ascii="Tahoma" w:eastAsia="Tahoma" w:hAnsi="Tahoma" w:cs="B Nazanin"/>
          <w:sz w:val="22"/>
          <w:szCs w:val="22"/>
          <w:rtl/>
        </w:rPr>
        <w:t xml:space="preserve"> Evidence </w:t>
      </w:r>
      <w:r w:rsidRPr="00C4338F">
        <w:rPr>
          <w:rFonts w:eastAsia="Tahoma" w:hint="cs"/>
          <w:sz w:val="22"/>
          <w:szCs w:val="22"/>
          <w:rtl/>
        </w:rPr>
        <w:t>→</w:t>
      </w:r>
      <w:r w:rsidRPr="00C4338F">
        <w:rPr>
          <w:rFonts w:ascii="Tahoma" w:eastAsia="Tahoma" w:hAnsi="Tahoma" w:cs="B Nazanin"/>
          <w:sz w:val="22"/>
          <w:szCs w:val="22"/>
          <w:rtl/>
        </w:rPr>
        <w:t xml:space="preserve"> Insight </w:t>
      </w:r>
      <w:r w:rsidRPr="00C4338F">
        <w:rPr>
          <w:rFonts w:eastAsia="Tahoma" w:hint="cs"/>
          <w:sz w:val="22"/>
          <w:szCs w:val="22"/>
          <w:rtl/>
        </w:rPr>
        <w:t>→</w:t>
      </w:r>
      <w:r w:rsidRPr="00C4338F">
        <w:rPr>
          <w:rFonts w:ascii="Tahoma" w:eastAsia="Tahoma" w:hAnsi="Tahoma" w:cs="B Nazanin"/>
          <w:sz w:val="22"/>
          <w:szCs w:val="22"/>
          <w:rtl/>
        </w:rPr>
        <w:t xml:space="preserve"> Impact </w:t>
      </w:r>
      <w:r w:rsidRPr="00C4338F">
        <w:rPr>
          <w:rFonts w:eastAsia="Tahoma" w:hint="cs"/>
          <w:sz w:val="22"/>
          <w:szCs w:val="22"/>
          <w:rtl/>
        </w:rPr>
        <w:t>→</w:t>
      </w:r>
      <w:r w:rsidRPr="00C4338F">
        <w:rPr>
          <w:rFonts w:ascii="Tahoma" w:eastAsia="Tahoma" w:hAnsi="Tahoma" w:cs="B Nazanin"/>
          <w:sz w:val="22"/>
          <w:szCs w:val="22"/>
          <w:rtl/>
        </w:rPr>
        <w:t xml:space="preserve"> Recommendation</w:t>
      </w:r>
    </w:p>
    <w:p w14:paraId="1E4B5FD0" w14:textId="77777777" w:rsidR="00D45682" w:rsidRPr="00C4338F" w:rsidRDefault="00000000" w:rsidP="00C4338F">
      <w:pPr>
        <w:bidi/>
        <w:jc w:val="center"/>
        <w:rPr>
          <w:rFonts w:cs="B Nazanin"/>
        </w:rPr>
      </w:pPr>
      <w:r w:rsidRPr="00C4338F">
        <w:rPr>
          <w:rFonts w:ascii="Tahoma" w:eastAsia="Tahoma" w:hAnsi="Tahoma" w:cs="B Nazanin"/>
          <w:color w:val="666666"/>
          <w:rtl/>
        </w:rPr>
        <w:t>فرایند مورد بررسی: مدیریت سفارش فروش | پایگاه داده: AdventureWorks</w:t>
      </w:r>
    </w:p>
    <w:p w14:paraId="4CA7816F" w14:textId="77777777" w:rsidR="00D45682" w:rsidRPr="00C4338F" w:rsidRDefault="00000000" w:rsidP="00C4338F">
      <w:pPr>
        <w:bidi/>
        <w:jc w:val="both"/>
        <w:rPr>
          <w:rFonts w:cs="B Nazanin"/>
        </w:rPr>
      </w:pPr>
      <w:r w:rsidRPr="00C4338F">
        <w:rPr>
          <w:rFonts w:cs="B Nazanin"/>
        </w:rPr>
        <w:br w:type="page"/>
      </w:r>
    </w:p>
    <w:p w14:paraId="511D551E" w14:textId="77777777" w:rsidR="00D45682" w:rsidRPr="00C4338F" w:rsidRDefault="00000000" w:rsidP="00C4338F">
      <w:pPr>
        <w:pStyle w:val="Heading1"/>
        <w:bidi/>
        <w:spacing w:before="320" w:after="200"/>
        <w:jc w:val="both"/>
        <w:rPr>
          <w:rFonts w:cs="B Nazanin"/>
        </w:rPr>
      </w:pPr>
      <w:r w:rsidRPr="00C4338F">
        <w:rPr>
          <w:rFonts w:ascii="Tahoma" w:eastAsia="Tahoma" w:hAnsi="Tahoma" w:cs="B Nazanin"/>
          <w:b/>
          <w:bCs/>
          <w:rtl/>
        </w:rPr>
        <w:lastRenderedPageBreak/>
        <w:t>فاز چهارم: طراحی وضعیت بهبودیافته (To-Be)</w:t>
      </w:r>
    </w:p>
    <w:p w14:paraId="6D5738E9" w14:textId="77777777" w:rsidR="00D45682" w:rsidRPr="00C4338F" w:rsidRDefault="00000000" w:rsidP="00C4338F">
      <w:pPr>
        <w:pStyle w:val="Heading2"/>
        <w:bidi/>
        <w:spacing w:before="320" w:after="200"/>
        <w:jc w:val="both"/>
        <w:rPr>
          <w:rFonts w:cs="B Nazanin"/>
        </w:rPr>
      </w:pPr>
      <w:r w:rsidRPr="00C4338F">
        <w:rPr>
          <w:rFonts w:ascii="Tahoma" w:eastAsia="Tahoma" w:hAnsi="Tahoma" w:cs="B Nazanin"/>
          <w:b/>
          <w:bCs/>
          <w:rtl/>
        </w:rPr>
        <w:t>۴.۱ خلاصه رویکرد</w:t>
      </w:r>
    </w:p>
    <w:p w14:paraId="462F3AC1" w14:textId="77777777" w:rsidR="00D45682" w:rsidRPr="00C4338F" w:rsidRDefault="00000000" w:rsidP="00C4338F">
      <w:pPr>
        <w:bidi/>
        <w:spacing w:after="160" w:line="340" w:lineRule="auto"/>
        <w:jc w:val="both"/>
        <w:rPr>
          <w:rFonts w:cs="B Nazanin"/>
        </w:rPr>
      </w:pPr>
      <w:r w:rsidRPr="00C4338F">
        <w:rPr>
          <w:rFonts w:ascii="Tahoma" w:eastAsia="Tahoma" w:hAnsi="Tahoma" w:cs="B Nazanin"/>
          <w:sz w:val="22"/>
          <w:szCs w:val="22"/>
          <w:rtl/>
        </w:rPr>
        <w:t>در این فاز، هر یک از یافته‌های داده‌محور فازهای قبل (تحلیل فرایند و استخراج داده با T-SQL) به یک پیشنهاد بهبود مشخص و قابل‌اجرا تبدیل شده است. اصل راهنما در این فاز این بوده که هیچ پیشنهادی بدون استناد مستقیم به یک یافته یا شاخص اندازه‌گیری‌شده در فازهای قبلی مطرح نشود؛ به‌عبارت دیگر، وضعیت بهبودیافته (To-Be) نتیجه‌ی مستقیم شواهد داده‌ای است، نه یک بازطراحی نظری و عمومی فرایند.</w:t>
      </w:r>
    </w:p>
    <w:p w14:paraId="1CEDDE8C" w14:textId="77777777" w:rsidR="00D45682" w:rsidRPr="00C4338F" w:rsidRDefault="00000000" w:rsidP="00C4338F">
      <w:pPr>
        <w:pStyle w:val="Heading2"/>
        <w:bidi/>
        <w:spacing w:before="320" w:after="200"/>
        <w:jc w:val="both"/>
        <w:rPr>
          <w:rFonts w:cs="B Nazanin"/>
        </w:rPr>
      </w:pPr>
      <w:r w:rsidRPr="00C4338F">
        <w:rPr>
          <w:rFonts w:ascii="Tahoma" w:eastAsia="Tahoma" w:hAnsi="Tahoma" w:cs="B Nazanin"/>
          <w:b/>
          <w:bCs/>
          <w:rtl/>
        </w:rPr>
        <w:t>۴.۲ جدول پیشنهادهای بهبود</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7"/>
        <w:gridCol w:w="3160"/>
        <w:gridCol w:w="3233"/>
      </w:tblGrid>
      <w:tr w:rsidR="00D45682" w:rsidRPr="00C4338F" w14:paraId="1031B152" w14:textId="77777777">
        <w:tblPrEx>
          <w:tblCellMar>
            <w:top w:w="0" w:type="dxa"/>
            <w:bottom w:w="0" w:type="dxa"/>
          </w:tblCellMar>
        </w:tblPrEx>
        <w:trPr>
          <w:tblHeader/>
        </w:trPr>
        <w:tc>
          <w:tcPr>
            <w:tcW w:w="3307" w:type="dxa"/>
            <w:shd w:val="clear" w:color="auto" w:fill="D9E2F3"/>
            <w:tcMar>
              <w:top w:w="80" w:type="dxa"/>
              <w:left w:w="100" w:type="dxa"/>
              <w:bottom w:w="80" w:type="dxa"/>
              <w:right w:w="100" w:type="dxa"/>
            </w:tcMar>
            <w:vAlign w:val="center"/>
          </w:tcPr>
          <w:p w14:paraId="6C7F71EE" w14:textId="77777777" w:rsidR="00D45682" w:rsidRPr="00C4338F" w:rsidRDefault="00000000" w:rsidP="00C4338F">
            <w:pPr>
              <w:bidi/>
              <w:jc w:val="center"/>
              <w:rPr>
                <w:rFonts w:cs="B Nazanin"/>
              </w:rPr>
            </w:pPr>
            <w:r w:rsidRPr="00C4338F">
              <w:rPr>
                <w:rFonts w:ascii="Tahoma" w:eastAsia="Tahoma" w:hAnsi="Tahoma" w:cs="B Nazanin"/>
                <w:b/>
                <w:bCs/>
                <w:sz w:val="19"/>
                <w:szCs w:val="19"/>
                <w:rtl/>
              </w:rPr>
              <w:t>دلیل / مبنای داده‌ای</w:t>
            </w:r>
          </w:p>
        </w:tc>
        <w:tc>
          <w:tcPr>
            <w:tcW w:w="3160" w:type="dxa"/>
            <w:shd w:val="clear" w:color="auto" w:fill="D9E2F3"/>
            <w:tcMar>
              <w:top w:w="80" w:type="dxa"/>
              <w:left w:w="100" w:type="dxa"/>
              <w:bottom w:w="80" w:type="dxa"/>
              <w:right w:w="100" w:type="dxa"/>
            </w:tcMar>
            <w:vAlign w:val="center"/>
          </w:tcPr>
          <w:p w14:paraId="7042A5D4" w14:textId="77777777" w:rsidR="00D45682" w:rsidRPr="00C4338F" w:rsidRDefault="00000000" w:rsidP="00C4338F">
            <w:pPr>
              <w:bidi/>
              <w:jc w:val="center"/>
              <w:rPr>
                <w:rFonts w:cs="B Nazanin"/>
              </w:rPr>
            </w:pPr>
            <w:r w:rsidRPr="00C4338F">
              <w:rPr>
                <w:rFonts w:ascii="Tahoma" w:eastAsia="Tahoma" w:hAnsi="Tahoma" w:cs="B Nazanin"/>
                <w:b/>
                <w:bCs/>
                <w:sz w:val="19"/>
                <w:szCs w:val="19"/>
                <w:rtl/>
              </w:rPr>
              <w:t>پیشنهاد بهبود</w:t>
            </w:r>
          </w:p>
        </w:tc>
        <w:tc>
          <w:tcPr>
            <w:tcW w:w="3233" w:type="dxa"/>
            <w:shd w:val="clear" w:color="auto" w:fill="D9E2F3"/>
            <w:tcMar>
              <w:top w:w="80" w:type="dxa"/>
              <w:left w:w="100" w:type="dxa"/>
              <w:bottom w:w="80" w:type="dxa"/>
              <w:right w:w="100" w:type="dxa"/>
            </w:tcMar>
            <w:vAlign w:val="center"/>
          </w:tcPr>
          <w:p w14:paraId="47E0A549" w14:textId="77777777" w:rsidR="00D45682" w:rsidRPr="00C4338F" w:rsidRDefault="00000000" w:rsidP="00C4338F">
            <w:pPr>
              <w:bidi/>
              <w:jc w:val="center"/>
              <w:rPr>
                <w:rFonts w:cs="B Nazanin"/>
              </w:rPr>
            </w:pPr>
            <w:r w:rsidRPr="00C4338F">
              <w:rPr>
                <w:rFonts w:ascii="Tahoma" w:eastAsia="Tahoma" w:hAnsi="Tahoma" w:cs="B Nazanin"/>
                <w:b/>
                <w:bCs/>
                <w:sz w:val="19"/>
                <w:szCs w:val="19"/>
                <w:rtl/>
              </w:rPr>
              <w:t>یافته داده‌محور (فاز ۱ و ۲)</w:t>
            </w:r>
          </w:p>
        </w:tc>
      </w:tr>
      <w:tr w:rsidR="00D45682" w:rsidRPr="00C4338F" w14:paraId="1C9F8D5D" w14:textId="77777777">
        <w:tblPrEx>
          <w:tblCellMar>
            <w:top w:w="0" w:type="dxa"/>
            <w:bottom w:w="0" w:type="dxa"/>
          </w:tblCellMar>
        </w:tblPrEx>
        <w:tc>
          <w:tcPr>
            <w:tcW w:w="3307" w:type="dxa"/>
            <w:tcMar>
              <w:top w:w="80" w:type="dxa"/>
              <w:left w:w="100" w:type="dxa"/>
              <w:bottom w:w="80" w:type="dxa"/>
              <w:right w:w="100" w:type="dxa"/>
            </w:tcMar>
            <w:vAlign w:val="center"/>
          </w:tcPr>
          <w:p w14:paraId="5D6C5B6C" w14:textId="77777777" w:rsidR="00D45682" w:rsidRPr="00C4338F" w:rsidRDefault="00000000" w:rsidP="00C4338F">
            <w:pPr>
              <w:bidi/>
              <w:jc w:val="center"/>
              <w:rPr>
                <w:rFonts w:cs="B Nazanin"/>
              </w:rPr>
            </w:pPr>
            <w:r w:rsidRPr="00C4338F">
              <w:rPr>
                <w:rFonts w:ascii="Tahoma" w:eastAsia="Tahoma" w:hAnsi="Tahoma" w:cs="B Nazanin"/>
                <w:sz w:val="19"/>
                <w:szCs w:val="19"/>
                <w:rtl/>
              </w:rPr>
              <w:t>شکاف ارزش سفارش (KPI۱ و KPI۲، فاز ۲) نشان می‌دهد بزرگ‌ترین فرصت بهبود درآمد، نه در جذب مشتری جدید بلکه در افزایش ارزش هر سفارش آنلاین موجود است.</w:t>
            </w:r>
          </w:p>
        </w:tc>
        <w:tc>
          <w:tcPr>
            <w:tcW w:w="3160" w:type="dxa"/>
            <w:tcMar>
              <w:top w:w="80" w:type="dxa"/>
              <w:left w:w="100" w:type="dxa"/>
              <w:bottom w:w="80" w:type="dxa"/>
              <w:right w:w="100" w:type="dxa"/>
            </w:tcMar>
            <w:vAlign w:val="center"/>
          </w:tcPr>
          <w:p w14:paraId="20FC26C3" w14:textId="77777777" w:rsidR="00D45682" w:rsidRPr="00C4338F" w:rsidRDefault="00000000" w:rsidP="00C4338F">
            <w:pPr>
              <w:bidi/>
              <w:jc w:val="center"/>
              <w:rPr>
                <w:rFonts w:cs="B Nazanin"/>
              </w:rPr>
            </w:pPr>
            <w:r w:rsidRPr="00C4338F">
              <w:rPr>
                <w:rFonts w:ascii="Tahoma" w:eastAsia="Tahoma" w:hAnsi="Tahoma" w:cs="B Nazanin"/>
                <w:sz w:val="19"/>
                <w:szCs w:val="19"/>
                <w:rtl/>
              </w:rPr>
              <w:t>افزودن گام «پیشنهاد Cross-sell / Upsell» بلافاصله پس از ثبت سفارش آنلاین، پیش از تأیید نهایی.</w:t>
            </w:r>
          </w:p>
        </w:tc>
        <w:tc>
          <w:tcPr>
            <w:tcW w:w="3233" w:type="dxa"/>
            <w:tcMar>
              <w:top w:w="80" w:type="dxa"/>
              <w:left w:w="100" w:type="dxa"/>
              <w:bottom w:w="80" w:type="dxa"/>
              <w:right w:w="100" w:type="dxa"/>
            </w:tcMar>
            <w:vAlign w:val="center"/>
          </w:tcPr>
          <w:p w14:paraId="0467C93B" w14:textId="77777777" w:rsidR="00D45682" w:rsidRPr="00C4338F" w:rsidRDefault="00000000" w:rsidP="00C4338F">
            <w:pPr>
              <w:bidi/>
              <w:jc w:val="center"/>
              <w:rPr>
                <w:rFonts w:cs="B Nazanin"/>
              </w:rPr>
            </w:pPr>
            <w:r w:rsidRPr="00C4338F">
              <w:rPr>
                <w:rFonts w:ascii="Tahoma" w:eastAsia="Tahoma" w:hAnsi="Tahoma" w:cs="B Nazanin"/>
                <w:sz w:val="19"/>
                <w:szCs w:val="19"/>
                <w:rtl/>
              </w:rPr>
              <w:t>کانال آنلاین ۸۷.۹</w:t>
            </w: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حجم</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سفارش</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را</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دارد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ولی</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تنها</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۲۶</w:t>
            </w:r>
            <w:r w:rsidRPr="00C4338F">
              <w:rPr>
                <w:rFonts w:ascii="Tahoma" w:eastAsia="Tahoma" w:hAnsi="Tahoma" w:cs="B Nazanin"/>
                <w:sz w:val="19"/>
                <w:szCs w:val="19"/>
                <w:rtl/>
              </w:rPr>
              <w:t>.</w:t>
            </w:r>
            <w:r w:rsidRPr="00C4338F">
              <w:rPr>
                <w:rFonts w:ascii="Tahoma" w:eastAsia="Tahoma" w:hAnsi="Tahoma" w:cs="B Nazanin" w:hint="cs"/>
                <w:sz w:val="19"/>
                <w:szCs w:val="19"/>
                <w:rtl/>
              </w:rPr>
              <w:t>۳</w:t>
            </w: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درآمد؛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میانگین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ارزش</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سفارش</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آنلاین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حدود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۲۰</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برابر</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کمتر</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کانال</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فروشنده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است</w:t>
            </w:r>
            <w:r w:rsidRPr="00C4338F">
              <w:rPr>
                <w:rFonts w:ascii="Tahoma" w:eastAsia="Tahoma" w:hAnsi="Tahoma" w:cs="B Nazanin"/>
                <w:sz w:val="19"/>
                <w:szCs w:val="19"/>
                <w:rtl/>
              </w:rPr>
              <w:t>.</w:t>
            </w:r>
          </w:p>
        </w:tc>
      </w:tr>
      <w:tr w:rsidR="00D45682" w:rsidRPr="00C4338F" w14:paraId="19C2F061" w14:textId="77777777">
        <w:tblPrEx>
          <w:tblCellMar>
            <w:top w:w="0" w:type="dxa"/>
            <w:bottom w:w="0" w:type="dxa"/>
          </w:tblCellMar>
        </w:tblPrEx>
        <w:tc>
          <w:tcPr>
            <w:tcW w:w="3307" w:type="dxa"/>
            <w:tcMar>
              <w:top w:w="80" w:type="dxa"/>
              <w:left w:w="100" w:type="dxa"/>
              <w:bottom w:w="80" w:type="dxa"/>
              <w:right w:w="100" w:type="dxa"/>
            </w:tcMar>
            <w:vAlign w:val="center"/>
          </w:tcPr>
          <w:p w14:paraId="2FFEF3B7" w14:textId="77777777" w:rsidR="00D45682" w:rsidRPr="00C4338F" w:rsidRDefault="00000000" w:rsidP="00C4338F">
            <w:pPr>
              <w:bidi/>
              <w:jc w:val="center"/>
              <w:rPr>
                <w:rFonts w:cs="B Nazanin"/>
              </w:rPr>
            </w:pPr>
            <w:r w:rsidRPr="00C4338F">
              <w:rPr>
                <w:rFonts w:ascii="Tahoma" w:eastAsia="Tahoma" w:hAnsi="Tahoma" w:cs="B Nazanin"/>
                <w:sz w:val="19"/>
                <w:szCs w:val="19"/>
                <w:rtl/>
              </w:rPr>
              <w:t>تحلیل Pareto (KPI۳، فاز ۲) نشان داد که خروج یا غیبت چند فروشنده کلیدی می‌تواند بخش قابل‌توجهی از درآمد را در معرض ریسک قرار دهد.</w:t>
            </w:r>
          </w:p>
        </w:tc>
        <w:tc>
          <w:tcPr>
            <w:tcW w:w="3160" w:type="dxa"/>
            <w:tcMar>
              <w:top w:w="80" w:type="dxa"/>
              <w:left w:w="100" w:type="dxa"/>
              <w:bottom w:w="80" w:type="dxa"/>
              <w:right w:w="100" w:type="dxa"/>
            </w:tcMar>
            <w:vAlign w:val="center"/>
          </w:tcPr>
          <w:p w14:paraId="62D87F88" w14:textId="77777777" w:rsidR="00D45682" w:rsidRPr="00C4338F" w:rsidRDefault="00000000" w:rsidP="00C4338F">
            <w:pPr>
              <w:bidi/>
              <w:jc w:val="center"/>
              <w:rPr>
                <w:rFonts w:cs="B Nazanin"/>
              </w:rPr>
            </w:pPr>
            <w:r w:rsidRPr="00C4338F">
              <w:rPr>
                <w:rFonts w:ascii="Tahoma" w:eastAsia="Tahoma" w:hAnsi="Tahoma" w:cs="B Nazanin"/>
                <w:sz w:val="19"/>
                <w:szCs w:val="19"/>
                <w:rtl/>
              </w:rPr>
              <w:t>طراحی برنامه Backup/Mentorship بین فروشندگان برتر (Top ۳) و فروشندگان با عملکرد پایین‌تر.</w:t>
            </w:r>
          </w:p>
        </w:tc>
        <w:tc>
          <w:tcPr>
            <w:tcW w:w="3233" w:type="dxa"/>
            <w:tcMar>
              <w:top w:w="80" w:type="dxa"/>
              <w:left w:w="100" w:type="dxa"/>
              <w:bottom w:w="80" w:type="dxa"/>
              <w:right w:w="100" w:type="dxa"/>
            </w:tcMar>
            <w:vAlign w:val="center"/>
          </w:tcPr>
          <w:p w14:paraId="26A16C42" w14:textId="77777777" w:rsidR="00D45682" w:rsidRPr="00C4338F" w:rsidRDefault="00000000" w:rsidP="00C4338F">
            <w:pPr>
              <w:bidi/>
              <w:jc w:val="center"/>
              <w:rPr>
                <w:rFonts w:cs="B Nazanin"/>
              </w:rPr>
            </w:pPr>
            <w:r w:rsidRPr="00C4338F">
              <w:rPr>
                <w:rFonts w:ascii="Tahoma" w:eastAsia="Tahoma" w:hAnsi="Tahoma" w:cs="B Nazanin"/>
                <w:sz w:val="19"/>
                <w:szCs w:val="19"/>
                <w:rtl/>
              </w:rPr>
              <w:t>۹ فروشنده (۵۳</w:t>
            </w: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کل</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فروشندگان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مسئول</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۸۲</w:t>
            </w: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درآمد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هستند؛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توزیع</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نسبتاً</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متعادل‌تر</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الگوی</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کلاسیک</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۸۰</w:t>
            </w:r>
            <w:r w:rsidRPr="00C4338F">
              <w:rPr>
                <w:rFonts w:ascii="Tahoma" w:eastAsia="Tahoma" w:hAnsi="Tahoma" w:cs="B Nazanin"/>
                <w:sz w:val="19"/>
                <w:szCs w:val="19"/>
                <w:rtl/>
              </w:rPr>
              <w:t>/</w:t>
            </w:r>
            <w:r w:rsidRPr="00C4338F">
              <w:rPr>
                <w:rFonts w:ascii="Tahoma" w:eastAsia="Tahoma" w:hAnsi="Tahoma" w:cs="B Nazanin" w:hint="cs"/>
                <w:sz w:val="19"/>
                <w:szCs w:val="19"/>
                <w:rtl/>
              </w:rPr>
              <w:t>۲۰</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است</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اما</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همچنان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ریسک</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تمرکز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وجود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دارد</w:t>
            </w:r>
            <w:r w:rsidRPr="00C4338F">
              <w:rPr>
                <w:rFonts w:ascii="Tahoma" w:eastAsia="Tahoma" w:hAnsi="Tahoma" w:cs="B Nazanin"/>
                <w:sz w:val="19"/>
                <w:szCs w:val="19"/>
                <w:rtl/>
              </w:rPr>
              <w:t>.</w:t>
            </w:r>
          </w:p>
        </w:tc>
      </w:tr>
      <w:tr w:rsidR="00D45682" w:rsidRPr="00C4338F" w14:paraId="127B58D6" w14:textId="77777777">
        <w:tblPrEx>
          <w:tblCellMar>
            <w:top w:w="0" w:type="dxa"/>
            <w:bottom w:w="0" w:type="dxa"/>
          </w:tblCellMar>
        </w:tblPrEx>
        <w:tc>
          <w:tcPr>
            <w:tcW w:w="3307" w:type="dxa"/>
            <w:tcMar>
              <w:top w:w="80" w:type="dxa"/>
              <w:left w:w="100" w:type="dxa"/>
              <w:bottom w:w="80" w:type="dxa"/>
              <w:right w:w="100" w:type="dxa"/>
            </w:tcMar>
            <w:vAlign w:val="center"/>
          </w:tcPr>
          <w:p w14:paraId="668C68E4" w14:textId="77777777" w:rsidR="00D45682" w:rsidRPr="00C4338F" w:rsidRDefault="00000000" w:rsidP="00C4338F">
            <w:pPr>
              <w:bidi/>
              <w:jc w:val="center"/>
              <w:rPr>
                <w:rFonts w:cs="B Nazanin"/>
              </w:rPr>
            </w:pPr>
            <w:r w:rsidRPr="00C4338F">
              <w:rPr>
                <w:rFonts w:ascii="Tahoma" w:eastAsia="Tahoma" w:hAnsi="Tahoma" w:cs="B Nazanin"/>
                <w:sz w:val="19"/>
                <w:szCs w:val="19"/>
                <w:rtl/>
              </w:rPr>
              <w:t>نبود گیت تأیید اعتبار مستند برای سفارش‌های آنلاین به‌عنوان یک ریسک بالقوه در فاز ۱ شناسایی شد.</w:t>
            </w:r>
          </w:p>
        </w:tc>
        <w:tc>
          <w:tcPr>
            <w:tcW w:w="3160" w:type="dxa"/>
            <w:tcMar>
              <w:top w:w="80" w:type="dxa"/>
              <w:left w:w="100" w:type="dxa"/>
              <w:bottom w:w="80" w:type="dxa"/>
              <w:right w:w="100" w:type="dxa"/>
            </w:tcMar>
            <w:vAlign w:val="center"/>
          </w:tcPr>
          <w:p w14:paraId="33A0E0C0" w14:textId="77777777" w:rsidR="00D45682" w:rsidRPr="00C4338F" w:rsidRDefault="00000000" w:rsidP="00C4338F">
            <w:pPr>
              <w:bidi/>
              <w:jc w:val="center"/>
              <w:rPr>
                <w:rFonts w:cs="B Nazanin"/>
              </w:rPr>
            </w:pPr>
            <w:r w:rsidRPr="00C4338F">
              <w:rPr>
                <w:rFonts w:ascii="Tahoma" w:eastAsia="Tahoma" w:hAnsi="Tahoma" w:cs="B Nazanin"/>
                <w:sz w:val="19"/>
                <w:szCs w:val="19"/>
                <w:rtl/>
              </w:rPr>
              <w:t>افزودن نقطه تصمیم‌گیری «مبلغ سفارش بیش از آستانه مشخص است؟» پس از تأیید خودکار؛ در صورت مثبت بودن، مسیر به «بررسی دستی سفارش‌های آنلاین با ارزش بالا» هدایت می‌شود.</w:t>
            </w:r>
          </w:p>
        </w:tc>
        <w:tc>
          <w:tcPr>
            <w:tcW w:w="3233" w:type="dxa"/>
            <w:tcMar>
              <w:top w:w="80" w:type="dxa"/>
              <w:left w:w="100" w:type="dxa"/>
              <w:bottom w:w="80" w:type="dxa"/>
              <w:right w:w="100" w:type="dxa"/>
            </w:tcMar>
            <w:vAlign w:val="center"/>
          </w:tcPr>
          <w:p w14:paraId="3DDAEB22" w14:textId="77777777" w:rsidR="00D45682" w:rsidRPr="00C4338F" w:rsidRDefault="00000000" w:rsidP="00C4338F">
            <w:pPr>
              <w:bidi/>
              <w:jc w:val="center"/>
              <w:rPr>
                <w:rFonts w:cs="B Nazanin"/>
              </w:rPr>
            </w:pPr>
            <w:r w:rsidRPr="00C4338F">
              <w:rPr>
                <w:rFonts w:ascii="Tahoma" w:eastAsia="Tahoma" w:hAnsi="Tahoma" w:cs="B Nazanin"/>
                <w:sz w:val="19"/>
                <w:szCs w:val="19"/>
                <w:rtl/>
              </w:rPr>
              <w:t>سفارش‌های آنلاین صرف‌نظر از مبلغ، به‌صورت کاملاً خودکار و بدون هیچ بررسی دستی تأیید می‌شوند (فاز ۱، بخش قوانین کسب‌وکار).</w:t>
            </w:r>
          </w:p>
        </w:tc>
      </w:tr>
      <w:tr w:rsidR="00D45682" w:rsidRPr="00C4338F" w14:paraId="4F621E57" w14:textId="77777777">
        <w:tblPrEx>
          <w:tblCellMar>
            <w:top w:w="0" w:type="dxa"/>
            <w:bottom w:w="0" w:type="dxa"/>
          </w:tblCellMar>
        </w:tblPrEx>
        <w:tc>
          <w:tcPr>
            <w:tcW w:w="3307" w:type="dxa"/>
            <w:tcMar>
              <w:top w:w="80" w:type="dxa"/>
              <w:left w:w="100" w:type="dxa"/>
              <w:bottom w:w="80" w:type="dxa"/>
              <w:right w:w="100" w:type="dxa"/>
            </w:tcMar>
            <w:vAlign w:val="center"/>
          </w:tcPr>
          <w:p w14:paraId="210BC949" w14:textId="77777777" w:rsidR="00D45682" w:rsidRPr="00C4338F" w:rsidRDefault="00000000" w:rsidP="00C4338F">
            <w:pPr>
              <w:bidi/>
              <w:jc w:val="center"/>
              <w:rPr>
                <w:rFonts w:cs="B Nazanin"/>
              </w:rPr>
            </w:pPr>
            <w:r w:rsidRPr="00C4338F">
              <w:rPr>
                <w:rFonts w:ascii="Tahoma" w:eastAsia="Tahoma" w:hAnsi="Tahoma" w:cs="B Nazanin"/>
                <w:sz w:val="19"/>
                <w:szCs w:val="19"/>
                <w:rtl/>
              </w:rPr>
              <w:t>بخش ۲.۸ گزارش فاز ۱ این عدم‌تمایز را به‌عنوان یک فرصت بهبود بالقوه ذکر کرده بود.</w:t>
            </w:r>
          </w:p>
        </w:tc>
        <w:tc>
          <w:tcPr>
            <w:tcW w:w="3160" w:type="dxa"/>
            <w:tcMar>
              <w:top w:w="80" w:type="dxa"/>
              <w:left w:w="100" w:type="dxa"/>
              <w:bottom w:w="80" w:type="dxa"/>
              <w:right w:w="100" w:type="dxa"/>
            </w:tcMar>
            <w:vAlign w:val="center"/>
          </w:tcPr>
          <w:p w14:paraId="5C35AA31" w14:textId="77777777" w:rsidR="00D45682" w:rsidRPr="00C4338F" w:rsidRDefault="00000000" w:rsidP="00C4338F">
            <w:pPr>
              <w:bidi/>
              <w:jc w:val="center"/>
              <w:rPr>
                <w:rFonts w:cs="B Nazanin"/>
              </w:rPr>
            </w:pPr>
            <w:r w:rsidRPr="00C4338F">
              <w:rPr>
                <w:rFonts w:ascii="Tahoma" w:eastAsia="Tahoma" w:hAnsi="Tahoma" w:cs="B Nazanin"/>
                <w:sz w:val="19"/>
                <w:szCs w:val="19"/>
                <w:rtl/>
              </w:rPr>
              <w:t>تفکیک سطح خدمت (SLA) واحد انبار به دو ردیف: «استاندارد» برای سفارش‌های عادی و «اولویت‌دار» برای سفارش‌های با ارزش بالا (کانال فروشنده و سفارش‌های آنلاین تأییدشده در گیت جدید).</w:t>
            </w:r>
          </w:p>
        </w:tc>
        <w:tc>
          <w:tcPr>
            <w:tcW w:w="3233" w:type="dxa"/>
            <w:tcMar>
              <w:top w:w="80" w:type="dxa"/>
              <w:left w:w="100" w:type="dxa"/>
              <w:bottom w:w="80" w:type="dxa"/>
              <w:right w:w="100" w:type="dxa"/>
            </w:tcMar>
            <w:vAlign w:val="center"/>
          </w:tcPr>
          <w:p w14:paraId="11CF0E3E" w14:textId="77777777" w:rsidR="00D45682" w:rsidRPr="00C4338F" w:rsidRDefault="00000000" w:rsidP="00C4338F">
            <w:pPr>
              <w:bidi/>
              <w:jc w:val="center"/>
              <w:rPr>
                <w:rFonts w:cs="B Nazanin"/>
              </w:rPr>
            </w:pPr>
            <w:r w:rsidRPr="00C4338F">
              <w:rPr>
                <w:rFonts w:ascii="Tahoma" w:eastAsia="Tahoma" w:hAnsi="Tahoma" w:cs="B Nazanin"/>
                <w:sz w:val="19"/>
                <w:szCs w:val="19"/>
                <w:rtl/>
              </w:rPr>
              <w:t>میانگین بازه تعهد تحویل (DueDate) برای هر دو کانال یکسان (۱۲ روز) است، صرف‌نظر از تفاوت ۲۰ برابری در ارزش و پیچیدگی سفارش.</w:t>
            </w:r>
          </w:p>
        </w:tc>
      </w:tr>
    </w:tbl>
    <w:p w14:paraId="0232C3D4" w14:textId="77777777" w:rsidR="00D45682" w:rsidRPr="00C4338F" w:rsidRDefault="00000000" w:rsidP="00C4338F">
      <w:pPr>
        <w:pStyle w:val="Heading2"/>
        <w:bidi/>
        <w:spacing w:before="320" w:after="200"/>
        <w:jc w:val="both"/>
        <w:rPr>
          <w:rFonts w:cs="B Nazanin"/>
        </w:rPr>
      </w:pPr>
      <w:r w:rsidRPr="00C4338F">
        <w:rPr>
          <w:rFonts w:ascii="Tahoma" w:eastAsia="Tahoma" w:hAnsi="Tahoma" w:cs="B Nazanin"/>
          <w:b/>
          <w:bCs/>
          <w:rtl/>
        </w:rPr>
        <w:t>۴.۳ نمودار BPMN وضعیت بهبودیافته (To-Be)</w:t>
      </w:r>
    </w:p>
    <w:p w14:paraId="708F55C8" w14:textId="77777777" w:rsidR="00D45682" w:rsidRPr="00C4338F" w:rsidRDefault="00000000" w:rsidP="00C4338F">
      <w:pPr>
        <w:bidi/>
        <w:spacing w:after="160" w:line="340" w:lineRule="auto"/>
        <w:jc w:val="both"/>
        <w:rPr>
          <w:rFonts w:cs="B Nazanin"/>
        </w:rPr>
      </w:pPr>
      <w:r w:rsidRPr="00C4338F">
        <w:rPr>
          <w:rFonts w:ascii="Tahoma" w:eastAsia="Tahoma" w:hAnsi="Tahoma" w:cs="B Nazanin"/>
          <w:sz w:val="22"/>
          <w:szCs w:val="22"/>
          <w:rtl/>
        </w:rPr>
        <w:t>نمودار زیر بر پایه نمودار وضع موجود (فاز ۱) ترسیم شده و صرفاً بخش‌های تغییریافته یا جدید (با کادر و رنگ سبز مشخص شده‌اند) به آن اضافه شده‌اند تا مقایسه مستقیم دو وضعیت (As-Is و To-Be) ساده باشد:</w:t>
      </w:r>
    </w:p>
    <w:p w14:paraId="45DADB96" w14:textId="77777777" w:rsidR="00D45682" w:rsidRPr="00C4338F" w:rsidRDefault="00000000" w:rsidP="00C4338F">
      <w:pPr>
        <w:bidi/>
        <w:spacing w:after="200"/>
        <w:jc w:val="both"/>
        <w:rPr>
          <w:rFonts w:cs="B Nazanin"/>
        </w:rPr>
      </w:pPr>
      <w:r w:rsidRPr="00C4338F">
        <w:rPr>
          <w:rFonts w:cs="B Nazanin"/>
          <w:noProof/>
        </w:rPr>
        <w:lastRenderedPageBreak/>
        <w:drawing>
          <wp:inline distT="0" distB="0" distL="0" distR="0" wp14:anchorId="29EBE86A" wp14:editId="5A3FE22E">
            <wp:extent cx="59055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33700"/>
                    </a:xfrm>
                    <a:prstGeom prst="rect">
                      <a:avLst/>
                    </a:prstGeom>
                  </pic:spPr>
                </pic:pic>
              </a:graphicData>
            </a:graphic>
          </wp:inline>
        </w:drawing>
      </w:r>
    </w:p>
    <w:p w14:paraId="7826D2B2" w14:textId="77777777" w:rsidR="00D45682" w:rsidRPr="00C4338F" w:rsidRDefault="00000000" w:rsidP="00C4338F">
      <w:pPr>
        <w:bidi/>
        <w:spacing w:after="160" w:line="340" w:lineRule="auto"/>
        <w:jc w:val="both"/>
        <w:rPr>
          <w:rFonts w:cs="B Nazanin"/>
        </w:rPr>
      </w:pPr>
      <w:r w:rsidRPr="00C4338F">
        <w:rPr>
          <w:rFonts w:ascii="Tahoma" w:eastAsia="Tahoma" w:hAnsi="Tahoma" w:cs="B Nazanin"/>
          <w:b/>
          <w:bCs/>
          <w:sz w:val="22"/>
          <w:szCs w:val="22"/>
          <w:rtl/>
        </w:rPr>
        <w:t>تغییرات اعمال‌شده نسبت به وضعیت موجود:</w:t>
      </w:r>
    </w:p>
    <w:p w14:paraId="046DE244" w14:textId="77777777" w:rsidR="00D45682" w:rsidRPr="00C4338F" w:rsidRDefault="00000000" w:rsidP="00C4338F">
      <w:pPr>
        <w:pStyle w:val="ListParagraph"/>
        <w:numPr>
          <w:ilvl w:val="0"/>
          <w:numId w:val="1"/>
        </w:numPr>
        <w:bidi/>
        <w:spacing w:after="100" w:line="320" w:lineRule="auto"/>
        <w:jc w:val="both"/>
        <w:rPr>
          <w:rFonts w:cs="B Nazanin"/>
        </w:rPr>
      </w:pPr>
      <w:r w:rsidRPr="00C4338F">
        <w:rPr>
          <w:rFonts w:ascii="Tahoma" w:eastAsia="Tahoma" w:hAnsi="Tahoma" w:cs="B Nazanin"/>
          <w:sz w:val="22"/>
          <w:szCs w:val="22"/>
          <w:rtl/>
        </w:rPr>
        <w:t>افزودن گام «پیشنهاد Cross-sell / Upsell» در مسیر آنلاین، پیش از رسیدن به نقطه تصمیم‌گیری کانال.</w:t>
      </w:r>
    </w:p>
    <w:p w14:paraId="068DF7E4" w14:textId="77777777" w:rsidR="00D45682" w:rsidRPr="00C4338F" w:rsidRDefault="00000000" w:rsidP="00C4338F">
      <w:pPr>
        <w:pStyle w:val="ListParagraph"/>
        <w:numPr>
          <w:ilvl w:val="0"/>
          <w:numId w:val="1"/>
        </w:numPr>
        <w:bidi/>
        <w:spacing w:after="100" w:line="320" w:lineRule="auto"/>
        <w:jc w:val="both"/>
        <w:rPr>
          <w:rFonts w:cs="B Nazanin"/>
        </w:rPr>
      </w:pPr>
      <w:r w:rsidRPr="00C4338F">
        <w:rPr>
          <w:rFonts w:ascii="Tahoma" w:eastAsia="Tahoma" w:hAnsi="Tahoma" w:cs="B Nazanin"/>
          <w:sz w:val="22"/>
          <w:szCs w:val="22"/>
          <w:rtl/>
        </w:rPr>
        <w:t>افزودن نقطه تصمیم‌گیری «مبلغ سفارش بیش از ۳,۰۰۰ دلار است؟» پس از تأیید خودکار آنلاین.</w:t>
      </w:r>
    </w:p>
    <w:p w14:paraId="0F6B8740" w14:textId="77777777" w:rsidR="00D45682" w:rsidRPr="00C4338F" w:rsidRDefault="00000000" w:rsidP="00C4338F">
      <w:pPr>
        <w:pStyle w:val="ListParagraph"/>
        <w:numPr>
          <w:ilvl w:val="0"/>
          <w:numId w:val="1"/>
        </w:numPr>
        <w:bidi/>
        <w:spacing w:after="100" w:line="320" w:lineRule="auto"/>
        <w:jc w:val="both"/>
        <w:rPr>
          <w:rFonts w:cs="B Nazanin"/>
        </w:rPr>
      </w:pPr>
      <w:r w:rsidRPr="00C4338F">
        <w:rPr>
          <w:rFonts w:ascii="Tahoma" w:eastAsia="Tahoma" w:hAnsi="Tahoma" w:cs="B Nazanin"/>
          <w:sz w:val="22"/>
          <w:szCs w:val="22"/>
          <w:rtl/>
        </w:rPr>
        <w:t>افزودن فعالیت «بررسی دستی (سفارش‌های آنلاین با ارزش بالا)» به‌عنوان مسیر جایگزین برای سفارش‌های بالای آستانه.</w:t>
      </w:r>
    </w:p>
    <w:p w14:paraId="2B30562D" w14:textId="77777777" w:rsidR="00D45682" w:rsidRPr="00C4338F" w:rsidRDefault="00000000" w:rsidP="00C4338F">
      <w:pPr>
        <w:pStyle w:val="ListParagraph"/>
        <w:numPr>
          <w:ilvl w:val="0"/>
          <w:numId w:val="1"/>
        </w:numPr>
        <w:bidi/>
        <w:spacing w:after="100" w:line="320" w:lineRule="auto"/>
        <w:jc w:val="both"/>
        <w:rPr>
          <w:rFonts w:cs="B Nazanin"/>
        </w:rPr>
      </w:pPr>
      <w:r w:rsidRPr="00C4338F">
        <w:rPr>
          <w:rFonts w:ascii="Tahoma" w:eastAsia="Tahoma" w:hAnsi="Tahoma" w:cs="B Nazanin"/>
          <w:sz w:val="22"/>
          <w:szCs w:val="22"/>
          <w:rtl/>
        </w:rPr>
        <w:t>تفکیک فعالیت آماده‌سازی انبار به دو مسیر «استاندارد» و «اولویت‌دار»، به‌جای یک مسیر یکسان برای همه سفارش‌ها.</w:t>
      </w:r>
    </w:p>
    <w:p w14:paraId="7866D177" w14:textId="77777777" w:rsidR="00D45682" w:rsidRPr="00C4338F" w:rsidRDefault="00000000" w:rsidP="00C4338F">
      <w:pPr>
        <w:bidi/>
        <w:spacing w:after="160" w:line="340" w:lineRule="auto"/>
        <w:jc w:val="both"/>
        <w:rPr>
          <w:rFonts w:cs="B Nazanin"/>
        </w:rPr>
      </w:pPr>
      <w:r w:rsidRPr="00C4338F">
        <w:rPr>
          <w:rFonts w:ascii="Tahoma" w:eastAsia="Tahoma" w:hAnsi="Tahoma" w:cs="B Nazanin"/>
          <w:i/>
          <w:iCs/>
          <w:rtl/>
        </w:rPr>
        <w:t>مبلغ آستانه ۳,۰۰۰ دلار به‌صورت نمونه و بر پایه میانگین ارزش سفارش فروشنده (۲۳,۸۵۰ دلار) در برابر میانگین آنلاین (۱,۱۷۳ دلار) انتخاب شده است؛ این عدد باید در عمل توسط تیم کسب‌وکار و با توجه به ریسک‌پذیری سازمان نهایی شود.</w:t>
      </w:r>
    </w:p>
    <w:p w14:paraId="1B7EA942" w14:textId="77777777" w:rsidR="00D45682" w:rsidRPr="00C4338F" w:rsidRDefault="00000000" w:rsidP="00C4338F">
      <w:pPr>
        <w:pStyle w:val="Heading2"/>
        <w:bidi/>
        <w:spacing w:before="320" w:after="200"/>
        <w:jc w:val="both"/>
        <w:rPr>
          <w:rFonts w:cs="B Nazanin"/>
        </w:rPr>
      </w:pPr>
      <w:r w:rsidRPr="00C4338F">
        <w:rPr>
          <w:rFonts w:ascii="Tahoma" w:eastAsia="Tahoma" w:hAnsi="Tahoma" w:cs="B Nazanin"/>
          <w:b/>
          <w:bCs/>
          <w:rtl/>
        </w:rPr>
        <w:t>۴.۴ تخمین اثر (Impact Estimate)</w:t>
      </w:r>
    </w:p>
    <w:p w14:paraId="65301986" w14:textId="77777777" w:rsidR="00D45682" w:rsidRPr="00C4338F" w:rsidRDefault="00000000" w:rsidP="00C4338F">
      <w:pPr>
        <w:bidi/>
        <w:spacing w:after="160" w:line="340" w:lineRule="auto"/>
        <w:jc w:val="both"/>
        <w:rPr>
          <w:rFonts w:cs="B Nazanin"/>
        </w:rPr>
      </w:pPr>
      <w:r w:rsidRPr="00C4338F">
        <w:rPr>
          <w:rFonts w:ascii="Tahoma" w:eastAsia="Tahoma" w:hAnsi="Tahoma" w:cs="B Nazanin"/>
          <w:sz w:val="22"/>
          <w:szCs w:val="22"/>
          <w:rtl/>
        </w:rPr>
        <w:t>تخمین‌های زیر بر پایه فرض‌های محافظه‌کارانه و قابل‌تنظیم محاسبه شده‌اند تا مقیاس تقریبی فرصت را نشان دهند؛ این اعداد نیازمند اعتبارسنجی عملیاتی (مثلاً از طریق A/B Test) پیش از اجرای کامل هستند.</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5"/>
        <w:gridCol w:w="3583"/>
        <w:gridCol w:w="2272"/>
      </w:tblGrid>
      <w:tr w:rsidR="00D45682" w:rsidRPr="00C4338F" w14:paraId="3F5A8C1C" w14:textId="77777777">
        <w:tblPrEx>
          <w:tblCellMar>
            <w:top w:w="0" w:type="dxa"/>
            <w:bottom w:w="0" w:type="dxa"/>
          </w:tblCellMar>
        </w:tblPrEx>
        <w:trPr>
          <w:tblHeader/>
        </w:trPr>
        <w:tc>
          <w:tcPr>
            <w:tcW w:w="3845" w:type="dxa"/>
            <w:shd w:val="clear" w:color="auto" w:fill="D9E2F3"/>
            <w:tcMar>
              <w:top w:w="80" w:type="dxa"/>
              <w:left w:w="100" w:type="dxa"/>
              <w:bottom w:w="80" w:type="dxa"/>
              <w:right w:w="100" w:type="dxa"/>
            </w:tcMar>
            <w:vAlign w:val="center"/>
          </w:tcPr>
          <w:p w14:paraId="01500DA3" w14:textId="77777777" w:rsidR="00D45682" w:rsidRPr="00C4338F" w:rsidRDefault="00000000" w:rsidP="00C4338F">
            <w:pPr>
              <w:bidi/>
              <w:jc w:val="both"/>
              <w:rPr>
                <w:rFonts w:cs="B Nazanin"/>
              </w:rPr>
            </w:pPr>
            <w:r w:rsidRPr="00C4338F">
              <w:rPr>
                <w:rFonts w:ascii="Tahoma" w:eastAsia="Tahoma" w:hAnsi="Tahoma" w:cs="B Nazanin"/>
                <w:b/>
                <w:bCs/>
                <w:sz w:val="19"/>
                <w:szCs w:val="19"/>
                <w:rtl/>
              </w:rPr>
              <w:t>برآورد اثر مالی/عملیاتی</w:t>
            </w:r>
          </w:p>
        </w:tc>
        <w:tc>
          <w:tcPr>
            <w:tcW w:w="3583" w:type="dxa"/>
            <w:shd w:val="clear" w:color="auto" w:fill="D9E2F3"/>
            <w:tcMar>
              <w:top w:w="80" w:type="dxa"/>
              <w:left w:w="100" w:type="dxa"/>
              <w:bottom w:w="80" w:type="dxa"/>
              <w:right w:w="100" w:type="dxa"/>
            </w:tcMar>
            <w:vAlign w:val="center"/>
          </w:tcPr>
          <w:p w14:paraId="7727E587" w14:textId="77777777" w:rsidR="00D45682" w:rsidRPr="00C4338F" w:rsidRDefault="00000000" w:rsidP="00C4338F">
            <w:pPr>
              <w:bidi/>
              <w:jc w:val="both"/>
              <w:rPr>
                <w:rFonts w:cs="B Nazanin"/>
              </w:rPr>
            </w:pPr>
            <w:r w:rsidRPr="00C4338F">
              <w:rPr>
                <w:rFonts w:ascii="Tahoma" w:eastAsia="Tahoma" w:hAnsi="Tahoma" w:cs="B Nazanin"/>
                <w:b/>
                <w:bCs/>
                <w:sz w:val="19"/>
                <w:szCs w:val="19"/>
                <w:rtl/>
              </w:rPr>
              <w:t>فرض به‌کاررفته</w:t>
            </w:r>
          </w:p>
        </w:tc>
        <w:tc>
          <w:tcPr>
            <w:tcW w:w="2272" w:type="dxa"/>
            <w:shd w:val="clear" w:color="auto" w:fill="D9E2F3"/>
            <w:tcMar>
              <w:top w:w="80" w:type="dxa"/>
              <w:left w:w="100" w:type="dxa"/>
              <w:bottom w:w="80" w:type="dxa"/>
              <w:right w:w="100" w:type="dxa"/>
            </w:tcMar>
            <w:vAlign w:val="center"/>
          </w:tcPr>
          <w:p w14:paraId="509D588A" w14:textId="77777777" w:rsidR="00D45682" w:rsidRPr="00C4338F" w:rsidRDefault="00000000" w:rsidP="00C4338F">
            <w:pPr>
              <w:bidi/>
              <w:jc w:val="both"/>
              <w:rPr>
                <w:rFonts w:cs="B Nazanin"/>
              </w:rPr>
            </w:pPr>
            <w:r w:rsidRPr="00C4338F">
              <w:rPr>
                <w:rFonts w:ascii="Tahoma" w:eastAsia="Tahoma" w:hAnsi="Tahoma" w:cs="B Nazanin"/>
                <w:b/>
                <w:bCs/>
                <w:sz w:val="19"/>
                <w:szCs w:val="19"/>
                <w:rtl/>
              </w:rPr>
              <w:t>پیشنهاد</w:t>
            </w:r>
          </w:p>
        </w:tc>
      </w:tr>
      <w:tr w:rsidR="00D45682" w:rsidRPr="00C4338F" w14:paraId="481C41C3" w14:textId="77777777">
        <w:tblPrEx>
          <w:tblCellMar>
            <w:top w:w="0" w:type="dxa"/>
            <w:bottom w:w="0" w:type="dxa"/>
          </w:tblCellMar>
        </w:tblPrEx>
        <w:tc>
          <w:tcPr>
            <w:tcW w:w="3845" w:type="dxa"/>
            <w:tcMar>
              <w:top w:w="80" w:type="dxa"/>
              <w:left w:w="100" w:type="dxa"/>
              <w:bottom w:w="80" w:type="dxa"/>
              <w:right w:w="100" w:type="dxa"/>
            </w:tcMar>
            <w:vAlign w:val="center"/>
          </w:tcPr>
          <w:p w14:paraId="0FBDF02E" w14:textId="77777777" w:rsidR="00D45682" w:rsidRPr="00C4338F" w:rsidRDefault="00000000" w:rsidP="00C4338F">
            <w:pPr>
              <w:bidi/>
              <w:jc w:val="both"/>
              <w:rPr>
                <w:rFonts w:cs="B Nazanin"/>
              </w:rPr>
            </w:pP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۱</w:t>
            </w:r>
            <w:r w:rsidRPr="00C4338F">
              <w:rPr>
                <w:rFonts w:ascii="Tahoma" w:eastAsia="Tahoma" w:hAnsi="Tahoma" w:cs="B Nazanin"/>
                <w:sz w:val="19"/>
                <w:szCs w:val="19"/>
                <w:rtl/>
              </w:rPr>
              <w:t>,</w:t>
            </w:r>
            <w:r w:rsidRPr="00C4338F">
              <w:rPr>
                <w:rFonts w:ascii="Tahoma" w:eastAsia="Tahoma" w:hAnsi="Tahoma" w:cs="B Nazanin" w:hint="cs"/>
                <w:sz w:val="19"/>
                <w:szCs w:val="19"/>
                <w:rtl/>
              </w:rPr>
              <w:t>۶۲۲</w:t>
            </w:r>
            <w:r w:rsidRPr="00C4338F">
              <w:rPr>
                <w:rFonts w:ascii="Tahoma" w:eastAsia="Tahoma" w:hAnsi="Tahoma" w:cs="B Nazanin"/>
                <w:sz w:val="19"/>
                <w:szCs w:val="19"/>
                <w:rtl/>
              </w:rPr>
              <w:t>,</w:t>
            </w:r>
            <w:r w:rsidRPr="00C4338F">
              <w:rPr>
                <w:rFonts w:ascii="Tahoma" w:eastAsia="Tahoma" w:hAnsi="Tahoma" w:cs="B Nazanin" w:hint="cs"/>
                <w:sz w:val="19"/>
                <w:szCs w:val="19"/>
                <w:rtl/>
              </w:rPr>
              <w:t>۰۰۰</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درآمد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اضافی</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سالانه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بر</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پایه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۲۷</w:t>
            </w:r>
            <w:r w:rsidRPr="00C4338F">
              <w:rPr>
                <w:rFonts w:ascii="Tahoma" w:eastAsia="Tahoma" w:hAnsi="Tahoma" w:cs="B Nazanin"/>
                <w:sz w:val="19"/>
                <w:szCs w:val="19"/>
                <w:rtl/>
              </w:rPr>
              <w:t>,</w:t>
            </w:r>
            <w:r w:rsidRPr="00C4338F">
              <w:rPr>
                <w:rFonts w:ascii="Tahoma" w:eastAsia="Tahoma" w:hAnsi="Tahoma" w:cs="B Nazanin" w:hint="cs"/>
                <w:sz w:val="19"/>
                <w:szCs w:val="19"/>
                <w:rtl/>
              </w:rPr>
              <w:t>۶۵۹</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سفارش</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آنلاین</w:t>
            </w:r>
            <w:r w:rsidRPr="00C4338F">
              <w:rPr>
                <w:rFonts w:ascii="Tahoma" w:eastAsia="Tahoma" w:hAnsi="Tahoma" w:cs="B Nazanin"/>
                <w:sz w:val="19"/>
                <w:szCs w:val="19"/>
                <w:rtl/>
              </w:rPr>
              <w:t>)</w:t>
            </w:r>
          </w:p>
        </w:tc>
        <w:tc>
          <w:tcPr>
            <w:tcW w:w="3583" w:type="dxa"/>
            <w:tcMar>
              <w:top w:w="80" w:type="dxa"/>
              <w:left w:w="100" w:type="dxa"/>
              <w:bottom w:w="80" w:type="dxa"/>
              <w:right w:w="100" w:type="dxa"/>
            </w:tcMar>
            <w:vAlign w:val="center"/>
          </w:tcPr>
          <w:p w14:paraId="04B3DEAB" w14:textId="77777777" w:rsidR="00D45682" w:rsidRPr="00C4338F" w:rsidRDefault="00000000" w:rsidP="00C4338F">
            <w:pPr>
              <w:bidi/>
              <w:jc w:val="both"/>
              <w:rPr>
                <w:rFonts w:cs="B Nazanin"/>
              </w:rPr>
            </w:pPr>
            <w:r w:rsidRPr="00C4338F">
              <w:rPr>
                <w:rFonts w:ascii="Tahoma" w:eastAsia="Tahoma" w:hAnsi="Tahoma" w:cs="B Nazanin"/>
                <w:sz w:val="19"/>
                <w:szCs w:val="19"/>
                <w:rtl/>
              </w:rPr>
              <w:t>افزایش ۵</w:t>
            </w: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میانگین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ارزش</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سفارش</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آنلاین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۱</w:t>
            </w:r>
            <w:r w:rsidRPr="00C4338F">
              <w:rPr>
                <w:rFonts w:ascii="Tahoma" w:eastAsia="Tahoma" w:hAnsi="Tahoma" w:cs="B Nazanin"/>
                <w:sz w:val="19"/>
                <w:szCs w:val="19"/>
                <w:rtl/>
              </w:rPr>
              <w:t>,</w:t>
            </w:r>
            <w:r w:rsidRPr="00C4338F">
              <w:rPr>
                <w:rFonts w:ascii="Tahoma" w:eastAsia="Tahoma" w:hAnsi="Tahoma" w:cs="B Nazanin" w:hint="cs"/>
                <w:sz w:val="19"/>
                <w:szCs w:val="19"/>
                <w:rtl/>
              </w:rPr>
              <w:t>۱۷۲</w:t>
            </w:r>
            <w:r w:rsidRPr="00C4338F">
              <w:rPr>
                <w:rFonts w:ascii="Tahoma" w:eastAsia="Tahoma" w:hAnsi="Tahoma" w:cs="B Nazanin"/>
                <w:sz w:val="19"/>
                <w:szCs w:val="19"/>
                <w:rtl/>
              </w:rPr>
              <w:t>.</w:t>
            </w:r>
            <w:r w:rsidRPr="00C4338F">
              <w:rPr>
                <w:rFonts w:ascii="Tahoma" w:eastAsia="Tahoma" w:hAnsi="Tahoma" w:cs="B Nazanin" w:hint="cs"/>
                <w:sz w:val="19"/>
                <w:szCs w:val="19"/>
                <w:rtl/>
              </w:rPr>
              <w:t>۹۰</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به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۱</w:t>
            </w:r>
            <w:r w:rsidRPr="00C4338F">
              <w:rPr>
                <w:rFonts w:ascii="Tahoma" w:eastAsia="Tahoma" w:hAnsi="Tahoma" w:cs="B Nazanin"/>
                <w:sz w:val="19"/>
                <w:szCs w:val="19"/>
                <w:rtl/>
              </w:rPr>
              <w:t>,</w:t>
            </w:r>
            <w:r w:rsidRPr="00C4338F">
              <w:rPr>
                <w:rFonts w:ascii="Tahoma" w:eastAsia="Tahoma" w:hAnsi="Tahoma" w:cs="B Nazanin" w:hint="cs"/>
                <w:sz w:val="19"/>
                <w:szCs w:val="19"/>
                <w:rtl/>
              </w:rPr>
              <w:t>۲۳۱</w:t>
            </w:r>
            <w:r w:rsidRPr="00C4338F">
              <w:rPr>
                <w:rFonts w:ascii="Tahoma" w:eastAsia="Tahoma" w:hAnsi="Tahoma" w:cs="B Nazanin"/>
                <w:sz w:val="19"/>
                <w:szCs w:val="19"/>
                <w:rtl/>
              </w:rPr>
              <w:t>.</w:t>
            </w:r>
            <w:r w:rsidRPr="00C4338F">
              <w:rPr>
                <w:rFonts w:ascii="Tahoma" w:eastAsia="Tahoma" w:hAnsi="Tahoma" w:cs="B Nazanin" w:hint="cs"/>
                <w:sz w:val="19"/>
                <w:szCs w:val="19"/>
                <w:rtl/>
              </w:rPr>
              <w:t>۵۵</w:t>
            </w:r>
            <w:r w:rsidRPr="00C4338F">
              <w:rPr>
                <w:rFonts w:ascii="Tahoma" w:eastAsia="Tahoma" w:hAnsi="Tahoma" w:cs="B Nazanin"/>
                <w:sz w:val="19"/>
                <w:szCs w:val="19"/>
                <w:rtl/>
              </w:rPr>
              <w:t>)</w:t>
            </w:r>
          </w:p>
        </w:tc>
        <w:tc>
          <w:tcPr>
            <w:tcW w:w="2272" w:type="dxa"/>
            <w:tcMar>
              <w:top w:w="80" w:type="dxa"/>
              <w:left w:w="100" w:type="dxa"/>
              <w:bottom w:w="80" w:type="dxa"/>
              <w:right w:w="100" w:type="dxa"/>
            </w:tcMar>
            <w:vAlign w:val="center"/>
          </w:tcPr>
          <w:p w14:paraId="03720451" w14:textId="77777777" w:rsidR="00D45682" w:rsidRPr="00C4338F" w:rsidRDefault="00000000" w:rsidP="00C4338F">
            <w:pPr>
              <w:bidi/>
              <w:jc w:val="both"/>
              <w:rPr>
                <w:rFonts w:cs="B Nazanin"/>
              </w:rPr>
            </w:pPr>
            <w:r w:rsidRPr="00C4338F">
              <w:rPr>
                <w:rFonts w:ascii="Tahoma" w:eastAsia="Tahoma" w:hAnsi="Tahoma" w:cs="B Nazanin"/>
                <w:sz w:val="19"/>
                <w:szCs w:val="19"/>
                <w:rtl/>
              </w:rPr>
              <w:t>Cross-sell / Upsell آنلاین</w:t>
            </w:r>
          </w:p>
        </w:tc>
      </w:tr>
      <w:tr w:rsidR="00D45682" w:rsidRPr="00C4338F" w14:paraId="314CA324" w14:textId="77777777">
        <w:tblPrEx>
          <w:tblCellMar>
            <w:top w:w="0" w:type="dxa"/>
            <w:bottom w:w="0" w:type="dxa"/>
          </w:tblCellMar>
        </w:tblPrEx>
        <w:tc>
          <w:tcPr>
            <w:tcW w:w="3845" w:type="dxa"/>
            <w:tcMar>
              <w:top w:w="80" w:type="dxa"/>
              <w:left w:w="100" w:type="dxa"/>
              <w:bottom w:w="80" w:type="dxa"/>
              <w:right w:w="100" w:type="dxa"/>
            </w:tcMar>
            <w:vAlign w:val="center"/>
          </w:tcPr>
          <w:p w14:paraId="7F13A15D" w14:textId="77777777" w:rsidR="00D45682" w:rsidRPr="00C4338F" w:rsidRDefault="00000000" w:rsidP="00C4338F">
            <w:pPr>
              <w:bidi/>
              <w:jc w:val="both"/>
              <w:rPr>
                <w:rFonts w:cs="B Nazanin"/>
              </w:rPr>
            </w:pP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۳</w:t>
            </w:r>
            <w:r w:rsidRPr="00C4338F">
              <w:rPr>
                <w:rFonts w:ascii="Tahoma" w:eastAsia="Tahoma" w:hAnsi="Tahoma" w:cs="B Nazanin"/>
                <w:sz w:val="19"/>
                <w:szCs w:val="19"/>
                <w:rtl/>
              </w:rPr>
              <w:t>,</w:t>
            </w:r>
            <w:r w:rsidRPr="00C4338F">
              <w:rPr>
                <w:rFonts w:ascii="Tahoma" w:eastAsia="Tahoma" w:hAnsi="Tahoma" w:cs="B Nazanin" w:hint="cs"/>
                <w:sz w:val="19"/>
                <w:szCs w:val="19"/>
                <w:rtl/>
              </w:rPr>
              <w:t>۲۴۴</w:t>
            </w:r>
            <w:r w:rsidRPr="00C4338F">
              <w:rPr>
                <w:rFonts w:ascii="Tahoma" w:eastAsia="Tahoma" w:hAnsi="Tahoma" w:cs="B Nazanin"/>
                <w:sz w:val="19"/>
                <w:szCs w:val="19"/>
                <w:rtl/>
              </w:rPr>
              <w:t>,</w:t>
            </w:r>
            <w:r w:rsidRPr="00C4338F">
              <w:rPr>
                <w:rFonts w:ascii="Tahoma" w:eastAsia="Tahoma" w:hAnsi="Tahoma" w:cs="B Nazanin" w:hint="cs"/>
                <w:sz w:val="19"/>
                <w:szCs w:val="19"/>
                <w:rtl/>
              </w:rPr>
              <w:t>۰۰۰</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درآمد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اضافی</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سالانه</w:t>
            </w:r>
          </w:p>
        </w:tc>
        <w:tc>
          <w:tcPr>
            <w:tcW w:w="3583" w:type="dxa"/>
            <w:tcMar>
              <w:top w:w="80" w:type="dxa"/>
              <w:left w:w="100" w:type="dxa"/>
              <w:bottom w:w="80" w:type="dxa"/>
              <w:right w:w="100" w:type="dxa"/>
            </w:tcMar>
            <w:vAlign w:val="center"/>
          </w:tcPr>
          <w:p w14:paraId="2F227096" w14:textId="77777777" w:rsidR="00D45682" w:rsidRPr="00C4338F" w:rsidRDefault="00000000" w:rsidP="00C4338F">
            <w:pPr>
              <w:bidi/>
              <w:jc w:val="both"/>
              <w:rPr>
                <w:rFonts w:cs="B Nazanin"/>
              </w:rPr>
            </w:pPr>
            <w:r w:rsidRPr="00C4338F">
              <w:rPr>
                <w:rFonts w:ascii="Tahoma" w:eastAsia="Tahoma" w:hAnsi="Tahoma" w:cs="B Nazanin"/>
                <w:sz w:val="19"/>
                <w:szCs w:val="19"/>
                <w:rtl/>
              </w:rPr>
              <w:t>افزایش ۱۰</w:t>
            </w: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میانگین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ارزش</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سفارش</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آنلاین</w:t>
            </w:r>
          </w:p>
        </w:tc>
        <w:tc>
          <w:tcPr>
            <w:tcW w:w="2272" w:type="dxa"/>
            <w:tcMar>
              <w:top w:w="80" w:type="dxa"/>
              <w:left w:w="100" w:type="dxa"/>
              <w:bottom w:w="80" w:type="dxa"/>
              <w:right w:w="100" w:type="dxa"/>
            </w:tcMar>
            <w:vAlign w:val="center"/>
          </w:tcPr>
          <w:p w14:paraId="5745F173" w14:textId="77777777" w:rsidR="00D45682" w:rsidRPr="00C4338F" w:rsidRDefault="00000000" w:rsidP="00C4338F">
            <w:pPr>
              <w:bidi/>
              <w:jc w:val="both"/>
              <w:rPr>
                <w:rFonts w:cs="B Nazanin"/>
              </w:rPr>
            </w:pPr>
            <w:r w:rsidRPr="00C4338F">
              <w:rPr>
                <w:rFonts w:ascii="Tahoma" w:eastAsia="Tahoma" w:hAnsi="Tahoma" w:cs="B Nazanin"/>
                <w:sz w:val="19"/>
                <w:szCs w:val="19"/>
                <w:rtl/>
              </w:rPr>
              <w:t>Cross-sell / Upsell آنلاین (سناریوی خوش‌بینانه)</w:t>
            </w:r>
          </w:p>
        </w:tc>
      </w:tr>
      <w:tr w:rsidR="00D45682" w:rsidRPr="00C4338F" w14:paraId="56788746" w14:textId="77777777">
        <w:tblPrEx>
          <w:tblCellMar>
            <w:top w:w="0" w:type="dxa"/>
            <w:bottom w:w="0" w:type="dxa"/>
          </w:tblCellMar>
        </w:tblPrEx>
        <w:tc>
          <w:tcPr>
            <w:tcW w:w="3845" w:type="dxa"/>
            <w:tcMar>
              <w:top w:w="80" w:type="dxa"/>
              <w:left w:w="100" w:type="dxa"/>
              <w:bottom w:w="80" w:type="dxa"/>
              <w:right w:w="100" w:type="dxa"/>
            </w:tcMar>
            <w:vAlign w:val="center"/>
          </w:tcPr>
          <w:p w14:paraId="641B782A" w14:textId="77777777" w:rsidR="00D45682" w:rsidRPr="00C4338F" w:rsidRDefault="00000000" w:rsidP="00C4338F">
            <w:pPr>
              <w:bidi/>
              <w:jc w:val="both"/>
              <w:rPr>
                <w:rFonts w:cs="B Nazanin"/>
              </w:rPr>
            </w:pPr>
            <w:r w:rsidRPr="00C4338F">
              <w:rPr>
                <w:rFonts w:ascii="Tahoma" w:eastAsia="Tahoma" w:hAnsi="Tahoma" w:cs="B Nazanin"/>
                <w:sz w:val="19"/>
                <w:szCs w:val="19"/>
                <w:rtl/>
              </w:rPr>
              <w:t>شاخص کمی مستقیم ندارد؛ اثر آن در پایداری درآمد در سناریوی خروج/غیبت فروشنده سنجیده می‌شود (نیازمند تحلیل ریسک جداگانه)</w:t>
            </w:r>
          </w:p>
        </w:tc>
        <w:tc>
          <w:tcPr>
            <w:tcW w:w="3583" w:type="dxa"/>
            <w:tcMar>
              <w:top w:w="80" w:type="dxa"/>
              <w:left w:w="100" w:type="dxa"/>
              <w:bottom w:w="80" w:type="dxa"/>
              <w:right w:w="100" w:type="dxa"/>
            </w:tcMar>
            <w:vAlign w:val="center"/>
          </w:tcPr>
          <w:p w14:paraId="0CDDC62B" w14:textId="77777777" w:rsidR="00D45682" w:rsidRPr="00C4338F" w:rsidRDefault="00000000" w:rsidP="00C4338F">
            <w:pPr>
              <w:bidi/>
              <w:jc w:val="both"/>
              <w:rPr>
                <w:rFonts w:cs="B Nazanin"/>
              </w:rPr>
            </w:pPr>
            <w:r w:rsidRPr="00C4338F">
              <w:rPr>
                <w:rFonts w:ascii="Tahoma" w:eastAsia="Tahoma" w:hAnsi="Tahoma" w:cs="B Nazanin"/>
                <w:sz w:val="19"/>
                <w:szCs w:val="19"/>
                <w:rtl/>
              </w:rPr>
              <w:t>کاهش کیفی ریسک وابستگی به فروشندگان کلیدی</w:t>
            </w:r>
          </w:p>
        </w:tc>
        <w:tc>
          <w:tcPr>
            <w:tcW w:w="2272" w:type="dxa"/>
            <w:tcMar>
              <w:top w:w="80" w:type="dxa"/>
              <w:left w:w="100" w:type="dxa"/>
              <w:bottom w:w="80" w:type="dxa"/>
              <w:right w:w="100" w:type="dxa"/>
            </w:tcMar>
            <w:vAlign w:val="center"/>
          </w:tcPr>
          <w:p w14:paraId="33080A1B" w14:textId="77777777" w:rsidR="00D45682" w:rsidRPr="00C4338F" w:rsidRDefault="00000000" w:rsidP="00C4338F">
            <w:pPr>
              <w:bidi/>
              <w:jc w:val="both"/>
              <w:rPr>
                <w:rFonts w:cs="B Nazanin"/>
              </w:rPr>
            </w:pPr>
            <w:r w:rsidRPr="00C4338F">
              <w:rPr>
                <w:rFonts w:ascii="Tahoma" w:eastAsia="Tahoma" w:hAnsi="Tahoma" w:cs="B Nazanin"/>
                <w:sz w:val="19"/>
                <w:szCs w:val="19"/>
                <w:rtl/>
              </w:rPr>
              <w:t>برنامه Backup/Mentorship فروشندگان</w:t>
            </w:r>
          </w:p>
        </w:tc>
      </w:tr>
      <w:tr w:rsidR="00D45682" w:rsidRPr="00C4338F" w14:paraId="6DEAA260" w14:textId="77777777">
        <w:tblPrEx>
          <w:tblCellMar>
            <w:top w:w="0" w:type="dxa"/>
            <w:bottom w:w="0" w:type="dxa"/>
          </w:tblCellMar>
        </w:tblPrEx>
        <w:tc>
          <w:tcPr>
            <w:tcW w:w="3845" w:type="dxa"/>
            <w:tcMar>
              <w:top w:w="80" w:type="dxa"/>
              <w:left w:w="100" w:type="dxa"/>
              <w:bottom w:w="80" w:type="dxa"/>
              <w:right w:w="100" w:type="dxa"/>
            </w:tcMar>
            <w:vAlign w:val="center"/>
          </w:tcPr>
          <w:p w14:paraId="68EA5D9F" w14:textId="77777777" w:rsidR="00D45682" w:rsidRPr="00C4338F" w:rsidRDefault="00000000" w:rsidP="00C4338F">
            <w:pPr>
              <w:bidi/>
              <w:jc w:val="both"/>
              <w:rPr>
                <w:rFonts w:cs="B Nazanin"/>
              </w:rPr>
            </w:pPr>
            <w:r w:rsidRPr="00C4338F">
              <w:rPr>
                <w:rFonts w:ascii="Tahoma" w:eastAsia="Tahoma" w:hAnsi="Tahoma" w:cs="B Nazanin"/>
                <w:sz w:val="19"/>
                <w:szCs w:val="19"/>
                <w:rtl/>
              </w:rPr>
              <w:t>شاخص کمی مستقیم ندارد؛ نیازمند داده تاریخی نرخ برگشت/عدم‌پرداخت که در دیتاست نمونه موجود نیست</w:t>
            </w:r>
          </w:p>
        </w:tc>
        <w:tc>
          <w:tcPr>
            <w:tcW w:w="3583" w:type="dxa"/>
            <w:tcMar>
              <w:top w:w="80" w:type="dxa"/>
              <w:left w:w="100" w:type="dxa"/>
              <w:bottom w:w="80" w:type="dxa"/>
              <w:right w:w="100" w:type="dxa"/>
            </w:tcMar>
            <w:vAlign w:val="center"/>
          </w:tcPr>
          <w:p w14:paraId="02168AC3" w14:textId="77777777" w:rsidR="00D45682" w:rsidRPr="00C4338F" w:rsidRDefault="00000000" w:rsidP="00C4338F">
            <w:pPr>
              <w:bidi/>
              <w:jc w:val="both"/>
              <w:rPr>
                <w:rFonts w:cs="B Nazanin"/>
              </w:rPr>
            </w:pPr>
            <w:r w:rsidRPr="00C4338F">
              <w:rPr>
                <w:rFonts w:ascii="Tahoma" w:eastAsia="Tahoma" w:hAnsi="Tahoma" w:cs="B Nazanin"/>
                <w:sz w:val="19"/>
                <w:szCs w:val="19"/>
                <w:rtl/>
              </w:rPr>
              <w:t>کاهش ریسک تقلب/عدم‌وصول مطالبات در سفارش‌های بالای آستانه</w:t>
            </w:r>
          </w:p>
        </w:tc>
        <w:tc>
          <w:tcPr>
            <w:tcW w:w="2272" w:type="dxa"/>
            <w:tcMar>
              <w:top w:w="80" w:type="dxa"/>
              <w:left w:w="100" w:type="dxa"/>
              <w:bottom w:w="80" w:type="dxa"/>
              <w:right w:w="100" w:type="dxa"/>
            </w:tcMar>
            <w:vAlign w:val="center"/>
          </w:tcPr>
          <w:p w14:paraId="35D600D4" w14:textId="77777777" w:rsidR="00D45682" w:rsidRPr="00C4338F" w:rsidRDefault="00000000" w:rsidP="00C4338F">
            <w:pPr>
              <w:bidi/>
              <w:jc w:val="both"/>
              <w:rPr>
                <w:rFonts w:cs="B Nazanin"/>
              </w:rPr>
            </w:pPr>
            <w:r w:rsidRPr="00C4338F">
              <w:rPr>
                <w:rFonts w:ascii="Tahoma" w:eastAsia="Tahoma" w:hAnsi="Tahoma" w:cs="B Nazanin"/>
                <w:sz w:val="19"/>
                <w:szCs w:val="19"/>
                <w:rtl/>
              </w:rPr>
              <w:t>گیت بررسی دستی سفارش آنلاین پرارزش</w:t>
            </w:r>
          </w:p>
        </w:tc>
      </w:tr>
      <w:tr w:rsidR="00D45682" w:rsidRPr="00C4338F" w14:paraId="3FB5D515" w14:textId="77777777">
        <w:tblPrEx>
          <w:tblCellMar>
            <w:top w:w="0" w:type="dxa"/>
            <w:bottom w:w="0" w:type="dxa"/>
          </w:tblCellMar>
        </w:tblPrEx>
        <w:tc>
          <w:tcPr>
            <w:tcW w:w="3845" w:type="dxa"/>
            <w:tcMar>
              <w:top w:w="80" w:type="dxa"/>
              <w:left w:w="100" w:type="dxa"/>
              <w:bottom w:w="80" w:type="dxa"/>
              <w:right w:w="100" w:type="dxa"/>
            </w:tcMar>
            <w:vAlign w:val="center"/>
          </w:tcPr>
          <w:p w14:paraId="5D643A27" w14:textId="77777777" w:rsidR="00D45682" w:rsidRPr="00C4338F" w:rsidRDefault="00000000" w:rsidP="00C4338F">
            <w:pPr>
              <w:bidi/>
              <w:jc w:val="both"/>
              <w:rPr>
                <w:rFonts w:cs="B Nazanin"/>
              </w:rPr>
            </w:pPr>
            <w:r w:rsidRPr="00C4338F">
              <w:rPr>
                <w:rFonts w:ascii="Tahoma" w:eastAsia="Tahoma" w:hAnsi="Tahoma" w:cs="B Nazanin"/>
                <w:sz w:val="19"/>
                <w:szCs w:val="19"/>
                <w:rtl/>
              </w:rPr>
              <w:lastRenderedPageBreak/>
              <w:t>شاخص کمی مستقیم ندارد؛ نیازمند داده هزینه عملیاتی انبار برای محاسبه دقیق (محدودیت مشابه بخش ۲.۸.۱ فاز ۱)</w:t>
            </w:r>
          </w:p>
        </w:tc>
        <w:tc>
          <w:tcPr>
            <w:tcW w:w="3583" w:type="dxa"/>
            <w:tcMar>
              <w:top w:w="80" w:type="dxa"/>
              <w:left w:w="100" w:type="dxa"/>
              <w:bottom w:w="80" w:type="dxa"/>
              <w:right w:w="100" w:type="dxa"/>
            </w:tcMar>
            <w:vAlign w:val="center"/>
          </w:tcPr>
          <w:p w14:paraId="6917DEFB" w14:textId="77777777" w:rsidR="00D45682" w:rsidRPr="00C4338F" w:rsidRDefault="00000000" w:rsidP="00C4338F">
            <w:pPr>
              <w:bidi/>
              <w:jc w:val="both"/>
              <w:rPr>
                <w:rFonts w:cs="B Nazanin"/>
              </w:rPr>
            </w:pPr>
            <w:r w:rsidRPr="00C4338F">
              <w:rPr>
                <w:rFonts w:ascii="Tahoma" w:eastAsia="Tahoma" w:hAnsi="Tahoma" w:cs="B Nazanin"/>
                <w:sz w:val="19"/>
                <w:szCs w:val="19"/>
                <w:rtl/>
              </w:rPr>
              <w:t>بهبود تخصیص منابع انبار متناسب با ارزش سفارش</w:t>
            </w:r>
          </w:p>
        </w:tc>
        <w:tc>
          <w:tcPr>
            <w:tcW w:w="2272" w:type="dxa"/>
            <w:tcMar>
              <w:top w:w="80" w:type="dxa"/>
              <w:left w:w="100" w:type="dxa"/>
              <w:bottom w:w="80" w:type="dxa"/>
              <w:right w:w="100" w:type="dxa"/>
            </w:tcMar>
            <w:vAlign w:val="center"/>
          </w:tcPr>
          <w:p w14:paraId="53D223D7" w14:textId="77777777" w:rsidR="00D45682" w:rsidRPr="00C4338F" w:rsidRDefault="00000000" w:rsidP="00C4338F">
            <w:pPr>
              <w:bidi/>
              <w:jc w:val="both"/>
              <w:rPr>
                <w:rFonts w:cs="B Nazanin"/>
              </w:rPr>
            </w:pPr>
            <w:r w:rsidRPr="00C4338F">
              <w:rPr>
                <w:rFonts w:ascii="Tahoma" w:eastAsia="Tahoma" w:hAnsi="Tahoma" w:cs="B Nazanin"/>
                <w:sz w:val="19"/>
                <w:szCs w:val="19"/>
                <w:rtl/>
              </w:rPr>
              <w:t>تفکیک SLA انبار</w:t>
            </w:r>
          </w:p>
        </w:tc>
      </w:tr>
    </w:tbl>
    <w:p w14:paraId="3DBC68A3" w14:textId="77777777" w:rsidR="00D45682" w:rsidRPr="00C4338F" w:rsidRDefault="00000000" w:rsidP="00C4338F">
      <w:pPr>
        <w:bidi/>
        <w:spacing w:after="160" w:line="340" w:lineRule="auto"/>
        <w:jc w:val="both"/>
        <w:rPr>
          <w:rFonts w:cs="B Nazanin"/>
        </w:rPr>
      </w:pPr>
      <w:r w:rsidRPr="00C4338F">
        <w:rPr>
          <w:rFonts w:ascii="Tahoma" w:eastAsia="Tahoma" w:hAnsi="Tahoma" w:cs="B Nazanin"/>
          <w:i/>
          <w:iCs/>
          <w:rtl/>
        </w:rPr>
        <w:t>نکته روش‌شناسی: همان‌طور که در فاز ۱ (بخش Proxy) اشاره شد، AdventureWorks داده هزینه عملیاتی واقعی ندارد؛ به همین دلیل تنها پیشنهادهای مرتبط با درآمد (Cross-sell) قابل کمی‌سازی مستقیم بودند و بقیه پیشنهادها با برآورد کیفی همراه شده‌اند. این محدودیت باید به‌صراحت در ارائه نهایی بیان شود.</w:t>
      </w:r>
    </w:p>
    <w:p w14:paraId="0006FF2C" w14:textId="77777777" w:rsidR="00D45682" w:rsidRPr="00C4338F" w:rsidRDefault="00000000" w:rsidP="00C4338F">
      <w:pPr>
        <w:pStyle w:val="Heading2"/>
        <w:bidi/>
        <w:spacing w:before="320" w:after="200"/>
        <w:jc w:val="both"/>
        <w:rPr>
          <w:rFonts w:cs="B Nazanin"/>
        </w:rPr>
      </w:pPr>
      <w:r w:rsidRPr="00C4338F">
        <w:rPr>
          <w:rFonts w:ascii="Tahoma" w:eastAsia="Tahoma" w:hAnsi="Tahoma" w:cs="B Nazanin"/>
          <w:b/>
          <w:bCs/>
          <w:rtl/>
        </w:rPr>
        <w:t>۴.۵ جمع‌بندی فاز چهارم</w:t>
      </w:r>
    </w:p>
    <w:p w14:paraId="2777F92D" w14:textId="77777777" w:rsidR="00D45682" w:rsidRPr="00C4338F" w:rsidRDefault="00000000" w:rsidP="00C4338F">
      <w:pPr>
        <w:bidi/>
        <w:spacing w:after="160" w:line="340" w:lineRule="auto"/>
        <w:jc w:val="both"/>
        <w:rPr>
          <w:rFonts w:cs="B Nazanin"/>
        </w:rPr>
      </w:pPr>
      <w:r w:rsidRPr="00C4338F">
        <w:rPr>
          <w:rFonts w:ascii="Tahoma" w:eastAsia="Tahoma" w:hAnsi="Tahoma" w:cs="B Nazanin"/>
          <w:sz w:val="22"/>
          <w:szCs w:val="22"/>
          <w:rtl/>
        </w:rPr>
        <w:t xml:space="preserve">در این فاز، چهار پیشنهاد بهبود مستقیماً از یافته‌های داده‌محور فازهای قبل استخراج شد: افزودن گام Cross-sell </w:t>
      </w:r>
      <w:r w:rsidRPr="00C4338F">
        <w:rPr>
          <w:rFonts w:ascii="Tahoma" w:eastAsia="Tahoma" w:hAnsi="Tahoma" w:cs="B Nazanin" w:hint="cs"/>
          <w:sz w:val="22"/>
          <w:szCs w:val="22"/>
          <w:rtl/>
        </w:rPr>
        <w:t>به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مسیر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آنلاین،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برنامه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پشتیبان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برای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فروشندگان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کلیدی،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گیت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بررسی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دستی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برای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سفارش‌های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آنلاین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پرارزش،</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و</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تفکیک</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سطح</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خدمت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انبار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پایه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ارزش</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سفارش</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نمودار</w:t>
      </w:r>
      <w:r w:rsidRPr="00C4338F">
        <w:rPr>
          <w:rFonts w:ascii="Tahoma" w:eastAsia="Tahoma" w:hAnsi="Tahoma" w:cs="B Nazanin"/>
          <w:sz w:val="22"/>
          <w:szCs w:val="22"/>
          <w:rtl/>
        </w:rPr>
        <w:t xml:space="preserve"> BPMN </w:t>
      </w:r>
      <w:r w:rsidRPr="00C4338F">
        <w:rPr>
          <w:rFonts w:ascii="Tahoma" w:eastAsia="Tahoma" w:hAnsi="Tahoma" w:cs="B Nazanin" w:hint="cs"/>
          <w:sz w:val="22"/>
          <w:szCs w:val="22"/>
          <w:rtl/>
        </w:rPr>
        <w:t>وضعیت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بهبودیافته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این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تغییرات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را</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به‌صورت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بصری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و</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در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مقایسه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مستقیم</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با</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وضعیت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موجود</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نشان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می‌دهد</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مهم‌ترین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پیشنهاد</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از</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نظر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قابلیت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کمی‌سازی،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افزودن</w:t>
      </w:r>
      <w:r w:rsidRPr="00C4338F">
        <w:rPr>
          <w:rFonts w:ascii="Tahoma" w:eastAsia="Tahoma" w:hAnsi="Tahoma" w:cs="B Nazanin"/>
          <w:sz w:val="22"/>
          <w:szCs w:val="22"/>
          <w:rtl/>
        </w:rPr>
        <w:t xml:space="preserve"> Cross-sell </w:t>
      </w:r>
      <w:r w:rsidRPr="00C4338F">
        <w:rPr>
          <w:rFonts w:ascii="Tahoma" w:eastAsia="Tahoma" w:hAnsi="Tahoma" w:cs="B Nazanin" w:hint="cs"/>
          <w:sz w:val="22"/>
          <w:szCs w:val="22"/>
          <w:rtl/>
        </w:rPr>
        <w:t>به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مسیر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آنلاین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است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که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برآورد</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می‌شود</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در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سناریوی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محافظه‌کارانه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۵</w:t>
      </w:r>
      <w:r w:rsidRPr="00C4338F">
        <w:rPr>
          <w:rFonts w:eastAsia="Tahoma" w:hint="cs"/>
          <w:sz w:val="22"/>
          <w:szCs w:val="22"/>
          <w:rtl/>
        </w:rPr>
        <w:t>٪</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افزایش</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ارزش</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سفارش</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حدود</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۱</w:t>
      </w:r>
      <w:r w:rsidRPr="00C4338F">
        <w:rPr>
          <w:rFonts w:ascii="Tahoma" w:eastAsia="Tahoma" w:hAnsi="Tahoma" w:cs="B Nazanin"/>
          <w:sz w:val="22"/>
          <w:szCs w:val="22"/>
          <w:rtl/>
        </w:rPr>
        <w:t>.</w:t>
      </w:r>
      <w:r w:rsidRPr="00C4338F">
        <w:rPr>
          <w:rFonts w:ascii="Tahoma" w:eastAsia="Tahoma" w:hAnsi="Tahoma" w:cs="B Nazanin" w:hint="cs"/>
          <w:sz w:val="22"/>
          <w:szCs w:val="22"/>
          <w:rtl/>
        </w:rPr>
        <w:t>۶</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میلیون</w:t>
      </w:r>
      <w:r w:rsidRPr="00C4338F">
        <w:rPr>
          <w:rFonts w:ascii="Tahoma" w:eastAsia="Tahoma" w:hAnsi="Tahoma" w:cs="B Nazanin"/>
          <w:sz w:val="22"/>
          <w:szCs w:val="22"/>
          <w:rtl/>
        </w:rPr>
        <w:t xml:space="preserve"> دلار درآمد سالانه اضافه ایجاد کند.</w:t>
      </w:r>
    </w:p>
    <w:p w14:paraId="409F040C" w14:textId="77777777" w:rsidR="00D45682" w:rsidRPr="00C4338F" w:rsidRDefault="00000000" w:rsidP="00C4338F">
      <w:pPr>
        <w:pStyle w:val="Heading1"/>
        <w:bidi/>
        <w:spacing w:before="320" w:after="200"/>
        <w:jc w:val="both"/>
        <w:rPr>
          <w:rFonts w:cs="B Nazanin"/>
        </w:rPr>
      </w:pPr>
      <w:r w:rsidRPr="00C4338F">
        <w:rPr>
          <w:rFonts w:ascii="Tahoma" w:eastAsia="Tahoma" w:hAnsi="Tahoma" w:cs="B Nazanin"/>
          <w:b/>
          <w:bCs/>
          <w:rtl/>
        </w:rPr>
        <w:t>فاز پنجم: ارائه نهایی</w:t>
      </w:r>
    </w:p>
    <w:p w14:paraId="2F6B1986" w14:textId="77777777" w:rsidR="00D45682" w:rsidRPr="00C4338F" w:rsidRDefault="00000000" w:rsidP="00C4338F">
      <w:pPr>
        <w:pStyle w:val="Heading2"/>
        <w:bidi/>
        <w:spacing w:before="320" w:after="200"/>
        <w:jc w:val="both"/>
        <w:rPr>
          <w:rFonts w:cs="B Nazanin"/>
        </w:rPr>
      </w:pPr>
      <w:r w:rsidRPr="00C4338F">
        <w:rPr>
          <w:rFonts w:ascii="Tahoma" w:eastAsia="Tahoma" w:hAnsi="Tahoma" w:cs="B Nazanin"/>
          <w:b/>
          <w:bCs/>
          <w:rtl/>
        </w:rPr>
        <w:t>۵.۱ ساختار روایت ارائه</w:t>
      </w:r>
    </w:p>
    <w:p w14:paraId="3ABF095D" w14:textId="77777777" w:rsidR="00D45682" w:rsidRPr="00C4338F" w:rsidRDefault="00000000" w:rsidP="00C4338F">
      <w:pPr>
        <w:bidi/>
        <w:spacing w:after="160" w:line="340" w:lineRule="auto"/>
        <w:jc w:val="both"/>
        <w:rPr>
          <w:rFonts w:cs="B Nazanin"/>
        </w:rPr>
      </w:pPr>
      <w:r w:rsidRPr="00C4338F">
        <w:rPr>
          <w:rFonts w:ascii="Tahoma" w:eastAsia="Tahoma" w:hAnsi="Tahoma" w:cs="B Nazanin"/>
          <w:sz w:val="22"/>
          <w:szCs w:val="22"/>
          <w:rtl/>
        </w:rPr>
        <w:t xml:space="preserve">ارائه نهایی بر پایه زنجیره روایی Problem </w:t>
      </w:r>
      <w:r w:rsidRPr="00C4338F">
        <w:rPr>
          <w:rFonts w:eastAsia="Tahoma" w:hint="cs"/>
          <w:sz w:val="22"/>
          <w:szCs w:val="22"/>
          <w:rtl/>
        </w:rPr>
        <w:t>→</w:t>
      </w:r>
      <w:r w:rsidRPr="00C4338F">
        <w:rPr>
          <w:rFonts w:ascii="Tahoma" w:eastAsia="Tahoma" w:hAnsi="Tahoma" w:cs="B Nazanin"/>
          <w:sz w:val="22"/>
          <w:szCs w:val="22"/>
          <w:rtl/>
        </w:rPr>
        <w:t xml:space="preserve"> Evidence </w:t>
      </w:r>
      <w:r w:rsidRPr="00C4338F">
        <w:rPr>
          <w:rFonts w:eastAsia="Tahoma" w:hint="cs"/>
          <w:sz w:val="22"/>
          <w:szCs w:val="22"/>
          <w:rtl/>
        </w:rPr>
        <w:t>→</w:t>
      </w:r>
      <w:r w:rsidRPr="00C4338F">
        <w:rPr>
          <w:rFonts w:ascii="Tahoma" w:eastAsia="Tahoma" w:hAnsi="Tahoma" w:cs="B Nazanin"/>
          <w:sz w:val="22"/>
          <w:szCs w:val="22"/>
          <w:rtl/>
        </w:rPr>
        <w:t xml:space="preserve"> Insight </w:t>
      </w:r>
      <w:r w:rsidRPr="00C4338F">
        <w:rPr>
          <w:rFonts w:eastAsia="Tahoma" w:hint="cs"/>
          <w:sz w:val="22"/>
          <w:szCs w:val="22"/>
          <w:rtl/>
        </w:rPr>
        <w:t>→</w:t>
      </w:r>
      <w:r w:rsidRPr="00C4338F">
        <w:rPr>
          <w:rFonts w:ascii="Tahoma" w:eastAsia="Tahoma" w:hAnsi="Tahoma" w:cs="B Nazanin"/>
          <w:sz w:val="22"/>
          <w:szCs w:val="22"/>
          <w:rtl/>
        </w:rPr>
        <w:t xml:space="preserve"> Business Impact </w:t>
      </w:r>
      <w:r w:rsidRPr="00C4338F">
        <w:rPr>
          <w:rFonts w:eastAsia="Tahoma" w:hint="cs"/>
          <w:sz w:val="22"/>
          <w:szCs w:val="22"/>
          <w:rtl/>
        </w:rPr>
        <w:t>→</w:t>
      </w:r>
      <w:r w:rsidRPr="00C4338F">
        <w:rPr>
          <w:rFonts w:ascii="Tahoma" w:eastAsia="Tahoma" w:hAnsi="Tahoma" w:cs="B Nazanin"/>
          <w:sz w:val="22"/>
          <w:szCs w:val="22"/>
          <w:rtl/>
        </w:rPr>
        <w:t xml:space="preserve"> Recommendation </w:t>
      </w:r>
      <w:r w:rsidRPr="00C4338F">
        <w:rPr>
          <w:rFonts w:ascii="Tahoma" w:eastAsia="Tahoma" w:hAnsi="Tahoma" w:cs="B Nazanin" w:hint="cs"/>
          <w:sz w:val="22"/>
          <w:szCs w:val="22"/>
          <w:rtl/>
        </w:rPr>
        <w:t>برای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سه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یافته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اصلی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پروژه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ساخته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شده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است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این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ساختار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به‌جای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مرور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خطی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همه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یافته‌های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جزئی،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قوی‌ترین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و</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قابل‌دفاع‌ترین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یافته‌ها</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تمرکز</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می‌کند</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تا</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پیام</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اصلی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برای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مخاطب</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مدیریت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کسب‌وکار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واضح</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و</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به‌یادماندنی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باشد</w:t>
      </w:r>
      <w:r w:rsidRPr="00C4338F">
        <w:rPr>
          <w:rFonts w:ascii="Tahoma" w:eastAsia="Tahoma" w:hAnsi="Tahoma" w:cs="B Nazanin"/>
          <w:sz w:val="22"/>
          <w:szCs w:val="22"/>
          <w:rtl/>
        </w:rPr>
        <w: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00"/>
        <w:gridCol w:w="2600"/>
      </w:tblGrid>
      <w:tr w:rsidR="00D45682" w:rsidRPr="00C4338F" w14:paraId="5A87A503" w14:textId="77777777">
        <w:tblPrEx>
          <w:tblCellMar>
            <w:top w:w="0" w:type="dxa"/>
            <w:bottom w:w="0" w:type="dxa"/>
          </w:tblCellMar>
        </w:tblPrEx>
        <w:trPr>
          <w:tblHeader/>
        </w:trPr>
        <w:tc>
          <w:tcPr>
            <w:tcW w:w="7100" w:type="dxa"/>
            <w:shd w:val="clear" w:color="auto" w:fill="D9E2F3"/>
            <w:tcMar>
              <w:top w:w="80" w:type="dxa"/>
              <w:left w:w="100" w:type="dxa"/>
              <w:bottom w:w="80" w:type="dxa"/>
              <w:right w:w="100" w:type="dxa"/>
            </w:tcMar>
            <w:vAlign w:val="center"/>
          </w:tcPr>
          <w:p w14:paraId="4DD70CE6" w14:textId="77777777" w:rsidR="00D45682" w:rsidRPr="00C4338F" w:rsidRDefault="00000000" w:rsidP="00C4338F">
            <w:pPr>
              <w:bidi/>
              <w:jc w:val="both"/>
              <w:rPr>
                <w:rFonts w:cs="B Nazanin"/>
              </w:rPr>
            </w:pPr>
            <w:r w:rsidRPr="00C4338F">
              <w:rPr>
                <w:rFonts w:ascii="Tahoma" w:eastAsia="Tahoma" w:hAnsi="Tahoma" w:cs="B Nazanin"/>
                <w:b/>
                <w:bCs/>
                <w:sz w:val="19"/>
                <w:szCs w:val="19"/>
                <w:rtl/>
              </w:rPr>
              <w:t>سؤالی که پاسخ می‌دهد</w:t>
            </w:r>
          </w:p>
        </w:tc>
        <w:tc>
          <w:tcPr>
            <w:tcW w:w="2600" w:type="dxa"/>
            <w:shd w:val="clear" w:color="auto" w:fill="D9E2F3"/>
            <w:tcMar>
              <w:top w:w="80" w:type="dxa"/>
              <w:left w:w="100" w:type="dxa"/>
              <w:bottom w:w="80" w:type="dxa"/>
              <w:right w:w="100" w:type="dxa"/>
            </w:tcMar>
            <w:vAlign w:val="center"/>
          </w:tcPr>
          <w:p w14:paraId="4E16C4C5" w14:textId="77777777" w:rsidR="00D45682" w:rsidRPr="00C4338F" w:rsidRDefault="00000000" w:rsidP="00C4338F">
            <w:pPr>
              <w:bidi/>
              <w:jc w:val="both"/>
              <w:rPr>
                <w:rFonts w:cs="B Nazanin"/>
              </w:rPr>
            </w:pPr>
            <w:r w:rsidRPr="00C4338F">
              <w:rPr>
                <w:rFonts w:ascii="Tahoma" w:eastAsia="Tahoma" w:hAnsi="Tahoma" w:cs="B Nazanin"/>
                <w:b/>
                <w:bCs/>
                <w:sz w:val="19"/>
                <w:szCs w:val="19"/>
                <w:rtl/>
              </w:rPr>
              <w:t>مرحله</w:t>
            </w:r>
          </w:p>
        </w:tc>
      </w:tr>
      <w:tr w:rsidR="00D45682" w:rsidRPr="00C4338F" w14:paraId="6BC1FC47" w14:textId="77777777">
        <w:tblPrEx>
          <w:tblCellMar>
            <w:top w:w="0" w:type="dxa"/>
            <w:bottom w:w="0" w:type="dxa"/>
          </w:tblCellMar>
        </w:tblPrEx>
        <w:tc>
          <w:tcPr>
            <w:tcW w:w="7100" w:type="dxa"/>
            <w:tcMar>
              <w:top w:w="80" w:type="dxa"/>
              <w:left w:w="100" w:type="dxa"/>
              <w:bottom w:w="80" w:type="dxa"/>
              <w:right w:w="100" w:type="dxa"/>
            </w:tcMar>
            <w:vAlign w:val="center"/>
          </w:tcPr>
          <w:p w14:paraId="20D25010" w14:textId="77777777" w:rsidR="00D45682" w:rsidRPr="00C4338F" w:rsidRDefault="00000000" w:rsidP="00C4338F">
            <w:pPr>
              <w:bidi/>
              <w:jc w:val="both"/>
              <w:rPr>
                <w:rFonts w:cs="B Nazanin"/>
              </w:rPr>
            </w:pPr>
            <w:r w:rsidRPr="00C4338F">
              <w:rPr>
                <w:rFonts w:ascii="Tahoma" w:eastAsia="Tahoma" w:hAnsi="Tahoma" w:cs="B Nazanin"/>
                <w:sz w:val="19"/>
                <w:szCs w:val="19"/>
                <w:rtl/>
              </w:rPr>
              <w:t>چه مسئله‌ای در فرایند وجود دارد؟</w:t>
            </w:r>
          </w:p>
        </w:tc>
        <w:tc>
          <w:tcPr>
            <w:tcW w:w="2600" w:type="dxa"/>
            <w:tcMar>
              <w:top w:w="80" w:type="dxa"/>
              <w:left w:w="100" w:type="dxa"/>
              <w:bottom w:w="80" w:type="dxa"/>
              <w:right w:w="100" w:type="dxa"/>
            </w:tcMar>
            <w:vAlign w:val="center"/>
          </w:tcPr>
          <w:p w14:paraId="3F5645D6" w14:textId="77777777" w:rsidR="00D45682" w:rsidRPr="00C4338F" w:rsidRDefault="00000000" w:rsidP="00C4338F">
            <w:pPr>
              <w:bidi/>
              <w:jc w:val="both"/>
              <w:rPr>
                <w:rFonts w:cs="B Nazanin"/>
              </w:rPr>
            </w:pPr>
            <w:r w:rsidRPr="00C4338F">
              <w:rPr>
                <w:rFonts w:ascii="Tahoma" w:eastAsia="Tahoma" w:hAnsi="Tahoma" w:cs="B Nazanin"/>
                <w:sz w:val="19"/>
                <w:szCs w:val="19"/>
                <w:rtl/>
              </w:rPr>
              <w:t>Problem</w:t>
            </w:r>
          </w:p>
        </w:tc>
      </w:tr>
      <w:tr w:rsidR="00D45682" w:rsidRPr="00C4338F" w14:paraId="1BEF1171" w14:textId="77777777">
        <w:tblPrEx>
          <w:tblCellMar>
            <w:top w:w="0" w:type="dxa"/>
            <w:bottom w:w="0" w:type="dxa"/>
          </w:tblCellMar>
        </w:tblPrEx>
        <w:tc>
          <w:tcPr>
            <w:tcW w:w="7100" w:type="dxa"/>
            <w:tcMar>
              <w:top w:w="80" w:type="dxa"/>
              <w:left w:w="100" w:type="dxa"/>
              <w:bottom w:w="80" w:type="dxa"/>
              <w:right w:w="100" w:type="dxa"/>
            </w:tcMar>
            <w:vAlign w:val="center"/>
          </w:tcPr>
          <w:p w14:paraId="0BF83252" w14:textId="77777777" w:rsidR="00D45682" w:rsidRPr="00C4338F" w:rsidRDefault="00000000" w:rsidP="00C4338F">
            <w:pPr>
              <w:bidi/>
              <w:jc w:val="both"/>
              <w:rPr>
                <w:rFonts w:cs="B Nazanin"/>
              </w:rPr>
            </w:pPr>
            <w:r w:rsidRPr="00C4338F">
              <w:rPr>
                <w:rFonts w:ascii="Tahoma" w:eastAsia="Tahoma" w:hAnsi="Tahoma" w:cs="B Nazanin"/>
                <w:sz w:val="19"/>
                <w:szCs w:val="19"/>
                <w:rtl/>
              </w:rPr>
              <w:t>چه داده‌ای این مسئله را نشان می‌دهد؟ (کوئری/شاخص مشخص)</w:t>
            </w:r>
          </w:p>
        </w:tc>
        <w:tc>
          <w:tcPr>
            <w:tcW w:w="2600" w:type="dxa"/>
            <w:tcMar>
              <w:top w:w="80" w:type="dxa"/>
              <w:left w:w="100" w:type="dxa"/>
              <w:bottom w:w="80" w:type="dxa"/>
              <w:right w:w="100" w:type="dxa"/>
            </w:tcMar>
            <w:vAlign w:val="center"/>
          </w:tcPr>
          <w:p w14:paraId="4BAF3773" w14:textId="77777777" w:rsidR="00D45682" w:rsidRPr="00C4338F" w:rsidRDefault="00000000" w:rsidP="00C4338F">
            <w:pPr>
              <w:bidi/>
              <w:jc w:val="both"/>
              <w:rPr>
                <w:rFonts w:cs="B Nazanin"/>
              </w:rPr>
            </w:pPr>
            <w:r w:rsidRPr="00C4338F">
              <w:rPr>
                <w:rFonts w:ascii="Tahoma" w:eastAsia="Tahoma" w:hAnsi="Tahoma" w:cs="B Nazanin"/>
                <w:sz w:val="19"/>
                <w:szCs w:val="19"/>
                <w:rtl/>
              </w:rPr>
              <w:t>Evidence</w:t>
            </w:r>
          </w:p>
        </w:tc>
      </w:tr>
      <w:tr w:rsidR="00D45682" w:rsidRPr="00C4338F" w14:paraId="655570EA" w14:textId="77777777">
        <w:tblPrEx>
          <w:tblCellMar>
            <w:top w:w="0" w:type="dxa"/>
            <w:bottom w:w="0" w:type="dxa"/>
          </w:tblCellMar>
        </w:tblPrEx>
        <w:tc>
          <w:tcPr>
            <w:tcW w:w="7100" w:type="dxa"/>
            <w:tcMar>
              <w:top w:w="80" w:type="dxa"/>
              <w:left w:w="100" w:type="dxa"/>
              <w:bottom w:w="80" w:type="dxa"/>
              <w:right w:w="100" w:type="dxa"/>
            </w:tcMar>
            <w:vAlign w:val="center"/>
          </w:tcPr>
          <w:p w14:paraId="3D7CEDA6" w14:textId="77777777" w:rsidR="00D45682" w:rsidRPr="00C4338F" w:rsidRDefault="00000000" w:rsidP="00C4338F">
            <w:pPr>
              <w:bidi/>
              <w:jc w:val="both"/>
              <w:rPr>
                <w:rFonts w:cs="B Nazanin"/>
              </w:rPr>
            </w:pPr>
            <w:r w:rsidRPr="00C4338F">
              <w:rPr>
                <w:rFonts w:ascii="Tahoma" w:eastAsia="Tahoma" w:hAnsi="Tahoma" w:cs="B Nazanin"/>
                <w:sz w:val="19"/>
                <w:szCs w:val="19"/>
                <w:rtl/>
              </w:rPr>
              <w:t>این داده چه معنایی برای کسب‌وکار دارد؟</w:t>
            </w:r>
          </w:p>
        </w:tc>
        <w:tc>
          <w:tcPr>
            <w:tcW w:w="2600" w:type="dxa"/>
            <w:tcMar>
              <w:top w:w="80" w:type="dxa"/>
              <w:left w:w="100" w:type="dxa"/>
              <w:bottom w:w="80" w:type="dxa"/>
              <w:right w:w="100" w:type="dxa"/>
            </w:tcMar>
            <w:vAlign w:val="center"/>
          </w:tcPr>
          <w:p w14:paraId="7CB5CBB9" w14:textId="77777777" w:rsidR="00D45682" w:rsidRPr="00C4338F" w:rsidRDefault="00000000" w:rsidP="00C4338F">
            <w:pPr>
              <w:bidi/>
              <w:jc w:val="both"/>
              <w:rPr>
                <w:rFonts w:cs="B Nazanin"/>
              </w:rPr>
            </w:pPr>
            <w:r w:rsidRPr="00C4338F">
              <w:rPr>
                <w:rFonts w:ascii="Tahoma" w:eastAsia="Tahoma" w:hAnsi="Tahoma" w:cs="B Nazanin"/>
                <w:sz w:val="19"/>
                <w:szCs w:val="19"/>
                <w:rtl/>
              </w:rPr>
              <w:t>Insight</w:t>
            </w:r>
          </w:p>
        </w:tc>
      </w:tr>
      <w:tr w:rsidR="00D45682" w:rsidRPr="00C4338F" w14:paraId="65ECB343" w14:textId="77777777">
        <w:tblPrEx>
          <w:tblCellMar>
            <w:top w:w="0" w:type="dxa"/>
            <w:bottom w:w="0" w:type="dxa"/>
          </w:tblCellMar>
        </w:tblPrEx>
        <w:tc>
          <w:tcPr>
            <w:tcW w:w="7100" w:type="dxa"/>
            <w:tcMar>
              <w:top w:w="80" w:type="dxa"/>
              <w:left w:w="100" w:type="dxa"/>
              <w:bottom w:w="80" w:type="dxa"/>
              <w:right w:w="100" w:type="dxa"/>
            </w:tcMar>
            <w:vAlign w:val="center"/>
          </w:tcPr>
          <w:p w14:paraId="19D9B2D4" w14:textId="77777777" w:rsidR="00D45682" w:rsidRPr="00C4338F" w:rsidRDefault="00000000" w:rsidP="00C4338F">
            <w:pPr>
              <w:bidi/>
              <w:jc w:val="both"/>
              <w:rPr>
                <w:rFonts w:cs="B Nazanin"/>
              </w:rPr>
            </w:pPr>
            <w:r w:rsidRPr="00C4338F">
              <w:rPr>
                <w:rFonts w:ascii="Tahoma" w:eastAsia="Tahoma" w:hAnsi="Tahoma" w:cs="B Nazanin"/>
                <w:sz w:val="19"/>
                <w:szCs w:val="19"/>
                <w:rtl/>
              </w:rPr>
              <w:t>اگر حل نشود چه هزینه‌ای دارد؟ اگر حل شود چه سودی دارد؟</w:t>
            </w:r>
          </w:p>
        </w:tc>
        <w:tc>
          <w:tcPr>
            <w:tcW w:w="2600" w:type="dxa"/>
            <w:tcMar>
              <w:top w:w="80" w:type="dxa"/>
              <w:left w:w="100" w:type="dxa"/>
              <w:bottom w:w="80" w:type="dxa"/>
              <w:right w:w="100" w:type="dxa"/>
            </w:tcMar>
            <w:vAlign w:val="center"/>
          </w:tcPr>
          <w:p w14:paraId="4FAE1F1E" w14:textId="77777777" w:rsidR="00D45682" w:rsidRPr="00C4338F" w:rsidRDefault="00000000" w:rsidP="00C4338F">
            <w:pPr>
              <w:bidi/>
              <w:jc w:val="both"/>
              <w:rPr>
                <w:rFonts w:cs="B Nazanin"/>
              </w:rPr>
            </w:pPr>
            <w:r w:rsidRPr="00C4338F">
              <w:rPr>
                <w:rFonts w:ascii="Tahoma" w:eastAsia="Tahoma" w:hAnsi="Tahoma" w:cs="B Nazanin"/>
                <w:sz w:val="19"/>
                <w:szCs w:val="19"/>
                <w:rtl/>
              </w:rPr>
              <w:t>Business Impact</w:t>
            </w:r>
          </w:p>
        </w:tc>
      </w:tr>
      <w:tr w:rsidR="00D45682" w:rsidRPr="00C4338F" w14:paraId="71D94DF5" w14:textId="77777777">
        <w:tblPrEx>
          <w:tblCellMar>
            <w:top w:w="0" w:type="dxa"/>
            <w:bottom w:w="0" w:type="dxa"/>
          </w:tblCellMar>
        </w:tblPrEx>
        <w:tc>
          <w:tcPr>
            <w:tcW w:w="7100" w:type="dxa"/>
            <w:tcMar>
              <w:top w:w="80" w:type="dxa"/>
              <w:left w:w="100" w:type="dxa"/>
              <w:bottom w:w="80" w:type="dxa"/>
              <w:right w:w="100" w:type="dxa"/>
            </w:tcMar>
            <w:vAlign w:val="center"/>
          </w:tcPr>
          <w:p w14:paraId="44A60AB9" w14:textId="77777777" w:rsidR="00D45682" w:rsidRPr="00C4338F" w:rsidRDefault="00000000" w:rsidP="00C4338F">
            <w:pPr>
              <w:bidi/>
              <w:jc w:val="both"/>
              <w:rPr>
                <w:rFonts w:cs="B Nazanin"/>
              </w:rPr>
            </w:pPr>
            <w:r w:rsidRPr="00C4338F">
              <w:rPr>
                <w:rFonts w:ascii="Tahoma" w:eastAsia="Tahoma" w:hAnsi="Tahoma" w:cs="B Nazanin"/>
                <w:sz w:val="19"/>
                <w:szCs w:val="19"/>
                <w:rtl/>
              </w:rPr>
              <w:t>پیشنهاد مشخص و قابل‌اجرا چیست؟</w:t>
            </w:r>
          </w:p>
        </w:tc>
        <w:tc>
          <w:tcPr>
            <w:tcW w:w="2600" w:type="dxa"/>
            <w:tcMar>
              <w:top w:w="80" w:type="dxa"/>
              <w:left w:w="100" w:type="dxa"/>
              <w:bottom w:w="80" w:type="dxa"/>
              <w:right w:w="100" w:type="dxa"/>
            </w:tcMar>
            <w:vAlign w:val="center"/>
          </w:tcPr>
          <w:p w14:paraId="30F63EF0" w14:textId="77777777" w:rsidR="00D45682" w:rsidRPr="00C4338F" w:rsidRDefault="00000000" w:rsidP="00C4338F">
            <w:pPr>
              <w:bidi/>
              <w:jc w:val="both"/>
              <w:rPr>
                <w:rFonts w:cs="B Nazanin"/>
              </w:rPr>
            </w:pPr>
            <w:r w:rsidRPr="00C4338F">
              <w:rPr>
                <w:rFonts w:ascii="Tahoma" w:eastAsia="Tahoma" w:hAnsi="Tahoma" w:cs="B Nazanin"/>
                <w:sz w:val="19"/>
                <w:szCs w:val="19"/>
                <w:rtl/>
              </w:rPr>
              <w:t>Recommendation</w:t>
            </w:r>
          </w:p>
        </w:tc>
      </w:tr>
    </w:tbl>
    <w:p w14:paraId="3890A8DD" w14:textId="77777777" w:rsidR="00D45682" w:rsidRPr="00C4338F" w:rsidRDefault="00000000" w:rsidP="00C4338F">
      <w:pPr>
        <w:pStyle w:val="Heading2"/>
        <w:bidi/>
        <w:spacing w:before="320" w:after="200"/>
        <w:jc w:val="both"/>
        <w:rPr>
          <w:rFonts w:cs="B Nazanin"/>
        </w:rPr>
      </w:pPr>
      <w:r w:rsidRPr="00C4338F">
        <w:rPr>
          <w:rFonts w:ascii="Tahoma" w:eastAsia="Tahoma" w:hAnsi="Tahoma" w:cs="B Nazanin"/>
          <w:b/>
          <w:bCs/>
          <w:rtl/>
        </w:rPr>
        <w:t>۵.۲ روایت یافته اول: شکاف ارزش بین کانال آنلاین و فروشنده</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2200"/>
      </w:tblGrid>
      <w:tr w:rsidR="00D45682" w:rsidRPr="00C4338F" w14:paraId="5D68CAA7" w14:textId="77777777">
        <w:tblPrEx>
          <w:tblCellMar>
            <w:top w:w="0" w:type="dxa"/>
            <w:bottom w:w="0" w:type="dxa"/>
          </w:tblCellMar>
        </w:tblPrEx>
        <w:trPr>
          <w:tblHeader/>
        </w:trPr>
        <w:tc>
          <w:tcPr>
            <w:tcW w:w="7500" w:type="dxa"/>
            <w:shd w:val="clear" w:color="auto" w:fill="D9E2F3"/>
            <w:tcMar>
              <w:top w:w="80" w:type="dxa"/>
              <w:left w:w="100" w:type="dxa"/>
              <w:bottom w:w="80" w:type="dxa"/>
              <w:right w:w="100" w:type="dxa"/>
            </w:tcMar>
            <w:vAlign w:val="center"/>
          </w:tcPr>
          <w:p w14:paraId="20AAFFAD" w14:textId="77777777" w:rsidR="00D45682" w:rsidRPr="00C4338F" w:rsidRDefault="00000000" w:rsidP="00C4338F">
            <w:pPr>
              <w:bidi/>
              <w:jc w:val="both"/>
              <w:rPr>
                <w:rFonts w:cs="B Nazanin"/>
              </w:rPr>
            </w:pPr>
            <w:r w:rsidRPr="00C4338F">
              <w:rPr>
                <w:rFonts w:ascii="Tahoma" w:eastAsia="Tahoma" w:hAnsi="Tahoma" w:cs="B Nazanin"/>
                <w:b/>
                <w:bCs/>
                <w:sz w:val="19"/>
                <w:szCs w:val="19"/>
                <w:rtl/>
              </w:rPr>
              <w:t>محتوا</w:t>
            </w:r>
          </w:p>
        </w:tc>
        <w:tc>
          <w:tcPr>
            <w:tcW w:w="2200" w:type="dxa"/>
            <w:shd w:val="clear" w:color="auto" w:fill="D9E2F3"/>
            <w:tcMar>
              <w:top w:w="80" w:type="dxa"/>
              <w:left w:w="100" w:type="dxa"/>
              <w:bottom w:w="80" w:type="dxa"/>
              <w:right w:w="100" w:type="dxa"/>
            </w:tcMar>
            <w:vAlign w:val="center"/>
          </w:tcPr>
          <w:p w14:paraId="5B1F5E12" w14:textId="77777777" w:rsidR="00D45682" w:rsidRPr="00C4338F" w:rsidRDefault="00000000" w:rsidP="00C4338F">
            <w:pPr>
              <w:bidi/>
              <w:jc w:val="both"/>
              <w:rPr>
                <w:rFonts w:cs="B Nazanin"/>
              </w:rPr>
            </w:pPr>
            <w:r w:rsidRPr="00C4338F">
              <w:rPr>
                <w:rFonts w:ascii="Tahoma" w:eastAsia="Tahoma" w:hAnsi="Tahoma" w:cs="B Nazanin"/>
                <w:b/>
                <w:bCs/>
                <w:sz w:val="19"/>
                <w:szCs w:val="19"/>
                <w:rtl/>
              </w:rPr>
              <w:t>مرحله</w:t>
            </w:r>
          </w:p>
        </w:tc>
      </w:tr>
      <w:tr w:rsidR="00D45682" w:rsidRPr="00C4338F" w14:paraId="331D0131" w14:textId="77777777">
        <w:tblPrEx>
          <w:tblCellMar>
            <w:top w:w="0" w:type="dxa"/>
            <w:bottom w:w="0" w:type="dxa"/>
          </w:tblCellMar>
        </w:tblPrEx>
        <w:tc>
          <w:tcPr>
            <w:tcW w:w="7500" w:type="dxa"/>
            <w:tcMar>
              <w:top w:w="80" w:type="dxa"/>
              <w:left w:w="100" w:type="dxa"/>
              <w:bottom w:w="80" w:type="dxa"/>
              <w:right w:w="100" w:type="dxa"/>
            </w:tcMar>
            <w:vAlign w:val="center"/>
          </w:tcPr>
          <w:p w14:paraId="18335B03" w14:textId="77777777" w:rsidR="00D45682" w:rsidRPr="00C4338F" w:rsidRDefault="00000000" w:rsidP="00C4338F">
            <w:pPr>
              <w:bidi/>
              <w:jc w:val="both"/>
              <w:rPr>
                <w:rFonts w:cs="B Nazanin"/>
              </w:rPr>
            </w:pPr>
            <w:r w:rsidRPr="00C4338F">
              <w:rPr>
                <w:rFonts w:ascii="Tahoma" w:eastAsia="Tahoma" w:hAnsi="Tahoma" w:cs="B Nazanin"/>
                <w:sz w:val="19"/>
                <w:szCs w:val="19"/>
                <w:rtl/>
              </w:rPr>
              <w:t>کانال آنلاین، با وجود تولید بیشترین حجم سفارش، سهم ناچیزی از درآمد کل کسب‌وکار دارد.</w:t>
            </w:r>
          </w:p>
        </w:tc>
        <w:tc>
          <w:tcPr>
            <w:tcW w:w="2200" w:type="dxa"/>
            <w:tcMar>
              <w:top w:w="80" w:type="dxa"/>
              <w:left w:w="100" w:type="dxa"/>
              <w:bottom w:w="80" w:type="dxa"/>
              <w:right w:w="100" w:type="dxa"/>
            </w:tcMar>
            <w:vAlign w:val="center"/>
          </w:tcPr>
          <w:p w14:paraId="05373C9D" w14:textId="77777777" w:rsidR="00D45682" w:rsidRPr="00C4338F" w:rsidRDefault="00000000" w:rsidP="00C4338F">
            <w:pPr>
              <w:bidi/>
              <w:jc w:val="both"/>
              <w:rPr>
                <w:rFonts w:cs="B Nazanin"/>
              </w:rPr>
            </w:pPr>
            <w:r w:rsidRPr="00C4338F">
              <w:rPr>
                <w:rFonts w:ascii="Tahoma" w:eastAsia="Tahoma" w:hAnsi="Tahoma" w:cs="B Nazanin"/>
                <w:sz w:val="19"/>
                <w:szCs w:val="19"/>
                <w:rtl/>
              </w:rPr>
              <w:t>Problem</w:t>
            </w:r>
          </w:p>
        </w:tc>
      </w:tr>
      <w:tr w:rsidR="00D45682" w:rsidRPr="00C4338F" w14:paraId="1AA375EA" w14:textId="77777777">
        <w:tblPrEx>
          <w:tblCellMar>
            <w:top w:w="0" w:type="dxa"/>
            <w:bottom w:w="0" w:type="dxa"/>
          </w:tblCellMar>
        </w:tblPrEx>
        <w:tc>
          <w:tcPr>
            <w:tcW w:w="7500" w:type="dxa"/>
            <w:tcMar>
              <w:top w:w="80" w:type="dxa"/>
              <w:left w:w="100" w:type="dxa"/>
              <w:bottom w:w="80" w:type="dxa"/>
              <w:right w:w="100" w:type="dxa"/>
            </w:tcMar>
            <w:vAlign w:val="center"/>
          </w:tcPr>
          <w:p w14:paraId="7AC38A71" w14:textId="77777777" w:rsidR="00D45682" w:rsidRPr="00C4338F" w:rsidRDefault="00000000" w:rsidP="00C4338F">
            <w:pPr>
              <w:bidi/>
              <w:jc w:val="both"/>
              <w:rPr>
                <w:rFonts w:cs="B Nazanin"/>
              </w:rPr>
            </w:pPr>
            <w:r w:rsidRPr="00C4338F">
              <w:rPr>
                <w:rFonts w:ascii="Tahoma" w:eastAsia="Tahoma" w:hAnsi="Tahoma" w:cs="B Nazanin"/>
                <w:sz w:val="19"/>
                <w:szCs w:val="19"/>
                <w:rtl/>
              </w:rPr>
              <w:t>کانال آنلاین ۸۷.۹</w:t>
            </w: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سفارش‌ها</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۲۷</w:t>
            </w:r>
            <w:r w:rsidRPr="00C4338F">
              <w:rPr>
                <w:rFonts w:ascii="Tahoma" w:eastAsia="Tahoma" w:hAnsi="Tahoma" w:cs="B Nazanin"/>
                <w:sz w:val="19"/>
                <w:szCs w:val="19"/>
                <w:rtl/>
              </w:rPr>
              <w:t>,</w:t>
            </w:r>
            <w:r w:rsidRPr="00C4338F">
              <w:rPr>
                <w:rFonts w:ascii="Tahoma" w:eastAsia="Tahoma" w:hAnsi="Tahoma" w:cs="B Nazanin" w:hint="cs"/>
                <w:sz w:val="19"/>
                <w:szCs w:val="19"/>
                <w:rtl/>
              </w:rPr>
              <w:t>۶۵۹</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۳۱</w:t>
            </w:r>
            <w:r w:rsidRPr="00C4338F">
              <w:rPr>
                <w:rFonts w:ascii="Tahoma" w:eastAsia="Tahoma" w:hAnsi="Tahoma" w:cs="B Nazanin"/>
                <w:sz w:val="19"/>
                <w:szCs w:val="19"/>
                <w:rtl/>
              </w:rPr>
              <w:t>,</w:t>
            </w:r>
            <w:r w:rsidRPr="00C4338F">
              <w:rPr>
                <w:rFonts w:ascii="Tahoma" w:eastAsia="Tahoma" w:hAnsi="Tahoma" w:cs="B Nazanin" w:hint="cs"/>
                <w:sz w:val="19"/>
                <w:szCs w:val="19"/>
                <w:rtl/>
              </w:rPr>
              <w:t>۴۶۵</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را</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تشکیل</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می‌دهد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ولی</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تنها</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۲۶</w:t>
            </w:r>
            <w:r w:rsidRPr="00C4338F">
              <w:rPr>
                <w:rFonts w:ascii="Tahoma" w:eastAsia="Tahoma" w:hAnsi="Tahoma" w:cs="B Nazanin"/>
                <w:sz w:val="19"/>
                <w:szCs w:val="19"/>
                <w:rtl/>
              </w:rPr>
              <w:t>.</w:t>
            </w:r>
            <w:r w:rsidRPr="00C4338F">
              <w:rPr>
                <w:rFonts w:ascii="Tahoma" w:eastAsia="Tahoma" w:hAnsi="Tahoma" w:cs="B Nazanin" w:hint="cs"/>
                <w:sz w:val="19"/>
                <w:szCs w:val="19"/>
                <w:rtl/>
              </w:rPr>
              <w:t>۳</w:t>
            </w: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درآمد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۳۲</w:t>
            </w:r>
            <w:r w:rsidRPr="00C4338F">
              <w:rPr>
                <w:rFonts w:ascii="Tahoma" w:eastAsia="Tahoma" w:hAnsi="Tahoma" w:cs="B Nazanin"/>
                <w:sz w:val="19"/>
                <w:szCs w:val="19"/>
                <w:rtl/>
              </w:rPr>
              <w:t>.</w:t>
            </w:r>
            <w:r w:rsidRPr="00C4338F">
              <w:rPr>
                <w:rFonts w:ascii="Tahoma" w:eastAsia="Tahoma" w:hAnsi="Tahoma" w:cs="B Nazanin" w:hint="cs"/>
                <w:sz w:val="19"/>
                <w:szCs w:val="19"/>
                <w:rtl/>
              </w:rPr>
              <w:t>۴</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میلیون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۱۲۳</w:t>
            </w:r>
            <w:r w:rsidRPr="00C4338F">
              <w:rPr>
                <w:rFonts w:ascii="Tahoma" w:eastAsia="Tahoma" w:hAnsi="Tahoma" w:cs="B Nazanin"/>
                <w:sz w:val="19"/>
                <w:szCs w:val="19"/>
                <w:rtl/>
              </w:rPr>
              <w:t>.</w:t>
            </w:r>
            <w:r w:rsidRPr="00C4338F">
              <w:rPr>
                <w:rFonts w:ascii="Tahoma" w:eastAsia="Tahoma" w:hAnsi="Tahoma" w:cs="B Nazanin" w:hint="cs"/>
                <w:sz w:val="19"/>
                <w:szCs w:val="19"/>
                <w:rtl/>
              </w:rPr>
              <w:t>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میلیون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را</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تولید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می‌کند؛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میانگین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ارزش</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سفارش</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آنلاین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۱</w:t>
            </w:r>
            <w:r w:rsidRPr="00C4338F">
              <w:rPr>
                <w:rFonts w:ascii="Tahoma" w:eastAsia="Tahoma" w:hAnsi="Tahoma" w:cs="B Nazanin"/>
                <w:sz w:val="19"/>
                <w:szCs w:val="19"/>
                <w:rtl/>
              </w:rPr>
              <w:t>,</w:t>
            </w:r>
            <w:r w:rsidRPr="00C4338F">
              <w:rPr>
                <w:rFonts w:ascii="Tahoma" w:eastAsia="Tahoma" w:hAnsi="Tahoma" w:cs="B Nazanin" w:hint="cs"/>
                <w:sz w:val="19"/>
                <w:szCs w:val="19"/>
                <w:rtl/>
              </w:rPr>
              <w:t>۱۷۲</w:t>
            </w:r>
            <w:r w:rsidRPr="00C4338F">
              <w:rPr>
                <w:rFonts w:ascii="Tahoma" w:eastAsia="Tahoma" w:hAnsi="Tahoma" w:cs="B Nazanin"/>
                <w:sz w:val="19"/>
                <w:szCs w:val="19"/>
                <w:rtl/>
              </w:rPr>
              <w:t>.</w:t>
            </w:r>
            <w:r w:rsidRPr="00C4338F">
              <w:rPr>
                <w:rFonts w:ascii="Tahoma" w:eastAsia="Tahoma" w:hAnsi="Tahoma" w:cs="B Nazanin" w:hint="cs"/>
                <w:sz w:val="19"/>
                <w:szCs w:val="19"/>
                <w:rtl/>
              </w:rPr>
              <w:t>۹۰</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برابر</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۲۳</w:t>
            </w:r>
            <w:r w:rsidRPr="00C4338F">
              <w:rPr>
                <w:rFonts w:ascii="Tahoma" w:eastAsia="Tahoma" w:hAnsi="Tahoma" w:cs="B Nazanin"/>
                <w:sz w:val="19"/>
                <w:szCs w:val="19"/>
                <w:rtl/>
              </w:rPr>
              <w:t>,</w:t>
            </w:r>
            <w:r w:rsidRPr="00C4338F">
              <w:rPr>
                <w:rFonts w:ascii="Tahoma" w:eastAsia="Tahoma" w:hAnsi="Tahoma" w:cs="B Nazanin" w:hint="cs"/>
                <w:sz w:val="19"/>
                <w:szCs w:val="19"/>
                <w:rtl/>
              </w:rPr>
              <w:t>۸۵۰</w:t>
            </w:r>
            <w:r w:rsidRPr="00C4338F">
              <w:rPr>
                <w:rFonts w:ascii="Tahoma" w:eastAsia="Tahoma" w:hAnsi="Tahoma" w:cs="B Nazanin"/>
                <w:sz w:val="19"/>
                <w:szCs w:val="19"/>
                <w:rtl/>
              </w:rPr>
              <w:t>.</w:t>
            </w:r>
            <w:r w:rsidRPr="00C4338F">
              <w:rPr>
                <w:rFonts w:ascii="Tahoma" w:eastAsia="Tahoma" w:hAnsi="Tahoma" w:cs="B Nazanin" w:hint="cs"/>
                <w:sz w:val="19"/>
                <w:szCs w:val="19"/>
                <w:rtl/>
              </w:rPr>
              <w:t>۶۲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کانال</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فروشنده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است</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کوئری</w:t>
            </w:r>
            <w:r w:rsidRPr="00C4338F">
              <w:rPr>
                <w:rFonts w:ascii="Tahoma" w:eastAsia="Tahoma" w:hAnsi="Tahoma" w:cs="B Nazanin"/>
                <w:sz w:val="19"/>
                <w:szCs w:val="19"/>
                <w:rtl/>
              </w:rPr>
              <w:t xml:space="preserve"> KPI</w:t>
            </w:r>
            <w:r w:rsidRPr="00C4338F">
              <w:rPr>
                <w:rFonts w:ascii="Tahoma" w:eastAsia="Tahoma" w:hAnsi="Tahoma" w:cs="B Nazanin" w:hint="cs"/>
                <w:sz w:val="19"/>
                <w:szCs w:val="19"/>
                <w:rtl/>
              </w:rPr>
              <w:t>۱</w:t>
            </w:r>
            <w:r w:rsidRPr="00C4338F">
              <w:rPr>
                <w:rFonts w:ascii="Tahoma" w:eastAsia="Tahoma" w:hAnsi="Tahoma" w:cs="B Nazanin"/>
                <w:sz w:val="19"/>
                <w:szCs w:val="19"/>
                <w:rtl/>
              </w:rPr>
              <w:t>/KPI</w:t>
            </w:r>
            <w:r w:rsidRPr="00C4338F">
              <w:rPr>
                <w:rFonts w:ascii="Tahoma" w:eastAsia="Tahoma" w:hAnsi="Tahoma" w:cs="B Nazanin" w:hint="cs"/>
                <w:sz w:val="19"/>
                <w:szCs w:val="19"/>
                <w:rtl/>
              </w:rPr>
              <w:t>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فاز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۲</w:t>
            </w:r>
            <w:r w:rsidRPr="00C4338F">
              <w:rPr>
                <w:rFonts w:ascii="Tahoma" w:eastAsia="Tahoma" w:hAnsi="Tahoma" w:cs="B Nazanin"/>
                <w:sz w:val="19"/>
                <w:szCs w:val="19"/>
                <w:rtl/>
              </w:rPr>
              <w:t>).</w:t>
            </w:r>
          </w:p>
        </w:tc>
        <w:tc>
          <w:tcPr>
            <w:tcW w:w="2200" w:type="dxa"/>
            <w:tcMar>
              <w:top w:w="80" w:type="dxa"/>
              <w:left w:w="100" w:type="dxa"/>
              <w:bottom w:w="80" w:type="dxa"/>
              <w:right w:w="100" w:type="dxa"/>
            </w:tcMar>
            <w:vAlign w:val="center"/>
          </w:tcPr>
          <w:p w14:paraId="3AA3027E" w14:textId="77777777" w:rsidR="00D45682" w:rsidRPr="00C4338F" w:rsidRDefault="00000000" w:rsidP="00C4338F">
            <w:pPr>
              <w:bidi/>
              <w:jc w:val="both"/>
              <w:rPr>
                <w:rFonts w:cs="B Nazanin"/>
              </w:rPr>
            </w:pPr>
            <w:r w:rsidRPr="00C4338F">
              <w:rPr>
                <w:rFonts w:ascii="Tahoma" w:eastAsia="Tahoma" w:hAnsi="Tahoma" w:cs="B Nazanin"/>
                <w:sz w:val="19"/>
                <w:szCs w:val="19"/>
                <w:rtl/>
              </w:rPr>
              <w:t>Evidence</w:t>
            </w:r>
          </w:p>
        </w:tc>
      </w:tr>
      <w:tr w:rsidR="00D45682" w:rsidRPr="00C4338F" w14:paraId="68D9707A" w14:textId="77777777">
        <w:tblPrEx>
          <w:tblCellMar>
            <w:top w:w="0" w:type="dxa"/>
            <w:bottom w:w="0" w:type="dxa"/>
          </w:tblCellMar>
        </w:tblPrEx>
        <w:tc>
          <w:tcPr>
            <w:tcW w:w="7500" w:type="dxa"/>
            <w:tcMar>
              <w:top w:w="80" w:type="dxa"/>
              <w:left w:w="100" w:type="dxa"/>
              <w:bottom w:w="80" w:type="dxa"/>
              <w:right w:w="100" w:type="dxa"/>
            </w:tcMar>
            <w:vAlign w:val="center"/>
          </w:tcPr>
          <w:p w14:paraId="0BEF5931" w14:textId="77777777" w:rsidR="00D45682" w:rsidRPr="00C4338F" w:rsidRDefault="00000000" w:rsidP="00C4338F">
            <w:pPr>
              <w:bidi/>
              <w:jc w:val="both"/>
              <w:rPr>
                <w:rFonts w:cs="B Nazanin"/>
              </w:rPr>
            </w:pPr>
            <w:r w:rsidRPr="00C4338F">
              <w:rPr>
                <w:rFonts w:ascii="Tahoma" w:eastAsia="Tahoma" w:hAnsi="Tahoma" w:cs="B Nazanin"/>
                <w:sz w:val="19"/>
                <w:szCs w:val="19"/>
                <w:rtl/>
              </w:rPr>
              <w:lastRenderedPageBreak/>
              <w:t>کانال آنلاین به‌عنوان یک کانال معاملاتی کم‌ارزش عمل می‌کند و هیچ مکانیزم فعالی برای افزایش ارزش سبد خرید مشتری در آن وجود ندارد.</w:t>
            </w:r>
          </w:p>
        </w:tc>
        <w:tc>
          <w:tcPr>
            <w:tcW w:w="2200" w:type="dxa"/>
            <w:tcMar>
              <w:top w:w="80" w:type="dxa"/>
              <w:left w:w="100" w:type="dxa"/>
              <w:bottom w:w="80" w:type="dxa"/>
              <w:right w:w="100" w:type="dxa"/>
            </w:tcMar>
            <w:vAlign w:val="center"/>
          </w:tcPr>
          <w:p w14:paraId="783D75B4" w14:textId="77777777" w:rsidR="00D45682" w:rsidRPr="00C4338F" w:rsidRDefault="00000000" w:rsidP="00C4338F">
            <w:pPr>
              <w:bidi/>
              <w:jc w:val="both"/>
              <w:rPr>
                <w:rFonts w:cs="B Nazanin"/>
              </w:rPr>
            </w:pPr>
            <w:r w:rsidRPr="00C4338F">
              <w:rPr>
                <w:rFonts w:ascii="Tahoma" w:eastAsia="Tahoma" w:hAnsi="Tahoma" w:cs="B Nazanin"/>
                <w:sz w:val="19"/>
                <w:szCs w:val="19"/>
                <w:rtl/>
              </w:rPr>
              <w:t>Insight</w:t>
            </w:r>
          </w:p>
        </w:tc>
      </w:tr>
      <w:tr w:rsidR="00D45682" w:rsidRPr="00C4338F" w14:paraId="383D1559" w14:textId="77777777">
        <w:tblPrEx>
          <w:tblCellMar>
            <w:top w:w="0" w:type="dxa"/>
            <w:bottom w:w="0" w:type="dxa"/>
          </w:tblCellMar>
        </w:tblPrEx>
        <w:tc>
          <w:tcPr>
            <w:tcW w:w="7500" w:type="dxa"/>
            <w:tcMar>
              <w:top w:w="80" w:type="dxa"/>
              <w:left w:w="100" w:type="dxa"/>
              <w:bottom w:w="80" w:type="dxa"/>
              <w:right w:w="100" w:type="dxa"/>
            </w:tcMar>
            <w:vAlign w:val="center"/>
          </w:tcPr>
          <w:p w14:paraId="78BCDC59" w14:textId="77777777" w:rsidR="00D45682" w:rsidRPr="00C4338F" w:rsidRDefault="00000000" w:rsidP="00C4338F">
            <w:pPr>
              <w:bidi/>
              <w:jc w:val="both"/>
              <w:rPr>
                <w:rFonts w:cs="B Nazanin"/>
              </w:rPr>
            </w:pPr>
            <w:r w:rsidRPr="00C4338F">
              <w:rPr>
                <w:rFonts w:ascii="Tahoma" w:eastAsia="Tahoma" w:hAnsi="Tahoma" w:cs="B Nazanin"/>
                <w:sz w:val="19"/>
                <w:szCs w:val="19"/>
                <w:rtl/>
              </w:rPr>
              <w:t>حتی یک بهبود ۵</w:t>
            </w: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میانگین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ارزش</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سفارش</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آنلاین،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با</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توجه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به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حجم</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بالای</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سفارش‌ها،</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می‌تواند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حدود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۱</w:t>
            </w:r>
            <w:r w:rsidRPr="00C4338F">
              <w:rPr>
                <w:rFonts w:ascii="Tahoma" w:eastAsia="Tahoma" w:hAnsi="Tahoma" w:cs="B Nazanin"/>
                <w:sz w:val="19"/>
                <w:szCs w:val="19"/>
                <w:rtl/>
              </w:rPr>
              <w:t>.</w:t>
            </w:r>
            <w:r w:rsidRPr="00C4338F">
              <w:rPr>
                <w:rFonts w:ascii="Tahoma" w:eastAsia="Tahoma" w:hAnsi="Tahoma" w:cs="B Nazanin" w:hint="cs"/>
                <w:sz w:val="19"/>
                <w:szCs w:val="19"/>
                <w:rtl/>
              </w:rPr>
              <w:t>۶</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میلیون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درآمد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سالانه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اضافه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ایجاد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کند</w:t>
            </w:r>
            <w:r w:rsidRPr="00C4338F">
              <w:rPr>
                <w:rFonts w:ascii="Tahoma" w:eastAsia="Tahoma" w:hAnsi="Tahoma" w:cs="B Nazanin"/>
                <w:sz w:val="19"/>
                <w:szCs w:val="19"/>
                <w:rtl/>
              </w:rPr>
              <w:t xml:space="preserve"> </w:t>
            </w: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این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بزرگ‌ترین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فرصت</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کمی‌شده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کل</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پروژه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است</w:t>
            </w:r>
            <w:r w:rsidRPr="00C4338F">
              <w:rPr>
                <w:rFonts w:ascii="Tahoma" w:eastAsia="Tahoma" w:hAnsi="Tahoma" w:cs="B Nazanin"/>
                <w:sz w:val="19"/>
                <w:szCs w:val="19"/>
                <w:rtl/>
              </w:rPr>
              <w:t>.</w:t>
            </w:r>
          </w:p>
        </w:tc>
        <w:tc>
          <w:tcPr>
            <w:tcW w:w="2200" w:type="dxa"/>
            <w:tcMar>
              <w:top w:w="80" w:type="dxa"/>
              <w:left w:w="100" w:type="dxa"/>
              <w:bottom w:w="80" w:type="dxa"/>
              <w:right w:w="100" w:type="dxa"/>
            </w:tcMar>
            <w:vAlign w:val="center"/>
          </w:tcPr>
          <w:p w14:paraId="005E2EFB" w14:textId="77777777" w:rsidR="00D45682" w:rsidRPr="00C4338F" w:rsidRDefault="00000000" w:rsidP="00C4338F">
            <w:pPr>
              <w:bidi/>
              <w:jc w:val="both"/>
              <w:rPr>
                <w:rFonts w:cs="B Nazanin"/>
              </w:rPr>
            </w:pPr>
            <w:r w:rsidRPr="00C4338F">
              <w:rPr>
                <w:rFonts w:ascii="Tahoma" w:eastAsia="Tahoma" w:hAnsi="Tahoma" w:cs="B Nazanin"/>
                <w:sz w:val="19"/>
                <w:szCs w:val="19"/>
                <w:rtl/>
              </w:rPr>
              <w:t>Business Impact</w:t>
            </w:r>
          </w:p>
        </w:tc>
      </w:tr>
      <w:tr w:rsidR="00D45682" w:rsidRPr="00C4338F" w14:paraId="0E72B3D1" w14:textId="77777777">
        <w:tblPrEx>
          <w:tblCellMar>
            <w:top w:w="0" w:type="dxa"/>
            <w:bottom w:w="0" w:type="dxa"/>
          </w:tblCellMar>
        </w:tblPrEx>
        <w:tc>
          <w:tcPr>
            <w:tcW w:w="7500" w:type="dxa"/>
            <w:tcMar>
              <w:top w:w="80" w:type="dxa"/>
              <w:left w:w="100" w:type="dxa"/>
              <w:bottom w:w="80" w:type="dxa"/>
              <w:right w:w="100" w:type="dxa"/>
            </w:tcMar>
            <w:vAlign w:val="center"/>
          </w:tcPr>
          <w:p w14:paraId="1A68B9B9" w14:textId="77777777" w:rsidR="00D45682" w:rsidRPr="00C4338F" w:rsidRDefault="00000000" w:rsidP="00C4338F">
            <w:pPr>
              <w:bidi/>
              <w:jc w:val="both"/>
              <w:rPr>
                <w:rFonts w:cs="B Nazanin"/>
              </w:rPr>
            </w:pPr>
            <w:r w:rsidRPr="00C4338F">
              <w:rPr>
                <w:rFonts w:ascii="Tahoma" w:eastAsia="Tahoma" w:hAnsi="Tahoma" w:cs="B Nazanin"/>
                <w:sz w:val="19"/>
                <w:szCs w:val="19"/>
                <w:rtl/>
              </w:rPr>
              <w:t>افزودن گام Cross-sell/Upsell به فرایند سفارش آنلاین (به‌تفصیل در فاز ۴)، به همراه آزمایش A/B برای سنجش اثر واقعی پیش از اجرای کامل.</w:t>
            </w:r>
          </w:p>
        </w:tc>
        <w:tc>
          <w:tcPr>
            <w:tcW w:w="2200" w:type="dxa"/>
            <w:tcMar>
              <w:top w:w="80" w:type="dxa"/>
              <w:left w:w="100" w:type="dxa"/>
              <w:bottom w:w="80" w:type="dxa"/>
              <w:right w:w="100" w:type="dxa"/>
            </w:tcMar>
            <w:vAlign w:val="center"/>
          </w:tcPr>
          <w:p w14:paraId="3EA9AD86" w14:textId="77777777" w:rsidR="00D45682" w:rsidRPr="00C4338F" w:rsidRDefault="00000000" w:rsidP="00C4338F">
            <w:pPr>
              <w:bidi/>
              <w:jc w:val="both"/>
              <w:rPr>
                <w:rFonts w:cs="B Nazanin"/>
              </w:rPr>
            </w:pPr>
            <w:r w:rsidRPr="00C4338F">
              <w:rPr>
                <w:rFonts w:ascii="Tahoma" w:eastAsia="Tahoma" w:hAnsi="Tahoma" w:cs="B Nazanin"/>
                <w:sz w:val="19"/>
                <w:szCs w:val="19"/>
                <w:rtl/>
              </w:rPr>
              <w:t>Recommendation</w:t>
            </w:r>
          </w:p>
        </w:tc>
      </w:tr>
    </w:tbl>
    <w:p w14:paraId="61690D00" w14:textId="77777777" w:rsidR="00D45682" w:rsidRPr="00C4338F" w:rsidRDefault="00000000" w:rsidP="00C4338F">
      <w:pPr>
        <w:pStyle w:val="Heading2"/>
        <w:bidi/>
        <w:spacing w:before="320" w:after="200"/>
        <w:jc w:val="both"/>
        <w:rPr>
          <w:rFonts w:cs="B Nazanin"/>
        </w:rPr>
      </w:pPr>
      <w:r w:rsidRPr="00C4338F">
        <w:rPr>
          <w:rFonts w:ascii="Tahoma" w:eastAsia="Tahoma" w:hAnsi="Tahoma" w:cs="B Nazanin"/>
          <w:b/>
          <w:bCs/>
          <w:rtl/>
        </w:rPr>
        <w:t>۵.۳ روایت یافته دوم: تمرکز درآمد در فروشندگان کلیدی</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2200"/>
      </w:tblGrid>
      <w:tr w:rsidR="00D45682" w:rsidRPr="00C4338F" w14:paraId="7632733B" w14:textId="77777777">
        <w:tblPrEx>
          <w:tblCellMar>
            <w:top w:w="0" w:type="dxa"/>
            <w:bottom w:w="0" w:type="dxa"/>
          </w:tblCellMar>
        </w:tblPrEx>
        <w:trPr>
          <w:tblHeader/>
        </w:trPr>
        <w:tc>
          <w:tcPr>
            <w:tcW w:w="7500" w:type="dxa"/>
            <w:shd w:val="clear" w:color="auto" w:fill="D9E2F3"/>
            <w:tcMar>
              <w:top w:w="80" w:type="dxa"/>
              <w:left w:w="100" w:type="dxa"/>
              <w:bottom w:w="80" w:type="dxa"/>
              <w:right w:w="100" w:type="dxa"/>
            </w:tcMar>
            <w:vAlign w:val="center"/>
          </w:tcPr>
          <w:p w14:paraId="16249C0F" w14:textId="77777777" w:rsidR="00D45682" w:rsidRPr="00C4338F" w:rsidRDefault="00000000" w:rsidP="00C4338F">
            <w:pPr>
              <w:bidi/>
              <w:jc w:val="both"/>
              <w:rPr>
                <w:rFonts w:cs="B Nazanin"/>
              </w:rPr>
            </w:pPr>
            <w:r w:rsidRPr="00C4338F">
              <w:rPr>
                <w:rFonts w:ascii="Tahoma" w:eastAsia="Tahoma" w:hAnsi="Tahoma" w:cs="B Nazanin"/>
                <w:b/>
                <w:bCs/>
                <w:sz w:val="19"/>
                <w:szCs w:val="19"/>
                <w:rtl/>
              </w:rPr>
              <w:t>محتوا</w:t>
            </w:r>
          </w:p>
        </w:tc>
        <w:tc>
          <w:tcPr>
            <w:tcW w:w="2200" w:type="dxa"/>
            <w:shd w:val="clear" w:color="auto" w:fill="D9E2F3"/>
            <w:tcMar>
              <w:top w:w="80" w:type="dxa"/>
              <w:left w:w="100" w:type="dxa"/>
              <w:bottom w:w="80" w:type="dxa"/>
              <w:right w:w="100" w:type="dxa"/>
            </w:tcMar>
            <w:vAlign w:val="center"/>
          </w:tcPr>
          <w:p w14:paraId="1583A3E0" w14:textId="77777777" w:rsidR="00D45682" w:rsidRPr="00C4338F" w:rsidRDefault="00000000" w:rsidP="00C4338F">
            <w:pPr>
              <w:bidi/>
              <w:jc w:val="both"/>
              <w:rPr>
                <w:rFonts w:cs="B Nazanin"/>
              </w:rPr>
            </w:pPr>
            <w:r w:rsidRPr="00C4338F">
              <w:rPr>
                <w:rFonts w:ascii="Tahoma" w:eastAsia="Tahoma" w:hAnsi="Tahoma" w:cs="B Nazanin"/>
                <w:b/>
                <w:bCs/>
                <w:sz w:val="19"/>
                <w:szCs w:val="19"/>
                <w:rtl/>
              </w:rPr>
              <w:t>مرحله</w:t>
            </w:r>
          </w:p>
        </w:tc>
      </w:tr>
      <w:tr w:rsidR="00D45682" w:rsidRPr="00C4338F" w14:paraId="6754CF69" w14:textId="77777777">
        <w:tblPrEx>
          <w:tblCellMar>
            <w:top w:w="0" w:type="dxa"/>
            <w:bottom w:w="0" w:type="dxa"/>
          </w:tblCellMar>
        </w:tblPrEx>
        <w:tc>
          <w:tcPr>
            <w:tcW w:w="7500" w:type="dxa"/>
            <w:tcMar>
              <w:top w:w="80" w:type="dxa"/>
              <w:left w:w="100" w:type="dxa"/>
              <w:bottom w:w="80" w:type="dxa"/>
              <w:right w:w="100" w:type="dxa"/>
            </w:tcMar>
            <w:vAlign w:val="center"/>
          </w:tcPr>
          <w:p w14:paraId="087B9ABE" w14:textId="77777777" w:rsidR="00D45682" w:rsidRPr="00C4338F" w:rsidRDefault="00000000" w:rsidP="00C4338F">
            <w:pPr>
              <w:bidi/>
              <w:jc w:val="both"/>
              <w:rPr>
                <w:rFonts w:cs="B Nazanin"/>
              </w:rPr>
            </w:pPr>
            <w:r w:rsidRPr="00C4338F">
              <w:rPr>
                <w:rFonts w:ascii="Tahoma" w:eastAsia="Tahoma" w:hAnsi="Tahoma" w:cs="B Nazanin"/>
                <w:sz w:val="19"/>
                <w:szCs w:val="19"/>
                <w:rtl/>
              </w:rPr>
              <w:t>بخش قابل‌توجهی از درآمد کسب‌وکار به عملکرد تعداد محدودی از فروشندگان وابسته است.</w:t>
            </w:r>
          </w:p>
        </w:tc>
        <w:tc>
          <w:tcPr>
            <w:tcW w:w="2200" w:type="dxa"/>
            <w:tcMar>
              <w:top w:w="80" w:type="dxa"/>
              <w:left w:w="100" w:type="dxa"/>
              <w:bottom w:w="80" w:type="dxa"/>
              <w:right w:w="100" w:type="dxa"/>
            </w:tcMar>
            <w:vAlign w:val="center"/>
          </w:tcPr>
          <w:p w14:paraId="08EC2BB1" w14:textId="77777777" w:rsidR="00D45682" w:rsidRPr="00C4338F" w:rsidRDefault="00000000" w:rsidP="00C4338F">
            <w:pPr>
              <w:bidi/>
              <w:jc w:val="both"/>
              <w:rPr>
                <w:rFonts w:cs="B Nazanin"/>
              </w:rPr>
            </w:pPr>
            <w:r w:rsidRPr="00C4338F">
              <w:rPr>
                <w:rFonts w:ascii="Tahoma" w:eastAsia="Tahoma" w:hAnsi="Tahoma" w:cs="B Nazanin"/>
                <w:sz w:val="19"/>
                <w:szCs w:val="19"/>
                <w:rtl/>
              </w:rPr>
              <w:t>Problem</w:t>
            </w:r>
          </w:p>
        </w:tc>
      </w:tr>
      <w:tr w:rsidR="00D45682" w:rsidRPr="00C4338F" w14:paraId="07F2C625" w14:textId="77777777">
        <w:tblPrEx>
          <w:tblCellMar>
            <w:top w:w="0" w:type="dxa"/>
            <w:bottom w:w="0" w:type="dxa"/>
          </w:tblCellMar>
        </w:tblPrEx>
        <w:tc>
          <w:tcPr>
            <w:tcW w:w="7500" w:type="dxa"/>
            <w:tcMar>
              <w:top w:w="80" w:type="dxa"/>
              <w:left w:w="100" w:type="dxa"/>
              <w:bottom w:w="80" w:type="dxa"/>
              <w:right w:w="100" w:type="dxa"/>
            </w:tcMar>
            <w:vAlign w:val="center"/>
          </w:tcPr>
          <w:p w14:paraId="3BA5CC22" w14:textId="77777777" w:rsidR="00D45682" w:rsidRPr="00C4338F" w:rsidRDefault="00000000" w:rsidP="00C4338F">
            <w:pPr>
              <w:bidi/>
              <w:jc w:val="both"/>
              <w:rPr>
                <w:rFonts w:cs="B Nazanin"/>
              </w:rPr>
            </w:pPr>
            <w:r w:rsidRPr="00C4338F">
              <w:rPr>
                <w:rFonts w:ascii="Tahoma" w:eastAsia="Tahoma" w:hAnsi="Tahoma" w:cs="B Nazanin"/>
                <w:sz w:val="19"/>
                <w:szCs w:val="19"/>
                <w:rtl/>
              </w:rPr>
              <w:t>تحلیل Pareto (KPI</w:t>
            </w:r>
            <w:r w:rsidRPr="00C4338F">
              <w:rPr>
                <w:rFonts w:ascii="Tahoma" w:eastAsia="Tahoma" w:hAnsi="Tahoma" w:cs="B Nazanin" w:hint="cs"/>
                <w:sz w:val="19"/>
                <w:szCs w:val="19"/>
                <w:rtl/>
              </w:rPr>
              <w:t>۳،</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فاز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نشان</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داد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۹</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فروشنده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۱۷</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فروشنده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فعال</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۵۳</w:t>
            </w: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مسئول</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۸۲</w:t>
            </w: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کل</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درآمد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کانال</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فروشنده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هستند؛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۳</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فروشنده</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برتر</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به‌تنهایی</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۳۶</w:t>
            </w:r>
            <w:r w:rsidRPr="00C4338F">
              <w:rPr>
                <w:rFonts w:ascii="Tahoma" w:eastAsia="Tahoma" w:hAnsi="Tahoma" w:cs="B Nazanin"/>
                <w:sz w:val="19"/>
                <w:szCs w:val="19"/>
                <w:rtl/>
              </w:rPr>
              <w:t>.</w:t>
            </w:r>
            <w:r w:rsidRPr="00C4338F">
              <w:rPr>
                <w:rFonts w:ascii="Tahoma" w:eastAsia="Tahoma" w:hAnsi="Tahoma" w:cs="B Nazanin" w:hint="cs"/>
                <w:sz w:val="19"/>
                <w:szCs w:val="19"/>
                <w:rtl/>
              </w:rPr>
              <w:t>۹</w:t>
            </w: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درآمد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را</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تولید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می‌کنند</w:t>
            </w:r>
            <w:r w:rsidRPr="00C4338F">
              <w:rPr>
                <w:rFonts w:ascii="Tahoma" w:eastAsia="Tahoma" w:hAnsi="Tahoma" w:cs="B Nazanin"/>
                <w:sz w:val="19"/>
                <w:szCs w:val="19"/>
                <w:rtl/>
              </w:rPr>
              <w:t>.</w:t>
            </w:r>
          </w:p>
        </w:tc>
        <w:tc>
          <w:tcPr>
            <w:tcW w:w="2200" w:type="dxa"/>
            <w:tcMar>
              <w:top w:w="80" w:type="dxa"/>
              <w:left w:w="100" w:type="dxa"/>
              <w:bottom w:w="80" w:type="dxa"/>
              <w:right w:w="100" w:type="dxa"/>
            </w:tcMar>
            <w:vAlign w:val="center"/>
          </w:tcPr>
          <w:p w14:paraId="6294F7C9" w14:textId="77777777" w:rsidR="00D45682" w:rsidRPr="00C4338F" w:rsidRDefault="00000000" w:rsidP="00C4338F">
            <w:pPr>
              <w:bidi/>
              <w:jc w:val="both"/>
              <w:rPr>
                <w:rFonts w:cs="B Nazanin"/>
              </w:rPr>
            </w:pPr>
            <w:r w:rsidRPr="00C4338F">
              <w:rPr>
                <w:rFonts w:ascii="Tahoma" w:eastAsia="Tahoma" w:hAnsi="Tahoma" w:cs="B Nazanin"/>
                <w:sz w:val="19"/>
                <w:szCs w:val="19"/>
                <w:rtl/>
              </w:rPr>
              <w:t>Evidence</w:t>
            </w:r>
          </w:p>
        </w:tc>
      </w:tr>
      <w:tr w:rsidR="00D45682" w:rsidRPr="00C4338F" w14:paraId="4D7F105F" w14:textId="77777777">
        <w:tblPrEx>
          <w:tblCellMar>
            <w:top w:w="0" w:type="dxa"/>
            <w:bottom w:w="0" w:type="dxa"/>
          </w:tblCellMar>
        </w:tblPrEx>
        <w:tc>
          <w:tcPr>
            <w:tcW w:w="7500" w:type="dxa"/>
            <w:tcMar>
              <w:top w:w="80" w:type="dxa"/>
              <w:left w:w="100" w:type="dxa"/>
              <w:bottom w:w="80" w:type="dxa"/>
              <w:right w:w="100" w:type="dxa"/>
            </w:tcMar>
            <w:vAlign w:val="center"/>
          </w:tcPr>
          <w:p w14:paraId="07A8310B" w14:textId="77777777" w:rsidR="00D45682" w:rsidRPr="00C4338F" w:rsidRDefault="00000000" w:rsidP="00C4338F">
            <w:pPr>
              <w:bidi/>
              <w:jc w:val="both"/>
              <w:rPr>
                <w:rFonts w:cs="B Nazanin"/>
              </w:rPr>
            </w:pPr>
            <w:r w:rsidRPr="00C4338F">
              <w:rPr>
                <w:rFonts w:ascii="Tahoma" w:eastAsia="Tahoma" w:hAnsi="Tahoma" w:cs="B Nazanin"/>
                <w:sz w:val="19"/>
                <w:szCs w:val="19"/>
                <w:rtl/>
              </w:rPr>
              <w:t>با اینکه توزیع کاملاً افراطی نیست، وابستگی به چند فروشنده کلیدی یک ریسک تداوم کسب‌وکار (Business Continuity Risk) واقعی است، نه صرفاً یک مشاهده آماری.</w:t>
            </w:r>
          </w:p>
        </w:tc>
        <w:tc>
          <w:tcPr>
            <w:tcW w:w="2200" w:type="dxa"/>
            <w:tcMar>
              <w:top w:w="80" w:type="dxa"/>
              <w:left w:w="100" w:type="dxa"/>
              <w:bottom w:w="80" w:type="dxa"/>
              <w:right w:w="100" w:type="dxa"/>
            </w:tcMar>
            <w:vAlign w:val="center"/>
          </w:tcPr>
          <w:p w14:paraId="5A6E1DEE" w14:textId="77777777" w:rsidR="00D45682" w:rsidRPr="00C4338F" w:rsidRDefault="00000000" w:rsidP="00C4338F">
            <w:pPr>
              <w:bidi/>
              <w:jc w:val="both"/>
              <w:rPr>
                <w:rFonts w:cs="B Nazanin"/>
              </w:rPr>
            </w:pPr>
            <w:r w:rsidRPr="00C4338F">
              <w:rPr>
                <w:rFonts w:ascii="Tahoma" w:eastAsia="Tahoma" w:hAnsi="Tahoma" w:cs="B Nazanin"/>
                <w:sz w:val="19"/>
                <w:szCs w:val="19"/>
                <w:rtl/>
              </w:rPr>
              <w:t>Insight</w:t>
            </w:r>
          </w:p>
        </w:tc>
      </w:tr>
      <w:tr w:rsidR="00D45682" w:rsidRPr="00C4338F" w14:paraId="35BC7E6B" w14:textId="77777777">
        <w:tblPrEx>
          <w:tblCellMar>
            <w:top w:w="0" w:type="dxa"/>
            <w:bottom w:w="0" w:type="dxa"/>
          </w:tblCellMar>
        </w:tblPrEx>
        <w:tc>
          <w:tcPr>
            <w:tcW w:w="7500" w:type="dxa"/>
            <w:tcMar>
              <w:top w:w="80" w:type="dxa"/>
              <w:left w:w="100" w:type="dxa"/>
              <w:bottom w:w="80" w:type="dxa"/>
              <w:right w:w="100" w:type="dxa"/>
            </w:tcMar>
            <w:vAlign w:val="center"/>
          </w:tcPr>
          <w:p w14:paraId="1EA3EF58" w14:textId="77777777" w:rsidR="00D45682" w:rsidRPr="00C4338F" w:rsidRDefault="00000000" w:rsidP="00C4338F">
            <w:pPr>
              <w:bidi/>
              <w:jc w:val="both"/>
              <w:rPr>
                <w:rFonts w:cs="B Nazanin"/>
              </w:rPr>
            </w:pPr>
            <w:r w:rsidRPr="00C4338F">
              <w:rPr>
                <w:rFonts w:ascii="Tahoma" w:eastAsia="Tahoma" w:hAnsi="Tahoma" w:cs="B Nazanin"/>
                <w:sz w:val="19"/>
                <w:szCs w:val="19"/>
                <w:rtl/>
              </w:rPr>
              <w:t>غیبت یا خروج حتی یکی از سه فروشنده برتر می‌تواند بیش از ۱۰</w:t>
            </w:r>
            <w:r w:rsidRPr="00C4338F">
              <w:rPr>
                <w:rFonts w:eastAsia="Tahoma" w:hint="cs"/>
                <w:sz w:val="19"/>
                <w:szCs w:val="19"/>
                <w:rtl/>
              </w:rPr>
              <w:t>٪</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از</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کل</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درآمد</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شرکت</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را</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در</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معرض</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خطر</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مستقیم</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قرار</w:t>
            </w:r>
            <w:r w:rsidRPr="00C4338F">
              <w:rPr>
                <w:rFonts w:ascii="Tahoma" w:eastAsia="Tahoma" w:hAnsi="Tahoma" w:cs="B Nazanin"/>
                <w:sz w:val="19"/>
                <w:szCs w:val="19"/>
                <w:rtl/>
              </w:rPr>
              <w:t xml:space="preserve"> </w:t>
            </w:r>
            <w:r w:rsidRPr="00C4338F">
              <w:rPr>
                <w:rFonts w:ascii="Tahoma" w:eastAsia="Tahoma" w:hAnsi="Tahoma" w:cs="B Nazanin" w:hint="cs"/>
                <w:sz w:val="19"/>
                <w:szCs w:val="19"/>
                <w:rtl/>
              </w:rPr>
              <w:t>دهد</w:t>
            </w:r>
            <w:r w:rsidRPr="00C4338F">
              <w:rPr>
                <w:rFonts w:ascii="Tahoma" w:eastAsia="Tahoma" w:hAnsi="Tahoma" w:cs="B Nazanin"/>
                <w:sz w:val="19"/>
                <w:szCs w:val="19"/>
                <w:rtl/>
              </w:rPr>
              <w:t>.</w:t>
            </w:r>
          </w:p>
        </w:tc>
        <w:tc>
          <w:tcPr>
            <w:tcW w:w="2200" w:type="dxa"/>
            <w:tcMar>
              <w:top w:w="80" w:type="dxa"/>
              <w:left w:w="100" w:type="dxa"/>
              <w:bottom w:w="80" w:type="dxa"/>
              <w:right w:w="100" w:type="dxa"/>
            </w:tcMar>
            <w:vAlign w:val="center"/>
          </w:tcPr>
          <w:p w14:paraId="1221CCDA" w14:textId="77777777" w:rsidR="00D45682" w:rsidRPr="00C4338F" w:rsidRDefault="00000000" w:rsidP="00C4338F">
            <w:pPr>
              <w:bidi/>
              <w:jc w:val="both"/>
              <w:rPr>
                <w:rFonts w:cs="B Nazanin"/>
              </w:rPr>
            </w:pPr>
            <w:r w:rsidRPr="00C4338F">
              <w:rPr>
                <w:rFonts w:ascii="Tahoma" w:eastAsia="Tahoma" w:hAnsi="Tahoma" w:cs="B Nazanin"/>
                <w:sz w:val="19"/>
                <w:szCs w:val="19"/>
                <w:rtl/>
              </w:rPr>
              <w:t>Business Impact</w:t>
            </w:r>
          </w:p>
        </w:tc>
      </w:tr>
      <w:tr w:rsidR="00D45682" w:rsidRPr="00C4338F" w14:paraId="735DAB18" w14:textId="77777777">
        <w:tblPrEx>
          <w:tblCellMar>
            <w:top w:w="0" w:type="dxa"/>
            <w:bottom w:w="0" w:type="dxa"/>
          </w:tblCellMar>
        </w:tblPrEx>
        <w:tc>
          <w:tcPr>
            <w:tcW w:w="7500" w:type="dxa"/>
            <w:tcMar>
              <w:top w:w="80" w:type="dxa"/>
              <w:left w:w="100" w:type="dxa"/>
              <w:bottom w:w="80" w:type="dxa"/>
              <w:right w:w="100" w:type="dxa"/>
            </w:tcMar>
            <w:vAlign w:val="center"/>
          </w:tcPr>
          <w:p w14:paraId="1B4AA3B1" w14:textId="77777777" w:rsidR="00D45682" w:rsidRPr="00C4338F" w:rsidRDefault="00000000" w:rsidP="00C4338F">
            <w:pPr>
              <w:bidi/>
              <w:jc w:val="both"/>
              <w:rPr>
                <w:rFonts w:cs="B Nazanin"/>
              </w:rPr>
            </w:pPr>
            <w:r w:rsidRPr="00C4338F">
              <w:rPr>
                <w:rFonts w:ascii="Tahoma" w:eastAsia="Tahoma" w:hAnsi="Tahoma" w:cs="B Nazanin"/>
                <w:sz w:val="19"/>
                <w:szCs w:val="19"/>
                <w:rtl/>
              </w:rPr>
              <w:t>طراحی برنامه Backup/Mentorship بین فروشندگان برتر و سطح میانی، برای توزیع دانش و روابط مشتری و کاهش وابستگی تک‌نفره.</w:t>
            </w:r>
          </w:p>
        </w:tc>
        <w:tc>
          <w:tcPr>
            <w:tcW w:w="2200" w:type="dxa"/>
            <w:tcMar>
              <w:top w:w="80" w:type="dxa"/>
              <w:left w:w="100" w:type="dxa"/>
              <w:bottom w:w="80" w:type="dxa"/>
              <w:right w:w="100" w:type="dxa"/>
            </w:tcMar>
            <w:vAlign w:val="center"/>
          </w:tcPr>
          <w:p w14:paraId="19768875" w14:textId="77777777" w:rsidR="00D45682" w:rsidRPr="00C4338F" w:rsidRDefault="00000000" w:rsidP="00C4338F">
            <w:pPr>
              <w:bidi/>
              <w:jc w:val="both"/>
              <w:rPr>
                <w:rFonts w:cs="B Nazanin"/>
              </w:rPr>
            </w:pPr>
            <w:r w:rsidRPr="00C4338F">
              <w:rPr>
                <w:rFonts w:ascii="Tahoma" w:eastAsia="Tahoma" w:hAnsi="Tahoma" w:cs="B Nazanin"/>
                <w:sz w:val="19"/>
                <w:szCs w:val="19"/>
                <w:rtl/>
              </w:rPr>
              <w:t>Recommendation</w:t>
            </w:r>
          </w:p>
        </w:tc>
      </w:tr>
    </w:tbl>
    <w:p w14:paraId="6B79B991" w14:textId="77777777" w:rsidR="00D45682" w:rsidRPr="00C4338F" w:rsidRDefault="00000000" w:rsidP="00C4338F">
      <w:pPr>
        <w:pStyle w:val="Heading2"/>
        <w:bidi/>
        <w:spacing w:before="320" w:after="200"/>
        <w:jc w:val="both"/>
        <w:rPr>
          <w:rFonts w:cs="B Nazanin"/>
        </w:rPr>
      </w:pPr>
      <w:r w:rsidRPr="00C4338F">
        <w:rPr>
          <w:rFonts w:ascii="Tahoma" w:eastAsia="Tahoma" w:hAnsi="Tahoma" w:cs="B Nazanin"/>
          <w:b/>
          <w:bCs/>
          <w:rtl/>
        </w:rPr>
        <w:t>۵.۴ روایت یافته سوم: محدودیت مشاهده‌پذیری فرایند در داده</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2200"/>
      </w:tblGrid>
      <w:tr w:rsidR="00D45682" w:rsidRPr="00C4338F" w14:paraId="659A616E" w14:textId="77777777">
        <w:tblPrEx>
          <w:tblCellMar>
            <w:top w:w="0" w:type="dxa"/>
            <w:bottom w:w="0" w:type="dxa"/>
          </w:tblCellMar>
        </w:tblPrEx>
        <w:trPr>
          <w:tblHeader/>
        </w:trPr>
        <w:tc>
          <w:tcPr>
            <w:tcW w:w="7500" w:type="dxa"/>
            <w:shd w:val="clear" w:color="auto" w:fill="D9E2F3"/>
            <w:tcMar>
              <w:top w:w="80" w:type="dxa"/>
              <w:left w:w="100" w:type="dxa"/>
              <w:bottom w:w="80" w:type="dxa"/>
              <w:right w:w="100" w:type="dxa"/>
            </w:tcMar>
            <w:vAlign w:val="center"/>
          </w:tcPr>
          <w:p w14:paraId="37D0E7A3" w14:textId="77777777" w:rsidR="00D45682" w:rsidRPr="00C4338F" w:rsidRDefault="00000000" w:rsidP="00C4338F">
            <w:pPr>
              <w:bidi/>
              <w:jc w:val="both"/>
              <w:rPr>
                <w:rFonts w:cs="B Nazanin"/>
              </w:rPr>
            </w:pPr>
            <w:r w:rsidRPr="00C4338F">
              <w:rPr>
                <w:rFonts w:ascii="Tahoma" w:eastAsia="Tahoma" w:hAnsi="Tahoma" w:cs="B Nazanin"/>
                <w:b/>
                <w:bCs/>
                <w:sz w:val="19"/>
                <w:szCs w:val="19"/>
                <w:rtl/>
              </w:rPr>
              <w:t>محتوا</w:t>
            </w:r>
          </w:p>
        </w:tc>
        <w:tc>
          <w:tcPr>
            <w:tcW w:w="2200" w:type="dxa"/>
            <w:shd w:val="clear" w:color="auto" w:fill="D9E2F3"/>
            <w:tcMar>
              <w:top w:w="80" w:type="dxa"/>
              <w:left w:w="100" w:type="dxa"/>
              <w:bottom w:w="80" w:type="dxa"/>
              <w:right w:w="100" w:type="dxa"/>
            </w:tcMar>
            <w:vAlign w:val="center"/>
          </w:tcPr>
          <w:p w14:paraId="64532AB6" w14:textId="77777777" w:rsidR="00D45682" w:rsidRPr="00C4338F" w:rsidRDefault="00000000" w:rsidP="00C4338F">
            <w:pPr>
              <w:bidi/>
              <w:jc w:val="both"/>
              <w:rPr>
                <w:rFonts w:cs="B Nazanin"/>
              </w:rPr>
            </w:pPr>
            <w:r w:rsidRPr="00C4338F">
              <w:rPr>
                <w:rFonts w:ascii="Tahoma" w:eastAsia="Tahoma" w:hAnsi="Tahoma" w:cs="B Nazanin"/>
                <w:b/>
                <w:bCs/>
                <w:sz w:val="19"/>
                <w:szCs w:val="19"/>
                <w:rtl/>
              </w:rPr>
              <w:t>مرحله</w:t>
            </w:r>
          </w:p>
        </w:tc>
      </w:tr>
      <w:tr w:rsidR="00D45682" w:rsidRPr="00C4338F" w14:paraId="10915C1E" w14:textId="77777777">
        <w:tblPrEx>
          <w:tblCellMar>
            <w:top w:w="0" w:type="dxa"/>
            <w:bottom w:w="0" w:type="dxa"/>
          </w:tblCellMar>
        </w:tblPrEx>
        <w:tc>
          <w:tcPr>
            <w:tcW w:w="7500" w:type="dxa"/>
            <w:tcMar>
              <w:top w:w="80" w:type="dxa"/>
              <w:left w:w="100" w:type="dxa"/>
              <w:bottom w:w="80" w:type="dxa"/>
              <w:right w:w="100" w:type="dxa"/>
            </w:tcMar>
            <w:vAlign w:val="center"/>
          </w:tcPr>
          <w:p w14:paraId="6E98A694" w14:textId="77777777" w:rsidR="00D45682" w:rsidRPr="00C4338F" w:rsidRDefault="00000000" w:rsidP="00C4338F">
            <w:pPr>
              <w:bidi/>
              <w:jc w:val="both"/>
              <w:rPr>
                <w:rFonts w:cs="B Nazanin"/>
              </w:rPr>
            </w:pPr>
            <w:r w:rsidRPr="00C4338F">
              <w:rPr>
                <w:rFonts w:ascii="Tahoma" w:eastAsia="Tahoma" w:hAnsi="Tahoma" w:cs="B Nazanin"/>
                <w:sz w:val="19"/>
                <w:szCs w:val="19"/>
                <w:rtl/>
              </w:rPr>
              <w:t>سیستم فعلی امکان ردیابی دقیق مراحل داخلی فرایند (تأیید اعتبار، آماده‌سازی، بسته‌بندی) را فراهم نمی‌کند.</w:t>
            </w:r>
          </w:p>
        </w:tc>
        <w:tc>
          <w:tcPr>
            <w:tcW w:w="2200" w:type="dxa"/>
            <w:tcMar>
              <w:top w:w="80" w:type="dxa"/>
              <w:left w:w="100" w:type="dxa"/>
              <w:bottom w:w="80" w:type="dxa"/>
              <w:right w:w="100" w:type="dxa"/>
            </w:tcMar>
            <w:vAlign w:val="center"/>
          </w:tcPr>
          <w:p w14:paraId="713B7200" w14:textId="77777777" w:rsidR="00D45682" w:rsidRPr="00C4338F" w:rsidRDefault="00000000" w:rsidP="00C4338F">
            <w:pPr>
              <w:bidi/>
              <w:jc w:val="both"/>
              <w:rPr>
                <w:rFonts w:cs="B Nazanin"/>
              </w:rPr>
            </w:pPr>
            <w:r w:rsidRPr="00C4338F">
              <w:rPr>
                <w:rFonts w:ascii="Tahoma" w:eastAsia="Tahoma" w:hAnsi="Tahoma" w:cs="B Nazanin"/>
                <w:sz w:val="19"/>
                <w:szCs w:val="19"/>
                <w:rtl/>
              </w:rPr>
              <w:t>Problem</w:t>
            </w:r>
          </w:p>
        </w:tc>
      </w:tr>
      <w:tr w:rsidR="00D45682" w:rsidRPr="00C4338F" w14:paraId="3F147263" w14:textId="77777777">
        <w:tblPrEx>
          <w:tblCellMar>
            <w:top w:w="0" w:type="dxa"/>
            <w:bottom w:w="0" w:type="dxa"/>
          </w:tblCellMar>
        </w:tblPrEx>
        <w:tc>
          <w:tcPr>
            <w:tcW w:w="7500" w:type="dxa"/>
            <w:tcMar>
              <w:top w:w="80" w:type="dxa"/>
              <w:left w:w="100" w:type="dxa"/>
              <w:bottom w:w="80" w:type="dxa"/>
              <w:right w:w="100" w:type="dxa"/>
            </w:tcMar>
            <w:vAlign w:val="center"/>
          </w:tcPr>
          <w:p w14:paraId="3387B6F4" w14:textId="77777777" w:rsidR="00D45682" w:rsidRPr="00C4338F" w:rsidRDefault="00000000" w:rsidP="00C4338F">
            <w:pPr>
              <w:bidi/>
              <w:jc w:val="both"/>
              <w:rPr>
                <w:rFonts w:cs="B Nazanin"/>
              </w:rPr>
            </w:pPr>
            <w:r w:rsidRPr="00C4338F">
              <w:rPr>
                <w:rFonts w:ascii="Tahoma" w:eastAsia="Tahoma" w:hAnsi="Tahoma" w:cs="B Nazanin"/>
                <w:sz w:val="19"/>
                <w:szCs w:val="19"/>
                <w:rtl/>
              </w:rPr>
              <w:t>بررسی داده (فاز ۱، بخش ردیابی‌پذیری) نشان داد تنها OrderDate و ShipDate ثبت می‌شوند؛ فیلد ShipDate نیز ماهیت مصنوعی دارد (تفاوت ثابت ۷ تا ۸ روز برای تمام ۳۱,۴۶۵ سفارش).</w:t>
            </w:r>
          </w:p>
        </w:tc>
        <w:tc>
          <w:tcPr>
            <w:tcW w:w="2200" w:type="dxa"/>
            <w:tcMar>
              <w:top w:w="80" w:type="dxa"/>
              <w:left w:w="100" w:type="dxa"/>
              <w:bottom w:w="80" w:type="dxa"/>
              <w:right w:w="100" w:type="dxa"/>
            </w:tcMar>
            <w:vAlign w:val="center"/>
          </w:tcPr>
          <w:p w14:paraId="78827020" w14:textId="77777777" w:rsidR="00D45682" w:rsidRPr="00C4338F" w:rsidRDefault="00000000" w:rsidP="00C4338F">
            <w:pPr>
              <w:bidi/>
              <w:jc w:val="both"/>
              <w:rPr>
                <w:rFonts w:cs="B Nazanin"/>
              </w:rPr>
            </w:pPr>
            <w:r w:rsidRPr="00C4338F">
              <w:rPr>
                <w:rFonts w:ascii="Tahoma" w:eastAsia="Tahoma" w:hAnsi="Tahoma" w:cs="B Nazanin"/>
                <w:sz w:val="19"/>
                <w:szCs w:val="19"/>
                <w:rtl/>
              </w:rPr>
              <w:t>Evidence</w:t>
            </w:r>
          </w:p>
        </w:tc>
      </w:tr>
      <w:tr w:rsidR="00D45682" w:rsidRPr="00C4338F" w14:paraId="60C43715" w14:textId="77777777">
        <w:tblPrEx>
          <w:tblCellMar>
            <w:top w:w="0" w:type="dxa"/>
            <w:bottom w:w="0" w:type="dxa"/>
          </w:tblCellMar>
        </w:tblPrEx>
        <w:tc>
          <w:tcPr>
            <w:tcW w:w="7500" w:type="dxa"/>
            <w:tcMar>
              <w:top w:w="80" w:type="dxa"/>
              <w:left w:w="100" w:type="dxa"/>
              <w:bottom w:w="80" w:type="dxa"/>
              <w:right w:w="100" w:type="dxa"/>
            </w:tcMar>
            <w:vAlign w:val="center"/>
          </w:tcPr>
          <w:p w14:paraId="0E751610" w14:textId="77777777" w:rsidR="00D45682" w:rsidRPr="00C4338F" w:rsidRDefault="00000000" w:rsidP="00C4338F">
            <w:pPr>
              <w:bidi/>
              <w:jc w:val="both"/>
              <w:rPr>
                <w:rFonts w:cs="B Nazanin"/>
              </w:rPr>
            </w:pPr>
            <w:r w:rsidRPr="00C4338F">
              <w:rPr>
                <w:rFonts w:ascii="Tahoma" w:eastAsia="Tahoma" w:hAnsi="Tahoma" w:cs="B Nazanin"/>
                <w:sz w:val="19"/>
                <w:szCs w:val="19"/>
                <w:rtl/>
              </w:rPr>
              <w:t>این یک محدودیت ساختاری در سیستم ثبت داده است، نه صرفاً یک محدودیت تحلیلی؛ بدون رویدادهای زمان‌مهردار میانی، شناسایی گلوگاه واقعی عملیاتی از روی داده امکان‌پذیر نیست.</w:t>
            </w:r>
          </w:p>
        </w:tc>
        <w:tc>
          <w:tcPr>
            <w:tcW w:w="2200" w:type="dxa"/>
            <w:tcMar>
              <w:top w:w="80" w:type="dxa"/>
              <w:left w:w="100" w:type="dxa"/>
              <w:bottom w:w="80" w:type="dxa"/>
              <w:right w:w="100" w:type="dxa"/>
            </w:tcMar>
            <w:vAlign w:val="center"/>
          </w:tcPr>
          <w:p w14:paraId="3CDC0BF9" w14:textId="77777777" w:rsidR="00D45682" w:rsidRPr="00C4338F" w:rsidRDefault="00000000" w:rsidP="00C4338F">
            <w:pPr>
              <w:bidi/>
              <w:jc w:val="both"/>
              <w:rPr>
                <w:rFonts w:cs="B Nazanin"/>
              </w:rPr>
            </w:pPr>
            <w:r w:rsidRPr="00C4338F">
              <w:rPr>
                <w:rFonts w:ascii="Tahoma" w:eastAsia="Tahoma" w:hAnsi="Tahoma" w:cs="B Nazanin"/>
                <w:sz w:val="19"/>
                <w:szCs w:val="19"/>
                <w:rtl/>
              </w:rPr>
              <w:t>Insight</w:t>
            </w:r>
          </w:p>
        </w:tc>
      </w:tr>
      <w:tr w:rsidR="00D45682" w:rsidRPr="00C4338F" w14:paraId="72C30F64" w14:textId="77777777">
        <w:tblPrEx>
          <w:tblCellMar>
            <w:top w:w="0" w:type="dxa"/>
            <w:bottom w:w="0" w:type="dxa"/>
          </w:tblCellMar>
        </w:tblPrEx>
        <w:tc>
          <w:tcPr>
            <w:tcW w:w="7500" w:type="dxa"/>
            <w:tcMar>
              <w:top w:w="80" w:type="dxa"/>
              <w:left w:w="100" w:type="dxa"/>
              <w:bottom w:w="80" w:type="dxa"/>
              <w:right w:w="100" w:type="dxa"/>
            </w:tcMar>
            <w:vAlign w:val="center"/>
          </w:tcPr>
          <w:p w14:paraId="6282027C" w14:textId="77777777" w:rsidR="00D45682" w:rsidRPr="00C4338F" w:rsidRDefault="00000000" w:rsidP="00C4338F">
            <w:pPr>
              <w:bidi/>
              <w:jc w:val="both"/>
              <w:rPr>
                <w:rFonts w:cs="B Nazanin"/>
              </w:rPr>
            </w:pPr>
            <w:r w:rsidRPr="00C4338F">
              <w:rPr>
                <w:rFonts w:ascii="Tahoma" w:eastAsia="Tahoma" w:hAnsi="Tahoma" w:cs="B Nazanin"/>
                <w:sz w:val="19"/>
                <w:szCs w:val="19"/>
                <w:rtl/>
              </w:rPr>
              <w:t>تصمیم‌گیری درباره بهینه‌سازی عملیات انبار (مثلاً تفکیک SLA پیشنهادی در فاز ۴) بدون داده هزینه و زمان دقیق‌تر، صرفاً بر پایه فرض ممکن است، نه شواهد قطعی.</w:t>
            </w:r>
          </w:p>
        </w:tc>
        <w:tc>
          <w:tcPr>
            <w:tcW w:w="2200" w:type="dxa"/>
            <w:tcMar>
              <w:top w:w="80" w:type="dxa"/>
              <w:left w:w="100" w:type="dxa"/>
              <w:bottom w:w="80" w:type="dxa"/>
              <w:right w:w="100" w:type="dxa"/>
            </w:tcMar>
            <w:vAlign w:val="center"/>
          </w:tcPr>
          <w:p w14:paraId="30A6316E" w14:textId="77777777" w:rsidR="00D45682" w:rsidRPr="00C4338F" w:rsidRDefault="00000000" w:rsidP="00C4338F">
            <w:pPr>
              <w:bidi/>
              <w:jc w:val="both"/>
              <w:rPr>
                <w:rFonts w:cs="B Nazanin"/>
              </w:rPr>
            </w:pPr>
            <w:r w:rsidRPr="00C4338F">
              <w:rPr>
                <w:rFonts w:ascii="Tahoma" w:eastAsia="Tahoma" w:hAnsi="Tahoma" w:cs="B Nazanin"/>
                <w:sz w:val="19"/>
                <w:szCs w:val="19"/>
                <w:rtl/>
              </w:rPr>
              <w:t>Business Impact</w:t>
            </w:r>
          </w:p>
        </w:tc>
      </w:tr>
      <w:tr w:rsidR="00D45682" w:rsidRPr="00C4338F" w14:paraId="7BF1CCF4" w14:textId="77777777">
        <w:tblPrEx>
          <w:tblCellMar>
            <w:top w:w="0" w:type="dxa"/>
            <w:bottom w:w="0" w:type="dxa"/>
          </w:tblCellMar>
        </w:tblPrEx>
        <w:tc>
          <w:tcPr>
            <w:tcW w:w="7500" w:type="dxa"/>
            <w:tcMar>
              <w:top w:w="80" w:type="dxa"/>
              <w:left w:w="100" w:type="dxa"/>
              <w:bottom w:w="80" w:type="dxa"/>
              <w:right w:w="100" w:type="dxa"/>
            </w:tcMar>
            <w:vAlign w:val="center"/>
          </w:tcPr>
          <w:p w14:paraId="403265A4" w14:textId="77777777" w:rsidR="00D45682" w:rsidRPr="00C4338F" w:rsidRDefault="00000000" w:rsidP="00C4338F">
            <w:pPr>
              <w:bidi/>
              <w:jc w:val="both"/>
              <w:rPr>
                <w:rFonts w:cs="B Nazanin"/>
              </w:rPr>
            </w:pPr>
            <w:r w:rsidRPr="00C4338F">
              <w:rPr>
                <w:rFonts w:ascii="Tahoma" w:eastAsia="Tahoma" w:hAnsi="Tahoma" w:cs="B Nazanin"/>
                <w:sz w:val="19"/>
                <w:szCs w:val="19"/>
                <w:rtl/>
              </w:rPr>
              <w:t>در فاز بعدی توسعه سیستم، افزودن ثبت رویداد (Event Logging) برای مراحل Picking، Packing و Shipping، به‌عنوان زیرساخت لازم برای تحلیل‌های عملیاتی دقیق‌تر در آینده.</w:t>
            </w:r>
          </w:p>
        </w:tc>
        <w:tc>
          <w:tcPr>
            <w:tcW w:w="2200" w:type="dxa"/>
            <w:tcMar>
              <w:top w:w="80" w:type="dxa"/>
              <w:left w:w="100" w:type="dxa"/>
              <w:bottom w:w="80" w:type="dxa"/>
              <w:right w:w="100" w:type="dxa"/>
            </w:tcMar>
            <w:vAlign w:val="center"/>
          </w:tcPr>
          <w:p w14:paraId="68721739" w14:textId="77777777" w:rsidR="00D45682" w:rsidRPr="00C4338F" w:rsidRDefault="00000000" w:rsidP="00C4338F">
            <w:pPr>
              <w:bidi/>
              <w:jc w:val="both"/>
              <w:rPr>
                <w:rFonts w:cs="B Nazanin"/>
              </w:rPr>
            </w:pPr>
            <w:r w:rsidRPr="00C4338F">
              <w:rPr>
                <w:rFonts w:ascii="Tahoma" w:eastAsia="Tahoma" w:hAnsi="Tahoma" w:cs="B Nazanin"/>
                <w:sz w:val="19"/>
                <w:szCs w:val="19"/>
                <w:rtl/>
              </w:rPr>
              <w:t>Recommendation</w:t>
            </w:r>
          </w:p>
        </w:tc>
      </w:tr>
    </w:tbl>
    <w:p w14:paraId="599714AA" w14:textId="1085D0B9" w:rsidR="00D45682" w:rsidRPr="00C4338F" w:rsidRDefault="00D45682" w:rsidP="00C4338F">
      <w:pPr>
        <w:pStyle w:val="Heading2"/>
        <w:bidi/>
        <w:spacing w:before="320" w:after="200"/>
        <w:jc w:val="both"/>
        <w:rPr>
          <w:rFonts w:cs="B Nazanin"/>
        </w:rPr>
      </w:pPr>
    </w:p>
    <w:p w14:paraId="14009ABF" w14:textId="6391584A" w:rsidR="00D45682" w:rsidRPr="00C4338F" w:rsidRDefault="00000000" w:rsidP="00C4338F">
      <w:pPr>
        <w:pStyle w:val="Heading2"/>
        <w:bidi/>
        <w:spacing w:before="320" w:after="200"/>
        <w:jc w:val="both"/>
        <w:rPr>
          <w:rFonts w:cs="B Nazanin"/>
        </w:rPr>
      </w:pPr>
      <w:r w:rsidRPr="00C4338F">
        <w:rPr>
          <w:rFonts w:ascii="Tahoma" w:eastAsia="Tahoma" w:hAnsi="Tahoma" w:cs="B Nazanin"/>
          <w:b/>
          <w:bCs/>
          <w:rtl/>
        </w:rPr>
        <w:t>۵.</w:t>
      </w:r>
      <w:r w:rsidR="00C4338F">
        <w:rPr>
          <w:rFonts w:ascii="Tahoma" w:eastAsia="Tahoma" w:hAnsi="Tahoma" w:cs="B Nazanin" w:hint="cs"/>
          <w:b/>
          <w:bCs/>
          <w:rtl/>
          <w:lang w:bidi="fa-IR"/>
        </w:rPr>
        <w:t>5</w:t>
      </w:r>
      <w:r w:rsidRPr="00C4338F">
        <w:rPr>
          <w:rFonts w:ascii="Tahoma" w:eastAsia="Tahoma" w:hAnsi="Tahoma" w:cs="B Nazanin"/>
          <w:b/>
          <w:bCs/>
          <w:rtl/>
        </w:rPr>
        <w:t xml:space="preserve"> جمع‌بندی نهایی پروژه</w:t>
      </w:r>
    </w:p>
    <w:p w14:paraId="763D54D2" w14:textId="77777777" w:rsidR="00D45682" w:rsidRPr="00C4338F" w:rsidRDefault="00000000" w:rsidP="00C4338F">
      <w:pPr>
        <w:bidi/>
        <w:spacing w:after="160" w:line="340" w:lineRule="auto"/>
        <w:jc w:val="both"/>
        <w:rPr>
          <w:rFonts w:cs="B Nazanin"/>
        </w:rPr>
      </w:pPr>
      <w:r w:rsidRPr="00C4338F">
        <w:rPr>
          <w:rFonts w:ascii="Tahoma" w:eastAsia="Tahoma" w:hAnsi="Tahoma" w:cs="B Nazanin"/>
          <w:sz w:val="22"/>
          <w:szCs w:val="22"/>
          <w:rtl/>
        </w:rPr>
        <w:t>این پروژه با انتخاب فرایند مدیریت سفارش فروش از میان سه فرایند کاندید آغاز شد و طی پنج فاز، از تحلیل کیفی فرایند تا استخراج داده با T-SQL</w:t>
      </w:r>
      <w:r w:rsidRPr="00C4338F">
        <w:rPr>
          <w:rFonts w:ascii="Tahoma" w:eastAsia="Tahoma" w:hAnsi="Tahoma" w:cs="B Nazanin" w:hint="cs"/>
          <w:sz w:val="22"/>
          <w:szCs w:val="22"/>
          <w:rtl/>
        </w:rPr>
        <w:t>،</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طراحی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مدل</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تحلیلی</w:t>
      </w:r>
      <w:r w:rsidRPr="00C4338F">
        <w:rPr>
          <w:rFonts w:ascii="Tahoma" w:eastAsia="Tahoma" w:hAnsi="Tahoma" w:cs="B Nazanin"/>
          <w:sz w:val="22"/>
          <w:szCs w:val="22"/>
          <w:rtl/>
        </w:rPr>
        <w:t xml:space="preserve"> Star Schema</w:t>
      </w:r>
      <w:r w:rsidRPr="00C4338F">
        <w:rPr>
          <w:rFonts w:ascii="Tahoma" w:eastAsia="Tahoma" w:hAnsi="Tahoma" w:cs="B Nazanin" w:hint="cs"/>
          <w:sz w:val="22"/>
          <w:szCs w:val="22"/>
          <w:rtl/>
        </w:rPr>
        <w:t>،</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ساخت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داشبورد</w:t>
      </w:r>
      <w:r w:rsidRPr="00C4338F">
        <w:rPr>
          <w:rFonts w:ascii="Tahoma" w:eastAsia="Tahoma" w:hAnsi="Tahoma" w:cs="B Nazanin"/>
          <w:sz w:val="22"/>
          <w:szCs w:val="22"/>
          <w:rtl/>
        </w:rPr>
        <w:t xml:space="preserve"> Power BI</w:t>
      </w:r>
      <w:r w:rsidRPr="00C4338F">
        <w:rPr>
          <w:rFonts w:ascii="Tahoma" w:eastAsia="Tahoma" w:hAnsi="Tahoma" w:cs="B Nazanin" w:hint="cs"/>
          <w:sz w:val="22"/>
          <w:szCs w:val="22"/>
          <w:rtl/>
        </w:rPr>
        <w:t>،</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و</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در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نهایت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طراحی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وضعیت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بهبودیافته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و</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روایت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ارائه،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پیش</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رفت</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مهم‌ترین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دستاورد</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پروژه،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شناسایی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و</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کمی‌سازی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شکاف</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قابل‌توجه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ارزش</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بین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دو</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کانال</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فروش</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بود</w:t>
      </w:r>
      <w:r w:rsidRPr="00C4338F">
        <w:rPr>
          <w:rFonts w:ascii="Tahoma" w:eastAsia="Tahoma" w:hAnsi="Tahoma" w:cs="B Nazanin"/>
          <w:sz w:val="22"/>
          <w:szCs w:val="22"/>
          <w:rtl/>
        </w:rPr>
        <w:t xml:space="preserve"> </w:t>
      </w:r>
      <w:r w:rsidRPr="00C4338F">
        <w:rPr>
          <w:rFonts w:eastAsia="Tahoma" w:hint="cs"/>
          <w:sz w:val="22"/>
          <w:szCs w:val="22"/>
          <w:rtl/>
        </w:rPr>
        <w:t>—</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یافته‌ای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که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مستقیماً</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یک</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پیشنهاد</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عملی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و</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lastRenderedPageBreak/>
        <w:t>قابل‌سنجش</w:t>
      </w:r>
      <w:r w:rsidRPr="00C4338F">
        <w:rPr>
          <w:rFonts w:ascii="Tahoma" w:eastAsia="Tahoma" w:hAnsi="Tahoma" w:cs="B Nazanin"/>
          <w:sz w:val="22"/>
          <w:szCs w:val="22"/>
          <w:rtl/>
        </w:rPr>
        <w:t xml:space="preserve"> (Cross-sell </w:t>
      </w:r>
      <w:r w:rsidRPr="00C4338F">
        <w:rPr>
          <w:rFonts w:ascii="Tahoma" w:eastAsia="Tahoma" w:hAnsi="Tahoma" w:cs="B Nazanin" w:hint="cs"/>
          <w:sz w:val="22"/>
          <w:szCs w:val="22"/>
          <w:rtl/>
        </w:rPr>
        <w:t>آنلاین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با</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برآورد</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اثر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مالی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مشخص</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۱</w:t>
      </w:r>
      <w:r w:rsidRPr="00C4338F">
        <w:rPr>
          <w:rFonts w:ascii="Tahoma" w:eastAsia="Tahoma" w:hAnsi="Tahoma" w:cs="B Nazanin"/>
          <w:sz w:val="22"/>
          <w:szCs w:val="22"/>
          <w:rtl/>
        </w:rPr>
        <w:t>.</w:t>
      </w:r>
      <w:r w:rsidRPr="00C4338F">
        <w:rPr>
          <w:rFonts w:ascii="Tahoma" w:eastAsia="Tahoma" w:hAnsi="Tahoma" w:cs="B Nazanin" w:hint="cs"/>
          <w:sz w:val="22"/>
          <w:szCs w:val="22"/>
          <w:rtl/>
        </w:rPr>
        <w:t>۶</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تا</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۳</w:t>
      </w:r>
      <w:r w:rsidRPr="00C4338F">
        <w:rPr>
          <w:rFonts w:ascii="Tahoma" w:eastAsia="Tahoma" w:hAnsi="Tahoma" w:cs="B Nazanin"/>
          <w:sz w:val="22"/>
          <w:szCs w:val="22"/>
          <w:rtl/>
        </w:rPr>
        <w:t>.</w:t>
      </w:r>
      <w:r w:rsidRPr="00C4338F">
        <w:rPr>
          <w:rFonts w:ascii="Tahoma" w:eastAsia="Tahoma" w:hAnsi="Tahoma" w:cs="B Nazanin" w:hint="cs"/>
          <w:sz w:val="22"/>
          <w:szCs w:val="22"/>
          <w:rtl/>
        </w:rPr>
        <w:t>۲</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میلیون</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درآمد</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اضافی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سالانه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منجر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شد</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در</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طول</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پروژه،</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محدودیت‌های</w:t>
      </w:r>
      <w:r w:rsidRPr="00C4338F">
        <w:rPr>
          <w:rFonts w:ascii="Tahoma" w:eastAsia="Tahoma" w:hAnsi="Tahoma" w:cs="B Nazanin"/>
          <w:sz w:val="22"/>
          <w:szCs w:val="22"/>
          <w:rtl/>
        </w:rPr>
        <w:t xml:space="preserve"> </w:t>
      </w:r>
      <w:r w:rsidRPr="00C4338F">
        <w:rPr>
          <w:rFonts w:ascii="Tahoma" w:eastAsia="Tahoma" w:hAnsi="Tahoma" w:cs="B Nazanin" w:hint="cs"/>
          <w:sz w:val="22"/>
          <w:szCs w:val="22"/>
          <w:rtl/>
        </w:rPr>
        <w:t>داد</w:t>
      </w:r>
      <w:r w:rsidRPr="00C4338F">
        <w:rPr>
          <w:rFonts w:ascii="Tahoma" w:eastAsia="Tahoma" w:hAnsi="Tahoma" w:cs="B Nazanin"/>
          <w:sz w:val="22"/>
          <w:szCs w:val="22"/>
          <w:rtl/>
        </w:rPr>
        <w:t>ه (مانند ماهیت مصنوعی ShipDate و نبود داده هزینه عملیاتی) به‌صورت صریح گزارش شدند تا اعتبار و صداقت تحلیل حفظ شود؛ این رویکرد، به‌جای پنهان‌کردن محدودیت‌ها، خود بخشی از ارزش تحلیلی پروژه محسوب می‌شود.</w:t>
      </w:r>
    </w:p>
    <w:sectPr w:rsidR="00D45682" w:rsidRPr="00C4338F">
      <w:headerReference w:type="default" r:id="rId8"/>
      <w:footerReference w:type="default" r:id="rId9"/>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F9E78" w14:textId="77777777" w:rsidR="006C4D09" w:rsidRDefault="006C4D09">
      <w:r>
        <w:separator/>
      </w:r>
    </w:p>
  </w:endnote>
  <w:endnote w:type="continuationSeparator" w:id="0">
    <w:p w14:paraId="49C60C70" w14:textId="77777777" w:rsidR="006C4D09" w:rsidRDefault="006C4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E6209" w14:textId="77777777" w:rsidR="00D45682" w:rsidRDefault="00000000">
    <w:pPr>
      <w:jc w:val="center"/>
    </w:pPr>
    <w:r>
      <w:rPr>
        <w:sz w:val="18"/>
        <w:szCs w:val="18"/>
      </w:rPr>
      <w:fldChar w:fldCharType="begin"/>
    </w:r>
    <w:r>
      <w:rPr>
        <w:sz w:val="18"/>
        <w:szCs w:val="18"/>
      </w:rPr>
      <w:instrText>PAGE</w:instrText>
    </w:r>
    <w:r>
      <w:rPr>
        <w:sz w:val="18"/>
        <w:szCs w:val="18"/>
      </w:rPr>
      <w:fldChar w:fldCharType="separate"/>
    </w:r>
    <w:r w:rsidR="00C4338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DAC29" w14:textId="77777777" w:rsidR="006C4D09" w:rsidRDefault="006C4D09">
      <w:r>
        <w:separator/>
      </w:r>
    </w:p>
  </w:footnote>
  <w:footnote w:type="continuationSeparator" w:id="0">
    <w:p w14:paraId="6725C1E3" w14:textId="77777777" w:rsidR="006C4D09" w:rsidRDefault="006C4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28994" w14:textId="245D8677" w:rsidR="00D45682" w:rsidRDefault="00D45682">
    <w:pPr>
      <w:bidi/>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F7C02"/>
    <w:multiLevelType w:val="hybridMultilevel"/>
    <w:tmpl w:val="398C40D6"/>
    <w:lvl w:ilvl="0" w:tplc="DDF8EE12">
      <w:start w:val="1"/>
      <w:numFmt w:val="bullet"/>
      <w:lvlText w:val="●"/>
      <w:lvlJc w:val="left"/>
      <w:pPr>
        <w:ind w:left="720" w:hanging="360"/>
      </w:pPr>
    </w:lvl>
    <w:lvl w:ilvl="1" w:tplc="C3985812">
      <w:start w:val="1"/>
      <w:numFmt w:val="bullet"/>
      <w:lvlText w:val="○"/>
      <w:lvlJc w:val="left"/>
      <w:pPr>
        <w:ind w:left="1440" w:hanging="360"/>
      </w:pPr>
    </w:lvl>
    <w:lvl w:ilvl="2" w:tplc="0DBE74A6">
      <w:start w:val="1"/>
      <w:numFmt w:val="bullet"/>
      <w:lvlText w:val="■"/>
      <w:lvlJc w:val="left"/>
      <w:pPr>
        <w:ind w:left="2160" w:hanging="360"/>
      </w:pPr>
    </w:lvl>
    <w:lvl w:ilvl="3" w:tplc="6376FC16">
      <w:start w:val="1"/>
      <w:numFmt w:val="bullet"/>
      <w:lvlText w:val="●"/>
      <w:lvlJc w:val="left"/>
      <w:pPr>
        <w:ind w:left="2880" w:hanging="360"/>
      </w:pPr>
    </w:lvl>
    <w:lvl w:ilvl="4" w:tplc="A09C0380">
      <w:start w:val="1"/>
      <w:numFmt w:val="bullet"/>
      <w:lvlText w:val="○"/>
      <w:lvlJc w:val="left"/>
      <w:pPr>
        <w:ind w:left="3600" w:hanging="360"/>
      </w:pPr>
    </w:lvl>
    <w:lvl w:ilvl="5" w:tplc="9DCAC536">
      <w:start w:val="1"/>
      <w:numFmt w:val="bullet"/>
      <w:lvlText w:val="■"/>
      <w:lvlJc w:val="left"/>
      <w:pPr>
        <w:ind w:left="4320" w:hanging="360"/>
      </w:pPr>
    </w:lvl>
    <w:lvl w:ilvl="6" w:tplc="1E1C5A34">
      <w:start w:val="1"/>
      <w:numFmt w:val="bullet"/>
      <w:lvlText w:val="●"/>
      <w:lvlJc w:val="left"/>
      <w:pPr>
        <w:ind w:left="5040" w:hanging="360"/>
      </w:pPr>
    </w:lvl>
    <w:lvl w:ilvl="7" w:tplc="E26E44F4">
      <w:start w:val="1"/>
      <w:numFmt w:val="bullet"/>
      <w:lvlText w:val="●"/>
      <w:lvlJc w:val="left"/>
      <w:pPr>
        <w:ind w:left="5760" w:hanging="360"/>
      </w:pPr>
    </w:lvl>
    <w:lvl w:ilvl="8" w:tplc="9968C080">
      <w:start w:val="1"/>
      <w:numFmt w:val="bullet"/>
      <w:lvlText w:val="●"/>
      <w:lvlJc w:val="left"/>
      <w:pPr>
        <w:ind w:left="6480" w:hanging="360"/>
      </w:pPr>
    </w:lvl>
  </w:abstractNum>
  <w:num w:numId="1" w16cid:durableId="2002275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682"/>
    <w:rsid w:val="00392B3E"/>
    <w:rsid w:val="006C4D09"/>
    <w:rsid w:val="00C4338F"/>
    <w:rsid w:val="00D456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93A32"/>
  <w15:docId w15:val="{A78294AB-540B-4D30-96EB-0EFE8D62F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338F"/>
    <w:pPr>
      <w:tabs>
        <w:tab w:val="center" w:pos="4680"/>
        <w:tab w:val="right" w:pos="9360"/>
      </w:tabs>
    </w:pPr>
  </w:style>
  <w:style w:type="character" w:customStyle="1" w:styleId="HeaderChar">
    <w:name w:val="Header Char"/>
    <w:basedOn w:val="DefaultParagraphFont"/>
    <w:link w:val="Header"/>
    <w:uiPriority w:val="99"/>
    <w:rsid w:val="00C4338F"/>
  </w:style>
  <w:style w:type="paragraph" w:styleId="Footer">
    <w:name w:val="footer"/>
    <w:basedOn w:val="Normal"/>
    <w:link w:val="FooterChar"/>
    <w:uiPriority w:val="99"/>
    <w:unhideWhenUsed/>
    <w:rsid w:val="00C4338F"/>
    <w:pPr>
      <w:tabs>
        <w:tab w:val="center" w:pos="4680"/>
        <w:tab w:val="right" w:pos="9360"/>
      </w:tabs>
    </w:pPr>
  </w:style>
  <w:style w:type="character" w:customStyle="1" w:styleId="FooterChar">
    <w:name w:val="Footer Char"/>
    <w:basedOn w:val="DefaultParagraphFont"/>
    <w:link w:val="Footer"/>
    <w:uiPriority w:val="99"/>
    <w:rsid w:val="00C43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1356</Words>
  <Characters>7730</Characters>
  <Application>Microsoft Office Word</Application>
  <DocSecurity>0</DocSecurity>
  <Lines>64</Lines>
  <Paragraphs>18</Paragraphs>
  <ScaleCrop>false</ScaleCrop>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mona nik</cp:lastModifiedBy>
  <cp:revision>2</cp:revision>
  <dcterms:created xsi:type="dcterms:W3CDTF">2026-09-20T17:39:00Z</dcterms:created>
  <dcterms:modified xsi:type="dcterms:W3CDTF">2026-09-23T13:43:00Z</dcterms:modified>
</cp:coreProperties>
</file>