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07BA" w14:textId="1EDAC88E" w:rsidR="00523DDC" w:rsidRPr="007E717D" w:rsidRDefault="00523DDC" w:rsidP="00523DDC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523DD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7E717D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Non-Spill: negative </w:t>
      </w:r>
      <w:proofErr w:type="spellStart"/>
      <w:r w:rsidRPr="007E717D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case,or</w:t>
      </w:r>
      <w:proofErr w:type="spellEnd"/>
      <w:r w:rsidRPr="007E717D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majority class.</w:t>
      </w:r>
    </w:p>
    <w:p w14:paraId="11EFA6CE" w14:textId="77777777" w:rsidR="00523DDC" w:rsidRDefault="00523DDC"/>
    <w:p w14:paraId="55A6F45B" w14:textId="4CA285B1" w:rsidR="005A5305" w:rsidRDefault="00523DDC">
      <w:r>
        <w:rPr>
          <w:noProof/>
        </w:rPr>
        <w:drawing>
          <wp:inline distT="0" distB="0" distL="0" distR="0" wp14:anchorId="112E69B3" wp14:editId="5607C2DB">
            <wp:extent cx="5829300" cy="3257550"/>
            <wp:effectExtent l="0" t="0" r="0" b="0"/>
            <wp:docPr id="8723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ADE4" w14:textId="77777777" w:rsidR="00235653" w:rsidRDefault="00235653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EFBD321" w14:textId="5EFACB43" w:rsidR="00523DDC" w:rsidRPr="007E717D" w:rsidRDefault="00523DDC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23DD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Oil Spill: positive case, or minority class. There are a total of 50 Columns in the Dataset, the </w:t>
      </w:r>
      <w:proofErr w:type="spellStart"/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out put</w:t>
      </w:r>
      <w:proofErr w:type="spellEnd"/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column is named as target.</w:t>
      </w:r>
    </w:p>
    <w:p w14:paraId="454FB845" w14:textId="77777777" w:rsidR="00235653" w:rsidRDefault="00235653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968C85B" w14:textId="77777777" w:rsidR="00235653" w:rsidRDefault="00235653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5DECC89" w14:textId="44C1C363" w:rsidR="00462B85" w:rsidRDefault="00462B85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824B0B0" wp14:editId="4C68FC4F">
            <wp:extent cx="5867400" cy="2819400"/>
            <wp:effectExtent l="0" t="0" r="0" b="0"/>
            <wp:docPr id="1855527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405F" w14:textId="77777777" w:rsidR="004A1DDA" w:rsidRDefault="004A1DDA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40949ED" w14:textId="77777777" w:rsidR="004A1DDA" w:rsidRDefault="004A1DDA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00F6F08" w14:textId="77777777" w:rsidR="00462B85" w:rsidRDefault="00523DDC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523DD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Download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Oil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Spill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Dataset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and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perform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Data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cleaning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and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Data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Pre-Processing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if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Necessary</w:t>
      </w:r>
      <w:r w:rsidRPr="00523DD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18E1414" w14:textId="3E1A8554" w:rsidR="00462B85" w:rsidRDefault="00462B85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80FEA3F" wp14:editId="79E1DD31">
            <wp:extent cx="6354801" cy="1980565"/>
            <wp:effectExtent l="0" t="0" r="8255" b="635"/>
            <wp:docPr id="141073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508" cy="19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8133" w14:textId="0E247F9B" w:rsidR="00462B85" w:rsidRDefault="00462B85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1FD1723" wp14:editId="37EC8CE4">
            <wp:extent cx="6397105" cy="1647825"/>
            <wp:effectExtent l="0" t="0" r="3810" b="0"/>
            <wp:docPr id="2020964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81" cy="165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A9C8" w14:textId="77777777" w:rsidR="004A1DDA" w:rsidRDefault="004A1DDA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84746AB" w14:textId="77777777" w:rsidR="004A1DDA" w:rsidRDefault="004A1DDA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C4402B3" w14:textId="5D3B4917" w:rsidR="00462B85" w:rsidRPr="007E717D" w:rsidRDefault="00523DDC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23DD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Use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various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methods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such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as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Handling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null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values,</w:t>
      </w:r>
      <w:r w:rsidR="002758B9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One</w:t>
      </w:r>
    </w:p>
    <w:p w14:paraId="038096F1" w14:textId="77777777" w:rsidR="00235653" w:rsidRDefault="00523DDC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Hot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Encoding,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Imputation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and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Scaling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of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Data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Pre-Processing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where</w:t>
      </w:r>
      <w:r w:rsidR="00462B85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necessary.</w:t>
      </w:r>
    </w:p>
    <w:p w14:paraId="741A069D" w14:textId="77777777" w:rsidR="007E717D" w:rsidRPr="007E717D" w:rsidRDefault="007E717D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4A1B23F3" w14:textId="668C81DF" w:rsidR="002758B9" w:rsidRDefault="002758B9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F4C2611" wp14:editId="3D32922B">
            <wp:extent cx="5286375" cy="3619917"/>
            <wp:effectExtent l="0" t="0" r="0" b="0"/>
            <wp:docPr id="45984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067" cy="363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39AA" w14:textId="56B69E02" w:rsidR="002758B9" w:rsidRDefault="002758B9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4ED7787" wp14:editId="615EF878">
            <wp:extent cx="6533862" cy="4219575"/>
            <wp:effectExtent l="0" t="0" r="635" b="0"/>
            <wp:docPr id="1950189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455" cy="422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00B7" w14:textId="77777777" w:rsidR="00235653" w:rsidRDefault="00235653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7521E9F" w14:textId="08FBFFE3" w:rsidR="00235653" w:rsidRDefault="00462B85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523DDC" w:rsidRPr="00523DD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Derive</w:t>
      </w:r>
      <w:r w:rsidR="00235653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some</w:t>
      </w:r>
      <w:r w:rsidR="00235653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insights</w:t>
      </w:r>
      <w:r w:rsidR="00235653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from</w:t>
      </w:r>
      <w:r w:rsidR="00235653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</w:t>
      </w:r>
      <w:r w:rsidR="00235653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dataset</w:t>
      </w:r>
      <w:r w:rsidR="0023565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C7138BA" w14:textId="77777777" w:rsidR="004A1DDA" w:rsidRDefault="004A1DDA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BDC29F5" w14:textId="77777777" w:rsidR="004A1DDA" w:rsidRDefault="004A1DDA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2273B9B" w14:textId="379FD5D4" w:rsidR="00235653" w:rsidRDefault="00235653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6CDD133" wp14:editId="0AFDEDBD">
            <wp:extent cx="6410325" cy="4488850"/>
            <wp:effectExtent l="0" t="0" r="0" b="6985"/>
            <wp:docPr id="208483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145" cy="45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6D40" w14:textId="77777777" w:rsidR="007E717D" w:rsidRDefault="007E717D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F0A8620" w14:textId="77777777" w:rsidR="004A1DDA" w:rsidRDefault="004A1DDA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2E389C8" w14:textId="77777777" w:rsidR="00235653" w:rsidRDefault="00235653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523DDC" w:rsidRPr="00523DD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.●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Apply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various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Machine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Learning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techniques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to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predict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put</w:t>
      </w:r>
      <w:proofErr w:type="spellEnd"/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target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column,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make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use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of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Bagging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and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Ensemble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as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required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and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find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best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model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bye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valuating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model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using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Model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evaluation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techniques</w:t>
      </w:r>
      <w:r w:rsidR="00523DDC" w:rsidRPr="00523DD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1A999EA" w14:textId="728E824D" w:rsidR="00CA2067" w:rsidRDefault="00CA2067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DCF84B2" wp14:editId="7E05B67F">
            <wp:extent cx="6105525" cy="4957494"/>
            <wp:effectExtent l="0" t="0" r="0" b="0"/>
            <wp:docPr id="660437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020" cy="496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3FF9" w14:textId="50AB3D6D" w:rsidR="00CA2067" w:rsidRDefault="00CA2067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3A07F65" wp14:editId="3ADF9A3B">
            <wp:extent cx="5953760" cy="2085810"/>
            <wp:effectExtent l="0" t="0" r="0" b="0"/>
            <wp:docPr id="2105296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570" cy="210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7043" w14:textId="77777777" w:rsidR="007E717D" w:rsidRDefault="007E717D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91EF9DE" w14:textId="77777777" w:rsidR="007E717D" w:rsidRDefault="007E717D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EF1514F" w14:textId="77777777" w:rsidR="007E717D" w:rsidRDefault="007E717D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205F737" w14:textId="77777777" w:rsidR="007E717D" w:rsidRDefault="007E717D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A488FA8" w14:textId="77777777" w:rsidR="004A1DDA" w:rsidRDefault="004A1DDA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862E1EC" w14:textId="64820E32" w:rsidR="004A1DDA" w:rsidRDefault="00235653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523DDC" w:rsidRPr="00523DD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Save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best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model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and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Load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</w:t>
      </w:r>
      <w:r w:rsidR="004A1DDA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23DDC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mode</w:t>
      </w:r>
      <w:r w:rsidR="004A1DDA"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</w:t>
      </w:r>
      <w:r w:rsidR="004A1DD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FED7FD3" w14:textId="495C4030" w:rsidR="007E717D" w:rsidRDefault="007E717D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65ADAB5" wp14:editId="416C6413">
            <wp:extent cx="6015990" cy="4752975"/>
            <wp:effectExtent l="0" t="0" r="3810" b="9525"/>
            <wp:docPr id="16886610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938" cy="479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E274" w14:textId="77777777" w:rsidR="007E717D" w:rsidRDefault="007E717D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8BF6FEE" w14:textId="77777777" w:rsidR="007E717D" w:rsidRDefault="007E717D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C2C91E6" w14:textId="77777777" w:rsidR="004A1DDA" w:rsidRDefault="004A1DDA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BD715F8" w14:textId="450DCA1C" w:rsidR="00523DDC" w:rsidRPr="007E717D" w:rsidRDefault="00523DDC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23DD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Take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original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data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set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and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make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another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data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set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by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randomly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picking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20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data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points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from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oil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spill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data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set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and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apply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save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d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model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on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</w:t>
      </w:r>
      <w:r w:rsidR="003E144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E717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same.</w:t>
      </w:r>
    </w:p>
    <w:p w14:paraId="7696B7C6" w14:textId="77777777" w:rsidR="004A1DDA" w:rsidRPr="007E717D" w:rsidRDefault="004A1DDA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389F5FB4" w14:textId="77777777" w:rsidR="004A1DDA" w:rsidRDefault="004A1DDA" w:rsidP="00523D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0AE6FE6" w14:textId="39C145CF" w:rsidR="00235653" w:rsidRPr="00523DDC" w:rsidRDefault="00235653" w:rsidP="00523DDC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2EFC74A" wp14:editId="7254F70F">
            <wp:extent cx="5895975" cy="1590675"/>
            <wp:effectExtent l="0" t="0" r="9525" b="9525"/>
            <wp:docPr id="310463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213A" w14:textId="77777777" w:rsidR="00523DDC" w:rsidRDefault="00523DDC"/>
    <w:sectPr w:rsidR="0052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DC"/>
    <w:rsid w:val="00235653"/>
    <w:rsid w:val="002758B9"/>
    <w:rsid w:val="003E1442"/>
    <w:rsid w:val="00462B85"/>
    <w:rsid w:val="004A1DDA"/>
    <w:rsid w:val="00523DDC"/>
    <w:rsid w:val="005A5305"/>
    <w:rsid w:val="007C4538"/>
    <w:rsid w:val="007E717D"/>
    <w:rsid w:val="00CA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5B42"/>
  <w15:chartTrackingRefBased/>
  <w15:docId w15:val="{5DEAF64F-0956-4595-8445-73C724AA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mona.9439447731@gmail.com</dc:creator>
  <cp:keywords/>
  <dc:description/>
  <cp:lastModifiedBy>mona.9439447731@gmail.com</cp:lastModifiedBy>
  <cp:revision>6</cp:revision>
  <dcterms:created xsi:type="dcterms:W3CDTF">2023-07-14T05:01:00Z</dcterms:created>
  <dcterms:modified xsi:type="dcterms:W3CDTF">2023-07-15T11:22:00Z</dcterms:modified>
</cp:coreProperties>
</file>