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8C28E2" w14:textId="4FD19F6E" w:rsidR="00A523EC" w:rsidRPr="009017F1" w:rsidRDefault="00F86C44" w:rsidP="00F34D02">
      <w:pPr>
        <w:jc w:val="center"/>
        <w:rPr>
          <w:lang w:val="en-GB"/>
        </w:rPr>
      </w:pPr>
      <w:r>
        <w:rPr>
          <w:noProof/>
        </w:rPr>
        <mc:AlternateContent>
          <mc:Choice Requires="wps">
            <w:drawing>
              <wp:anchor distT="0" distB="0" distL="114935" distR="114935" simplePos="0" relativeHeight="251658752" behindDoc="0" locked="0" layoutInCell="1" allowOverlap="1" wp14:anchorId="71495D54" wp14:editId="04A883B6">
                <wp:simplePos x="0" y="0"/>
                <wp:positionH relativeFrom="margin">
                  <wp:posOffset>14605</wp:posOffset>
                </wp:positionH>
                <wp:positionV relativeFrom="page">
                  <wp:posOffset>965200</wp:posOffset>
                </wp:positionV>
                <wp:extent cx="6281420" cy="1640205"/>
                <wp:effectExtent l="0" t="0" r="0" b="0"/>
                <wp:wrapTopAndBottom/>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69E21" w14:textId="77777777" w:rsidR="00A9314D" w:rsidRDefault="00A9314D">
                            <w:pPr>
                              <w:pStyle w:val="Heading"/>
                              <w:rPr>
                                <w:lang w:val="en-GB"/>
                              </w:rPr>
                            </w:pPr>
                          </w:p>
                          <w:p w14:paraId="5CBD5FD5" w14:textId="37026758" w:rsidR="00A9314D" w:rsidRPr="009017F1" w:rsidRDefault="00A9314D" w:rsidP="009017F1">
                            <w:pPr>
                              <w:jc w:val="center"/>
                              <w:rPr>
                                <w:b/>
                                <w:sz w:val="28"/>
                                <w:szCs w:val="28"/>
                              </w:rPr>
                            </w:pPr>
                            <w:r w:rsidRPr="009017F1">
                              <w:rPr>
                                <w:b/>
                                <w:sz w:val="28"/>
                                <w:szCs w:val="28"/>
                              </w:rPr>
                              <w:t xml:space="preserve">Supervised </w:t>
                            </w:r>
                            <w:r>
                              <w:rPr>
                                <w:b/>
                                <w:sz w:val="28"/>
                                <w:szCs w:val="28"/>
                              </w:rPr>
                              <w:t xml:space="preserve">Learning on </w:t>
                            </w:r>
                            <w:r w:rsidRPr="009017F1">
                              <w:rPr>
                                <w:b/>
                                <w:sz w:val="28"/>
                                <w:szCs w:val="28"/>
                              </w:rPr>
                              <w:t xml:space="preserve">Activity </w:t>
                            </w:r>
                            <w:r>
                              <w:rPr>
                                <w:b/>
                                <w:sz w:val="28"/>
                                <w:szCs w:val="28"/>
                              </w:rPr>
                              <w:t>Recognition Problem</w:t>
                            </w:r>
                            <w:r w:rsidRPr="009017F1">
                              <w:rPr>
                                <w:b/>
                                <w:sz w:val="28"/>
                                <w:szCs w:val="28"/>
                              </w:rPr>
                              <w:t xml:space="preserve">, </w:t>
                            </w:r>
                            <w:r>
                              <w:rPr>
                                <w:b/>
                                <w:sz w:val="28"/>
                                <w:szCs w:val="28"/>
                              </w:rPr>
                              <w:t xml:space="preserve">and </w:t>
                            </w:r>
                            <w:r w:rsidR="00DE4BA6">
                              <w:rPr>
                                <w:b/>
                                <w:sz w:val="28"/>
                                <w:szCs w:val="28"/>
                              </w:rPr>
                              <w:t>Study of D</w:t>
                            </w:r>
                            <w:r>
                              <w:rPr>
                                <w:b/>
                                <w:sz w:val="28"/>
                                <w:szCs w:val="28"/>
                              </w:rPr>
                              <w:t xml:space="preserve">imensionality </w:t>
                            </w:r>
                            <w:r w:rsidR="00DE4BA6">
                              <w:rPr>
                                <w:b/>
                                <w:sz w:val="28"/>
                                <w:szCs w:val="28"/>
                              </w:rPr>
                              <w:t>R</w:t>
                            </w:r>
                            <w:r>
                              <w:rPr>
                                <w:b/>
                                <w:sz w:val="28"/>
                                <w:szCs w:val="28"/>
                              </w:rPr>
                              <w:t xml:space="preserve">eduction on </w:t>
                            </w:r>
                            <w:r w:rsidR="00DE4BA6">
                              <w:rPr>
                                <w:b/>
                                <w:sz w:val="28"/>
                                <w:szCs w:val="28"/>
                              </w:rPr>
                              <w:t>D</w:t>
                            </w:r>
                            <w:r>
                              <w:rPr>
                                <w:b/>
                                <w:sz w:val="28"/>
                                <w:szCs w:val="28"/>
                              </w:rPr>
                              <w:t xml:space="preserve">ifferent </w:t>
                            </w:r>
                            <w:r w:rsidR="00DE4BA6">
                              <w:rPr>
                                <w:b/>
                                <w:sz w:val="28"/>
                                <w:szCs w:val="28"/>
                              </w:rPr>
                              <w:t>Classification M</w:t>
                            </w:r>
                            <w:r>
                              <w:rPr>
                                <w:b/>
                                <w:sz w:val="28"/>
                                <w:szCs w:val="28"/>
                              </w:rPr>
                              <w:t>odels</w:t>
                            </w:r>
                          </w:p>
                          <w:p w14:paraId="6812545B" w14:textId="77777777" w:rsidR="00A9314D" w:rsidRDefault="00A9314D" w:rsidP="009017F1"/>
                          <w:tbl>
                            <w:tblPr>
                              <w:tblW w:w="10232" w:type="dxa"/>
                              <w:tblLayout w:type="fixed"/>
                              <w:tblLook w:val="0000" w:firstRow="0" w:lastRow="0" w:firstColumn="0" w:lastColumn="0" w:noHBand="0" w:noVBand="0"/>
                            </w:tblPr>
                            <w:tblGrid>
                              <w:gridCol w:w="10232"/>
                            </w:tblGrid>
                            <w:tr w:rsidR="00A9314D" w14:paraId="38832EBD" w14:textId="77777777" w:rsidTr="009017F1">
                              <w:trPr>
                                <w:trHeight w:val="401"/>
                              </w:trPr>
                              <w:tc>
                                <w:tcPr>
                                  <w:tcW w:w="10232" w:type="dxa"/>
                                  <w:shd w:val="clear" w:color="auto" w:fill="auto"/>
                                </w:tcPr>
                                <w:p w14:paraId="223B0911" w14:textId="77777777" w:rsidR="00A9314D" w:rsidRDefault="00A9314D" w:rsidP="009017F1">
                                  <w:pPr>
                                    <w:jc w:val="center"/>
                                    <w:rPr>
                                      <w:sz w:val="24"/>
                                      <w:szCs w:val="24"/>
                                      <w:lang w:val="en-GB" w:eastAsia="en-GB"/>
                                    </w:rPr>
                                  </w:pPr>
                                  <w:r>
                                    <w:rPr>
                                      <w:sz w:val="24"/>
                                      <w:szCs w:val="24"/>
                                      <w:lang w:val="en-GB" w:eastAsia="en-GB"/>
                                    </w:rPr>
                                    <w:t>Mohsen Nabian</w:t>
                                  </w:r>
                                </w:p>
                                <w:p w14:paraId="4DD79B21" w14:textId="77777777" w:rsidR="00A9314D" w:rsidRDefault="00A9314D" w:rsidP="009017F1">
                                  <w:pPr>
                                    <w:jc w:val="center"/>
                                    <w:rPr>
                                      <w:sz w:val="24"/>
                                      <w:szCs w:val="24"/>
                                      <w:lang w:val="en-GB" w:eastAsia="en-GB"/>
                                    </w:rPr>
                                  </w:pPr>
                                  <w:r>
                                    <w:rPr>
                                      <w:sz w:val="24"/>
                                      <w:szCs w:val="24"/>
                                      <w:lang w:val="en-GB" w:eastAsia="en-GB"/>
                                    </w:rPr>
                                    <w:t>Northeastern University</w:t>
                                  </w:r>
                                </w:p>
                                <w:p w14:paraId="6367258A" w14:textId="77777777" w:rsidR="00A9314D" w:rsidRDefault="00A9314D" w:rsidP="009017F1">
                                  <w:pPr>
                                    <w:jc w:val="center"/>
                                    <w:rPr>
                                      <w:rFonts w:ascii="Courier" w:hAnsi="Courier" w:cs="Courier"/>
                                      <w:sz w:val="18"/>
                                      <w:szCs w:val="18"/>
                                      <w:lang w:val="en-GB" w:eastAsia="en-GB"/>
                                    </w:rPr>
                                  </w:pPr>
                                  <w:r>
                                    <w:rPr>
                                      <w:sz w:val="24"/>
                                      <w:szCs w:val="24"/>
                                      <w:lang w:val="en-GB" w:eastAsia="en-GB"/>
                                    </w:rPr>
                                    <w:t>360 Huntington Avenue, Boston ,MA 02445</w:t>
                                  </w:r>
                                </w:p>
                                <w:p w14:paraId="07181633" w14:textId="77777777" w:rsidR="00A9314D" w:rsidRDefault="00A9314D" w:rsidP="009017F1">
                                  <w:pPr>
                                    <w:jc w:val="center"/>
                                  </w:pPr>
                                  <w:r>
                                    <w:rPr>
                                      <w:rFonts w:ascii="Courier" w:hAnsi="Courier" w:cs="Courier"/>
                                      <w:sz w:val="18"/>
                                      <w:szCs w:val="18"/>
                                      <w:lang w:val="en-GB" w:eastAsia="en-GB"/>
                                    </w:rPr>
                                    <w:t>nabian.m@husky.neu.edu</w:t>
                                  </w:r>
                                </w:p>
                                <w:p w14:paraId="421847B1" w14:textId="77777777" w:rsidR="00A9314D" w:rsidRDefault="00A9314D" w:rsidP="009017F1">
                                  <w:pPr>
                                    <w:jc w:val="center"/>
                                  </w:pPr>
                                </w:p>
                              </w:tc>
                            </w:tr>
                          </w:tbl>
                          <w:p w14:paraId="1BA4CF8B" w14:textId="77777777" w:rsidR="00A9314D" w:rsidRDefault="00A9314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95D54" id="_x0000_t202" coordsize="21600,21600" o:spt="202" path="m0,0l0,21600,21600,21600,21600,0xe">
                <v:stroke joinstyle="miter"/>
                <v:path gradientshapeok="t" o:connecttype="rect"/>
              </v:shapetype>
              <v:shape id="Text_x0020_Box_x0020_11" o:spid="_x0000_s1026" type="#_x0000_t202" style="position:absolute;left:0;text-align:left;margin-left:1.15pt;margin-top:76pt;width:494.6pt;height:129.15pt;z-index:251658752;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" stroked="f">
                <v:fill opacity="0"/>
                <v:textbox inset="0,0,0,0">
                  <w:txbxContent>
                    <w:p w14:paraId="76169E21" w14:textId="77777777" w:rsidR="00A9314D" w:rsidRDefault="00A9314D">
                      <w:pPr>
                        <w:pStyle w:val="Heading"/>
                        <w:rPr>
                          <w:lang w:val="en-GB"/>
                        </w:rPr>
                      </w:pPr>
                    </w:p>
                    <w:p w14:paraId="5CBD5FD5" w14:textId="37026758" w:rsidR="00A9314D" w:rsidRPr="009017F1" w:rsidRDefault="00A9314D" w:rsidP="009017F1">
                      <w:pPr>
                        <w:jc w:val="center"/>
                        <w:rPr>
                          <w:b/>
                          <w:sz w:val="28"/>
                          <w:szCs w:val="28"/>
                        </w:rPr>
                      </w:pPr>
                      <w:r w:rsidRPr="009017F1">
                        <w:rPr>
                          <w:b/>
                          <w:sz w:val="28"/>
                          <w:szCs w:val="28"/>
                        </w:rPr>
                        <w:t xml:space="preserve">Supervised </w:t>
                      </w:r>
                      <w:r>
                        <w:rPr>
                          <w:b/>
                          <w:sz w:val="28"/>
                          <w:szCs w:val="28"/>
                        </w:rPr>
                        <w:t xml:space="preserve">Learning on </w:t>
                      </w:r>
                      <w:r w:rsidRPr="009017F1">
                        <w:rPr>
                          <w:b/>
                          <w:sz w:val="28"/>
                          <w:szCs w:val="28"/>
                        </w:rPr>
                        <w:t xml:space="preserve">Activity </w:t>
                      </w:r>
                      <w:r>
                        <w:rPr>
                          <w:b/>
                          <w:sz w:val="28"/>
                          <w:szCs w:val="28"/>
                        </w:rPr>
                        <w:t>Recognition Problem</w:t>
                      </w:r>
                      <w:r w:rsidRPr="009017F1">
                        <w:rPr>
                          <w:b/>
                          <w:sz w:val="28"/>
                          <w:szCs w:val="28"/>
                        </w:rPr>
                        <w:t xml:space="preserve">, </w:t>
                      </w:r>
                      <w:r>
                        <w:rPr>
                          <w:b/>
                          <w:sz w:val="28"/>
                          <w:szCs w:val="28"/>
                        </w:rPr>
                        <w:t xml:space="preserve">and </w:t>
                      </w:r>
                      <w:r w:rsidR="00DE4BA6">
                        <w:rPr>
                          <w:b/>
                          <w:sz w:val="28"/>
                          <w:szCs w:val="28"/>
                        </w:rPr>
                        <w:t>Study of D</w:t>
                      </w:r>
                      <w:r>
                        <w:rPr>
                          <w:b/>
                          <w:sz w:val="28"/>
                          <w:szCs w:val="28"/>
                        </w:rPr>
                        <w:t xml:space="preserve">imensionality </w:t>
                      </w:r>
                      <w:r w:rsidR="00DE4BA6">
                        <w:rPr>
                          <w:b/>
                          <w:sz w:val="28"/>
                          <w:szCs w:val="28"/>
                        </w:rPr>
                        <w:t>R</w:t>
                      </w:r>
                      <w:r>
                        <w:rPr>
                          <w:b/>
                          <w:sz w:val="28"/>
                          <w:szCs w:val="28"/>
                        </w:rPr>
                        <w:t xml:space="preserve">eduction on </w:t>
                      </w:r>
                      <w:r w:rsidR="00DE4BA6">
                        <w:rPr>
                          <w:b/>
                          <w:sz w:val="28"/>
                          <w:szCs w:val="28"/>
                        </w:rPr>
                        <w:t>D</w:t>
                      </w:r>
                      <w:r>
                        <w:rPr>
                          <w:b/>
                          <w:sz w:val="28"/>
                          <w:szCs w:val="28"/>
                        </w:rPr>
                        <w:t xml:space="preserve">ifferent </w:t>
                      </w:r>
                      <w:r w:rsidR="00DE4BA6">
                        <w:rPr>
                          <w:b/>
                          <w:sz w:val="28"/>
                          <w:szCs w:val="28"/>
                        </w:rPr>
                        <w:t>Classification M</w:t>
                      </w:r>
                      <w:r>
                        <w:rPr>
                          <w:b/>
                          <w:sz w:val="28"/>
                          <w:szCs w:val="28"/>
                        </w:rPr>
                        <w:t>odels</w:t>
                      </w:r>
                    </w:p>
                    <w:p w14:paraId="6812545B" w14:textId="77777777" w:rsidR="00A9314D" w:rsidRDefault="00A9314D" w:rsidP="009017F1"/>
                    <w:tbl>
                      <w:tblPr>
                        <w:tblW w:w="10232" w:type="dxa"/>
                        <w:tblLayout w:type="fixed"/>
                        <w:tblLook w:val="0000" w:firstRow="0" w:lastRow="0" w:firstColumn="0" w:lastColumn="0" w:noHBand="0" w:noVBand="0"/>
                      </w:tblPr>
                      <w:tblGrid>
                        <w:gridCol w:w="10232"/>
                      </w:tblGrid>
                      <w:tr w:rsidR="00A9314D" w14:paraId="38832EBD" w14:textId="77777777" w:rsidTr="009017F1">
                        <w:trPr>
                          <w:trHeight w:val="401"/>
                        </w:trPr>
                        <w:tc>
                          <w:tcPr>
                            <w:tcW w:w="10232" w:type="dxa"/>
                            <w:shd w:val="clear" w:color="auto" w:fill="auto"/>
                          </w:tcPr>
                          <w:p w14:paraId="223B0911" w14:textId="77777777" w:rsidR="00A9314D" w:rsidRDefault="00A9314D" w:rsidP="009017F1">
                            <w:pPr>
                              <w:jc w:val="center"/>
                              <w:rPr>
                                <w:sz w:val="24"/>
                                <w:szCs w:val="24"/>
                                <w:lang w:val="en-GB" w:eastAsia="en-GB"/>
                              </w:rPr>
                            </w:pPr>
                            <w:r>
                              <w:rPr>
                                <w:sz w:val="24"/>
                                <w:szCs w:val="24"/>
                                <w:lang w:val="en-GB" w:eastAsia="en-GB"/>
                              </w:rPr>
                              <w:t>Mohsen Nabian</w:t>
                            </w:r>
                          </w:p>
                          <w:p w14:paraId="4DD79B21" w14:textId="77777777" w:rsidR="00A9314D" w:rsidRDefault="00A9314D" w:rsidP="009017F1">
                            <w:pPr>
                              <w:jc w:val="center"/>
                              <w:rPr>
                                <w:sz w:val="24"/>
                                <w:szCs w:val="24"/>
                                <w:lang w:val="en-GB" w:eastAsia="en-GB"/>
                              </w:rPr>
                            </w:pPr>
                            <w:r>
                              <w:rPr>
                                <w:sz w:val="24"/>
                                <w:szCs w:val="24"/>
                                <w:lang w:val="en-GB" w:eastAsia="en-GB"/>
                              </w:rPr>
                              <w:t>Northeastern University</w:t>
                            </w:r>
                          </w:p>
                          <w:p w14:paraId="6367258A" w14:textId="77777777" w:rsidR="00A9314D" w:rsidRDefault="00A9314D" w:rsidP="009017F1">
                            <w:pPr>
                              <w:jc w:val="center"/>
                              <w:rPr>
                                <w:rFonts w:ascii="Courier" w:hAnsi="Courier" w:cs="Courier"/>
                                <w:sz w:val="18"/>
                                <w:szCs w:val="18"/>
                                <w:lang w:val="en-GB" w:eastAsia="en-GB"/>
                              </w:rPr>
                            </w:pPr>
                            <w:r>
                              <w:rPr>
                                <w:sz w:val="24"/>
                                <w:szCs w:val="24"/>
                                <w:lang w:val="en-GB" w:eastAsia="en-GB"/>
                              </w:rPr>
                              <w:t>360 Huntington Avenue, Boston ,MA 02445</w:t>
                            </w:r>
                          </w:p>
                          <w:p w14:paraId="07181633" w14:textId="77777777" w:rsidR="00A9314D" w:rsidRDefault="00A9314D" w:rsidP="009017F1">
                            <w:pPr>
                              <w:jc w:val="center"/>
                            </w:pPr>
                            <w:r>
                              <w:rPr>
                                <w:rFonts w:ascii="Courier" w:hAnsi="Courier" w:cs="Courier"/>
                                <w:sz w:val="18"/>
                                <w:szCs w:val="18"/>
                                <w:lang w:val="en-GB" w:eastAsia="en-GB"/>
                              </w:rPr>
                              <w:t>nabian.m@husky.neu.edu</w:t>
                            </w:r>
                          </w:p>
                          <w:p w14:paraId="421847B1" w14:textId="77777777" w:rsidR="00A9314D" w:rsidRDefault="00A9314D" w:rsidP="009017F1">
                            <w:pPr>
                              <w:jc w:val="center"/>
                            </w:pPr>
                          </w:p>
                        </w:tc>
                      </w:tr>
                    </w:tbl>
                    <w:p w14:paraId="1BA4CF8B" w14:textId="77777777" w:rsidR="00A9314D" w:rsidRDefault="00A9314D"/>
                  </w:txbxContent>
                </v:textbox>
                <w10:wrap type="topAndBottom" anchorx="margin" anchory="page"/>
              </v:shape>
            </w:pict>
          </mc:Fallback>
        </mc:AlternateContent>
      </w:r>
      <w:r w:rsidR="00A523EC">
        <w:rPr>
          <w:b/>
          <w:sz w:val="24"/>
        </w:rPr>
        <w:t>Abstract</w:t>
      </w:r>
    </w:p>
    <w:p w14:paraId="22094D21" w14:textId="77777777" w:rsidR="00A523EC" w:rsidRDefault="00A523EC">
      <w:pPr>
        <w:pStyle w:val="Abstract"/>
        <w:ind w:firstLine="0"/>
      </w:pPr>
    </w:p>
    <w:p w14:paraId="59E0BB76" w14:textId="77777777" w:rsidR="00F34D02" w:rsidRDefault="003229A6" w:rsidP="003C04EF">
      <w:pPr>
        <w:jc w:val="both"/>
        <w:rPr>
          <w:i/>
        </w:rPr>
      </w:pPr>
      <w:r w:rsidRPr="003229A6">
        <w:rPr>
          <w:i/>
        </w:rPr>
        <w:t xml:space="preserve">Activity Recognition (AR) algorithms are machine learning algorithms developed for cellphones and smart wearables to recognize real-time human activities such as walking, standing, siting, running and biking. This paper applied several </w:t>
      </w:r>
      <w:r w:rsidR="00A35081">
        <w:rPr>
          <w:i/>
        </w:rPr>
        <w:t>well-known</w:t>
      </w:r>
      <w:r w:rsidRPr="003229A6">
        <w:rPr>
          <w:i/>
        </w:rPr>
        <w:t xml:space="preserve"> supervised and unsupervised learning models including ‘Logistic Regression’, ‘Support Vector Machine’, ’K-nearest neighbors’ ‘Artificial Neural Network’, ‘Naive Base’, Decision Tree, ‘Random Forest’ and ‘Principal Component Analysis’ on an AR dataset</w:t>
      </w:r>
      <w:r w:rsidRPr="003229A6">
        <w:rPr>
          <w:i/>
          <w:vertAlign w:val="superscript"/>
        </w:rPr>
        <w:t>[1]</w:t>
      </w:r>
      <w:r w:rsidRPr="003229A6">
        <w:rPr>
          <w:i/>
        </w:rPr>
        <w:t xml:space="preserve"> with 12 discrete classes (labels). The first four algorithms are developed from scratch by the author to achieve deeper understanding of those ML </w:t>
      </w:r>
      <w:r w:rsidR="003C04EF">
        <w:rPr>
          <w:i/>
        </w:rPr>
        <w:t>models</w:t>
      </w:r>
      <w:r w:rsidRPr="003229A6">
        <w:rPr>
          <w:i/>
        </w:rPr>
        <w:t xml:space="preserve"> and to examine the effect of hyper parameters on the accuracy and running time of these algorithms</w:t>
      </w:r>
      <w:r w:rsidR="003C04EF">
        <w:rPr>
          <w:i/>
        </w:rPr>
        <w:t>.</w:t>
      </w:r>
      <w:r w:rsidR="003C04EF" w:rsidRPr="003C04EF">
        <w:rPr>
          <w:i/>
        </w:rPr>
        <w:t xml:space="preserve"> </w:t>
      </w:r>
      <w:r w:rsidR="003C04EF">
        <w:rPr>
          <w:i/>
        </w:rPr>
        <w:t>Moreover, t</w:t>
      </w:r>
      <w:r w:rsidR="003C04EF" w:rsidRPr="003229A6">
        <w:rPr>
          <w:i/>
        </w:rPr>
        <w:t>he performance of these different classifiers are compared on the AR dataset.</w:t>
      </w:r>
      <w:r w:rsidR="003C04EF">
        <w:rPr>
          <w:i/>
        </w:rPr>
        <w:t xml:space="preserve">  </w:t>
      </w:r>
      <w:r w:rsidRPr="003229A6">
        <w:rPr>
          <w:i/>
        </w:rPr>
        <w:t xml:space="preserve"> Although non-linear classifiers such as Neural Network, KNN and Random Forest have shown to provide very accurate predictions, considering the accuracy and running time, it is shown that ‘Random Forest’ outperforms other models, therefore it is </w:t>
      </w:r>
      <w:r w:rsidR="003C04EF">
        <w:rPr>
          <w:i/>
        </w:rPr>
        <w:t xml:space="preserve">a </w:t>
      </w:r>
      <w:r w:rsidRPr="003229A6">
        <w:rPr>
          <w:i/>
        </w:rPr>
        <w:t>very suitable</w:t>
      </w:r>
      <w:r w:rsidR="003C04EF">
        <w:rPr>
          <w:i/>
        </w:rPr>
        <w:t xml:space="preserve"> to be used</w:t>
      </w:r>
      <w:r w:rsidRPr="003229A6">
        <w:rPr>
          <w:i/>
        </w:rPr>
        <w:t xml:space="preserve"> as</w:t>
      </w:r>
      <w:r w:rsidR="003C04EF">
        <w:rPr>
          <w:i/>
        </w:rPr>
        <w:t xml:space="preserve"> a </w:t>
      </w:r>
      <w:r w:rsidRPr="003229A6">
        <w:rPr>
          <w:i/>
        </w:rPr>
        <w:t xml:space="preserve">real time activity recognition software. </w:t>
      </w:r>
      <w:r w:rsidR="003C04EF" w:rsidRPr="003229A6">
        <w:rPr>
          <w:i/>
        </w:rPr>
        <w:t xml:space="preserve">Also the effectiveness of PCA preprocessing has been investigated on </w:t>
      </w:r>
      <w:r w:rsidR="003C04EF">
        <w:rPr>
          <w:i/>
        </w:rPr>
        <w:t xml:space="preserve">the mentioned </w:t>
      </w:r>
      <w:r w:rsidR="003C04EF" w:rsidRPr="003229A6">
        <w:rPr>
          <w:i/>
        </w:rPr>
        <w:t>learning algorithms.</w:t>
      </w:r>
      <w:r w:rsidRPr="003229A6">
        <w:rPr>
          <w:i/>
        </w:rPr>
        <w:t xml:space="preserve"> </w:t>
      </w:r>
      <w:r w:rsidR="003C04EF">
        <w:rPr>
          <w:i/>
        </w:rPr>
        <w:t xml:space="preserve">Results of PCA investigation provided the following conclusions: </w:t>
      </w:r>
      <w:r w:rsidR="00C43EDE">
        <w:rPr>
          <w:i/>
        </w:rPr>
        <w:t xml:space="preserve">Dim. reduction using </w:t>
      </w:r>
      <w:r w:rsidR="003C04EF">
        <w:rPr>
          <w:i/>
        </w:rPr>
        <w:t>PCA</w:t>
      </w:r>
      <w:r w:rsidR="00C43EDE">
        <w:rPr>
          <w:i/>
        </w:rPr>
        <w:t xml:space="preserve"> must be done for Neural Network since </w:t>
      </w:r>
      <w:r w:rsidR="00F34D02">
        <w:rPr>
          <w:i/>
        </w:rPr>
        <w:t>it improves</w:t>
      </w:r>
      <w:r w:rsidR="003C04EF">
        <w:rPr>
          <w:i/>
        </w:rPr>
        <w:t xml:space="preserve"> the prediction accur</w:t>
      </w:r>
      <w:r w:rsidR="00F34D02">
        <w:rPr>
          <w:i/>
        </w:rPr>
        <w:t>acy of Neural Network models. It is</w:t>
      </w:r>
      <w:r w:rsidR="003C04EF">
        <w:rPr>
          <w:i/>
        </w:rPr>
        <w:t xml:space="preserve"> also highly recommended </w:t>
      </w:r>
      <w:r w:rsidR="00F34D02">
        <w:rPr>
          <w:i/>
        </w:rPr>
        <w:t xml:space="preserve">to use PCA </w:t>
      </w:r>
      <w:r w:rsidR="003C04EF">
        <w:rPr>
          <w:i/>
        </w:rPr>
        <w:t xml:space="preserve">for KNN and SVM. However, PCA should not be implemented for Random Forest </w:t>
      </w:r>
      <w:r w:rsidR="00F34D02">
        <w:rPr>
          <w:i/>
        </w:rPr>
        <w:t>or</w:t>
      </w:r>
      <w:r w:rsidR="003C04EF">
        <w:rPr>
          <w:i/>
        </w:rPr>
        <w:t xml:space="preserve"> Decision Tree since PCA increases their running time and decreases the accuracy.</w:t>
      </w:r>
    </w:p>
    <w:p w14:paraId="7B2FF55F" w14:textId="77777777" w:rsidR="00DD39B1" w:rsidRPr="00F34D02" w:rsidRDefault="00DD39B1" w:rsidP="003C04EF">
      <w:pPr>
        <w:jc w:val="both"/>
        <w:rPr>
          <w:i/>
        </w:rPr>
      </w:pPr>
    </w:p>
    <w:p w14:paraId="1D847ADB" w14:textId="77777777" w:rsidR="003229A6" w:rsidRDefault="00CC2366" w:rsidP="003C04EF">
      <w:pPr>
        <w:jc w:val="both"/>
      </w:pPr>
      <w:r>
        <w:t xml:space="preserve">1. </w:t>
      </w:r>
      <w:r w:rsidR="00A523EC">
        <w:t>Introduction</w:t>
      </w:r>
      <w:r w:rsidR="003229A6">
        <w:tab/>
      </w:r>
    </w:p>
    <w:p w14:paraId="7E69E6FE" w14:textId="77777777" w:rsidR="009017F1" w:rsidRDefault="003229A6" w:rsidP="009017F1">
      <w:pPr>
        <w:pStyle w:val="Heading1"/>
        <w:numPr>
          <w:ilvl w:val="0"/>
          <w:numId w:val="0"/>
        </w:numPr>
        <w:jc w:val="both"/>
      </w:pPr>
      <w:r>
        <w:tab/>
      </w:r>
      <w:r w:rsidRPr="003229A6">
        <w:rPr>
          <w:bCs/>
        </w:rPr>
        <w:t>Wearable-based activity recognition (AR) systems are typically built to recognize a predefined set of common activities such as sitting, walking, and running [1]. AR has captured the attraction of computer science communities due to its capabilities on providing supporting personalized information and its many applications in Human-Computer interface, Medicine, Insurance Businesses, Sports and Sociology. AR is currently being used by some Companies like Nike for a limited number of Activities. There are wide variety of studies on AR systems, from Data provision research [4] to introducing semi-supervised nonlinear models for AR[3].</w:t>
      </w:r>
      <w:r w:rsidR="00F34D02">
        <w:rPr>
          <w:bCs/>
        </w:rPr>
        <w:t>For instance i</w:t>
      </w:r>
      <w:r w:rsidRPr="003229A6">
        <w:rPr>
          <w:bCs/>
        </w:rPr>
        <w:t xml:space="preserve">n </w:t>
      </w:r>
      <w:r w:rsidR="00F34D02">
        <w:rPr>
          <w:bCs/>
        </w:rPr>
        <w:t xml:space="preserve">a study by </w:t>
      </w:r>
      <w:r w:rsidRPr="003229A6">
        <w:rPr>
          <w:bCs/>
        </w:rPr>
        <w:t>Nguyen [2]</w:t>
      </w:r>
      <w:r w:rsidR="00F34D02">
        <w:rPr>
          <w:bCs/>
        </w:rPr>
        <w:t>, he</w:t>
      </w:r>
      <w:r w:rsidRPr="003229A6">
        <w:rPr>
          <w:bCs/>
        </w:rPr>
        <w:t xml:space="preserve"> has added semantic relationships between activity definitions to compensate unbalanced training data for activity recognition. However, there is no literature found to comprehensively investigate the performance of well-known classification models on the Activity Recognition problem. In this paper, Logistic Regression, K-Nearest Neighbor, Support Vector Machine and Neural Network have been developed by the author to achieve deep and detailed understanding of the implementation of these algorithm as well as to investigate the effect of hyper parameters on the performance of these models for AR dataset.  Other well-known classifiers including Random Forest and Decision Tree were implemented to provide a comprehensive comparison study on the prediction accuracy of wide variety of available Supervised Machine Learning algorithms.</w:t>
      </w:r>
      <w:r w:rsidRPr="003229A6">
        <w:t xml:space="preserve"> </w:t>
      </w:r>
      <w:r w:rsidR="00F34D02">
        <w:t xml:space="preserve">Also dimensionality reduction using PCA is done as a preprocessing step for all these classifiers and the effect of PCA is investigated on all those models. </w:t>
      </w:r>
    </w:p>
    <w:p w14:paraId="3FCF8A65" w14:textId="4E2BC29E" w:rsidR="009017F1" w:rsidRDefault="00F86C44" w:rsidP="009017F1">
      <w:pPr>
        <w:jc w:val="center"/>
        <w:rPr>
          <w:noProof/>
          <w:sz w:val="24"/>
          <w:szCs w:val="24"/>
        </w:rPr>
      </w:pPr>
      <w:r w:rsidRPr="005A7D1D">
        <w:rPr>
          <w:noProof/>
          <w:sz w:val="24"/>
          <w:szCs w:val="24"/>
        </w:rPr>
        <w:drawing>
          <wp:inline distT="0" distB="0" distL="0" distR="0" wp14:anchorId="268E61D2" wp14:editId="1160EB33">
            <wp:extent cx="3162300" cy="901700"/>
            <wp:effectExtent l="0" t="0" r="12700" b="12700"/>
            <wp:docPr id="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 r="603" b="14313"/>
                    <a:stretch>
                      <a:fillRect/>
                    </a:stretch>
                  </pic:blipFill>
                  <pic:spPr bwMode="auto">
                    <a:xfrm>
                      <a:off x="0" y="0"/>
                      <a:ext cx="3162300" cy="901700"/>
                    </a:xfrm>
                    <a:prstGeom prst="rect">
                      <a:avLst/>
                    </a:prstGeom>
                    <a:noFill/>
                    <a:ln>
                      <a:noFill/>
                    </a:ln>
                  </pic:spPr>
                </pic:pic>
              </a:graphicData>
            </a:graphic>
          </wp:inline>
        </w:drawing>
      </w:r>
    </w:p>
    <w:p w14:paraId="17FD22BB" w14:textId="77777777" w:rsidR="005A7D1D" w:rsidRPr="009017F1" w:rsidRDefault="005A7D1D" w:rsidP="005A7D1D">
      <w:pPr>
        <w:jc w:val="center"/>
        <w:rPr>
          <w:sz w:val="18"/>
          <w:szCs w:val="16"/>
        </w:rPr>
      </w:pPr>
      <w:r w:rsidRPr="009017F1">
        <w:rPr>
          <w:sz w:val="18"/>
          <w:szCs w:val="16"/>
        </w:rPr>
        <w:t>Figure</w:t>
      </w:r>
      <w:r>
        <w:rPr>
          <w:sz w:val="18"/>
          <w:szCs w:val="16"/>
        </w:rPr>
        <w:t>.1</w:t>
      </w:r>
      <w:r w:rsidRPr="009017F1">
        <w:rPr>
          <w:sz w:val="18"/>
          <w:szCs w:val="16"/>
        </w:rPr>
        <w:t xml:space="preserve"> </w:t>
      </w:r>
      <w:r>
        <w:rPr>
          <w:sz w:val="18"/>
          <w:szCs w:val="16"/>
        </w:rPr>
        <w:t>Activity Recognition Process Pipeline</w:t>
      </w:r>
    </w:p>
    <w:p w14:paraId="50CCCC97" w14:textId="77777777" w:rsidR="00CE29B0" w:rsidRDefault="00CE29B0" w:rsidP="00CE29B0">
      <w:pPr>
        <w:pStyle w:val="Heading1"/>
        <w:numPr>
          <w:ilvl w:val="0"/>
          <w:numId w:val="0"/>
        </w:numPr>
        <w:jc w:val="both"/>
        <w:rPr>
          <w:rFonts w:eastAsia="Calibri"/>
          <w:noProof/>
        </w:rPr>
      </w:pPr>
      <w:bookmarkStart w:id="0" w:name="_GoBack"/>
      <w:bookmarkEnd w:id="0"/>
    </w:p>
    <w:p w14:paraId="12B8987A" w14:textId="77777777" w:rsidR="00CE29B0" w:rsidRPr="003229A6" w:rsidRDefault="00CE29B0" w:rsidP="00CE29B0">
      <w:pPr>
        <w:pStyle w:val="Heading1"/>
        <w:numPr>
          <w:ilvl w:val="0"/>
          <w:numId w:val="0"/>
        </w:numPr>
        <w:jc w:val="both"/>
      </w:pPr>
      <w:r>
        <w:t>2. Problem Statement</w:t>
      </w:r>
      <w:r>
        <w:tab/>
      </w:r>
    </w:p>
    <w:p w14:paraId="04A395DB" w14:textId="4EBE3059" w:rsidR="00CE29B0" w:rsidRPr="00CE29B0" w:rsidRDefault="00CE29B0" w:rsidP="00CE29B0">
      <w:pPr>
        <w:rPr>
          <w:rFonts w:eastAsia="Calibri"/>
        </w:rPr>
        <w:sectPr w:rsidR="00CE29B0" w:rsidRPr="00CE29B0" w:rsidSect="009E2333">
          <w:headerReference w:type="default" r:id="rId9"/>
          <w:footerReference w:type="even" r:id="rId10"/>
          <w:footerReference w:type="default" r:id="rId11"/>
          <w:pgSz w:w="12240" w:h="15840"/>
          <w:pgMar w:top="1440" w:right="902" w:bottom="1627" w:left="1440" w:header="432" w:footer="1080" w:gutter="0"/>
          <w:pgNumType w:start="1"/>
          <w:cols w:num="2" w:space="454"/>
          <w:docGrid w:linePitch="360"/>
        </w:sectPr>
      </w:pPr>
      <w:r w:rsidRPr="003229A6">
        <w:t xml:space="preserve">Research studies in Activity recognitions as mentioned above, have been focused on developing novel models for rare activities and for unbalanced training data and novel methods for data collections [1-5]. However, there is gap for comprehensive study of the performance of the conventional Machine Learning Classifiers on Activity Recognition. </w:t>
      </w:r>
      <w:r>
        <w:t>In this rese</w:t>
      </w:r>
    </w:p>
    <w:p w14:paraId="50C29F9C" w14:textId="6CED664A" w:rsidR="00CC2366" w:rsidRDefault="00F86C44" w:rsidP="00CC2366">
      <w:pPr>
        <w:pStyle w:val="Heading1"/>
        <w:numPr>
          <w:ilvl w:val="0"/>
          <w:numId w:val="0"/>
        </w:numPr>
        <w:jc w:val="both"/>
        <w:rPr>
          <w:rFonts w:eastAsia="Calibri"/>
          <w:noProof/>
        </w:rPr>
      </w:pPr>
      <w:r w:rsidRPr="00FA493C">
        <w:rPr>
          <w:rFonts w:eastAsia="Calibri"/>
          <w:noProof/>
        </w:rPr>
        <w:lastRenderedPageBreak/>
        <w:drawing>
          <wp:inline distT="0" distB="0" distL="0" distR="0" wp14:anchorId="3F4B7AE6" wp14:editId="5B3DCCF9">
            <wp:extent cx="6172200" cy="2603500"/>
            <wp:effectExtent l="0" t="0" r="0" b="12700"/>
            <wp:docPr id="9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2603500"/>
                    </a:xfrm>
                    <a:prstGeom prst="rect">
                      <a:avLst/>
                    </a:prstGeom>
                    <a:noFill/>
                    <a:ln>
                      <a:noFill/>
                    </a:ln>
                  </pic:spPr>
                </pic:pic>
              </a:graphicData>
            </a:graphic>
          </wp:inline>
        </w:drawing>
      </w:r>
    </w:p>
    <w:p w14:paraId="55721064" w14:textId="77777777" w:rsidR="00CC2366" w:rsidRDefault="00CC2366" w:rsidP="00CC2366">
      <w:pPr>
        <w:jc w:val="center"/>
        <w:rPr>
          <w:sz w:val="18"/>
          <w:szCs w:val="18"/>
        </w:rPr>
      </w:pPr>
      <w:r w:rsidRPr="00B43FDF">
        <w:rPr>
          <w:sz w:val="18"/>
          <w:szCs w:val="18"/>
        </w:rPr>
        <w:t>Figure.2 Type of Activities (Labels) of the Dataset</w:t>
      </w:r>
    </w:p>
    <w:p w14:paraId="13EBBBAD" w14:textId="77777777" w:rsidR="00CC2366" w:rsidRDefault="00CC2366" w:rsidP="00CC2366">
      <w:pPr>
        <w:jc w:val="center"/>
        <w:rPr>
          <w:sz w:val="18"/>
          <w:szCs w:val="18"/>
        </w:rPr>
        <w:sectPr w:rsidR="00CC2366" w:rsidSect="00CC2366">
          <w:type w:val="continuous"/>
          <w:pgSz w:w="12240" w:h="15840"/>
          <w:pgMar w:top="1440" w:right="902" w:bottom="1627" w:left="1440" w:header="432" w:footer="1080" w:gutter="0"/>
          <w:pgNumType w:start="1"/>
          <w:cols w:space="454"/>
          <w:docGrid w:linePitch="360"/>
        </w:sectPr>
      </w:pPr>
    </w:p>
    <w:p w14:paraId="658D7A41" w14:textId="0206B35E" w:rsidR="00AB3BF3" w:rsidRDefault="00F50F7D" w:rsidP="00AB3BF3">
      <w:pPr>
        <w:pStyle w:val="Heading2"/>
        <w:numPr>
          <w:ilvl w:val="0"/>
          <w:numId w:val="0"/>
        </w:numPr>
        <w:spacing w:before="120" w:after="80"/>
        <w:jc w:val="both"/>
      </w:pPr>
      <w:r>
        <w:lastRenderedPageBreak/>
        <w:t>arch a comprehensive study is performed over several well-known supervised learning algorithms</w:t>
      </w:r>
      <w:r w:rsidR="00986628">
        <w:t xml:space="preserve">. Moreover, a study is done on the </w:t>
      </w:r>
      <w:r>
        <w:t xml:space="preserve"> dimensionality reduction using PCA as preprocessing of the learning process.  </w:t>
      </w:r>
    </w:p>
    <w:p w14:paraId="7F97FCA1" w14:textId="5DF91172" w:rsidR="003229A6" w:rsidRDefault="00AB3BF3" w:rsidP="00AB3BF3">
      <w:pPr>
        <w:pStyle w:val="Heading2"/>
        <w:numPr>
          <w:ilvl w:val="0"/>
          <w:numId w:val="0"/>
        </w:numPr>
        <w:spacing w:before="120" w:after="80"/>
        <w:jc w:val="both"/>
      </w:pPr>
      <w:r>
        <w:t xml:space="preserve"> </w:t>
      </w:r>
      <w:r w:rsidR="00CC2366">
        <w:t xml:space="preserve">3. </w:t>
      </w:r>
      <w:r w:rsidR="003229A6">
        <w:t>Methodology</w:t>
      </w:r>
    </w:p>
    <w:p w14:paraId="04C3B7B6" w14:textId="77777777" w:rsidR="00B43FDF" w:rsidRDefault="003229A6" w:rsidP="009017F1">
      <w:pPr>
        <w:jc w:val="both"/>
      </w:pPr>
      <w:r w:rsidRPr="003229A6">
        <w:t xml:space="preserve">A large AR dataset provided by UCI is retrieved and then cleaned. The raw data contains 1.2 million instances and </w:t>
      </w:r>
    </w:p>
    <w:p w14:paraId="636B611C" w14:textId="77777777" w:rsidR="002867CA" w:rsidRDefault="002867CA" w:rsidP="002867CA">
      <w:pPr>
        <w:jc w:val="both"/>
      </w:pPr>
      <w:r w:rsidRPr="003229A6">
        <w:t xml:space="preserve">after the cleaning, Dataset had 346 K instances almost uniformly over 12 activities. The data is then normalized </w:t>
      </w:r>
    </w:p>
    <w:p w14:paraId="709F15DF" w14:textId="77777777" w:rsidR="00CE29B0" w:rsidRDefault="003229A6" w:rsidP="009017F1">
      <w:pPr>
        <w:jc w:val="both"/>
      </w:pPr>
      <w:r w:rsidRPr="003229A6">
        <w:t xml:space="preserve">by each column and mapped to [0,1]. Next process is to shuffle the data to increase accuracy in the model. Then 80% of the data points is selected for training and 20% is selected for testing. 4 Models (Logistic Regression, KNN, SVM and Neural Network) were developed from scratch and their parameters were discussed. Moreover, other conventional Classifiers were used for training and their accuracy were tested using the test data. It was shown that </w:t>
      </w:r>
      <w:r w:rsidR="00B43FDF" w:rsidRPr="003229A6">
        <w:t>Naive</w:t>
      </w:r>
      <w:r w:rsidRPr="003229A6">
        <w:t xml:space="preserve"> Base was the fastest in overall and Random Forest </w:t>
      </w:r>
    </w:p>
    <w:p w14:paraId="69A3E712" w14:textId="77777777" w:rsidR="00CE29B0" w:rsidRDefault="00CE29B0" w:rsidP="00CE29B0">
      <w:pPr>
        <w:pStyle w:val="Heading1"/>
        <w:numPr>
          <w:ilvl w:val="0"/>
          <w:numId w:val="0"/>
        </w:numPr>
      </w:pPr>
      <w:r>
        <w:t>4. Theory</w:t>
      </w:r>
    </w:p>
    <w:p w14:paraId="4FE482FE" w14:textId="77777777" w:rsidR="00CE29B0" w:rsidRPr="003C25D8" w:rsidRDefault="00CE29B0" w:rsidP="00CE29B0">
      <w:pPr>
        <w:jc w:val="both"/>
        <w:rPr>
          <w:rFonts w:eastAsia="Calibri"/>
        </w:rPr>
      </w:pPr>
      <w:r>
        <w:rPr>
          <w:rFonts w:eastAsia="Calibri"/>
        </w:rPr>
        <w:tab/>
      </w:r>
      <w:r w:rsidRPr="003C25D8">
        <w:rPr>
          <w:rFonts w:eastAsia="Calibri"/>
        </w:rPr>
        <w:t>In this paper, the following classifiers and algorithms were developed by the author: 1) Ridge Regression, 2) Support Vector Machine 3) K-nearest neighbor 4) Artificial Neural Network and 5) Principal Component Analysis.</w:t>
      </w:r>
    </w:p>
    <w:p w14:paraId="0C8221DE" w14:textId="57B4121C" w:rsidR="00CE29B0" w:rsidRPr="003C25D8" w:rsidRDefault="00CE29B0" w:rsidP="00CE29B0">
      <w:pPr>
        <w:jc w:val="both"/>
        <w:rPr>
          <w:rFonts w:eastAsia="Calibri"/>
        </w:rPr>
      </w:pPr>
      <w:r>
        <w:rPr>
          <w:rFonts w:eastAsia="Calibri"/>
        </w:rPr>
        <w:t xml:space="preserve">Table1 </w:t>
      </w:r>
      <w:r w:rsidRPr="003C25D8">
        <w:rPr>
          <w:rFonts w:eastAsia="Calibri"/>
        </w:rPr>
        <w:t>summarizes the hypothesis, approach and cost functions of all these methods.</w:t>
      </w:r>
      <w:r w:rsidRPr="00CE29B0">
        <w:rPr>
          <w:rFonts w:eastAsia="Calibri"/>
        </w:rPr>
        <w:t xml:space="preserve"> </w:t>
      </w:r>
      <w:r w:rsidRPr="003C25D8">
        <w:rPr>
          <w:rFonts w:eastAsia="Calibri"/>
        </w:rPr>
        <w:t>Since the problem is multi-class classification, softmax algorithm is used for Ridge-Regression and softmax</w:t>
      </w:r>
      <w:r>
        <w:rPr>
          <w:rFonts w:eastAsia="Calibri"/>
        </w:rPr>
        <w:t xml:space="preserve"> </w:t>
      </w:r>
      <w:r w:rsidRPr="003C25D8">
        <w:rPr>
          <w:rFonts w:eastAsia="Calibri"/>
        </w:rPr>
        <w:t>activation function is used for the last layer of neural network.</w:t>
      </w:r>
    </w:p>
    <w:p w14:paraId="4F28B7A5" w14:textId="2A2287B5" w:rsidR="00CE29B0" w:rsidRDefault="00CE29B0" w:rsidP="00CE29B0">
      <w:pPr>
        <w:jc w:val="both"/>
        <w:rPr>
          <w:rFonts w:eastAsia="Calibri"/>
        </w:rPr>
      </w:pPr>
      <w:r w:rsidRPr="003C25D8">
        <w:rPr>
          <w:rFonts w:eastAsia="Calibri"/>
        </w:rPr>
        <w:lastRenderedPageBreak/>
        <w:tab/>
      </w:r>
      <w:r w:rsidRPr="00BF5345">
        <w:rPr>
          <w:noProof/>
        </w:rPr>
        <w:drawing>
          <wp:inline distT="0" distB="0" distL="0" distR="0" wp14:anchorId="6FCEBC0C" wp14:editId="6911006F">
            <wp:extent cx="2730500" cy="2210930"/>
            <wp:effectExtent l="0" t="0" r="0" b="0"/>
            <wp:docPr id="9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1093" cy="2227605"/>
                    </a:xfrm>
                    <a:prstGeom prst="rect">
                      <a:avLst/>
                    </a:prstGeom>
                    <a:noFill/>
                    <a:ln>
                      <a:noFill/>
                    </a:ln>
                  </pic:spPr>
                </pic:pic>
              </a:graphicData>
            </a:graphic>
          </wp:inline>
        </w:drawing>
      </w:r>
    </w:p>
    <w:p w14:paraId="4D8FFF7B" w14:textId="77777777" w:rsidR="00CE29B0" w:rsidRDefault="00CE29B0" w:rsidP="00CE29B0">
      <w:pPr>
        <w:jc w:val="center"/>
        <w:rPr>
          <w:sz w:val="18"/>
          <w:szCs w:val="16"/>
        </w:rPr>
      </w:pPr>
      <w:r w:rsidRPr="009017F1">
        <w:rPr>
          <w:sz w:val="18"/>
          <w:szCs w:val="16"/>
        </w:rPr>
        <w:t>Figure</w:t>
      </w:r>
      <w:r>
        <w:rPr>
          <w:sz w:val="18"/>
          <w:szCs w:val="16"/>
        </w:rPr>
        <w:t>.3</w:t>
      </w:r>
      <w:r w:rsidRPr="009017F1">
        <w:rPr>
          <w:sz w:val="18"/>
          <w:szCs w:val="16"/>
        </w:rPr>
        <w:t xml:space="preserve"> Machine Learning Process road map </w:t>
      </w:r>
    </w:p>
    <w:p w14:paraId="2848E023" w14:textId="77777777" w:rsidR="00CE29B0" w:rsidRPr="00CE29B0" w:rsidRDefault="00CE29B0" w:rsidP="00CE29B0">
      <w:pPr>
        <w:jc w:val="center"/>
        <w:rPr>
          <w:noProof/>
        </w:rPr>
      </w:pPr>
    </w:p>
    <w:p w14:paraId="29795E84" w14:textId="504B2D16" w:rsidR="009017F1" w:rsidRDefault="00CE29B0" w:rsidP="00CE29B0">
      <w:pPr>
        <w:jc w:val="both"/>
      </w:pPr>
      <w:r w:rsidRPr="003C25D8">
        <w:rPr>
          <w:rFonts w:eastAsia="Calibri"/>
        </w:rPr>
        <w:t xml:space="preserve">Furthermore, using the method of ‘One-vs-all’ SVM coefficients were classified 12 times to address the multiclass classification problem. Notice that Ridge Regression is a linear classifier, while SVM, KNN and ANN are nonlinear and since the activity measures such as velocity and accelerations are non-linear with respect to the </w:t>
      </w:r>
      <w:r w:rsidR="003229A6" w:rsidRPr="003229A6">
        <w:t xml:space="preserve">provided the highest accuracy.  Figure 2 provides the road map of this machine learning research. </w:t>
      </w:r>
    </w:p>
    <w:p w14:paraId="56B480AB" w14:textId="05ACBF04" w:rsidR="00CE29B0" w:rsidRPr="00CE29B0" w:rsidRDefault="00CE29B0" w:rsidP="00CE29B0">
      <w:pPr>
        <w:jc w:val="center"/>
        <w:rPr>
          <w:noProof/>
        </w:rPr>
      </w:pPr>
      <w:r w:rsidRPr="00CE29B0">
        <w:rPr>
          <w:sz w:val="18"/>
          <w:szCs w:val="16"/>
        </w:rPr>
        <w:t xml:space="preserve"> </w:t>
      </w:r>
    </w:p>
    <w:p w14:paraId="12CA2942" w14:textId="77777777" w:rsidR="00CE29B0" w:rsidRPr="003C25D8" w:rsidRDefault="00CE29B0" w:rsidP="00CE29B0">
      <w:pPr>
        <w:jc w:val="both"/>
        <w:rPr>
          <w:rFonts w:eastAsia="Calibri"/>
        </w:rPr>
      </w:pPr>
      <w:r w:rsidRPr="003C25D8">
        <w:rPr>
          <w:rFonts w:eastAsia="Calibri"/>
        </w:rPr>
        <w:t xml:space="preserve">activities, it is expected to have better prediction for non-linear classifiers. The hyper parameter for each classifier should be set to a value that maximizes the accuracy of the classifiers over the test data. In the experiment section, hyper parameters for each classification will be examined.  </w:t>
      </w:r>
    </w:p>
    <w:p w14:paraId="5B7BB024" w14:textId="761DCF1A" w:rsidR="00CE29B0" w:rsidRPr="003C25D8" w:rsidRDefault="00CE29B0" w:rsidP="00CE29B0">
      <w:pPr>
        <w:jc w:val="both"/>
        <w:rPr>
          <w:rFonts w:eastAsia="Calibri"/>
        </w:rPr>
      </w:pPr>
    </w:p>
    <w:p w14:paraId="357BFF96" w14:textId="77777777" w:rsidR="009017F1" w:rsidRPr="003229A6" w:rsidRDefault="009017F1" w:rsidP="009017F1">
      <w:pPr>
        <w:jc w:val="center"/>
      </w:pPr>
    </w:p>
    <w:p w14:paraId="7108DED4" w14:textId="77777777" w:rsidR="003229A6" w:rsidRPr="003229A6" w:rsidRDefault="003229A6" w:rsidP="003229A6"/>
    <w:tbl>
      <w:tblPr>
        <w:tblStyle w:val="TableGrid"/>
        <w:tblpPr w:leftFromText="180" w:rightFromText="180" w:vertAnchor="text" w:horzAnchor="page" w:tblpX="1589" w:tblpY="123"/>
        <w:tblW w:w="9805" w:type="dxa"/>
        <w:tblLayout w:type="fixed"/>
        <w:tblLook w:val="04A0" w:firstRow="1" w:lastRow="0" w:firstColumn="1" w:lastColumn="0" w:noHBand="0" w:noVBand="1"/>
      </w:tblPr>
      <w:tblGrid>
        <w:gridCol w:w="1368"/>
        <w:gridCol w:w="2317"/>
        <w:gridCol w:w="1710"/>
        <w:gridCol w:w="3420"/>
        <w:gridCol w:w="990"/>
      </w:tblGrid>
      <w:tr w:rsidR="00CE29B0" w:rsidRPr="006A15BA" w14:paraId="0C3CF49D" w14:textId="77777777" w:rsidTr="00CE29B0">
        <w:trPr>
          <w:trHeight w:val="242"/>
        </w:trPr>
        <w:tc>
          <w:tcPr>
            <w:tcW w:w="1368" w:type="dxa"/>
            <w:vAlign w:val="center"/>
          </w:tcPr>
          <w:p w14:paraId="7C5953D6" w14:textId="77777777" w:rsidR="00CC2366" w:rsidRPr="00A27B5F" w:rsidRDefault="00CC2366" w:rsidP="00CC2366">
            <w:pPr>
              <w:jc w:val="center"/>
              <w:rPr>
                <w:b/>
                <w:bCs/>
              </w:rPr>
            </w:pPr>
            <w:r w:rsidRPr="00A27B5F">
              <w:rPr>
                <w:b/>
                <w:bCs/>
              </w:rPr>
              <w:lastRenderedPageBreak/>
              <w:t>Algorithm</w:t>
            </w:r>
          </w:p>
        </w:tc>
        <w:tc>
          <w:tcPr>
            <w:tcW w:w="2317" w:type="dxa"/>
            <w:vAlign w:val="center"/>
          </w:tcPr>
          <w:p w14:paraId="09F23D72" w14:textId="77777777" w:rsidR="00CC2366" w:rsidRPr="00A27B5F" w:rsidRDefault="00CC2366" w:rsidP="00CC2366">
            <w:pPr>
              <w:jc w:val="center"/>
              <w:rPr>
                <w:b/>
                <w:bCs/>
              </w:rPr>
            </w:pPr>
            <w:r w:rsidRPr="00A27B5F">
              <w:rPr>
                <w:b/>
                <w:bCs/>
              </w:rPr>
              <w:t>Hypothesis</w:t>
            </w:r>
          </w:p>
        </w:tc>
        <w:tc>
          <w:tcPr>
            <w:tcW w:w="1710" w:type="dxa"/>
            <w:vAlign w:val="center"/>
          </w:tcPr>
          <w:p w14:paraId="2D2BE5E7" w14:textId="77777777" w:rsidR="00CC2366" w:rsidRPr="00A27B5F" w:rsidRDefault="00CC2366" w:rsidP="00CC2366">
            <w:pPr>
              <w:jc w:val="center"/>
              <w:rPr>
                <w:b/>
                <w:bCs/>
              </w:rPr>
            </w:pPr>
            <w:r w:rsidRPr="00A27B5F">
              <w:rPr>
                <w:b/>
                <w:bCs/>
              </w:rPr>
              <w:t>Approach</w:t>
            </w:r>
          </w:p>
        </w:tc>
        <w:tc>
          <w:tcPr>
            <w:tcW w:w="3420" w:type="dxa"/>
            <w:tcBorders>
              <w:bottom w:val="outset" w:sz="6" w:space="0" w:color="auto"/>
            </w:tcBorders>
            <w:vAlign w:val="center"/>
          </w:tcPr>
          <w:p w14:paraId="081F9E32" w14:textId="77777777" w:rsidR="00CC2366" w:rsidRPr="00A27B5F" w:rsidRDefault="00CC2366" w:rsidP="00CC2366">
            <w:pPr>
              <w:jc w:val="center"/>
              <w:rPr>
                <w:b/>
                <w:bCs/>
              </w:rPr>
            </w:pPr>
            <w:r w:rsidRPr="00A27B5F">
              <w:rPr>
                <w:b/>
                <w:bCs/>
              </w:rPr>
              <w:t>Cost Function</w:t>
            </w:r>
          </w:p>
        </w:tc>
        <w:tc>
          <w:tcPr>
            <w:tcW w:w="990" w:type="dxa"/>
            <w:tcBorders>
              <w:top w:val="outset" w:sz="6" w:space="0" w:color="auto"/>
              <w:bottom w:val="outset" w:sz="6" w:space="0" w:color="auto"/>
              <w:right w:val="outset" w:sz="6" w:space="0" w:color="auto"/>
            </w:tcBorders>
            <w:shd w:val="clear" w:color="auto" w:fill="auto"/>
            <w:vAlign w:val="center"/>
          </w:tcPr>
          <w:p w14:paraId="40049E62" w14:textId="77777777" w:rsidR="00CC2366" w:rsidRPr="00A27B5F" w:rsidRDefault="00CC2366" w:rsidP="00CC2366">
            <w:pPr>
              <w:suppressAutoHyphens w:val="0"/>
              <w:autoSpaceDE/>
              <w:jc w:val="center"/>
              <w:rPr>
                <w:b/>
              </w:rPr>
            </w:pPr>
            <w:r w:rsidRPr="00A27B5F">
              <w:rPr>
                <w:b/>
              </w:rPr>
              <w:t>hyper Param.</w:t>
            </w:r>
          </w:p>
        </w:tc>
      </w:tr>
      <w:tr w:rsidR="00CE29B0" w:rsidRPr="006A15BA" w14:paraId="02117D3D" w14:textId="77777777" w:rsidTr="00CE29B0">
        <w:trPr>
          <w:trHeight w:val="571"/>
        </w:trPr>
        <w:tc>
          <w:tcPr>
            <w:tcW w:w="1368" w:type="dxa"/>
            <w:vAlign w:val="center"/>
          </w:tcPr>
          <w:p w14:paraId="1980EACD" w14:textId="77777777" w:rsidR="00CC2366" w:rsidRPr="00A27B5F" w:rsidRDefault="00CC2366" w:rsidP="00CC2366">
            <w:pPr>
              <w:jc w:val="center"/>
              <w:rPr>
                <w:bCs/>
              </w:rPr>
            </w:pPr>
            <w:r w:rsidRPr="00A27B5F">
              <w:rPr>
                <w:bCs/>
              </w:rPr>
              <w:t>Ridge Regression</w:t>
            </w:r>
          </w:p>
        </w:tc>
        <w:tc>
          <w:tcPr>
            <w:tcW w:w="2317" w:type="dxa"/>
            <w:vAlign w:val="center"/>
          </w:tcPr>
          <w:p w14:paraId="01BC840E" w14:textId="06DB4901" w:rsidR="00CC2366" w:rsidRPr="00F86C44" w:rsidRDefault="00F86C44" w:rsidP="00CC2366">
            <w:pPr>
              <w:jc w:val="center"/>
              <w:rPr>
                <w:sz w:val="22"/>
                <w:szCs w:val="22"/>
              </w:rP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up>
                    </m:sSup>
                  </m:den>
                </m:f>
              </m:oMath>
            </m:oMathPara>
          </w:p>
        </w:tc>
        <w:tc>
          <w:tcPr>
            <w:tcW w:w="1710" w:type="dxa"/>
            <w:vAlign w:val="center"/>
          </w:tcPr>
          <w:p w14:paraId="3822CECD" w14:textId="77777777" w:rsidR="00CC2366" w:rsidRPr="00B43FDF" w:rsidRDefault="00CC2366" w:rsidP="00CC2366">
            <w:pPr>
              <w:jc w:val="center"/>
              <w:rPr>
                <w:sz w:val="22"/>
                <w:szCs w:val="22"/>
              </w:rPr>
            </w:pPr>
            <w:r>
              <w:rPr>
                <w:sz w:val="22"/>
                <w:szCs w:val="22"/>
              </w:rPr>
              <w:t>model should m</w:t>
            </w:r>
            <w:r w:rsidRPr="00B43FDF">
              <w:rPr>
                <w:sz w:val="22"/>
                <w:szCs w:val="22"/>
              </w:rPr>
              <w:t>aximize  likelihood of data and penalize magnitudes of w</w:t>
            </w:r>
          </w:p>
        </w:tc>
        <w:tc>
          <w:tcPr>
            <w:tcW w:w="3420" w:type="dxa"/>
            <w:vAlign w:val="center"/>
          </w:tcPr>
          <w:p w14:paraId="2A644D6B" w14:textId="6A503D66" w:rsidR="00CC2366" w:rsidRPr="00F86C44" w:rsidRDefault="00F86C44" w:rsidP="00CC2366">
            <w:pPr>
              <w:jc w:val="center"/>
              <w:rPr>
                <w:sz w:val="22"/>
                <w:szCs w:val="22"/>
              </w:rPr>
            </w:pPr>
            <m:oMathPara>
              <m:oMath>
                <m:r>
                  <m:rPr>
                    <m:sty m:val="p"/>
                  </m:rPr>
                  <w:rPr>
                    <w:rFonts w:ascii="Cambria Math" w:hAnsi="Cambria Math"/>
                  </w:rPr>
                  <m:t>J =</m:t>
                </m:r>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up>
                            </m:sSup>
                          </m:e>
                        </m:d>
                      </m:e>
                    </m:func>
                    <m:r>
                      <w:rPr>
                        <w:rFonts w:ascii="Cambria Math" w:hAnsi="Cambria Math"/>
                      </w:rPr>
                      <m:t>-yxw+</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e>
                </m:nary>
              </m:oMath>
            </m:oMathPara>
          </w:p>
        </w:tc>
        <w:tc>
          <w:tcPr>
            <w:tcW w:w="990" w:type="dxa"/>
            <w:tcBorders>
              <w:top w:val="outset" w:sz="6" w:space="0" w:color="auto"/>
              <w:bottom w:val="outset" w:sz="6" w:space="0" w:color="auto"/>
              <w:right w:val="outset" w:sz="6" w:space="0" w:color="auto"/>
            </w:tcBorders>
            <w:shd w:val="clear" w:color="auto" w:fill="auto"/>
            <w:vAlign w:val="center"/>
          </w:tcPr>
          <w:p w14:paraId="64FABC2A" w14:textId="77777777" w:rsidR="00CC2366" w:rsidRPr="006A15BA" w:rsidRDefault="00CC2366" w:rsidP="00CC2366">
            <w:pPr>
              <w:suppressAutoHyphens w:val="0"/>
              <w:autoSpaceDE/>
              <w:jc w:val="center"/>
            </w:pPr>
            <w:r>
              <w:sym w:font="Symbol" w:char="F06C"/>
            </w:r>
          </w:p>
        </w:tc>
      </w:tr>
      <w:tr w:rsidR="00CE29B0" w:rsidRPr="006A15BA" w14:paraId="1279CC53" w14:textId="77777777" w:rsidTr="00CE29B0">
        <w:trPr>
          <w:trHeight w:val="912"/>
        </w:trPr>
        <w:tc>
          <w:tcPr>
            <w:tcW w:w="1368" w:type="dxa"/>
            <w:vAlign w:val="center"/>
          </w:tcPr>
          <w:p w14:paraId="73FE48CD" w14:textId="77777777" w:rsidR="00CC2366" w:rsidRPr="007E36F9" w:rsidRDefault="00CC2366" w:rsidP="00CC2366">
            <w:pPr>
              <w:jc w:val="center"/>
              <w:rPr>
                <w:bCs/>
                <w:sz w:val="28"/>
                <w:szCs w:val="20"/>
              </w:rPr>
            </w:pPr>
            <w:r w:rsidRPr="00A27B5F">
              <w:rPr>
                <w:bCs/>
                <w:szCs w:val="20"/>
              </w:rPr>
              <w:t>SVM</w:t>
            </w:r>
          </w:p>
        </w:tc>
        <w:tc>
          <w:tcPr>
            <w:tcW w:w="2317" w:type="dxa"/>
            <w:vAlign w:val="center"/>
          </w:tcPr>
          <w:p w14:paraId="7D3BD0CA" w14:textId="0CC2732A" w:rsidR="00CC2366" w:rsidRPr="00F86C44" w:rsidRDefault="00F86C44" w:rsidP="00CC2366">
            <w:pPr>
              <w:jc w:val="center"/>
              <w:rPr>
                <w:sz w:val="22"/>
                <w:szCs w:val="22"/>
              </w:rPr>
            </w:pPr>
            <m:oMathPara>
              <m:oMath>
                <m:r>
                  <w:rPr>
                    <w:rFonts w:ascii="Cambria Math" w:hAnsi="Cambria Math"/>
                  </w:rPr>
                  <m:t>y=sgn(</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tc>
        <w:tc>
          <w:tcPr>
            <w:tcW w:w="1710" w:type="dxa"/>
            <w:vAlign w:val="center"/>
          </w:tcPr>
          <w:p w14:paraId="7AC5D0F0" w14:textId="77777777" w:rsidR="00CC2366" w:rsidRPr="00B43FDF" w:rsidRDefault="00CC2366" w:rsidP="00CC2366">
            <w:pPr>
              <w:jc w:val="center"/>
              <w:rPr>
                <w:sz w:val="22"/>
                <w:szCs w:val="22"/>
              </w:rPr>
            </w:pPr>
            <w:r>
              <w:rPr>
                <w:sz w:val="22"/>
                <w:szCs w:val="22"/>
              </w:rPr>
              <w:t>model should m</w:t>
            </w:r>
            <w:r w:rsidRPr="00B43FDF">
              <w:rPr>
                <w:sz w:val="22"/>
                <w:szCs w:val="22"/>
              </w:rPr>
              <w:t>aximize geometric margin</w:t>
            </w:r>
          </w:p>
        </w:tc>
        <w:tc>
          <w:tcPr>
            <w:tcW w:w="3420" w:type="dxa"/>
            <w:vAlign w:val="center"/>
          </w:tcPr>
          <w:p w14:paraId="11ED7543" w14:textId="07C33CCC" w:rsidR="00CC2366" w:rsidRPr="00F86C44" w:rsidRDefault="00F86C44" w:rsidP="00CC2366">
            <w:pPr>
              <w:jc w:val="center"/>
              <w:rPr>
                <w:sz w:val="22"/>
                <w:szCs w:val="22"/>
              </w:rPr>
            </w:pPr>
            <m:oMathPara>
              <m:oMath>
                <m:r>
                  <m:rPr>
                    <m:sty m:val="p"/>
                  </m:rPr>
                  <w:rPr>
                    <w:rFonts w:ascii="Cambria Math" w:hAnsi="Cambria Math"/>
                  </w:rPr>
                  <m:t>J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p w14:paraId="5DB8385F" w14:textId="77777777" w:rsidR="00CC2366" w:rsidRPr="00B43FDF" w:rsidRDefault="00CC2366" w:rsidP="00CC2366">
            <w:pPr>
              <w:jc w:val="center"/>
              <w:rPr>
                <w:sz w:val="22"/>
                <w:szCs w:val="22"/>
              </w:rPr>
            </w:pPr>
          </w:p>
          <w:p w14:paraId="7F5774B7" w14:textId="094F785F" w:rsidR="00CC2366" w:rsidRPr="00B43FDF" w:rsidRDefault="00CC2366" w:rsidP="00CC2366">
            <w:pPr>
              <w:jc w:val="center"/>
              <w:rPr>
                <w:sz w:val="22"/>
                <w:szCs w:val="22"/>
              </w:rPr>
            </w:pPr>
            <w:r w:rsidRPr="00B43FDF">
              <w:rPr>
                <w:sz w:val="22"/>
                <w:szCs w:val="22"/>
              </w:rPr>
              <w:t xml:space="preserve">s.t. </w:t>
            </w:r>
            <m:oMath>
              <m:sSup>
                <m:sSupPr>
                  <m:ctrlPr>
                    <w:rPr>
                      <w:rFonts w:ascii="Cambria Math" w:hAnsi="Cambria Math"/>
                      <w:i/>
                      <w:sz w:val="16"/>
                      <w:szCs w:val="16"/>
                    </w:rPr>
                  </m:ctrlPr>
                </m:sSupPr>
                <m:e>
                  <m:r>
                    <w:rPr>
                      <w:rFonts w:ascii="Cambria Math" w:hAnsi="Cambria Math"/>
                      <w:sz w:val="16"/>
                      <w:szCs w:val="16"/>
                    </w:rPr>
                    <m:t>y</m:t>
                  </m:r>
                </m:e>
                <m:sup>
                  <m:d>
                    <m:dPr>
                      <m:ctrlPr>
                        <w:rPr>
                          <w:rFonts w:ascii="Cambria Math" w:hAnsi="Cambria Math"/>
                          <w:i/>
                          <w:sz w:val="16"/>
                          <w:szCs w:val="16"/>
                        </w:rPr>
                      </m:ctrlPr>
                    </m:dPr>
                    <m:e>
                      <m:r>
                        <w:rPr>
                          <w:rFonts w:ascii="Cambria Math" w:hAnsi="Cambria Math"/>
                          <w:sz w:val="16"/>
                          <w:szCs w:val="16"/>
                        </w:rPr>
                        <m:t>i</m:t>
                      </m:r>
                    </m:e>
                  </m:d>
                </m:sup>
              </m:sSup>
              <m:d>
                <m:dPr>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w</m:t>
                      </m:r>
                    </m:e>
                    <m:sup>
                      <m:r>
                        <w:rPr>
                          <w:rFonts w:ascii="Cambria Math" w:hAnsi="Cambria Math"/>
                          <w:sz w:val="16"/>
                          <w:szCs w:val="16"/>
                        </w:rPr>
                        <m:t>T</m:t>
                      </m:r>
                    </m:sup>
                  </m:sSup>
                  <m:sSup>
                    <m:sSupPr>
                      <m:ctrlPr>
                        <w:rPr>
                          <w:rFonts w:ascii="Cambria Math" w:hAnsi="Cambria Math"/>
                          <w:i/>
                          <w:sz w:val="16"/>
                          <w:szCs w:val="16"/>
                        </w:rPr>
                      </m:ctrlPr>
                    </m:sSupPr>
                    <m:e>
                      <m:r>
                        <w:rPr>
                          <w:rFonts w:ascii="Cambria Math" w:hAnsi="Cambria Math"/>
                          <w:sz w:val="16"/>
                          <w:szCs w:val="16"/>
                        </w:rPr>
                        <m:t>x</m:t>
                      </m:r>
                    </m:e>
                    <m:sup>
                      <m:d>
                        <m:dPr>
                          <m:ctrlPr>
                            <w:rPr>
                              <w:rFonts w:ascii="Cambria Math" w:hAnsi="Cambria Math"/>
                              <w:i/>
                              <w:sz w:val="16"/>
                              <w:szCs w:val="16"/>
                            </w:rPr>
                          </m:ctrlPr>
                        </m:dPr>
                        <m:e>
                          <m:r>
                            <w:rPr>
                              <w:rFonts w:ascii="Cambria Math" w:hAnsi="Cambria Math"/>
                              <w:sz w:val="16"/>
                              <w:szCs w:val="16"/>
                            </w:rPr>
                            <m:t>i</m:t>
                          </m:r>
                        </m:e>
                      </m:d>
                    </m:sup>
                  </m:sSup>
                  <m:r>
                    <w:rPr>
                      <w:rFonts w:ascii="Cambria Math" w:hAnsi="Cambria Math"/>
                      <w:sz w:val="16"/>
                      <w:szCs w:val="16"/>
                    </w:rPr>
                    <m:t>+b</m:t>
                  </m:r>
                </m:e>
              </m:d>
              <m:r>
                <w:rPr>
                  <w:rFonts w:ascii="Cambria Math" w:hAnsi="Cambria Math"/>
                  <w:sz w:val="16"/>
                  <w:szCs w:val="16"/>
                </w:rPr>
                <m:t>&gt;1-</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t>
                  </m:r>
                </m:sub>
              </m:sSub>
            </m:oMath>
          </w:p>
        </w:tc>
        <w:tc>
          <w:tcPr>
            <w:tcW w:w="990" w:type="dxa"/>
            <w:tcBorders>
              <w:top w:val="outset" w:sz="6" w:space="0" w:color="auto"/>
              <w:bottom w:val="outset" w:sz="6" w:space="0" w:color="auto"/>
              <w:right w:val="outset" w:sz="6" w:space="0" w:color="auto"/>
            </w:tcBorders>
            <w:shd w:val="clear" w:color="auto" w:fill="auto"/>
            <w:vAlign w:val="center"/>
          </w:tcPr>
          <w:p w14:paraId="59259960" w14:textId="77777777" w:rsidR="00CC2366" w:rsidRPr="00A27B5F" w:rsidRDefault="00CC2366" w:rsidP="00CC2366">
            <w:pPr>
              <w:suppressAutoHyphens w:val="0"/>
              <w:autoSpaceDE/>
              <w:jc w:val="center"/>
              <w:rPr>
                <w:i/>
              </w:rPr>
            </w:pPr>
            <w:r w:rsidRPr="00A27B5F">
              <w:rPr>
                <w:i/>
              </w:rPr>
              <w:t>C</w:t>
            </w:r>
          </w:p>
        </w:tc>
      </w:tr>
      <w:tr w:rsidR="00CE29B0" w:rsidRPr="006A15BA" w14:paraId="1E5A2800" w14:textId="77777777" w:rsidTr="00CE29B0">
        <w:trPr>
          <w:trHeight w:val="561"/>
        </w:trPr>
        <w:tc>
          <w:tcPr>
            <w:tcW w:w="1368" w:type="dxa"/>
            <w:vAlign w:val="center"/>
          </w:tcPr>
          <w:p w14:paraId="65A03476" w14:textId="77777777" w:rsidR="00CC2366" w:rsidRPr="00A27B5F" w:rsidRDefault="00CC2366" w:rsidP="00CC2366">
            <w:pPr>
              <w:jc w:val="center"/>
              <w:rPr>
                <w:bCs/>
              </w:rPr>
            </w:pPr>
            <w:r w:rsidRPr="00A27B5F">
              <w:rPr>
                <w:bCs/>
              </w:rPr>
              <w:t>KNN</w:t>
            </w:r>
          </w:p>
        </w:tc>
        <w:tc>
          <w:tcPr>
            <w:tcW w:w="2317" w:type="dxa"/>
            <w:vAlign w:val="center"/>
          </w:tcPr>
          <w:p w14:paraId="4E09886E" w14:textId="77777777" w:rsidR="00CC2366" w:rsidRPr="00B43FDF" w:rsidRDefault="00CC2366" w:rsidP="00CC2366">
            <w:pPr>
              <w:jc w:val="center"/>
              <w:rPr>
                <w:sz w:val="22"/>
                <w:szCs w:val="22"/>
              </w:rPr>
            </w:pPr>
            <w:r w:rsidRPr="00B43FDF">
              <w:rPr>
                <w:rFonts w:eastAsia="Times New Roman"/>
                <w:color w:val="252525"/>
                <w:sz w:val="22"/>
                <w:szCs w:val="22"/>
                <w:shd w:val="clear" w:color="auto" w:fill="FFFFFF"/>
              </w:rPr>
              <w:t>majority vote of its k-neighbors</w:t>
            </w:r>
          </w:p>
        </w:tc>
        <w:tc>
          <w:tcPr>
            <w:tcW w:w="1710" w:type="dxa"/>
            <w:vAlign w:val="center"/>
          </w:tcPr>
          <w:p w14:paraId="5EC3BD93" w14:textId="77777777" w:rsidR="00CC2366" w:rsidRPr="00B43FDF" w:rsidRDefault="00CC2366" w:rsidP="00CC2366">
            <w:pPr>
              <w:jc w:val="center"/>
              <w:rPr>
                <w:sz w:val="22"/>
                <w:szCs w:val="22"/>
              </w:rPr>
            </w:pPr>
            <w:r>
              <w:rPr>
                <w:rFonts w:eastAsia="Times New Roman"/>
                <w:color w:val="252525"/>
                <w:sz w:val="22"/>
                <w:szCs w:val="22"/>
                <w:shd w:val="clear" w:color="auto" w:fill="FFFFFF"/>
              </w:rPr>
              <w:t xml:space="preserve">model is </w:t>
            </w:r>
            <w:r w:rsidRPr="00B43FDF">
              <w:rPr>
                <w:rFonts w:eastAsia="Times New Roman"/>
                <w:color w:val="252525"/>
                <w:sz w:val="22"/>
                <w:szCs w:val="22"/>
                <w:shd w:val="clear" w:color="auto" w:fill="FFFFFF"/>
              </w:rPr>
              <w:t>majority vote of its k-neighbors</w:t>
            </w:r>
          </w:p>
        </w:tc>
        <w:tc>
          <w:tcPr>
            <w:tcW w:w="3420" w:type="dxa"/>
            <w:vAlign w:val="center"/>
          </w:tcPr>
          <w:p w14:paraId="164C9389" w14:textId="77777777" w:rsidR="00CC2366" w:rsidRPr="00B43FDF" w:rsidRDefault="00CC2366" w:rsidP="00CC2366">
            <w:pPr>
              <w:jc w:val="center"/>
              <w:rPr>
                <w:sz w:val="22"/>
                <w:szCs w:val="22"/>
              </w:rPr>
            </w:pPr>
            <w:r w:rsidRPr="00B43FDF">
              <w:rPr>
                <w:sz w:val="22"/>
                <w:szCs w:val="22"/>
              </w:rPr>
              <w:t>No cost function</w:t>
            </w:r>
          </w:p>
        </w:tc>
        <w:tc>
          <w:tcPr>
            <w:tcW w:w="990" w:type="dxa"/>
            <w:tcBorders>
              <w:top w:val="outset" w:sz="6" w:space="0" w:color="auto"/>
              <w:bottom w:val="outset" w:sz="6" w:space="0" w:color="auto"/>
              <w:right w:val="outset" w:sz="6" w:space="0" w:color="auto"/>
            </w:tcBorders>
            <w:shd w:val="clear" w:color="auto" w:fill="auto"/>
            <w:vAlign w:val="center"/>
          </w:tcPr>
          <w:p w14:paraId="12C4AE29" w14:textId="77777777" w:rsidR="00CC2366" w:rsidRPr="00A27B5F" w:rsidRDefault="00CC2366" w:rsidP="00CC2366">
            <w:pPr>
              <w:suppressAutoHyphens w:val="0"/>
              <w:autoSpaceDE/>
              <w:jc w:val="center"/>
              <w:rPr>
                <w:i/>
              </w:rPr>
            </w:pPr>
            <w:r w:rsidRPr="00A27B5F">
              <w:rPr>
                <w:i/>
              </w:rPr>
              <w:t>K</w:t>
            </w:r>
          </w:p>
        </w:tc>
      </w:tr>
      <w:tr w:rsidR="00CE29B0" w:rsidRPr="006A15BA" w14:paraId="3D7A19CB" w14:textId="77777777" w:rsidTr="00CE29B0">
        <w:trPr>
          <w:trHeight w:val="1599"/>
        </w:trPr>
        <w:tc>
          <w:tcPr>
            <w:tcW w:w="1368" w:type="dxa"/>
            <w:vAlign w:val="center"/>
          </w:tcPr>
          <w:p w14:paraId="03BD37F5" w14:textId="77777777" w:rsidR="00CC2366" w:rsidRPr="00A27B5F" w:rsidRDefault="00CC2366" w:rsidP="00CC2366">
            <w:pPr>
              <w:jc w:val="center"/>
              <w:rPr>
                <w:bCs/>
              </w:rPr>
            </w:pPr>
            <w:r w:rsidRPr="00A27B5F">
              <w:rPr>
                <w:bCs/>
              </w:rPr>
              <w:t>ANN</w:t>
            </w:r>
          </w:p>
        </w:tc>
        <w:tc>
          <w:tcPr>
            <w:tcW w:w="2317" w:type="dxa"/>
            <w:vAlign w:val="center"/>
          </w:tcPr>
          <w:p w14:paraId="0D186F13" w14:textId="412CA920" w:rsidR="00CC2366" w:rsidRPr="00F86C44" w:rsidRDefault="00F86C44" w:rsidP="00CC2366">
            <w:pPr>
              <w:jc w:val="center"/>
              <w:rPr>
                <w:sz w:val="22"/>
                <w:szCs w:val="22"/>
              </w:rPr>
            </w:pPr>
            <m:oMathPara>
              <m:oMath>
                <m:r>
                  <w:rPr>
                    <w:rFonts w:ascii="Cambria Math" w:hAnsi="Cambria Math"/>
                  </w:rPr>
                  <m:t>y=h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7D69E0CC" w14:textId="77777777" w:rsidR="00CC2366" w:rsidRPr="00B43FDF" w:rsidRDefault="00CC2366" w:rsidP="00CC2366">
            <w:pPr>
              <w:jc w:val="center"/>
              <w:rPr>
                <w:sz w:val="22"/>
                <w:szCs w:val="22"/>
              </w:rPr>
            </w:pPr>
            <w:r w:rsidRPr="00B43FDF">
              <w:rPr>
                <w:sz w:val="22"/>
                <w:szCs w:val="22"/>
              </w:rPr>
              <w:t>where z is vector of values of the last layer of the neural network.</w:t>
            </w:r>
          </w:p>
        </w:tc>
        <w:tc>
          <w:tcPr>
            <w:tcW w:w="1710" w:type="dxa"/>
            <w:vAlign w:val="center"/>
          </w:tcPr>
          <w:p w14:paraId="61E1FB74" w14:textId="77777777" w:rsidR="00CC2366" w:rsidRPr="00B43FDF" w:rsidRDefault="00CC2366" w:rsidP="00CC2366">
            <w:pPr>
              <w:jc w:val="center"/>
              <w:rPr>
                <w:sz w:val="22"/>
                <w:szCs w:val="22"/>
              </w:rPr>
            </w:pPr>
            <w:r>
              <w:rPr>
                <w:sz w:val="22"/>
                <w:szCs w:val="22"/>
              </w:rPr>
              <w:t>model should m</w:t>
            </w:r>
            <w:r w:rsidRPr="00B43FDF">
              <w:rPr>
                <w:sz w:val="22"/>
                <w:szCs w:val="22"/>
              </w:rPr>
              <w:t>inimize error and penalize magnitudes of w</w:t>
            </w:r>
          </w:p>
        </w:tc>
        <w:tc>
          <w:tcPr>
            <w:tcW w:w="3420" w:type="dxa"/>
            <w:vAlign w:val="center"/>
          </w:tcPr>
          <w:p w14:paraId="35786908" w14:textId="256661C5" w:rsidR="00CC2366" w:rsidRPr="00F86C44" w:rsidRDefault="00F86C44" w:rsidP="00CC2366">
            <w:pPr>
              <w:jc w:val="center"/>
              <w:rPr>
                <w:sz w:val="22"/>
                <w:szCs w:val="22"/>
              </w:rPr>
            </w:pPr>
            <m:oMathPara>
              <m:oMathParaPr>
                <m:jc m:val="left"/>
              </m:oMathParaPr>
              <m:oMath>
                <m:r>
                  <m:rPr>
                    <m:sty m:val="p"/>
                  </m:rP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n-1</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m:t>
                                </m:r>
                              </m:sup>
                            </m:sSup>
                          </m:e>
                        </m:d>
                      </m:e>
                      <m:sub>
                        <m:r>
                          <w:rPr>
                            <w:rFonts w:ascii="Cambria Math" w:hAnsi="Cambria Math"/>
                          </w:rPr>
                          <m:t>2</m:t>
                        </m:r>
                      </m:sub>
                      <m:sup>
                        <m:r>
                          <w:rPr>
                            <w:rFonts w:ascii="Cambria Math" w:hAnsi="Cambria Math"/>
                          </w:rPr>
                          <m:t>2</m:t>
                        </m:r>
                      </m:sup>
                    </m:sSubSup>
                  </m:e>
                </m:nary>
              </m:oMath>
            </m:oMathPara>
          </w:p>
        </w:tc>
        <w:tc>
          <w:tcPr>
            <w:tcW w:w="990" w:type="dxa"/>
            <w:tcBorders>
              <w:top w:val="outset" w:sz="6" w:space="0" w:color="auto"/>
              <w:bottom w:val="outset" w:sz="6" w:space="0" w:color="auto"/>
              <w:right w:val="outset" w:sz="6" w:space="0" w:color="auto"/>
            </w:tcBorders>
            <w:shd w:val="clear" w:color="auto" w:fill="auto"/>
            <w:vAlign w:val="center"/>
          </w:tcPr>
          <w:p w14:paraId="67623437" w14:textId="77777777" w:rsidR="00CC2366" w:rsidRPr="00A27B5F" w:rsidRDefault="00CC2366" w:rsidP="00CC2366">
            <w:pPr>
              <w:suppressAutoHyphens w:val="0"/>
              <w:autoSpaceDE/>
              <w:jc w:val="center"/>
              <w:rPr>
                <w:i/>
              </w:rPr>
            </w:pPr>
            <w:r w:rsidRPr="00A27B5F">
              <w:rPr>
                <w:i/>
              </w:rPr>
              <w:t>H</w:t>
            </w:r>
          </w:p>
        </w:tc>
      </w:tr>
    </w:tbl>
    <w:p w14:paraId="103C453C" w14:textId="77777777" w:rsidR="003C25D8" w:rsidRDefault="003C25D8" w:rsidP="00CC2366">
      <w:pPr>
        <w:jc w:val="center"/>
        <w:rPr>
          <w:sz w:val="18"/>
          <w:szCs w:val="16"/>
        </w:rPr>
        <w:sectPr w:rsidR="003C25D8" w:rsidSect="00B43FDF">
          <w:type w:val="continuous"/>
          <w:pgSz w:w="12240" w:h="15840"/>
          <w:pgMar w:top="1440" w:right="902" w:bottom="1627" w:left="1440" w:header="432" w:footer="1080" w:gutter="0"/>
          <w:pgNumType w:start="225"/>
          <w:cols w:num="2" w:space="454"/>
          <w:docGrid w:linePitch="360"/>
        </w:sectPr>
      </w:pPr>
    </w:p>
    <w:p w14:paraId="7338C305" w14:textId="77777777" w:rsidR="003C25D8" w:rsidRDefault="00CC2366" w:rsidP="00CC2366">
      <w:pPr>
        <w:jc w:val="center"/>
        <w:rPr>
          <w:sz w:val="18"/>
          <w:szCs w:val="16"/>
        </w:rPr>
        <w:sectPr w:rsidR="003C25D8" w:rsidSect="003C25D8">
          <w:type w:val="continuous"/>
          <w:pgSz w:w="12240" w:h="15840"/>
          <w:pgMar w:top="1440" w:right="902" w:bottom="1627" w:left="1440" w:header="432" w:footer="1080" w:gutter="0"/>
          <w:pgNumType w:start="225"/>
          <w:cols w:space="454"/>
          <w:docGrid w:linePitch="360"/>
        </w:sectPr>
      </w:pPr>
      <w:r>
        <w:rPr>
          <w:sz w:val="18"/>
          <w:szCs w:val="16"/>
        </w:rPr>
        <w:t>Table.1</w:t>
      </w:r>
      <w:r w:rsidRPr="009017F1">
        <w:rPr>
          <w:sz w:val="18"/>
          <w:szCs w:val="16"/>
        </w:rPr>
        <w:t xml:space="preserve"> </w:t>
      </w:r>
      <w:r>
        <w:rPr>
          <w:sz w:val="18"/>
          <w:szCs w:val="16"/>
        </w:rPr>
        <w:t>Summary of the mathematical background of classification models</w:t>
      </w:r>
    </w:p>
    <w:p w14:paraId="639E87CE" w14:textId="77777777" w:rsidR="00CC2366" w:rsidRDefault="00CC2366" w:rsidP="00CC2366">
      <w:pPr>
        <w:jc w:val="center"/>
        <w:rPr>
          <w:sz w:val="18"/>
          <w:szCs w:val="16"/>
        </w:rPr>
      </w:pPr>
    </w:p>
    <w:p w14:paraId="43EB4CA1" w14:textId="77777777" w:rsidR="009D0686" w:rsidRPr="003C25D8" w:rsidRDefault="007E36F9" w:rsidP="009D0686">
      <w:pPr>
        <w:jc w:val="both"/>
        <w:rPr>
          <w:rFonts w:eastAsia="Calibri"/>
        </w:rPr>
      </w:pPr>
      <w:r w:rsidRPr="003C25D8">
        <w:rPr>
          <w:rFonts w:eastAsia="Calibri"/>
        </w:rPr>
        <w:tab/>
      </w:r>
      <w:r w:rsidR="009D0686" w:rsidRPr="003C25D8">
        <w:rPr>
          <w:rFonts w:eastAsia="Calibri"/>
        </w:rPr>
        <w:t>PCA</w:t>
      </w:r>
      <w:r w:rsidR="009D0686" w:rsidRPr="003C25D8">
        <w:rPr>
          <w:rStyle w:val="apple-converted-space"/>
          <w:shd w:val="clear" w:color="auto" w:fill="FFFFFF"/>
        </w:rPr>
        <w:t> </w:t>
      </w:r>
      <w:r w:rsidR="009D0686" w:rsidRPr="003C25D8">
        <w:rPr>
          <w:shd w:val="clear" w:color="auto" w:fill="FFFFFF"/>
        </w:rPr>
        <w:t>convert a set of observations of possibly correlated variables into a set of values of</w:t>
      </w:r>
      <w:r w:rsidR="009D0686" w:rsidRPr="003C25D8">
        <w:rPr>
          <w:rStyle w:val="apple-converted-space"/>
          <w:shd w:val="clear" w:color="auto" w:fill="FFFFFF"/>
        </w:rPr>
        <w:t> </w:t>
      </w:r>
      <w:hyperlink r:id="rId14" w:tooltip="Correlation and dependence" w:history="1">
        <w:r w:rsidR="009D0686" w:rsidRPr="003C25D8">
          <w:rPr>
            <w:rStyle w:val="Hyperlink"/>
            <w:shd w:val="clear" w:color="auto" w:fill="FFFFFF"/>
          </w:rPr>
          <w:t>linearly uncorrelated</w:t>
        </w:r>
      </w:hyperlink>
      <w:r w:rsidR="009D0686" w:rsidRPr="003C25D8">
        <w:rPr>
          <w:rStyle w:val="apple-converted-space"/>
          <w:shd w:val="clear" w:color="auto" w:fill="FFFFFF"/>
        </w:rPr>
        <w:t> </w:t>
      </w:r>
      <w:r w:rsidR="009D0686" w:rsidRPr="003C25D8">
        <w:rPr>
          <w:shd w:val="clear" w:color="auto" w:fill="FFFFFF"/>
        </w:rPr>
        <w:t>variables called</w:t>
      </w:r>
      <w:r w:rsidR="009D0686" w:rsidRPr="003C25D8">
        <w:rPr>
          <w:rStyle w:val="apple-converted-space"/>
          <w:shd w:val="clear" w:color="auto" w:fill="FFFFFF"/>
        </w:rPr>
        <w:t> </w:t>
      </w:r>
      <w:r w:rsidR="009D0686" w:rsidRPr="003C25D8">
        <w:rPr>
          <w:shd w:val="clear" w:color="auto" w:fill="FFFFFF"/>
        </w:rPr>
        <w:t xml:space="preserve">principal components. </w:t>
      </w:r>
      <w:r w:rsidR="009D0686" w:rsidRPr="003C25D8">
        <w:rPr>
          <w:rFonts w:eastAsia="Calibri"/>
        </w:rPr>
        <w:t>Eliminating components that contain low variation, will decrease the dimension of the observation without losing significant amount of information. Dimensionality reduction may cause significant computational expenses for learning algorithms.</w:t>
      </w:r>
    </w:p>
    <w:p w14:paraId="34E794FB" w14:textId="77777777" w:rsidR="009D0686" w:rsidRPr="003C25D8" w:rsidRDefault="009D0686" w:rsidP="009D0686">
      <w:pPr>
        <w:rPr>
          <w:rFonts w:eastAsia="Calibri"/>
        </w:rPr>
      </w:pPr>
      <w:r w:rsidRPr="003C25D8">
        <w:rPr>
          <w:rFonts w:eastAsia="Calibri"/>
        </w:rPr>
        <w:t>Dimensionally reduced data is obtained by the following:</w:t>
      </w:r>
    </w:p>
    <w:p w14:paraId="334B2884" w14:textId="77777777" w:rsidR="00B43FDF" w:rsidRDefault="00B43FDF" w:rsidP="009D0686">
      <w:pPr>
        <w:jc w:val="center"/>
        <w:rPr>
          <w:rFonts w:eastAsia="Calibri"/>
        </w:rPr>
      </w:pPr>
    </w:p>
    <w:p w14:paraId="655E26CB" w14:textId="56E3095A" w:rsidR="009D0686" w:rsidRPr="00F86C44" w:rsidRDefault="00D61196" w:rsidP="009D0686">
      <w:pPr>
        <w:jc w:val="center"/>
        <w:rPr>
          <w:rFonts w:eastAsia="Calibri"/>
        </w:rPr>
      </w:pPr>
      <m:oMathPara>
        <m:oMath>
          <m:sSup>
            <m:sSupPr>
              <m:ctrlPr>
                <w:rPr>
                  <w:rFonts w:ascii="Cambria Math" w:eastAsia="Calibri" w:hAnsi="Cambria Math"/>
                  <w:i/>
                </w:rPr>
              </m:ctrlPr>
            </m:sSupPr>
            <m:e>
              <m:r>
                <w:rPr>
                  <w:rFonts w:ascii="Cambria Math" w:eastAsia="Calibri" w:hAnsi="Cambria Math"/>
                </w:rPr>
                <m:t>y</m:t>
              </m:r>
            </m:e>
            <m:sup>
              <m:r>
                <w:rPr>
                  <w:rFonts w:ascii="Cambria Math" w:eastAsia="Calibri" w:hAnsi="Cambria Math"/>
                </w:rPr>
                <m:t>(i)</m:t>
              </m:r>
            </m:sup>
          </m:sSup>
          <m:r>
            <w:rPr>
              <w:rFonts w:ascii="Cambria Math" w:eastAsia="Calibri" w:hAnsi="Cambria Math"/>
            </w:rPr>
            <m:t>=</m:t>
          </m:r>
          <m:sSup>
            <m:sSupPr>
              <m:ctrlPr>
                <w:rPr>
                  <w:rFonts w:ascii="Cambria Math" w:eastAsia="Calibri" w:hAnsi="Cambria Math"/>
                  <w:i/>
                </w:rPr>
              </m:ctrlPr>
            </m:sSupPr>
            <m:e>
              <m:r>
                <w:rPr>
                  <w:rFonts w:ascii="Cambria Math" w:eastAsia="Calibri" w:hAnsi="Cambria Math"/>
                </w:rPr>
                <m:t>u</m:t>
              </m:r>
            </m:e>
            <m:sup>
              <m:r>
                <w:rPr>
                  <w:rFonts w:ascii="Cambria Math" w:eastAsia="Calibri" w:hAnsi="Cambria Math"/>
                </w:rPr>
                <m:t>T</m:t>
              </m:r>
            </m:sup>
          </m:sSup>
          <m:r>
            <w:rPr>
              <w:rFonts w:ascii="Cambria Math" w:eastAsia="Calibri" w:hAnsi="Cambria Math"/>
            </w:rPr>
            <m:t>(</m:t>
          </m:r>
          <m:sSup>
            <m:sSupPr>
              <m:ctrlPr>
                <w:rPr>
                  <w:rFonts w:ascii="Cambria Math" w:eastAsia="Calibri" w:hAnsi="Cambria Math"/>
                  <w:i/>
                </w:rPr>
              </m:ctrlPr>
            </m:sSupPr>
            <m:e>
              <m:r>
                <w:rPr>
                  <w:rFonts w:ascii="Cambria Math" w:eastAsia="Calibri" w:hAnsi="Cambria Math"/>
                </w:rPr>
                <m:t>x</m:t>
              </m:r>
            </m:e>
            <m:sup>
              <m:d>
                <m:dPr>
                  <m:ctrlPr>
                    <w:rPr>
                      <w:rFonts w:ascii="Cambria Math" w:eastAsia="Calibri" w:hAnsi="Cambria Math"/>
                      <w:i/>
                    </w:rPr>
                  </m:ctrlPr>
                </m:dPr>
                <m:e>
                  <m:r>
                    <w:rPr>
                      <w:rFonts w:ascii="Cambria Math" w:eastAsia="Calibri" w:hAnsi="Cambria Math"/>
                    </w:rPr>
                    <m:t>i</m:t>
                  </m:r>
                </m:e>
              </m:d>
            </m:sup>
          </m:sSup>
          <m:r>
            <w:rPr>
              <w:rFonts w:ascii="Cambria Math" w:eastAsia="Calibri" w:hAnsi="Cambria Math"/>
            </w:rPr>
            <m:t>-</m:t>
          </m:r>
          <m:acc>
            <m:accPr>
              <m:chr m:val="̅"/>
              <m:ctrlPr>
                <w:rPr>
                  <w:rFonts w:ascii="Cambria Math" w:eastAsia="Calibri" w:hAnsi="Cambria Math"/>
                  <w:i/>
                </w:rPr>
              </m:ctrlPr>
            </m:accPr>
            <m:e>
              <m:r>
                <w:rPr>
                  <w:rFonts w:ascii="Cambria Math" w:eastAsia="Calibri" w:hAnsi="Cambria Math"/>
                </w:rPr>
                <m:t>x</m:t>
              </m:r>
            </m:e>
          </m:acc>
          <m:r>
            <w:rPr>
              <w:rFonts w:ascii="Cambria Math" w:eastAsia="Calibri" w:hAnsi="Cambria Math"/>
            </w:rPr>
            <m:t>)</m:t>
          </m:r>
        </m:oMath>
      </m:oMathPara>
    </w:p>
    <w:p w14:paraId="68032797" w14:textId="77777777" w:rsidR="008B5092" w:rsidRDefault="008B5092" w:rsidP="009D0686">
      <w:pPr>
        <w:jc w:val="center"/>
        <w:rPr>
          <w:rFonts w:eastAsia="Calibri"/>
        </w:rPr>
      </w:pPr>
    </w:p>
    <w:p w14:paraId="5C12B0A2" w14:textId="1801E984" w:rsidR="009D0686" w:rsidRDefault="009D0686" w:rsidP="008B5092">
      <w:pPr>
        <w:rPr>
          <w:rFonts w:eastAsia="Calibri"/>
        </w:rPr>
      </w:pPr>
      <w:r>
        <w:rPr>
          <w:rFonts w:eastAsia="Calibri"/>
        </w:rPr>
        <w:t xml:space="preserve">where  </w:t>
      </w:r>
      <m:oMath>
        <m:acc>
          <m:accPr>
            <m:chr m:val="̅"/>
            <m:ctrlPr>
              <w:rPr>
                <w:rFonts w:ascii="Cambria Math" w:eastAsia="Calibri" w:hAnsi="Cambria Math"/>
                <w:i/>
              </w:rPr>
            </m:ctrlPr>
          </m:accPr>
          <m:e>
            <m:r>
              <w:rPr>
                <w:rFonts w:ascii="Cambria Math" w:eastAsia="Calibri" w:hAnsi="Cambria Math"/>
              </w:rPr>
              <m:t>x</m:t>
            </m:r>
          </m:e>
        </m:acc>
      </m:oMath>
      <w:r>
        <w:rPr>
          <w:rFonts w:eastAsia="Calibri"/>
        </w:rPr>
        <w:t xml:space="preserve"> and </w:t>
      </w:r>
      <m:oMath>
        <m:r>
          <w:rPr>
            <w:rFonts w:ascii="Cambria Math" w:eastAsia="Calibri" w:hAnsi="Cambria Math"/>
          </w:rPr>
          <m:t>u</m:t>
        </m:r>
      </m:oMath>
      <w:r>
        <w:rPr>
          <w:rFonts w:eastAsia="Calibri"/>
        </w:rPr>
        <w:t xml:space="preserve"> are calculated as:</w:t>
      </w:r>
    </w:p>
    <w:p w14:paraId="540F1C74" w14:textId="77777777" w:rsidR="00372380" w:rsidRDefault="00372380" w:rsidP="009D0686">
      <w:pPr>
        <w:rPr>
          <w:rFonts w:eastAsia="Calibri"/>
        </w:rPr>
      </w:pPr>
    </w:p>
    <w:p w14:paraId="62C373AB" w14:textId="6C5FAAEC" w:rsidR="009D0686" w:rsidRPr="00F86C44" w:rsidRDefault="00D61196" w:rsidP="009D0686">
      <w:pPr>
        <w:jc w:val="center"/>
        <w:rPr>
          <w:rFonts w:eastAsia="Calibri"/>
        </w:rPr>
      </w:pPr>
      <m:oMathPara>
        <m:oMath>
          <m:acc>
            <m:accPr>
              <m:chr m:val="̅"/>
              <m:ctrlPr>
                <w:rPr>
                  <w:rFonts w:ascii="Cambria Math" w:eastAsia="Calibri" w:hAnsi="Cambria Math"/>
                  <w:i/>
                </w:rPr>
              </m:ctrlPr>
            </m:accPr>
            <m:e>
              <m:r>
                <w:rPr>
                  <w:rFonts w:ascii="Cambria Math" w:eastAsia="Calibri" w:hAnsi="Cambria Math"/>
                </w:rPr>
                <m:t>x</m:t>
              </m:r>
            </m:e>
          </m:acc>
          <m:r>
            <w:rPr>
              <w:rFonts w:ascii="Cambria Math" w:eastAsia="Calibri" w:hAnsi="Cambria Math"/>
            </w:rPr>
            <m:t xml:space="preserve">= </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N</m:t>
              </m:r>
            </m:den>
          </m:f>
          <m:r>
            <w:rPr>
              <w:rFonts w:ascii="Cambria Math" w:eastAsia="Calibri" w:hAnsi="Cambria Math"/>
            </w:rPr>
            <m:t xml:space="preserve"> </m:t>
          </m:r>
          <m:nary>
            <m:naryPr>
              <m:chr m:val="∑"/>
              <m:limLoc m:val="undOvr"/>
              <m:ctrlPr>
                <w:rPr>
                  <w:rFonts w:ascii="Cambria Math" w:eastAsia="Calibri" w:hAnsi="Cambria Math"/>
                  <w:i/>
                </w:rPr>
              </m:ctrlPr>
            </m:naryPr>
            <m:sub>
              <m:r>
                <w:rPr>
                  <w:rFonts w:ascii="Cambria Math" w:eastAsia="Calibri" w:hAnsi="Cambria Math"/>
                </w:rPr>
                <m:t>i</m:t>
              </m:r>
            </m:sub>
            <m:sup>
              <m:r>
                <w:rPr>
                  <w:rFonts w:ascii="Cambria Math" w:eastAsia="Calibri" w:hAnsi="Cambria Math"/>
                </w:rPr>
                <m:t>N</m:t>
              </m:r>
            </m:sup>
            <m:e>
              <m:sSup>
                <m:sSupPr>
                  <m:ctrlPr>
                    <w:rPr>
                      <w:rFonts w:ascii="Cambria Math" w:eastAsia="Calibri" w:hAnsi="Cambria Math"/>
                      <w:i/>
                    </w:rPr>
                  </m:ctrlPr>
                </m:sSupPr>
                <m:e>
                  <m:r>
                    <w:rPr>
                      <w:rFonts w:ascii="Cambria Math" w:eastAsia="Calibri" w:hAnsi="Cambria Math"/>
                    </w:rPr>
                    <m:t>x</m:t>
                  </m:r>
                </m:e>
                <m:sup>
                  <m:r>
                    <w:rPr>
                      <w:rFonts w:ascii="Cambria Math" w:eastAsia="Calibri" w:hAnsi="Cambria Math"/>
                    </w:rPr>
                    <m:t>(i)</m:t>
                  </m:r>
                </m:sup>
              </m:sSup>
            </m:e>
          </m:nary>
        </m:oMath>
      </m:oMathPara>
    </w:p>
    <w:p w14:paraId="7F3945AD" w14:textId="77777777" w:rsidR="008B5092" w:rsidRDefault="008B5092" w:rsidP="009D0686">
      <w:pPr>
        <w:jc w:val="center"/>
        <w:rPr>
          <w:rFonts w:eastAsia="Calibri"/>
        </w:rPr>
      </w:pPr>
    </w:p>
    <w:p w14:paraId="533306E4" w14:textId="2C4A387B" w:rsidR="009D0686" w:rsidRPr="00F86C44" w:rsidRDefault="00F86C44" w:rsidP="009D0686">
      <w:pPr>
        <w:jc w:val="center"/>
        <w:rPr>
          <w:rFonts w:eastAsia="Calibri"/>
        </w:rPr>
      </w:pPr>
      <m:oMathPara>
        <m:oMath>
          <m:r>
            <w:rPr>
              <w:rFonts w:ascii="Cambria Math" w:eastAsia="Calibri" w:hAnsi="Cambria Math"/>
            </w:rPr>
            <m:t>x=</m:t>
          </m:r>
          <m:sSub>
            <m:sSubPr>
              <m:ctrlPr>
                <w:rPr>
                  <w:rFonts w:ascii="Cambria Math" w:eastAsia="Calibri" w:hAnsi="Cambria Math"/>
                  <w:i/>
                </w:rPr>
              </m:ctrlPr>
            </m:sSubPr>
            <m:e>
              <m:r>
                <w:rPr>
                  <w:rFonts w:ascii="Cambria Math" w:eastAsia="Calibri" w:hAnsi="Cambria Math"/>
                </w:rPr>
                <m:t>u</m:t>
              </m:r>
            </m:e>
            <m:sub>
              <m:r>
                <w:rPr>
                  <w:rFonts w:ascii="Cambria Math" w:eastAsia="Calibri" w:hAnsi="Cambria Math"/>
                </w:rPr>
                <m:t>x</m:t>
              </m:r>
            </m:sub>
          </m:sSub>
          <m:nary>
            <m:naryPr>
              <m:chr m:val="∑"/>
              <m:limLoc m:val="subSup"/>
              <m:supHide m:val="1"/>
              <m:ctrlPr>
                <w:rPr>
                  <w:rFonts w:ascii="Cambria Math" w:eastAsia="Calibri" w:hAnsi="Cambria Math"/>
                  <w:i/>
                </w:rPr>
              </m:ctrlPr>
            </m:naryPr>
            <m:sub>
              <m:r>
                <w:rPr>
                  <w:rFonts w:ascii="Cambria Math" w:eastAsia="Calibri" w:hAnsi="Cambria Math"/>
                </w:rPr>
                <m:t>x</m:t>
              </m:r>
            </m:sub>
            <m:sup/>
            <m:e>
              <m:sSubSup>
                <m:sSubSupPr>
                  <m:ctrlPr>
                    <w:rPr>
                      <w:rFonts w:ascii="Cambria Math" w:eastAsia="Calibri" w:hAnsi="Cambria Math"/>
                      <w:i/>
                    </w:rPr>
                  </m:ctrlPr>
                </m:sSubSupPr>
                <m:e>
                  <m:r>
                    <w:rPr>
                      <w:rFonts w:ascii="Cambria Math" w:eastAsia="Calibri" w:hAnsi="Cambria Math"/>
                    </w:rPr>
                    <m:t>V</m:t>
                  </m:r>
                </m:e>
                <m:sub>
                  <m:r>
                    <w:rPr>
                      <w:rFonts w:ascii="Cambria Math" w:eastAsia="Calibri" w:hAnsi="Cambria Math"/>
                    </w:rPr>
                    <m:t>x</m:t>
                  </m:r>
                </m:sub>
                <m:sup>
                  <m:r>
                    <w:rPr>
                      <w:rFonts w:ascii="Cambria Math" w:eastAsia="Calibri" w:hAnsi="Cambria Math"/>
                    </w:rPr>
                    <m:t>T</m:t>
                  </m:r>
                </m:sup>
              </m:sSubSup>
            </m:e>
          </m:nary>
        </m:oMath>
      </m:oMathPara>
    </w:p>
    <w:p w14:paraId="679C3B35" w14:textId="77777777" w:rsidR="008B5092" w:rsidRDefault="008B5092" w:rsidP="009D0686">
      <w:pPr>
        <w:jc w:val="center"/>
        <w:rPr>
          <w:rFonts w:eastAsia="Calibri"/>
        </w:rPr>
      </w:pPr>
    </w:p>
    <w:p w14:paraId="6F984D0C" w14:textId="083CF033" w:rsidR="009D0686" w:rsidRPr="00F86C44" w:rsidRDefault="00F86C44" w:rsidP="009D0686">
      <w:pPr>
        <w:jc w:val="center"/>
        <w:rPr>
          <w:rFonts w:eastAsia="Calibri"/>
        </w:rPr>
      </w:pPr>
      <m:oMathPara>
        <m:oMath>
          <m:r>
            <w:rPr>
              <w:rFonts w:ascii="Cambria Math" w:eastAsia="Calibri" w:hAnsi="Cambria Math"/>
            </w:rPr>
            <m:t>u=</m:t>
          </m:r>
          <m:sSub>
            <m:sSubPr>
              <m:ctrlPr>
                <w:rPr>
                  <w:rFonts w:ascii="Cambria Math" w:eastAsia="Calibri" w:hAnsi="Cambria Math"/>
                  <w:i/>
                </w:rPr>
              </m:ctrlPr>
            </m:sSubPr>
            <m:e>
              <m:r>
                <w:rPr>
                  <w:rFonts w:ascii="Cambria Math" w:eastAsia="Calibri" w:hAnsi="Cambria Math"/>
                </w:rPr>
                <m:t>u</m:t>
              </m:r>
            </m:e>
            <m:sub>
              <m:r>
                <w:rPr>
                  <w:rFonts w:ascii="Cambria Math" w:eastAsia="Calibri" w:hAnsi="Cambria Math"/>
                </w:rPr>
                <m:t>x</m:t>
              </m:r>
            </m:sub>
          </m:sSub>
          <m:r>
            <w:rPr>
              <w:rFonts w:ascii="Cambria Math" w:eastAsia="Calibri" w:hAnsi="Cambria Math"/>
            </w:rPr>
            <m:t>(:,1:d)</m:t>
          </m:r>
        </m:oMath>
      </m:oMathPara>
    </w:p>
    <w:p w14:paraId="40D0BBAC" w14:textId="77777777" w:rsidR="00372380" w:rsidRDefault="00372380" w:rsidP="009D0686">
      <w:pPr>
        <w:jc w:val="center"/>
        <w:rPr>
          <w:rFonts w:eastAsia="Calibri"/>
        </w:rPr>
      </w:pPr>
    </w:p>
    <w:p w14:paraId="22BC8822" w14:textId="77777777" w:rsidR="008B0715" w:rsidRDefault="009D0686" w:rsidP="009D0686">
      <w:pPr>
        <w:rPr>
          <w:rFonts w:eastAsia="Calibri"/>
        </w:rPr>
      </w:pPr>
      <w:r>
        <w:rPr>
          <w:rFonts w:eastAsia="Calibri"/>
        </w:rPr>
        <w:t>and d is the reduced dimension of the data.</w:t>
      </w:r>
      <w:r>
        <w:rPr>
          <w:rFonts w:eastAsia="Calibri"/>
        </w:rPr>
        <w:tab/>
      </w:r>
    </w:p>
    <w:p w14:paraId="35BF413E" w14:textId="77777777" w:rsidR="009562E1" w:rsidRDefault="009562E1" w:rsidP="009D0686">
      <w:pPr>
        <w:rPr>
          <w:rFonts w:eastAsia="Calibri"/>
        </w:rPr>
      </w:pPr>
    </w:p>
    <w:p w14:paraId="0536A68B" w14:textId="77777777" w:rsidR="009D0686" w:rsidRPr="00495B20" w:rsidRDefault="009D0686" w:rsidP="009D0686">
      <w:pPr>
        <w:pStyle w:val="Heading1"/>
        <w:numPr>
          <w:ilvl w:val="0"/>
          <w:numId w:val="0"/>
        </w:numPr>
        <w:rPr>
          <w:rFonts w:eastAsia="Calibri"/>
          <w:b/>
        </w:rPr>
      </w:pPr>
      <w:r>
        <w:rPr>
          <w:rFonts w:eastAsia="Calibri"/>
        </w:rPr>
        <w:lastRenderedPageBreak/>
        <w:t>5. Experiment</w:t>
      </w:r>
    </w:p>
    <w:p w14:paraId="1C9FCCC2" w14:textId="77777777" w:rsidR="009D0686" w:rsidRDefault="0068154C" w:rsidP="009D0686">
      <w:pPr>
        <w:rPr>
          <w:rFonts w:eastAsia="Calibri"/>
        </w:rPr>
      </w:pPr>
      <w:r>
        <w:rPr>
          <w:rFonts w:eastAsia="Calibri"/>
        </w:rPr>
        <w:t>5.1 Data Description</w:t>
      </w:r>
    </w:p>
    <w:p w14:paraId="6A6EE5FE" w14:textId="77777777" w:rsidR="00CE29B0" w:rsidRDefault="008B0715" w:rsidP="008B0715">
      <w:pPr>
        <w:ind w:firstLine="720"/>
        <w:jc w:val="both"/>
        <w:rPr>
          <w:rFonts w:eastAsia="Calibri"/>
        </w:rPr>
      </w:pPr>
      <w:r w:rsidRPr="00D01015">
        <w:rPr>
          <w:rFonts w:eastAsia="Calibri"/>
        </w:rPr>
        <w:t xml:space="preserve">The dataset comprises body motion and vital signs recordings for ten volunteers of diverse profile while performing several physical activities. Sensors placed on the subject's chest, right wrist and left ankle are used to measure the motion experienced by diverse body parts, namely, acceleration, rate of turn and magnetic field orientation. The sensor positioned on the chest also provides 2-lead ECG measurements, which can be potentially used for basic heart monitoring, checking for various arrhythmias or looking at the effects of exercise on the ECG. </w:t>
      </w:r>
      <w:r>
        <w:rPr>
          <w:rFonts w:eastAsia="Calibri"/>
        </w:rPr>
        <w:t xml:space="preserve">Figure </w:t>
      </w:r>
      <w:r w:rsidR="00986628">
        <w:rPr>
          <w:rFonts w:eastAsia="Calibri"/>
        </w:rPr>
        <w:t>4</w:t>
      </w:r>
      <w:r>
        <w:rPr>
          <w:rFonts w:eastAsia="Calibri"/>
        </w:rPr>
        <w:t xml:space="preserve"> indicates where sensors are located and which information they convey:</w:t>
      </w:r>
    </w:p>
    <w:p w14:paraId="5AB34810" w14:textId="77777777" w:rsidR="00CE29B0" w:rsidRDefault="00CE29B0" w:rsidP="00CE29B0">
      <w:pPr>
        <w:jc w:val="both"/>
        <w:rPr>
          <w:rFonts w:eastAsia="Calibri"/>
        </w:rPr>
      </w:pPr>
      <w:r>
        <w:rPr>
          <w:rFonts w:eastAsia="Calibri"/>
        </w:rPr>
        <w:t>The activities selected, are the most common in people's daily life. The full list of activities is depicted in Figure 2.</w:t>
      </w:r>
    </w:p>
    <w:p w14:paraId="2AE06E19" w14:textId="77777777" w:rsidR="00CE29B0" w:rsidRDefault="00CE29B0" w:rsidP="00CE29B0">
      <w:pPr>
        <w:jc w:val="both"/>
        <w:rPr>
          <w:rFonts w:eastAsia="Calibri"/>
        </w:rPr>
      </w:pPr>
      <w:r>
        <w:rPr>
          <w:rFonts w:eastAsia="Calibri"/>
        </w:rPr>
        <w:t xml:space="preserve">in average, there are about 30000 data points allocated for each activity except the last activity (jump front &amp; back) which has 10000 data point, which is still a very reasonable amount of data. In overall, the data set is quite well prepared for model fitting. </w:t>
      </w:r>
    </w:p>
    <w:p w14:paraId="7EEC7837" w14:textId="77777777" w:rsidR="00CE29B0" w:rsidRDefault="00CE29B0" w:rsidP="00CE29B0">
      <w:pPr>
        <w:jc w:val="both"/>
        <w:rPr>
          <w:rFonts w:eastAsia="Calibri"/>
        </w:rPr>
      </w:pPr>
    </w:p>
    <w:p w14:paraId="563E81D3" w14:textId="3B7A3796" w:rsidR="008B0715" w:rsidRDefault="00A9314D" w:rsidP="008B0715">
      <w:pPr>
        <w:ind w:firstLine="720"/>
        <w:jc w:val="both"/>
        <w:rPr>
          <w:rFonts w:eastAsia="Calibri"/>
        </w:rPr>
      </w:pPr>
      <w:r>
        <w:rPr>
          <w:rFonts w:eastAsia="Calibri"/>
        </w:rPr>
        <w:t xml:space="preserve"> </w:t>
      </w:r>
    </w:p>
    <w:p w14:paraId="37076886" w14:textId="77777777" w:rsidR="0068154C" w:rsidRDefault="0068154C" w:rsidP="0068154C">
      <w:pPr>
        <w:jc w:val="both"/>
        <w:rPr>
          <w:rFonts w:eastAsia="Calibri"/>
        </w:rPr>
      </w:pPr>
    </w:p>
    <w:p w14:paraId="3241B399" w14:textId="664C676B" w:rsidR="0068154C" w:rsidRDefault="00F86C44" w:rsidP="0068154C">
      <w:pPr>
        <w:jc w:val="both"/>
        <w:rPr>
          <w:noProof/>
        </w:rPr>
      </w:pPr>
      <w:r w:rsidRPr="00BF5345">
        <w:rPr>
          <w:noProof/>
        </w:rPr>
        <w:lastRenderedPageBreak/>
        <w:drawing>
          <wp:inline distT="0" distB="0" distL="0" distR="0" wp14:anchorId="08A109E9" wp14:editId="6D90C7C3">
            <wp:extent cx="3035300" cy="1689100"/>
            <wp:effectExtent l="0" t="0" r="12700" b="1270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5300" cy="1689100"/>
                    </a:xfrm>
                    <a:prstGeom prst="rect">
                      <a:avLst/>
                    </a:prstGeom>
                    <a:noFill/>
                    <a:ln>
                      <a:noFill/>
                    </a:ln>
                  </pic:spPr>
                </pic:pic>
              </a:graphicData>
            </a:graphic>
          </wp:inline>
        </w:drawing>
      </w:r>
    </w:p>
    <w:p w14:paraId="1D93C309" w14:textId="77777777" w:rsidR="0068154C" w:rsidRDefault="0068154C" w:rsidP="0068154C">
      <w:pPr>
        <w:jc w:val="both"/>
        <w:rPr>
          <w:noProof/>
        </w:rPr>
      </w:pPr>
    </w:p>
    <w:p w14:paraId="48ADEA90" w14:textId="77777777" w:rsidR="0068154C" w:rsidRDefault="0068154C" w:rsidP="0068154C">
      <w:pPr>
        <w:jc w:val="center"/>
        <w:rPr>
          <w:sz w:val="18"/>
        </w:rPr>
      </w:pPr>
      <w:r w:rsidRPr="0068154C">
        <w:rPr>
          <w:sz w:val="18"/>
        </w:rPr>
        <w:t>Fig</w:t>
      </w:r>
      <w:r>
        <w:rPr>
          <w:sz w:val="18"/>
        </w:rPr>
        <w:t>ure</w:t>
      </w:r>
      <w:r w:rsidR="00B43FDF">
        <w:rPr>
          <w:sz w:val="18"/>
        </w:rPr>
        <w:t>.4</w:t>
      </w:r>
      <w:r w:rsidRPr="0068154C">
        <w:rPr>
          <w:sz w:val="18"/>
        </w:rPr>
        <w:t xml:space="preserve"> Dataset Features for the Activity Recognition (AR) problem</w:t>
      </w:r>
    </w:p>
    <w:p w14:paraId="530C7C4A" w14:textId="77777777" w:rsidR="0068154C" w:rsidRPr="0068154C" w:rsidRDefault="0068154C" w:rsidP="0068154C">
      <w:pPr>
        <w:jc w:val="center"/>
        <w:rPr>
          <w:sz w:val="18"/>
        </w:rPr>
      </w:pPr>
    </w:p>
    <w:p w14:paraId="60C3D977" w14:textId="77777777" w:rsidR="00861566" w:rsidRDefault="00986628" w:rsidP="008B0715">
      <w:pPr>
        <w:jc w:val="both"/>
      </w:pPr>
      <w:r>
        <w:rPr>
          <w:rFonts w:eastAsia="Calibri"/>
        </w:rPr>
        <w:t xml:space="preserve">5.2 </w:t>
      </w:r>
      <w:r w:rsidR="00861566">
        <w:t>Experimental Results</w:t>
      </w:r>
    </w:p>
    <w:p w14:paraId="547A83B2" w14:textId="77777777" w:rsidR="00986628" w:rsidRDefault="00986628" w:rsidP="008B0715">
      <w:pPr>
        <w:jc w:val="both"/>
      </w:pPr>
    </w:p>
    <w:p w14:paraId="7B1B18DB" w14:textId="77777777" w:rsidR="004E40C1" w:rsidRDefault="004E40C1" w:rsidP="004E40C1">
      <w:pPr>
        <w:jc w:val="both"/>
      </w:pPr>
      <w:r>
        <w:t xml:space="preserve">The performance of different learning algorithms on the same AR dataset is explored and compared. Moreover, the effect of hyper parameters on the accuracy of classifiers are also investigated. </w:t>
      </w:r>
      <w:r w:rsidR="005600D7">
        <w:t>F</w:t>
      </w:r>
      <w:r>
        <w:t>inally, it is shown whether PCA as preprocessing</w:t>
      </w:r>
      <w:r w:rsidR="005600D7">
        <w:t xml:space="preserve"> step</w:t>
      </w:r>
      <w:r>
        <w:t xml:space="preserve"> can decrease the running time of each algorithm while maintaining the accuracy. </w:t>
      </w:r>
    </w:p>
    <w:p w14:paraId="5995778D" w14:textId="77777777" w:rsidR="005600D7" w:rsidRDefault="00986628" w:rsidP="00986628">
      <w:pPr>
        <w:pStyle w:val="Heading2"/>
        <w:numPr>
          <w:ilvl w:val="0"/>
          <w:numId w:val="0"/>
        </w:numPr>
      </w:pPr>
      <w:r>
        <w:t xml:space="preserve">5.2.1  </w:t>
      </w:r>
      <w:r w:rsidR="005600D7">
        <w:t>Performance</w:t>
      </w:r>
      <w:r w:rsidR="008D728D">
        <w:t xml:space="preserve"> </w:t>
      </w:r>
      <w:r w:rsidR="008B0715">
        <w:t>Measurement</w:t>
      </w:r>
      <w:r w:rsidR="005600D7">
        <w:t xml:space="preserve"> of Supervised Algorithms on AR</w:t>
      </w:r>
      <w:r w:rsidR="00345A66">
        <w:t xml:space="preserve"> Dataset:</w:t>
      </w:r>
    </w:p>
    <w:p w14:paraId="56184EF0" w14:textId="77777777" w:rsidR="005600D7" w:rsidRDefault="005600D7" w:rsidP="005600D7">
      <w:r>
        <w:tab/>
      </w:r>
      <w:r w:rsidR="00F34D02">
        <w:t>H</w:t>
      </w:r>
      <w:r>
        <w:t>ere, 7 supervised learning classifiers are trained for the same AR dataset and their prediction accuracy for the Test data were measured. Figure 6 demonstrate</w:t>
      </w:r>
      <w:r w:rsidR="008B0715">
        <w:t>s</w:t>
      </w:r>
      <w:r>
        <w:t xml:space="preserve"> a comparison of accuracies of the classifiers. </w:t>
      </w:r>
    </w:p>
    <w:p w14:paraId="7D992A8B" w14:textId="77777777" w:rsidR="00B43FDF" w:rsidRDefault="00B43FDF" w:rsidP="005600D7"/>
    <w:p w14:paraId="1F9CA6D4" w14:textId="77777777" w:rsidR="00CE29B0" w:rsidRDefault="00F86C44" w:rsidP="00CE29B0">
      <w:pPr>
        <w:jc w:val="center"/>
        <w:rPr>
          <w:sz w:val="18"/>
          <w:szCs w:val="18"/>
        </w:rPr>
      </w:pPr>
      <w:r>
        <w:rPr>
          <w:noProof/>
        </w:rPr>
        <w:drawing>
          <wp:inline distT="0" distB="0" distL="0" distR="0" wp14:anchorId="2505E7C5" wp14:editId="76124EE5">
            <wp:extent cx="2997200" cy="1816100"/>
            <wp:effectExtent l="0" t="0" r="0" b="12700"/>
            <wp:docPr id="830" name="Picture 830" descr="../../../Desktop/com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Desktop/comp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200" cy="1816100"/>
                    </a:xfrm>
                    <a:prstGeom prst="rect">
                      <a:avLst/>
                    </a:prstGeom>
                    <a:noFill/>
                    <a:ln>
                      <a:noFill/>
                    </a:ln>
                  </pic:spPr>
                </pic:pic>
              </a:graphicData>
            </a:graphic>
          </wp:inline>
        </w:drawing>
      </w:r>
      <w:r w:rsidR="00CE29B0" w:rsidRPr="00CE29B0">
        <w:rPr>
          <w:sz w:val="18"/>
          <w:szCs w:val="18"/>
        </w:rPr>
        <w:t xml:space="preserve"> </w:t>
      </w:r>
      <w:r w:rsidR="00CE29B0" w:rsidRPr="00372380">
        <w:rPr>
          <w:sz w:val="18"/>
          <w:szCs w:val="18"/>
        </w:rPr>
        <w:t>Figure</w:t>
      </w:r>
      <w:r w:rsidR="00CE29B0">
        <w:rPr>
          <w:sz w:val="18"/>
          <w:szCs w:val="18"/>
        </w:rPr>
        <w:t>.5</w:t>
      </w:r>
      <w:r w:rsidR="00CE29B0" w:rsidRPr="00372380">
        <w:rPr>
          <w:sz w:val="18"/>
          <w:szCs w:val="18"/>
        </w:rPr>
        <w:t xml:space="preserve"> </w:t>
      </w:r>
      <w:r w:rsidR="00CE29B0">
        <w:rPr>
          <w:sz w:val="18"/>
          <w:szCs w:val="18"/>
        </w:rPr>
        <w:t xml:space="preserve">Prediction Accuracy (%) of classification models over AR dataset </w:t>
      </w:r>
    </w:p>
    <w:p w14:paraId="564A3712" w14:textId="57B8CF42" w:rsidR="00CE29B0" w:rsidRDefault="00CE29B0" w:rsidP="00CE29B0">
      <w:pPr>
        <w:jc w:val="both"/>
      </w:pPr>
      <w:r>
        <w:t xml:space="preserve">It is show in Figure 6 that KNN and Random Forest provide very accurate prediction (&gt;99%). Artificial Neural Network and Decision Tree performed very well. (&gt;98%) However, Naive Base and Ridge Logistic Regression as well as SVM demonstrate relatively poor performance. Naive Base </w:t>
      </w:r>
      <w:r>
        <w:lastRenderedPageBreak/>
        <w:t xml:space="preserve">assumes independency between features of the observations. This assumption is not descent in the case of Activity Recognition Dataset since there are some significant correlations between the values of the sensors attached on the body. (features). As a result, Naive Base does not provide very high accuracy. Moreover, due to the non-linearity of the data for different activities, it is expected to have poor result for linear classifiers. Which is the case for Ridge Logistic Regression and SVM with no kernel which are both linear classifiers. </w:t>
      </w:r>
    </w:p>
    <w:p w14:paraId="7B41D083" w14:textId="77777777" w:rsidR="000E7A3C" w:rsidRDefault="000E7A3C" w:rsidP="000E7A3C">
      <w:pPr>
        <w:jc w:val="both"/>
      </w:pPr>
      <w:r>
        <w:t xml:space="preserve">Besides the accuracy, running time of classifiers are important factor for the performance of the machine learning classifiers. The importance of the running time will become tangible once the dimension of the data becomes large. </w:t>
      </w:r>
      <w:r w:rsidR="006E6FAA">
        <w:t xml:space="preserve">The running time of classifiers are provided in the table 2. </w:t>
      </w:r>
    </w:p>
    <w:tbl>
      <w:tblPr>
        <w:tblW w:w="4798" w:type="dxa"/>
        <w:tblInd w:w="108" w:type="dxa"/>
        <w:tblLook w:val="04A0" w:firstRow="1" w:lastRow="0" w:firstColumn="1" w:lastColumn="0" w:noHBand="0" w:noVBand="1"/>
      </w:tblPr>
      <w:tblGrid>
        <w:gridCol w:w="2645"/>
        <w:gridCol w:w="2153"/>
      </w:tblGrid>
      <w:tr w:rsidR="00EE3397" w:rsidRPr="00EE3397" w14:paraId="23F64384" w14:textId="77777777" w:rsidTr="00EE3397">
        <w:trPr>
          <w:trHeight w:val="294"/>
        </w:trPr>
        <w:tc>
          <w:tcPr>
            <w:tcW w:w="2645" w:type="dxa"/>
            <w:tcBorders>
              <w:top w:val="nil"/>
              <w:left w:val="nil"/>
              <w:bottom w:val="nil"/>
              <w:right w:val="nil"/>
            </w:tcBorders>
            <w:shd w:val="clear" w:color="auto" w:fill="auto"/>
            <w:noWrap/>
            <w:vAlign w:val="bottom"/>
            <w:hideMark/>
          </w:tcPr>
          <w:p w14:paraId="26E93D2F" w14:textId="77777777" w:rsidR="00EE3397" w:rsidRPr="00EE3397" w:rsidRDefault="00EE3397" w:rsidP="00EE3397">
            <w:pPr>
              <w:suppressAutoHyphens w:val="0"/>
              <w:autoSpaceDE/>
              <w:rPr>
                <w:sz w:val="24"/>
                <w:szCs w:val="24"/>
              </w:rPr>
            </w:pPr>
          </w:p>
        </w:tc>
        <w:tc>
          <w:tcPr>
            <w:tcW w:w="2153" w:type="dxa"/>
            <w:tcBorders>
              <w:top w:val="nil"/>
              <w:left w:val="nil"/>
              <w:bottom w:val="nil"/>
              <w:right w:val="nil"/>
            </w:tcBorders>
            <w:shd w:val="clear" w:color="auto" w:fill="auto"/>
            <w:noWrap/>
            <w:vAlign w:val="bottom"/>
            <w:hideMark/>
          </w:tcPr>
          <w:p w14:paraId="5CDCF6D5" w14:textId="77777777" w:rsidR="00EE3397" w:rsidRPr="00EE3397" w:rsidRDefault="00EE3397" w:rsidP="00EE3397">
            <w:pPr>
              <w:suppressAutoHyphens w:val="0"/>
              <w:autoSpaceDE/>
            </w:pPr>
          </w:p>
        </w:tc>
      </w:tr>
      <w:tr w:rsidR="00EE3397" w:rsidRPr="00EE3397" w14:paraId="0A22B317" w14:textId="77777777" w:rsidTr="00EE3397">
        <w:trPr>
          <w:trHeight w:val="294"/>
        </w:trPr>
        <w:tc>
          <w:tcPr>
            <w:tcW w:w="2645" w:type="dxa"/>
            <w:tcBorders>
              <w:top w:val="single" w:sz="8" w:space="0" w:color="auto"/>
              <w:left w:val="single" w:sz="8" w:space="0" w:color="auto"/>
              <w:bottom w:val="single" w:sz="8" w:space="0" w:color="000000"/>
              <w:right w:val="single" w:sz="4" w:space="0" w:color="000000"/>
            </w:tcBorders>
            <w:shd w:val="clear" w:color="auto" w:fill="auto"/>
            <w:noWrap/>
            <w:vAlign w:val="bottom"/>
            <w:hideMark/>
          </w:tcPr>
          <w:p w14:paraId="3988D547" w14:textId="77777777" w:rsidR="00EE3397" w:rsidRPr="00EE3397" w:rsidRDefault="00EE3397" w:rsidP="00EE3397">
            <w:pPr>
              <w:suppressAutoHyphens w:val="0"/>
              <w:autoSpaceDE/>
              <w:jc w:val="center"/>
              <w:rPr>
                <w:rFonts w:ascii="Arial" w:hAnsi="Arial" w:cs="Arial"/>
                <w:b/>
                <w:bCs/>
                <w:color w:val="000000"/>
                <w:sz w:val="24"/>
                <w:szCs w:val="24"/>
              </w:rPr>
            </w:pPr>
            <w:r>
              <w:rPr>
                <w:rFonts w:ascii="Arial" w:hAnsi="Arial" w:cs="Arial"/>
                <w:b/>
                <w:bCs/>
                <w:color w:val="000000"/>
                <w:sz w:val="24"/>
                <w:szCs w:val="24"/>
              </w:rPr>
              <w:t>Classification Model</w:t>
            </w:r>
          </w:p>
        </w:tc>
        <w:tc>
          <w:tcPr>
            <w:tcW w:w="2153" w:type="dxa"/>
            <w:tcBorders>
              <w:top w:val="single" w:sz="8" w:space="0" w:color="auto"/>
              <w:left w:val="single" w:sz="4" w:space="0" w:color="000000"/>
              <w:bottom w:val="single" w:sz="8" w:space="0" w:color="000000"/>
              <w:right w:val="single" w:sz="8" w:space="0" w:color="auto"/>
            </w:tcBorders>
            <w:shd w:val="clear" w:color="auto" w:fill="auto"/>
            <w:noWrap/>
            <w:vAlign w:val="bottom"/>
            <w:hideMark/>
          </w:tcPr>
          <w:p w14:paraId="516AD2B8" w14:textId="77777777" w:rsidR="00EE3397" w:rsidRPr="00EE3397" w:rsidRDefault="00EE3397" w:rsidP="00EE3397">
            <w:pPr>
              <w:suppressAutoHyphens w:val="0"/>
              <w:autoSpaceDE/>
              <w:jc w:val="center"/>
              <w:rPr>
                <w:rFonts w:ascii="Arial" w:hAnsi="Arial" w:cs="Arial"/>
                <w:b/>
                <w:bCs/>
                <w:color w:val="000000"/>
                <w:sz w:val="24"/>
                <w:szCs w:val="24"/>
              </w:rPr>
            </w:pPr>
            <w:r w:rsidRPr="00EE3397">
              <w:rPr>
                <w:rFonts w:ascii="Arial" w:hAnsi="Arial" w:cs="Arial"/>
                <w:b/>
                <w:bCs/>
                <w:color w:val="000000"/>
                <w:sz w:val="24"/>
                <w:szCs w:val="24"/>
              </w:rPr>
              <w:t>Time (sec)</w:t>
            </w:r>
          </w:p>
        </w:tc>
      </w:tr>
      <w:tr w:rsidR="00EE3397" w:rsidRPr="00EE3397" w14:paraId="4F817B5C" w14:textId="77777777" w:rsidTr="00EE3397">
        <w:trPr>
          <w:trHeight w:val="294"/>
        </w:trPr>
        <w:tc>
          <w:tcPr>
            <w:tcW w:w="2645" w:type="dxa"/>
            <w:tcBorders>
              <w:top w:val="single" w:sz="8" w:space="0" w:color="auto"/>
              <w:left w:val="single" w:sz="8" w:space="0" w:color="auto"/>
              <w:bottom w:val="single" w:sz="4" w:space="0" w:color="000000"/>
              <w:right w:val="single" w:sz="4" w:space="0" w:color="000000"/>
            </w:tcBorders>
            <w:shd w:val="clear" w:color="D9D9D9" w:fill="D9D9D9"/>
            <w:noWrap/>
            <w:vAlign w:val="bottom"/>
            <w:hideMark/>
          </w:tcPr>
          <w:p w14:paraId="703D2F73"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Ridge Logistic Regression</w:t>
            </w:r>
          </w:p>
        </w:tc>
        <w:tc>
          <w:tcPr>
            <w:tcW w:w="2153" w:type="dxa"/>
            <w:tcBorders>
              <w:top w:val="single" w:sz="8" w:space="0" w:color="auto"/>
              <w:left w:val="single" w:sz="4" w:space="0" w:color="000000"/>
              <w:bottom w:val="single" w:sz="4" w:space="0" w:color="000000"/>
              <w:right w:val="single" w:sz="8" w:space="0" w:color="auto"/>
            </w:tcBorders>
            <w:shd w:val="clear" w:color="D9D9D9" w:fill="D9D9D9"/>
            <w:noWrap/>
            <w:vAlign w:val="bottom"/>
            <w:hideMark/>
          </w:tcPr>
          <w:p w14:paraId="76525485"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64.3</w:t>
            </w:r>
          </w:p>
        </w:tc>
      </w:tr>
      <w:tr w:rsidR="00EE3397" w:rsidRPr="00EE3397" w14:paraId="183EC205" w14:textId="77777777" w:rsidTr="00EE3397">
        <w:trPr>
          <w:trHeight w:val="294"/>
        </w:trPr>
        <w:tc>
          <w:tcPr>
            <w:tcW w:w="2645" w:type="dxa"/>
            <w:tcBorders>
              <w:top w:val="single" w:sz="4" w:space="0" w:color="000000"/>
              <w:left w:val="single" w:sz="8" w:space="0" w:color="auto"/>
              <w:bottom w:val="single" w:sz="4" w:space="0" w:color="000000"/>
              <w:right w:val="single" w:sz="4" w:space="0" w:color="000000"/>
            </w:tcBorders>
            <w:shd w:val="clear" w:color="auto" w:fill="auto"/>
            <w:noWrap/>
            <w:vAlign w:val="bottom"/>
            <w:hideMark/>
          </w:tcPr>
          <w:p w14:paraId="35665ACE"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K-nearest neighbor</w:t>
            </w:r>
          </w:p>
        </w:tc>
        <w:tc>
          <w:tcPr>
            <w:tcW w:w="2153" w:type="dxa"/>
            <w:tcBorders>
              <w:top w:val="single" w:sz="4" w:space="0" w:color="000000"/>
              <w:left w:val="single" w:sz="4" w:space="0" w:color="000000"/>
              <w:bottom w:val="single" w:sz="4" w:space="0" w:color="000000"/>
              <w:right w:val="single" w:sz="8" w:space="0" w:color="auto"/>
            </w:tcBorders>
            <w:shd w:val="clear" w:color="auto" w:fill="auto"/>
            <w:noWrap/>
            <w:vAlign w:val="bottom"/>
            <w:hideMark/>
          </w:tcPr>
          <w:p w14:paraId="32B65745"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149.2</w:t>
            </w:r>
          </w:p>
        </w:tc>
      </w:tr>
      <w:tr w:rsidR="00EE3397" w:rsidRPr="00EE3397" w14:paraId="1B931C5E" w14:textId="77777777" w:rsidTr="00EE3397">
        <w:trPr>
          <w:trHeight w:val="294"/>
        </w:trPr>
        <w:tc>
          <w:tcPr>
            <w:tcW w:w="2645" w:type="dxa"/>
            <w:tcBorders>
              <w:top w:val="single" w:sz="4" w:space="0" w:color="000000"/>
              <w:left w:val="single" w:sz="8" w:space="0" w:color="auto"/>
              <w:bottom w:val="single" w:sz="4" w:space="0" w:color="000000"/>
              <w:right w:val="single" w:sz="4" w:space="0" w:color="000000"/>
            </w:tcBorders>
            <w:shd w:val="clear" w:color="D9D9D9" w:fill="D9D9D9"/>
            <w:noWrap/>
            <w:vAlign w:val="bottom"/>
            <w:hideMark/>
          </w:tcPr>
          <w:p w14:paraId="3AA5E606"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Random Forest</w:t>
            </w:r>
          </w:p>
        </w:tc>
        <w:tc>
          <w:tcPr>
            <w:tcW w:w="2153" w:type="dxa"/>
            <w:tcBorders>
              <w:top w:val="single" w:sz="4" w:space="0" w:color="000000"/>
              <w:left w:val="single" w:sz="4" w:space="0" w:color="000000"/>
              <w:bottom w:val="single" w:sz="4" w:space="0" w:color="000000"/>
              <w:right w:val="single" w:sz="8" w:space="0" w:color="auto"/>
            </w:tcBorders>
            <w:shd w:val="clear" w:color="D9D9D9" w:fill="D9D9D9"/>
            <w:noWrap/>
            <w:vAlign w:val="bottom"/>
            <w:hideMark/>
          </w:tcPr>
          <w:p w14:paraId="09765477"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19</w:t>
            </w:r>
          </w:p>
        </w:tc>
      </w:tr>
      <w:tr w:rsidR="00EE3397" w:rsidRPr="00EE3397" w14:paraId="68765DA9" w14:textId="77777777" w:rsidTr="0078603B">
        <w:trPr>
          <w:trHeight w:val="323"/>
        </w:trPr>
        <w:tc>
          <w:tcPr>
            <w:tcW w:w="2645" w:type="dxa"/>
            <w:tcBorders>
              <w:top w:val="single" w:sz="4" w:space="0" w:color="000000"/>
              <w:left w:val="single" w:sz="8" w:space="0" w:color="auto"/>
              <w:bottom w:val="single" w:sz="4" w:space="0" w:color="000000"/>
              <w:right w:val="single" w:sz="4" w:space="0" w:color="000000"/>
            </w:tcBorders>
            <w:shd w:val="clear" w:color="auto" w:fill="auto"/>
            <w:noWrap/>
            <w:vAlign w:val="bottom"/>
            <w:hideMark/>
          </w:tcPr>
          <w:p w14:paraId="75B41265" w14:textId="77777777" w:rsidR="00EE3397" w:rsidRPr="00EE3397" w:rsidRDefault="00EE3397" w:rsidP="00EE3397">
            <w:pPr>
              <w:suppressAutoHyphens w:val="0"/>
              <w:autoSpaceDE/>
              <w:jc w:val="center"/>
              <w:rPr>
                <w:rFonts w:ascii="Arial" w:hAnsi="Arial" w:cs="Arial"/>
                <w:color w:val="000000"/>
              </w:rPr>
            </w:pPr>
            <w:r>
              <w:rPr>
                <w:rFonts w:ascii="Arial" w:hAnsi="Arial" w:cs="Arial"/>
                <w:color w:val="000000"/>
              </w:rPr>
              <w:t>Nai</w:t>
            </w:r>
            <w:r w:rsidRPr="00EE3397">
              <w:rPr>
                <w:rFonts w:ascii="Arial" w:hAnsi="Arial" w:cs="Arial"/>
                <w:color w:val="000000"/>
              </w:rPr>
              <w:t>v</w:t>
            </w:r>
            <w:r>
              <w:rPr>
                <w:rFonts w:ascii="Arial" w:hAnsi="Arial" w:cs="Arial"/>
                <w:color w:val="000000"/>
              </w:rPr>
              <w:t>e</w:t>
            </w:r>
            <w:r w:rsidRPr="00EE3397">
              <w:rPr>
                <w:rFonts w:ascii="Arial" w:hAnsi="Arial" w:cs="Arial"/>
                <w:color w:val="000000"/>
              </w:rPr>
              <w:t xml:space="preserve"> Base</w:t>
            </w:r>
          </w:p>
        </w:tc>
        <w:tc>
          <w:tcPr>
            <w:tcW w:w="2153" w:type="dxa"/>
            <w:tcBorders>
              <w:top w:val="single" w:sz="4" w:space="0" w:color="000000"/>
              <w:left w:val="single" w:sz="4" w:space="0" w:color="000000"/>
              <w:bottom w:val="single" w:sz="4" w:space="0" w:color="000000"/>
              <w:right w:val="single" w:sz="8" w:space="0" w:color="auto"/>
            </w:tcBorders>
            <w:shd w:val="clear" w:color="auto" w:fill="auto"/>
            <w:noWrap/>
            <w:vAlign w:val="bottom"/>
            <w:hideMark/>
          </w:tcPr>
          <w:p w14:paraId="18329B23"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0.6</w:t>
            </w:r>
          </w:p>
        </w:tc>
      </w:tr>
      <w:tr w:rsidR="00EE3397" w:rsidRPr="00EE3397" w14:paraId="3014D69C" w14:textId="77777777" w:rsidTr="00EE3397">
        <w:trPr>
          <w:trHeight w:val="294"/>
        </w:trPr>
        <w:tc>
          <w:tcPr>
            <w:tcW w:w="2645" w:type="dxa"/>
            <w:tcBorders>
              <w:top w:val="single" w:sz="4" w:space="0" w:color="000000"/>
              <w:left w:val="single" w:sz="8" w:space="0" w:color="auto"/>
              <w:bottom w:val="single" w:sz="4" w:space="0" w:color="000000"/>
              <w:right w:val="single" w:sz="4" w:space="0" w:color="000000"/>
            </w:tcBorders>
            <w:shd w:val="clear" w:color="D9D9D9" w:fill="D9D9D9"/>
            <w:noWrap/>
            <w:vAlign w:val="bottom"/>
            <w:hideMark/>
          </w:tcPr>
          <w:p w14:paraId="1FF41555"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Decision Tree</w:t>
            </w:r>
          </w:p>
        </w:tc>
        <w:tc>
          <w:tcPr>
            <w:tcW w:w="2153" w:type="dxa"/>
            <w:tcBorders>
              <w:top w:val="single" w:sz="4" w:space="0" w:color="000000"/>
              <w:left w:val="single" w:sz="4" w:space="0" w:color="000000"/>
              <w:bottom w:val="single" w:sz="4" w:space="0" w:color="000000"/>
              <w:right w:val="single" w:sz="8" w:space="0" w:color="auto"/>
            </w:tcBorders>
            <w:shd w:val="clear" w:color="D9D9D9" w:fill="D9D9D9"/>
            <w:noWrap/>
            <w:vAlign w:val="bottom"/>
            <w:hideMark/>
          </w:tcPr>
          <w:p w14:paraId="71E317CC"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15.2</w:t>
            </w:r>
          </w:p>
        </w:tc>
      </w:tr>
      <w:tr w:rsidR="00EE3397" w:rsidRPr="00EE3397" w14:paraId="119970BA" w14:textId="77777777" w:rsidTr="00EE3397">
        <w:trPr>
          <w:trHeight w:val="294"/>
        </w:trPr>
        <w:tc>
          <w:tcPr>
            <w:tcW w:w="2645" w:type="dxa"/>
            <w:tcBorders>
              <w:top w:val="single" w:sz="4" w:space="0" w:color="000000"/>
              <w:left w:val="single" w:sz="8" w:space="0" w:color="auto"/>
              <w:bottom w:val="single" w:sz="4" w:space="0" w:color="000000"/>
              <w:right w:val="single" w:sz="4" w:space="0" w:color="000000"/>
            </w:tcBorders>
            <w:shd w:val="clear" w:color="auto" w:fill="auto"/>
            <w:noWrap/>
            <w:vAlign w:val="bottom"/>
            <w:hideMark/>
          </w:tcPr>
          <w:p w14:paraId="2A79EEEC"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Support Vector Machine</w:t>
            </w:r>
          </w:p>
        </w:tc>
        <w:tc>
          <w:tcPr>
            <w:tcW w:w="2153" w:type="dxa"/>
            <w:tcBorders>
              <w:top w:val="single" w:sz="4" w:space="0" w:color="000000"/>
              <w:left w:val="single" w:sz="4" w:space="0" w:color="000000"/>
              <w:bottom w:val="single" w:sz="4" w:space="0" w:color="000000"/>
              <w:right w:val="single" w:sz="8" w:space="0" w:color="auto"/>
            </w:tcBorders>
            <w:shd w:val="clear" w:color="auto" w:fill="auto"/>
            <w:noWrap/>
            <w:vAlign w:val="bottom"/>
            <w:hideMark/>
          </w:tcPr>
          <w:p w14:paraId="22CF9BD1"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131.2</w:t>
            </w:r>
          </w:p>
        </w:tc>
      </w:tr>
      <w:tr w:rsidR="00EE3397" w:rsidRPr="00EE3397" w14:paraId="3BAFC642" w14:textId="77777777" w:rsidTr="00EE3397">
        <w:trPr>
          <w:trHeight w:val="271"/>
        </w:trPr>
        <w:tc>
          <w:tcPr>
            <w:tcW w:w="2645" w:type="dxa"/>
            <w:tcBorders>
              <w:top w:val="single" w:sz="4" w:space="0" w:color="000000"/>
              <w:left w:val="single" w:sz="8" w:space="0" w:color="auto"/>
              <w:bottom w:val="single" w:sz="8" w:space="0" w:color="auto"/>
              <w:right w:val="single" w:sz="4" w:space="0" w:color="000000"/>
            </w:tcBorders>
            <w:shd w:val="clear" w:color="D9D9D9" w:fill="D9D9D9"/>
            <w:noWrap/>
            <w:vAlign w:val="bottom"/>
            <w:hideMark/>
          </w:tcPr>
          <w:p w14:paraId="46865434"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Artificial Neural Network</w:t>
            </w:r>
          </w:p>
        </w:tc>
        <w:tc>
          <w:tcPr>
            <w:tcW w:w="2153" w:type="dxa"/>
            <w:tcBorders>
              <w:top w:val="single" w:sz="4" w:space="0" w:color="000000"/>
              <w:left w:val="single" w:sz="4" w:space="0" w:color="000000"/>
              <w:bottom w:val="single" w:sz="8" w:space="0" w:color="auto"/>
              <w:right w:val="single" w:sz="8" w:space="0" w:color="auto"/>
            </w:tcBorders>
            <w:shd w:val="clear" w:color="D9D9D9" w:fill="D9D9D9"/>
            <w:noWrap/>
            <w:vAlign w:val="bottom"/>
            <w:hideMark/>
          </w:tcPr>
          <w:p w14:paraId="2A59376B" w14:textId="77777777" w:rsidR="00EE3397" w:rsidRPr="00EE3397" w:rsidRDefault="00EE3397" w:rsidP="00EE3397">
            <w:pPr>
              <w:suppressAutoHyphens w:val="0"/>
              <w:autoSpaceDE/>
              <w:jc w:val="center"/>
              <w:rPr>
                <w:rFonts w:ascii="Arial" w:hAnsi="Arial" w:cs="Arial"/>
                <w:color w:val="000000"/>
              </w:rPr>
            </w:pPr>
            <w:r w:rsidRPr="00EE3397">
              <w:rPr>
                <w:rFonts w:ascii="Arial" w:hAnsi="Arial" w:cs="Arial"/>
                <w:color w:val="000000"/>
              </w:rPr>
              <w:t>2052</w:t>
            </w:r>
          </w:p>
        </w:tc>
      </w:tr>
    </w:tbl>
    <w:p w14:paraId="6155A944" w14:textId="77777777" w:rsidR="00372380" w:rsidRDefault="00372380" w:rsidP="00372380">
      <w:pPr>
        <w:jc w:val="center"/>
        <w:rPr>
          <w:sz w:val="18"/>
          <w:szCs w:val="16"/>
        </w:rPr>
      </w:pPr>
    </w:p>
    <w:p w14:paraId="2E4B86FF" w14:textId="77777777" w:rsidR="00372380" w:rsidRDefault="00372380" w:rsidP="00372380">
      <w:pPr>
        <w:jc w:val="center"/>
        <w:rPr>
          <w:sz w:val="18"/>
          <w:szCs w:val="16"/>
        </w:rPr>
      </w:pPr>
      <w:r>
        <w:rPr>
          <w:sz w:val="18"/>
          <w:szCs w:val="16"/>
        </w:rPr>
        <w:t>Table.2</w:t>
      </w:r>
      <w:r w:rsidRPr="009017F1">
        <w:rPr>
          <w:sz w:val="18"/>
          <w:szCs w:val="16"/>
        </w:rPr>
        <w:t xml:space="preserve"> </w:t>
      </w:r>
      <w:r>
        <w:rPr>
          <w:sz w:val="18"/>
          <w:szCs w:val="16"/>
        </w:rPr>
        <w:t>Running Time for training and testing of classification models over AR dataset</w:t>
      </w:r>
    </w:p>
    <w:p w14:paraId="19BED39B" w14:textId="77777777" w:rsidR="00CE29B0" w:rsidRPr="009017F1" w:rsidRDefault="00CE29B0" w:rsidP="00372380">
      <w:pPr>
        <w:jc w:val="center"/>
        <w:rPr>
          <w:sz w:val="18"/>
          <w:szCs w:val="16"/>
        </w:rPr>
      </w:pPr>
    </w:p>
    <w:p w14:paraId="13DCD407" w14:textId="77777777" w:rsidR="00CE29B0" w:rsidRDefault="00CE29B0" w:rsidP="00CE29B0">
      <w:pPr>
        <w:jc w:val="both"/>
      </w:pPr>
      <w:r>
        <w:t xml:space="preserve">Although Artificial Neural Network (ANN) provided very accurate prediction, it also has the highest running time, while Random Forest and Decision Tree are very fast. In summary, considering both accuracy and running time, Random Forest could be selected as the most suitable classifier for the AR problem.   </w:t>
      </w:r>
    </w:p>
    <w:p w14:paraId="43BF5688" w14:textId="77777777" w:rsidR="00CE29B0" w:rsidRDefault="00CE29B0" w:rsidP="00CE29B0">
      <w:pPr>
        <w:pStyle w:val="Heading2"/>
        <w:numPr>
          <w:ilvl w:val="0"/>
          <w:numId w:val="0"/>
        </w:numPr>
      </w:pPr>
      <w:r>
        <w:t>5.2.2  Effect of hyper-parameters on the classifiers:</w:t>
      </w:r>
    </w:p>
    <w:p w14:paraId="1E67762D" w14:textId="77777777" w:rsidR="00CE29B0" w:rsidRDefault="00CE29B0" w:rsidP="00CE29B0">
      <w:pPr>
        <w:jc w:val="both"/>
      </w:pPr>
      <w:r>
        <w:t xml:space="preserve">Hyper parameters as opposed to learning parameters are parameters that are defined in the algorithm and doesn't change during the learning process. Thus, it is expected to have different classification results with different prior of hyper parameters. Therefore, it is essential to investigate </w:t>
      </w:r>
    </w:p>
    <w:p w14:paraId="022D5CDD" w14:textId="77777777" w:rsidR="00CE29B0" w:rsidRDefault="00CE29B0" w:rsidP="00CE29B0">
      <w:pPr>
        <w:jc w:val="both"/>
      </w:pPr>
      <w:r>
        <w:t xml:space="preserve">the optimum hyper parameter for each classification problem for the given dataset. </w:t>
      </w:r>
    </w:p>
    <w:p w14:paraId="209FF986" w14:textId="77777777" w:rsidR="00CE29B0" w:rsidRDefault="00CE29B0" w:rsidP="00CE29B0">
      <w:pPr>
        <w:jc w:val="both"/>
      </w:pPr>
      <w:r>
        <w:t xml:space="preserve">Here, Ridge Logistic Regression, KNN, SVM and Artificial Neural Network are investigated for the optimum corresponding hyper parameters. </w:t>
      </w:r>
    </w:p>
    <w:p w14:paraId="4C863F9D" w14:textId="77777777" w:rsidR="00CE29B0" w:rsidRDefault="00CE29B0" w:rsidP="000E7A3C">
      <w:pPr>
        <w:jc w:val="both"/>
      </w:pPr>
    </w:p>
    <w:p w14:paraId="554359E7" w14:textId="77777777" w:rsidR="00CE29B0" w:rsidRDefault="00CE29B0" w:rsidP="000E7A3C">
      <w:pPr>
        <w:jc w:val="both"/>
        <w:sectPr w:rsidR="00CE29B0" w:rsidSect="00B43FDF">
          <w:type w:val="continuous"/>
          <w:pgSz w:w="12240" w:h="15840"/>
          <w:pgMar w:top="1440" w:right="902" w:bottom="1627" w:left="1440" w:header="432" w:footer="1080" w:gutter="0"/>
          <w:pgNumType w:start="225"/>
          <w:cols w:num="2" w:space="454"/>
          <w:docGrid w:linePitch="360"/>
        </w:sectPr>
      </w:pPr>
    </w:p>
    <w:p w14:paraId="107C5A7A" w14:textId="77777777" w:rsidR="00A9314D" w:rsidRDefault="00A9314D" w:rsidP="00A9314D">
      <w:pPr>
        <w:jc w:val="center"/>
      </w:pPr>
      <w:r>
        <w:rPr>
          <w:noProof/>
        </w:rPr>
        <w:lastRenderedPageBreak/>
        <w:drawing>
          <wp:inline distT="0" distB="0" distL="0" distR="0" wp14:anchorId="102D6F4C" wp14:editId="614271C8">
            <wp:extent cx="6432999" cy="1879600"/>
            <wp:effectExtent l="0" t="0" r="0" b="0"/>
            <wp:docPr id="1032" name="Picture 1032" descr="../../../Desktop/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Desktop/all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4890" cy="1894761"/>
                    </a:xfrm>
                    <a:prstGeom prst="rect">
                      <a:avLst/>
                    </a:prstGeom>
                    <a:noFill/>
                    <a:ln>
                      <a:noFill/>
                    </a:ln>
                  </pic:spPr>
                </pic:pic>
              </a:graphicData>
            </a:graphic>
          </wp:inline>
        </w:drawing>
      </w:r>
    </w:p>
    <w:p w14:paraId="07468ABB" w14:textId="77777777" w:rsidR="00A9314D" w:rsidRPr="00372380" w:rsidRDefault="00A9314D" w:rsidP="00A9314D">
      <w:pPr>
        <w:jc w:val="center"/>
        <w:rPr>
          <w:sz w:val="18"/>
          <w:szCs w:val="18"/>
        </w:rPr>
      </w:pPr>
      <w:r w:rsidRPr="00372380">
        <w:rPr>
          <w:sz w:val="18"/>
          <w:szCs w:val="18"/>
        </w:rPr>
        <w:t>Figure</w:t>
      </w:r>
      <w:r>
        <w:rPr>
          <w:sz w:val="18"/>
          <w:szCs w:val="18"/>
        </w:rPr>
        <w:t>.6</w:t>
      </w:r>
      <w:r w:rsidRPr="00372380">
        <w:rPr>
          <w:sz w:val="18"/>
          <w:szCs w:val="18"/>
        </w:rPr>
        <w:t xml:space="preserve"> </w:t>
      </w:r>
      <w:r>
        <w:rPr>
          <w:sz w:val="18"/>
          <w:szCs w:val="18"/>
        </w:rPr>
        <w:t>Effect of hyper parameter value on the prediction accuracy of classification models; from left to right: Ridge Logistic Regression, KNN, SVM, Neural Network</w:t>
      </w:r>
    </w:p>
    <w:p w14:paraId="46B5E4E4" w14:textId="77777777" w:rsidR="00A9314D" w:rsidRDefault="00A9314D" w:rsidP="00A9314D">
      <w:pPr>
        <w:jc w:val="center"/>
        <w:sectPr w:rsidR="00A9314D" w:rsidSect="00A9314D">
          <w:type w:val="continuous"/>
          <w:pgSz w:w="12240" w:h="15840"/>
          <w:pgMar w:top="1440" w:right="902" w:bottom="1627" w:left="1440" w:header="432" w:footer="1080" w:gutter="0"/>
          <w:pgNumType w:start="225"/>
          <w:cols w:space="454"/>
          <w:docGrid w:linePitch="360"/>
        </w:sectPr>
      </w:pPr>
    </w:p>
    <w:p w14:paraId="5EC356AE" w14:textId="77777777" w:rsidR="0060767A" w:rsidRDefault="00986628" w:rsidP="00994D9E">
      <w:pPr>
        <w:jc w:val="both"/>
      </w:pPr>
      <w:r>
        <w:lastRenderedPageBreak/>
        <w:t>\</w:t>
      </w:r>
      <w:r w:rsidR="007B2A29">
        <w:t xml:space="preserve">r Ridge Regression, </w:t>
      </w:r>
      <w:r w:rsidR="007B2A29">
        <w:sym w:font="Symbol" w:char="F06C"/>
      </w:r>
      <w:r w:rsidR="007B2A29">
        <w:t xml:space="preserve"> is the hyper parameters which is the measure on how much we are willing to penalize the magnitude of the model coefficients.</w:t>
      </w:r>
      <w:r w:rsidR="009562E1">
        <w:t xml:space="preserve"> large </w:t>
      </w:r>
      <w:r w:rsidR="009562E1">
        <w:sym w:font="Symbol" w:char="F06C"/>
      </w:r>
      <w:r w:rsidR="009562E1">
        <w:t xml:space="preserve"> may prevent over-fitting of the model to the training data.</w:t>
      </w:r>
      <w:r w:rsidR="0060767A">
        <w:t xml:space="preserve"> in figure 6, by increasing </w:t>
      </w:r>
      <w:r w:rsidR="0060767A">
        <w:sym w:font="Symbol" w:char="F06C"/>
      </w:r>
      <w:r w:rsidR="0060767A">
        <w:t xml:space="preserve"> until around 100 there is no effect found on the prediction accuracy, however increasing </w:t>
      </w:r>
      <w:r w:rsidR="0060767A">
        <w:sym w:font="Symbol" w:char="F06C"/>
      </w:r>
      <w:r w:rsidR="0060767A">
        <w:t xml:space="preserve"> above 100 gradually decreases the model accuracy. </w:t>
      </w:r>
    </w:p>
    <w:p w14:paraId="06E13851" w14:textId="77777777" w:rsidR="0060767A" w:rsidRDefault="009562E1" w:rsidP="00994D9E">
      <w:pPr>
        <w:jc w:val="both"/>
      </w:pPr>
      <w:r>
        <w:t xml:space="preserve"> </w:t>
      </w:r>
      <w:r w:rsidR="007B2A29">
        <w:t xml:space="preserve">In KNN, </w:t>
      </w:r>
      <w:r>
        <w:t>K is the hyper parameter</w:t>
      </w:r>
      <w:r w:rsidR="007B2A29">
        <w:t xml:space="preserve"> which specifies how many observations to be considered as neighbors for taking the majority vote.</w:t>
      </w:r>
      <w:r w:rsidR="0060767A">
        <w:t xml:space="preserve"> Figure 6 shows that increasing K in the case of AR dataset will decrease the accuracy. </w:t>
      </w:r>
    </w:p>
    <w:p w14:paraId="093A2C82" w14:textId="77777777" w:rsidR="0060767A" w:rsidRDefault="007B2A29" w:rsidP="00994D9E">
      <w:pPr>
        <w:jc w:val="both"/>
      </w:pPr>
      <w:r>
        <w:t xml:space="preserve"> In SVM, C penalizes the observations that are not in the functional margin of 1. In other words, small Cs allows for some misclassification of data while </w:t>
      </w:r>
      <w:r w:rsidR="00994D9E">
        <w:t>large C strictly penalize misclassifications.</w:t>
      </w:r>
      <w:r w:rsidR="009562E1">
        <w:t xml:space="preserve"> C is particularly useful when the data is not linearly separable.</w:t>
      </w:r>
      <w:r w:rsidR="0060767A">
        <w:t xml:space="preserve"> According to figure 6, the optimum C is between 0.1 to 1.That is certainly a hint that the data is not linearly separable and requires relaxation. However, high relaxation may </w:t>
      </w:r>
      <w:r w:rsidR="00A34828">
        <w:t>negatively</w:t>
      </w:r>
      <w:r w:rsidR="0060767A">
        <w:t xml:space="preserve"> affect the accuracy.</w:t>
      </w:r>
    </w:p>
    <w:p w14:paraId="17CA29BB" w14:textId="77777777" w:rsidR="00994D9E" w:rsidRDefault="0060767A" w:rsidP="00994D9E">
      <w:pPr>
        <w:jc w:val="both"/>
      </w:pPr>
      <w:r>
        <w:t xml:space="preserve">  </w:t>
      </w:r>
      <w:r w:rsidR="00994D9E">
        <w:t xml:space="preserve"> In Artificial Neural Network, H is the hyper parameters which is the number of neurons in the </w:t>
      </w:r>
      <w:r w:rsidR="009562E1">
        <w:t>middle</w:t>
      </w:r>
      <w:r w:rsidR="00994D9E">
        <w:t xml:space="preserve"> layer of </w:t>
      </w:r>
      <w:r w:rsidR="009562E1">
        <w:t xml:space="preserve">the </w:t>
      </w:r>
      <w:r w:rsidR="00994D9E">
        <w:t xml:space="preserve">network. As </w:t>
      </w:r>
      <w:r w:rsidR="009562E1">
        <w:t xml:space="preserve">H increases, the neural network </w:t>
      </w:r>
      <w:r w:rsidR="00994D9E">
        <w:t xml:space="preserve">model will have more parameters to learn thus useful for complicated models. </w:t>
      </w:r>
      <w:r>
        <w:t xml:space="preserve">Based on figure 6, low values of H (1 : 50) is not enough to encompass the complexity of the data. However, for H between 50 to 200 there is insignificant change in the accuracy.  </w:t>
      </w:r>
    </w:p>
    <w:p w14:paraId="41AFAEBE" w14:textId="77777777" w:rsidR="0060767A" w:rsidRDefault="0060767A" w:rsidP="007B2A29"/>
    <w:p w14:paraId="0BCF97A0" w14:textId="77777777" w:rsidR="006079EF" w:rsidRDefault="00994D9E" w:rsidP="007B2A29">
      <w:r>
        <w:t>5.</w:t>
      </w:r>
      <w:r w:rsidR="00986628">
        <w:t>2.</w:t>
      </w:r>
      <w:r>
        <w:t>3</w:t>
      </w:r>
      <w:r w:rsidR="00986628">
        <w:t xml:space="preserve">  </w:t>
      </w:r>
      <w:r>
        <w:t xml:space="preserve"> </w:t>
      </w:r>
      <w:r w:rsidR="006079EF">
        <w:t xml:space="preserve">Effect of </w:t>
      </w:r>
      <w:r w:rsidR="00E55865">
        <w:t xml:space="preserve">Dimensionality Reduction on the </w:t>
      </w:r>
      <w:r w:rsidR="006079EF">
        <w:t>performance of classification models:</w:t>
      </w:r>
    </w:p>
    <w:p w14:paraId="1DE4A7DB" w14:textId="77777777" w:rsidR="00C7736B" w:rsidRDefault="006079EF" w:rsidP="00C7736B">
      <w:pPr>
        <w:jc w:val="both"/>
      </w:pPr>
      <w:r>
        <w:t xml:space="preserve">PCA is the </w:t>
      </w:r>
      <w:r w:rsidR="00E5086E">
        <w:t>technique</w:t>
      </w:r>
      <w:r>
        <w:t xml:space="preserve"> used for </w:t>
      </w:r>
      <w:r w:rsidR="00C7736B">
        <w:t xml:space="preserve">the </w:t>
      </w:r>
      <w:r>
        <w:t xml:space="preserve">dimensionality reduction of the dataset. </w:t>
      </w:r>
      <w:r w:rsidR="00C7736B">
        <w:t>This section</w:t>
      </w:r>
      <w:r>
        <w:t xml:space="preserve"> </w:t>
      </w:r>
      <w:r w:rsidR="00C7736B">
        <w:t>intends</w:t>
      </w:r>
      <w:r>
        <w:t xml:space="preserve"> to investigate how dimensionality reduction will </w:t>
      </w:r>
      <w:r w:rsidR="00E5086E">
        <w:t>improve the running time and to explore whether the classification accuracy will be affected</w:t>
      </w:r>
      <w:r w:rsidR="00836906">
        <w:t xml:space="preserve"> or not</w:t>
      </w:r>
      <w:r w:rsidR="00E5086E">
        <w:t xml:space="preserve">. In PCA, </w:t>
      </w:r>
      <w:r w:rsidR="00C7736B">
        <w:t xml:space="preserve">we add principal directions </w:t>
      </w:r>
      <w:r w:rsidR="00A34828">
        <w:t>until</w:t>
      </w:r>
      <w:r w:rsidR="00C7736B">
        <w:t xml:space="preserve"> we capture </w:t>
      </w:r>
      <w:r w:rsidR="00C7736B">
        <w:sym w:font="Symbol" w:char="F072"/>
      </w:r>
      <w:r w:rsidR="00C7736B">
        <w:t xml:space="preserve"> fraction of total </w:t>
      </w:r>
      <w:r w:rsidR="00A34828">
        <w:t>variance</w:t>
      </w:r>
      <w:r w:rsidR="00C7736B">
        <w:t xml:space="preserve"> in the original dataset and </w:t>
      </w:r>
      <w:r w:rsidR="00C7736B">
        <w:sym w:font="Symbol" w:char="F072"/>
      </w:r>
      <w:r w:rsidR="00C7736B">
        <w:t xml:space="preserve"> </w:t>
      </w:r>
      <w:r w:rsidR="00E5086E">
        <w:t>i</w:t>
      </w:r>
      <w:r w:rsidR="00C7736B">
        <w:t>s typically among these values:</w:t>
      </w:r>
      <w:r w:rsidR="00C7736B" w:rsidRPr="00C7736B">
        <w:t xml:space="preserve"> </w:t>
      </w:r>
      <w:r w:rsidR="00C7736B">
        <w:sym w:font="Symbol" w:char="F072"/>
      </w:r>
      <w:r w:rsidR="00C7736B">
        <w:t>={0.99,0.98,0.95}</w:t>
      </w:r>
    </w:p>
    <w:p w14:paraId="680847DC" w14:textId="1A5BE163" w:rsidR="009E2333" w:rsidRDefault="00F86C44" w:rsidP="00C7736B">
      <w:pPr>
        <w:jc w:val="both"/>
        <w:rPr>
          <w:lang w:bidi="fa-IR"/>
        </w:rPr>
      </w:pPr>
      <w:r>
        <w:rPr>
          <w:noProof/>
        </w:rPr>
        <w:lastRenderedPageBreak/>
        <w:drawing>
          <wp:inline distT="0" distB="0" distL="0" distR="0" wp14:anchorId="04506870" wp14:editId="5E27079C">
            <wp:extent cx="3022600" cy="2832100"/>
            <wp:effectExtent l="0" t="0" r="0" b="12700"/>
            <wp:docPr id="882" name="Picture 882" descr="../../../Desktop/pca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Desktop/pca_ac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0" cy="2832100"/>
                    </a:xfrm>
                    <a:prstGeom prst="rect">
                      <a:avLst/>
                    </a:prstGeom>
                    <a:noFill/>
                    <a:ln>
                      <a:noFill/>
                    </a:ln>
                  </pic:spPr>
                </pic:pic>
              </a:graphicData>
            </a:graphic>
          </wp:inline>
        </w:drawing>
      </w:r>
    </w:p>
    <w:p w14:paraId="20B9B1D1" w14:textId="77777777" w:rsidR="009E2333" w:rsidRPr="00372380" w:rsidRDefault="009E2333" w:rsidP="009E2333">
      <w:pPr>
        <w:jc w:val="center"/>
        <w:rPr>
          <w:sz w:val="18"/>
          <w:szCs w:val="18"/>
        </w:rPr>
      </w:pPr>
      <w:r w:rsidRPr="00372380">
        <w:rPr>
          <w:sz w:val="18"/>
          <w:szCs w:val="18"/>
        </w:rPr>
        <w:t>Figure</w:t>
      </w:r>
      <w:r>
        <w:rPr>
          <w:sz w:val="18"/>
          <w:szCs w:val="18"/>
        </w:rPr>
        <w:t>.7</w:t>
      </w:r>
      <w:r w:rsidRPr="00372380">
        <w:rPr>
          <w:sz w:val="18"/>
          <w:szCs w:val="18"/>
        </w:rPr>
        <w:t xml:space="preserve"> </w:t>
      </w:r>
      <w:r>
        <w:rPr>
          <w:sz w:val="18"/>
          <w:szCs w:val="18"/>
        </w:rPr>
        <w:t xml:space="preserve">Effect of Dimensionality reduction on the prediction accuracy of classifiers. the values of prediction accuracies are normalized with values in figure 6. </w:t>
      </w:r>
    </w:p>
    <w:p w14:paraId="6013D441" w14:textId="77777777" w:rsidR="00836906" w:rsidRDefault="00E5086E" w:rsidP="00836906">
      <w:pPr>
        <w:jc w:val="both"/>
      </w:pPr>
      <w:r>
        <w:t xml:space="preserve">Here, the running time and accuracy of the classification models </w:t>
      </w:r>
      <w:r w:rsidR="00C7736B">
        <w:t xml:space="preserve">that were </w:t>
      </w:r>
      <w:r>
        <w:t>discussed earlier</w:t>
      </w:r>
      <w:r w:rsidR="00C7736B">
        <w:t>,</w:t>
      </w:r>
      <w:r>
        <w:t xml:space="preserve"> were examined under the range of </w:t>
      </w:r>
      <w:r>
        <w:sym w:font="Symbol" w:char="F072"/>
      </w:r>
      <w:r>
        <w:t>=[0.99,0.90].</w:t>
      </w:r>
      <w:r w:rsidR="00C7736B">
        <w:t>figure 7 demonstrates</w:t>
      </w:r>
      <w:r>
        <w:t xml:space="preserve"> how classification accuracy may </w:t>
      </w:r>
      <w:r w:rsidR="00C7736B">
        <w:t xml:space="preserve">alter </w:t>
      </w:r>
      <w:r>
        <w:t>by reducing dimension</w:t>
      </w:r>
      <w:r w:rsidR="00C7736B">
        <w:t>s</w:t>
      </w:r>
      <w:r>
        <w:t xml:space="preserve"> of the data</w:t>
      </w:r>
      <w:r w:rsidR="00C7736B">
        <w:t xml:space="preserve"> using PCA</w:t>
      </w:r>
      <w:r w:rsidR="00836906">
        <w:t xml:space="preserve"> and Figure 8 projects the effect of dimensionality reduction on the running time of the learning and prediction process of supervised learning models.</w:t>
      </w:r>
    </w:p>
    <w:p w14:paraId="73C2AC62" w14:textId="77777777" w:rsidR="009E2333" w:rsidRDefault="00C7736B" w:rsidP="00C7736B">
      <w:pPr>
        <w:jc w:val="both"/>
      </w:pPr>
      <w:r>
        <w:t xml:space="preserve">It is very interesting that </w:t>
      </w:r>
      <w:r w:rsidRPr="00A34828">
        <w:rPr>
          <w:b/>
        </w:rPr>
        <w:t>neural network accuracy improves</w:t>
      </w:r>
      <w:r>
        <w:t xml:space="preserve"> around 1% although we have reduced the dimensions of the data using PCA. This improvement still exists for </w:t>
      </w:r>
      <w:r>
        <w:sym w:font="Symbol" w:char="F072"/>
      </w:r>
      <w:r>
        <w:t xml:space="preserve">=0.90. This </w:t>
      </w:r>
      <w:r w:rsidR="00A34828">
        <w:t>phenomenon</w:t>
      </w:r>
      <w:r>
        <w:t xml:space="preserve"> was discovered by </w:t>
      </w:r>
      <w:r w:rsidR="00A34828">
        <w:t>'</w:t>
      </w:r>
      <w:r>
        <w:t>Junita Mohammad-Saleh</w:t>
      </w:r>
      <w:r w:rsidR="00A34828">
        <w:t>'</w:t>
      </w:r>
      <w:r w:rsidRPr="00C7736B">
        <w:rPr>
          <w:vertAlign w:val="superscript"/>
        </w:rPr>
        <w:t>[</w:t>
      </w:r>
      <w:r w:rsidR="00127449">
        <w:rPr>
          <w:vertAlign w:val="superscript"/>
        </w:rPr>
        <w:t>8</w:t>
      </w:r>
      <w:r w:rsidRPr="00C7736B">
        <w:rPr>
          <w:vertAlign w:val="superscript"/>
        </w:rPr>
        <w:t>]</w:t>
      </w:r>
      <w:r>
        <w:rPr>
          <w:vertAlign w:val="superscript"/>
        </w:rPr>
        <w:t xml:space="preserve"> </w:t>
      </w:r>
      <w:r>
        <w:t xml:space="preserve">at 2008. </w:t>
      </w:r>
      <w:r w:rsidR="00A34828">
        <w:t xml:space="preserve">Apparently, Neural Network works more efficiently on dataset that have their features orthogonal or </w:t>
      </w:r>
      <w:r w:rsidR="00621B31">
        <w:t xml:space="preserve">independent. </w:t>
      </w:r>
      <w:r w:rsidR="009E2333">
        <w:t>Also, by</w:t>
      </w:r>
      <w:r w:rsidR="00621B31">
        <w:t xml:space="preserve"> looking at figure </w:t>
      </w:r>
      <w:r w:rsidR="009E2333">
        <w:t>8, the</w:t>
      </w:r>
      <w:r w:rsidR="00621B31">
        <w:t xml:space="preserve"> running time of Neural Network drastically decreases by PCA to 20% of time required using the original data. The result should put PCA a must </w:t>
      </w:r>
      <w:r w:rsidR="00621B31">
        <w:lastRenderedPageBreak/>
        <w:t xml:space="preserve">preprocessing step for Neural Network classification. </w:t>
      </w:r>
      <w:r w:rsidR="00A34828">
        <w:t xml:space="preserve"> It is </w:t>
      </w:r>
      <w:r w:rsidR="00621B31">
        <w:t xml:space="preserve">also </w:t>
      </w:r>
      <w:r w:rsidR="00A34828">
        <w:t xml:space="preserve">important to mention that Neural Network is the </w:t>
      </w:r>
      <w:r w:rsidR="00A34828" w:rsidRPr="00621B31">
        <w:rPr>
          <w:b/>
        </w:rPr>
        <w:t xml:space="preserve">only </w:t>
      </w:r>
      <w:r w:rsidR="007F724E" w:rsidRPr="00621B31">
        <w:rPr>
          <w:b/>
        </w:rPr>
        <w:t>model</w:t>
      </w:r>
      <w:r w:rsidR="007F724E">
        <w:t xml:space="preserve"> that has its </w:t>
      </w:r>
      <w:r w:rsidR="00621B31">
        <w:t xml:space="preserve">prediction </w:t>
      </w:r>
      <w:r w:rsidR="007F724E">
        <w:t>accuracy improved by dime</w:t>
      </w:r>
      <w:r w:rsidR="002867CA">
        <w:t xml:space="preserve">nsionality reduction </w:t>
      </w:r>
      <w:r w:rsidR="00621B31">
        <w:t>using</w:t>
      </w:r>
      <w:r w:rsidR="002867CA">
        <w:t xml:space="preserve"> PCA. </w:t>
      </w:r>
    </w:p>
    <w:p w14:paraId="0E5C2597" w14:textId="77777777" w:rsidR="009E2333" w:rsidRDefault="009E2333" w:rsidP="00C7736B">
      <w:pPr>
        <w:jc w:val="both"/>
      </w:pPr>
    </w:p>
    <w:p w14:paraId="001ABA3F" w14:textId="292C396D" w:rsidR="009E2333" w:rsidRPr="007B2A29" w:rsidRDefault="00F86C44" w:rsidP="009E2333">
      <w:r>
        <w:rPr>
          <w:noProof/>
        </w:rPr>
        <w:drawing>
          <wp:inline distT="0" distB="0" distL="0" distR="0" wp14:anchorId="1BC34FDB" wp14:editId="2528CC24">
            <wp:extent cx="3009900" cy="2819400"/>
            <wp:effectExtent l="0" t="0" r="12700" b="0"/>
            <wp:docPr id="886" name="Picture 886" descr="../../../Desktop/pca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Desktop/pca_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819400"/>
                    </a:xfrm>
                    <a:prstGeom prst="rect">
                      <a:avLst/>
                    </a:prstGeom>
                    <a:noFill/>
                    <a:ln>
                      <a:noFill/>
                    </a:ln>
                  </pic:spPr>
                </pic:pic>
              </a:graphicData>
            </a:graphic>
          </wp:inline>
        </w:drawing>
      </w:r>
    </w:p>
    <w:p w14:paraId="1C67B2B2" w14:textId="77777777" w:rsidR="009E2333" w:rsidRPr="009E2333" w:rsidRDefault="009E2333" w:rsidP="009E2333">
      <w:pPr>
        <w:jc w:val="center"/>
        <w:rPr>
          <w:sz w:val="18"/>
          <w:szCs w:val="18"/>
        </w:rPr>
      </w:pPr>
      <w:r w:rsidRPr="00372380">
        <w:rPr>
          <w:sz w:val="18"/>
          <w:szCs w:val="18"/>
        </w:rPr>
        <w:t>Figure</w:t>
      </w:r>
      <w:r>
        <w:rPr>
          <w:sz w:val="18"/>
          <w:szCs w:val="18"/>
        </w:rPr>
        <w:t>.8</w:t>
      </w:r>
      <w:r w:rsidRPr="00372380">
        <w:rPr>
          <w:sz w:val="18"/>
          <w:szCs w:val="18"/>
        </w:rPr>
        <w:t xml:space="preserve"> </w:t>
      </w:r>
      <w:r>
        <w:rPr>
          <w:sz w:val="18"/>
          <w:szCs w:val="18"/>
        </w:rPr>
        <w:t xml:space="preserve">Effect of dimensionality reduction on the running time of classifiers. the values of running time are normalized with values in table 2. </w:t>
      </w:r>
    </w:p>
    <w:p w14:paraId="34343D02" w14:textId="77777777" w:rsidR="00CE29B0" w:rsidRDefault="00CE29B0" w:rsidP="00C7736B">
      <w:pPr>
        <w:jc w:val="both"/>
      </w:pPr>
    </w:p>
    <w:p w14:paraId="79CE2EA2" w14:textId="77777777" w:rsidR="00994D9E" w:rsidRPr="00C7736B" w:rsidRDefault="00621B31" w:rsidP="00C7736B">
      <w:pPr>
        <w:jc w:val="both"/>
      </w:pPr>
      <w:r>
        <w:t xml:space="preserve">The prediction accuracy of </w:t>
      </w:r>
      <w:r w:rsidR="002867CA">
        <w:t>KNN and Random Forest</w:t>
      </w:r>
      <w:r>
        <w:t xml:space="preserve"> drop</w:t>
      </w:r>
      <w:r w:rsidR="002867CA">
        <w:t xml:space="preserve"> </w:t>
      </w:r>
      <w:r>
        <w:t xml:space="preserve">only </w:t>
      </w:r>
      <w:r w:rsidR="002867CA">
        <w:t xml:space="preserve">less than 1% </w:t>
      </w:r>
      <w:r w:rsidR="003C7160">
        <w:t xml:space="preserve">for </w:t>
      </w:r>
      <w:r>
        <w:t xml:space="preserve">a wide range of </w:t>
      </w:r>
      <w:r>
        <w:sym w:font="Symbol" w:char="F072"/>
      </w:r>
      <w:r w:rsidR="003C7160">
        <w:t xml:space="preserve">. According to Figure 8, there is around 60% running time drop for KNN. That implies that dimensionality reduction using PCA is </w:t>
      </w:r>
      <w:r w:rsidR="003C7160" w:rsidRPr="003C7160">
        <w:rPr>
          <w:b/>
        </w:rPr>
        <w:t>highly recommended for KNN</w:t>
      </w:r>
      <w:r w:rsidR="003C7160">
        <w:t xml:space="preserve">.  However, PCA is apparently </w:t>
      </w:r>
      <w:r w:rsidR="003C7160" w:rsidRPr="009E2333">
        <w:rPr>
          <w:b/>
        </w:rPr>
        <w:t>increasing the running time</w:t>
      </w:r>
      <w:r w:rsidR="003C7160">
        <w:t xml:space="preserve"> of Random Forest which makes the PCA preprocessing useless and not recommended for Random Forest. </w:t>
      </w:r>
    </w:p>
    <w:p w14:paraId="75E000A6" w14:textId="77777777" w:rsidR="00B70A48" w:rsidRDefault="009E2333" w:rsidP="007B2A29">
      <w:r>
        <w:rPr>
          <w:lang w:bidi="fa-IR"/>
        </w:rPr>
        <w:t xml:space="preserve">For SVM </w:t>
      </w:r>
      <w:r>
        <w:sym w:font="Symbol" w:char="F072"/>
      </w:r>
      <w:r>
        <w:t xml:space="preserve">=0.99 is highly recommended since the prediction accuracy doesn't change significantly while the running time may drop over 60%. </w:t>
      </w:r>
    </w:p>
    <w:p w14:paraId="2D85CDA0" w14:textId="77777777" w:rsidR="009E2333" w:rsidRDefault="009E2333" w:rsidP="007B2A29">
      <w:pPr>
        <w:rPr>
          <w:lang w:bidi="fa-IR"/>
        </w:rPr>
      </w:pPr>
      <w:r>
        <w:t xml:space="preserve">For decision tree, PCA is not recommended since it has increased the running time. </w:t>
      </w:r>
    </w:p>
    <w:p w14:paraId="6862705E" w14:textId="77777777" w:rsidR="00E57E44" w:rsidRDefault="00836906" w:rsidP="00E57E44">
      <w:pPr>
        <w:pStyle w:val="Heading1"/>
        <w:numPr>
          <w:ilvl w:val="0"/>
          <w:numId w:val="0"/>
        </w:numPr>
      </w:pPr>
      <w:r>
        <w:t>6.Summary and Discussion:</w:t>
      </w:r>
    </w:p>
    <w:p w14:paraId="237DA4F0" w14:textId="77777777" w:rsidR="00A35081" w:rsidRDefault="00836906" w:rsidP="00127449">
      <w:pPr>
        <w:pStyle w:val="Heading1"/>
        <w:numPr>
          <w:ilvl w:val="0"/>
          <w:numId w:val="0"/>
        </w:numPr>
        <w:jc w:val="both"/>
      </w:pPr>
      <w:r>
        <w:tab/>
        <w:t xml:space="preserve">In this paper Activity Recognition problem was investigated </w:t>
      </w:r>
      <w:r w:rsidR="00E57E44">
        <w:t xml:space="preserve">using several well-known classification models in machine learning. Due to non-linearity nature of the AR dataset, non-linear classifiers outperforms linear models such as Ridge Regression and linear SVM. Models including KNN, Neural Network and Random Forest provided more than 99% prediction accuracy for this problem, however, by considering running time, random forest indicated the highest performance over other models. Moreover, the effect of hyper parameters on the prediction accuracy of different models were investigated. and Lastly, </w:t>
      </w:r>
      <w:r w:rsidR="00E57E44">
        <w:lastRenderedPageBreak/>
        <w:t xml:space="preserve">dimensionality reduction were applied as a preprocessing step to these mention models. </w:t>
      </w:r>
      <w:r w:rsidR="00A35081">
        <w:t>By investigation of the running time and prediction accuracy of different models after PCA the following recommendation were provided:</w:t>
      </w:r>
    </w:p>
    <w:p w14:paraId="262D4183" w14:textId="77777777" w:rsidR="00A35081" w:rsidRDefault="00A35081" w:rsidP="00127449">
      <w:pPr>
        <w:pStyle w:val="Heading1"/>
        <w:numPr>
          <w:ilvl w:val="0"/>
          <w:numId w:val="0"/>
        </w:numPr>
        <w:jc w:val="both"/>
      </w:pPr>
      <w:r>
        <w:t>a) PCA must be done before Neural Network problem which will improve the accuracy while immensely decrease the running time.</w:t>
      </w:r>
    </w:p>
    <w:p w14:paraId="31370C84" w14:textId="77777777" w:rsidR="00A35081" w:rsidRDefault="00A35081" w:rsidP="00127449">
      <w:pPr>
        <w:pStyle w:val="Heading1"/>
        <w:numPr>
          <w:ilvl w:val="0"/>
          <w:numId w:val="0"/>
        </w:numPr>
        <w:jc w:val="both"/>
      </w:pPr>
      <w:r>
        <w:t xml:space="preserve">b) PCA with </w:t>
      </w:r>
      <w:r w:rsidR="00E57E44">
        <w:t xml:space="preserve"> </w:t>
      </w:r>
      <w:r>
        <w:sym w:font="Symbol" w:char="F072"/>
      </w:r>
      <w:r>
        <w:t>=0.99 is highly recommended for KNN and SVM with linear kernel.</w:t>
      </w:r>
    </w:p>
    <w:p w14:paraId="27E7FA33" w14:textId="77777777" w:rsidR="00A35081" w:rsidRDefault="00A35081" w:rsidP="00127449">
      <w:pPr>
        <w:pStyle w:val="Heading1"/>
        <w:numPr>
          <w:ilvl w:val="0"/>
          <w:numId w:val="0"/>
        </w:numPr>
        <w:jc w:val="both"/>
      </w:pPr>
      <w:r>
        <w:t xml:space="preserve">c) PCA should NOT be used for Random Forest or Decision Tree as shown in the paper. Since, PCA will increase the running time as well as decrease the accuracy of the model. </w:t>
      </w:r>
    </w:p>
    <w:p w14:paraId="6FFDBED4" w14:textId="665DB570" w:rsidR="00127449" w:rsidRPr="00127449" w:rsidRDefault="00127449" w:rsidP="00127449">
      <w:pPr>
        <w:pStyle w:val="References"/>
        <w:numPr>
          <w:ilvl w:val="0"/>
          <w:numId w:val="0"/>
        </w:numPr>
        <w:rPr>
          <w:bCs/>
          <w:sz w:val="20"/>
        </w:rPr>
      </w:pPr>
      <w:r w:rsidRPr="00127449">
        <w:rPr>
          <w:b/>
          <w:bCs/>
          <w:sz w:val="20"/>
        </w:rPr>
        <w:t xml:space="preserve">7. </w:t>
      </w:r>
      <w:r w:rsidRPr="00127449">
        <w:rPr>
          <w:bCs/>
          <w:sz w:val="20"/>
        </w:rPr>
        <w:t>References</w:t>
      </w:r>
      <w:r>
        <w:rPr>
          <w:bCs/>
          <w:sz w:val="20"/>
        </w:rPr>
        <w:t xml:space="preserve">: </w:t>
      </w:r>
    </w:p>
    <w:p w14:paraId="748ECCB7" w14:textId="77777777" w:rsidR="00F34D02" w:rsidRPr="00F34D02" w:rsidRDefault="00F34D02" w:rsidP="00F34D02">
      <w:pPr>
        <w:pStyle w:val="References"/>
        <w:numPr>
          <w:ilvl w:val="0"/>
          <w:numId w:val="6"/>
        </w:numPr>
      </w:pPr>
      <w:r w:rsidRPr="00F34D02">
        <w:t xml:space="preserve"> Lara, O. D., and Labrador, M. A. A survey on human activity recognition using wearable sensors. </w:t>
      </w:r>
      <w:r w:rsidRPr="00F34D02">
        <w:rPr>
          <w:iCs/>
        </w:rPr>
        <w:t>Communications Surveys &amp; Tutorials, IEEE 15</w:t>
      </w:r>
      <w:r w:rsidRPr="00F34D02">
        <w:t xml:space="preserve">, 3 (2013), 1192–1209. </w:t>
      </w:r>
    </w:p>
    <w:p w14:paraId="25507282" w14:textId="77777777" w:rsidR="00F34D02" w:rsidRPr="00F34D02" w:rsidRDefault="00F34D02" w:rsidP="00F34D02">
      <w:pPr>
        <w:pStyle w:val="References"/>
        <w:numPr>
          <w:ilvl w:val="0"/>
          <w:numId w:val="6"/>
        </w:numPr>
      </w:pPr>
      <w:r w:rsidRPr="00F34D02">
        <w:t>Nguyen, L. T., Zeng, M., Tague, P., Zhang, J. (2015). Recognizing New Activities with Limited Training Data. In IEEE International Symposium on Wearable Computers (ISWC).</w:t>
      </w:r>
    </w:p>
    <w:p w14:paraId="1A45999B" w14:textId="77777777" w:rsidR="00F34D02" w:rsidRPr="00F34D02" w:rsidRDefault="00F34D02" w:rsidP="00F34D02">
      <w:pPr>
        <w:pStyle w:val="References"/>
        <w:numPr>
          <w:ilvl w:val="0"/>
          <w:numId w:val="6"/>
        </w:numPr>
      </w:pPr>
      <w:r w:rsidRPr="00F34D02">
        <w:t xml:space="preserve"> Stikic, M., Van Laerhoven, K., and Schiele, B. Exploring semi-supervised and active learning for activity recognition. In </w:t>
      </w:r>
      <w:r w:rsidRPr="00F34D02">
        <w:rPr>
          <w:iCs/>
        </w:rPr>
        <w:t>IEEE International Symposium on Wearable Computers</w:t>
      </w:r>
      <w:r w:rsidRPr="00F34D02">
        <w:t>, IEEE (2008), 81</w:t>
      </w:r>
    </w:p>
    <w:p w14:paraId="7B228182" w14:textId="513B2DED" w:rsidR="00F34D02" w:rsidRPr="00F34D02" w:rsidRDefault="00F34D02" w:rsidP="00F34D02">
      <w:pPr>
        <w:pStyle w:val="References"/>
        <w:numPr>
          <w:ilvl w:val="0"/>
          <w:numId w:val="6"/>
        </w:numPr>
      </w:pPr>
      <w:r w:rsidRPr="00F34D02">
        <w:t xml:space="preserve">Stikic, M., and Schiele, B. Activity recognition from sparsely labeled data using multi-instance learning. In </w:t>
      </w:r>
      <w:r w:rsidRPr="00F34D02">
        <w:rPr>
          <w:iCs/>
        </w:rPr>
        <w:t>Location and Context Awareness</w:t>
      </w:r>
      <w:r w:rsidRPr="00F34D02">
        <w:t xml:space="preserve">. Springer, 2009 </w:t>
      </w:r>
    </w:p>
    <w:p w14:paraId="75CF4CE3" w14:textId="77777777" w:rsidR="00F34D02" w:rsidRPr="00F34D02" w:rsidRDefault="00F34D02" w:rsidP="00F34D02">
      <w:pPr>
        <w:pStyle w:val="References"/>
        <w:numPr>
          <w:ilvl w:val="0"/>
          <w:numId w:val="6"/>
        </w:numPr>
      </w:pPr>
      <w:r w:rsidRPr="00F34D02">
        <w:t xml:space="preserve">Nguyen, L. T., Zeng, M., Tague, P.: Supervised activity discovery. In </w:t>
      </w:r>
      <w:r w:rsidRPr="00F34D02">
        <w:rPr>
          <w:iCs/>
        </w:rPr>
        <w:t>International Joint Conference on Pervasive and Ubiquitous Computing: Adjunct Publication</w:t>
      </w:r>
      <w:r w:rsidRPr="00F34D02">
        <w:t xml:space="preserve">, ACM (2015). </w:t>
      </w:r>
    </w:p>
    <w:p w14:paraId="2CC599A0" w14:textId="77777777" w:rsidR="00F34D02" w:rsidRPr="00F34D02" w:rsidRDefault="00F34D02" w:rsidP="00F34D02">
      <w:pPr>
        <w:pStyle w:val="References"/>
        <w:numPr>
          <w:ilvl w:val="0"/>
          <w:numId w:val="6"/>
        </w:numPr>
      </w:pPr>
      <w:r w:rsidRPr="00F34D02">
        <w:t>Banos, O., Garcia, R., Holgado, J. A., Damas, M., Pomares, H., Rojas, I., Saez, A., Villalonga, C. mHealthDroid: a novel framework for agile development of mobile health applications. Proceedings of the 6th International Work-conference on Ambient Assisted Living an Active Ageing (IWAAL 2014), Belfast, Northern Ireland, December 2-5, (2014).</w:t>
      </w:r>
    </w:p>
    <w:p w14:paraId="33A35E07" w14:textId="77777777" w:rsidR="00F34D02" w:rsidRDefault="00F34D02" w:rsidP="00F34D02">
      <w:pPr>
        <w:pStyle w:val="References"/>
        <w:numPr>
          <w:ilvl w:val="0"/>
          <w:numId w:val="6"/>
        </w:numPr>
      </w:pPr>
      <w:r w:rsidRPr="00F34D02">
        <w:t>Banos, O., Villalonga, C., Garcia, R., Saez, A., Damas, M., Holgado, J. A., Lee, S., Pomares, H., Rojas, I. Design, implementation and validation of a novel open framework for agile development of mobile health applications. BioMedical Engineering OnLine, vol. 14, no. S2:S6, pp. 1-20 (2015).</w:t>
      </w:r>
    </w:p>
    <w:p w14:paraId="1D5AF049" w14:textId="77777777" w:rsidR="00127449" w:rsidRPr="00127449" w:rsidRDefault="00127449" w:rsidP="00F34D02">
      <w:pPr>
        <w:numPr>
          <w:ilvl w:val="0"/>
          <w:numId w:val="6"/>
        </w:numPr>
        <w:suppressAutoHyphens w:val="0"/>
        <w:autoSpaceDE/>
        <w:rPr>
          <w:sz w:val="18"/>
          <w:szCs w:val="16"/>
        </w:rPr>
      </w:pPr>
      <w:r w:rsidRPr="00127449">
        <w:rPr>
          <w:color w:val="222222"/>
          <w:sz w:val="18"/>
          <w:szCs w:val="16"/>
          <w:shd w:val="clear" w:color="auto" w:fill="FFFFFF"/>
        </w:rPr>
        <w:t>Mohamad-Saleh, Junita, and Brian S. Hoyle. "Improved neural network performance using principal component analysis on Matlab." </w:t>
      </w:r>
      <w:r w:rsidRPr="00127449">
        <w:rPr>
          <w:i/>
          <w:iCs/>
          <w:color w:val="222222"/>
          <w:sz w:val="18"/>
          <w:szCs w:val="16"/>
          <w:shd w:val="clear" w:color="auto" w:fill="FFFFFF"/>
        </w:rPr>
        <w:t>International journal of the computer, the internet and Management</w:t>
      </w:r>
      <w:r w:rsidRPr="00127449">
        <w:rPr>
          <w:color w:val="222222"/>
          <w:sz w:val="18"/>
          <w:szCs w:val="16"/>
          <w:shd w:val="clear" w:color="auto" w:fill="FFFFFF"/>
        </w:rPr>
        <w:t> 16.2 (2008): 1-8.</w:t>
      </w:r>
    </w:p>
    <w:p w14:paraId="44C0EDC5" w14:textId="47288C47" w:rsidR="00127449" w:rsidRPr="00127449" w:rsidRDefault="00127449" w:rsidP="00127449">
      <w:pPr>
        <w:numPr>
          <w:ilvl w:val="0"/>
          <w:numId w:val="6"/>
        </w:numPr>
        <w:rPr>
          <w:b/>
        </w:rPr>
      </w:pPr>
      <w:r>
        <w:rPr>
          <w:b/>
        </w:rPr>
        <w:t>DATA Source</w:t>
      </w:r>
      <w:r w:rsidRPr="002D4D19">
        <w:rPr>
          <w:b/>
        </w:rPr>
        <w:t xml:space="preserve">: </w:t>
      </w:r>
      <w:r>
        <w:t>The following link provide</w:t>
      </w:r>
      <w:r w:rsidR="00C24EF1">
        <w:t>s</w:t>
      </w:r>
      <w:r>
        <w:t xml:space="preserve"> access to the AR dataset.</w:t>
      </w:r>
    </w:p>
    <w:p w14:paraId="386E82D2" w14:textId="77777777" w:rsidR="00127449" w:rsidRPr="002D4D19" w:rsidRDefault="00127449" w:rsidP="00127449">
      <w:pPr>
        <w:ind w:left="360"/>
        <w:rPr>
          <w:u w:val="single"/>
        </w:rPr>
      </w:pPr>
      <w:r>
        <w:tab/>
      </w:r>
      <w:r>
        <w:tab/>
      </w:r>
      <w:r>
        <w:tab/>
      </w:r>
      <w:r>
        <w:tab/>
      </w:r>
      <w:r w:rsidR="008D05C6" w:rsidRPr="008D05C6">
        <w:rPr>
          <w:color w:val="5B9BD5"/>
          <w:u w:val="single"/>
        </w:rPr>
        <w:t>https://www.dropbox.com/sh/zfv7qjndjkqc7kn/AADpRnHJ7OiWo6Y2DuPDL0G4a?dl=0</w:t>
      </w:r>
    </w:p>
    <w:sectPr w:rsidR="00127449" w:rsidRPr="002D4D19" w:rsidSect="00B43FDF">
      <w:type w:val="continuous"/>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BAF75" w14:textId="77777777" w:rsidR="00D61196" w:rsidRDefault="00D61196">
      <w:r>
        <w:separator/>
      </w:r>
    </w:p>
  </w:endnote>
  <w:endnote w:type="continuationSeparator" w:id="0">
    <w:p w14:paraId="7BCC3DB9" w14:textId="77777777" w:rsidR="00D61196" w:rsidRDefault="00D61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3137A" w14:textId="77777777" w:rsidR="00A9314D" w:rsidRDefault="00A9314D" w:rsidP="00C24E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0F1141" w14:textId="77777777" w:rsidR="00A9314D" w:rsidRDefault="00A9314D" w:rsidP="009E23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1AF41" w14:textId="785A85D6" w:rsidR="00A9314D" w:rsidRDefault="00A9314D" w:rsidP="009E2333">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13A4E" w14:textId="77777777" w:rsidR="00D61196" w:rsidRDefault="00D61196">
      <w:r>
        <w:separator/>
      </w:r>
    </w:p>
  </w:footnote>
  <w:footnote w:type="continuationSeparator" w:id="0">
    <w:p w14:paraId="59705A90" w14:textId="77777777" w:rsidR="00D61196" w:rsidRDefault="00D611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DEB43" w14:textId="77777777" w:rsidR="00A9314D" w:rsidRDefault="00A9314D">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6CF4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4">
    <w:nsid w:val="2FD77CE8"/>
    <w:multiLevelType w:val="hybridMultilevel"/>
    <w:tmpl w:val="4DA4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E42A4F"/>
    <w:multiLevelType w:val="hybridMultilevel"/>
    <w:tmpl w:val="92486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0224E"/>
    <w:rsid w:val="0004248F"/>
    <w:rsid w:val="00064E09"/>
    <w:rsid w:val="000E7A3C"/>
    <w:rsid w:val="00127449"/>
    <w:rsid w:val="00163A20"/>
    <w:rsid w:val="001A324A"/>
    <w:rsid w:val="002867CA"/>
    <w:rsid w:val="00304CC9"/>
    <w:rsid w:val="003229A6"/>
    <w:rsid w:val="00345A66"/>
    <w:rsid w:val="00372380"/>
    <w:rsid w:val="003C04EF"/>
    <w:rsid w:val="003C25D8"/>
    <w:rsid w:val="003C7160"/>
    <w:rsid w:val="00465972"/>
    <w:rsid w:val="00494321"/>
    <w:rsid w:val="004D379A"/>
    <w:rsid w:val="004E40C1"/>
    <w:rsid w:val="004E423D"/>
    <w:rsid w:val="005600D7"/>
    <w:rsid w:val="0056693F"/>
    <w:rsid w:val="00567FC1"/>
    <w:rsid w:val="005A7D1D"/>
    <w:rsid w:val="0060767A"/>
    <w:rsid w:val="006079EF"/>
    <w:rsid w:val="00621B31"/>
    <w:rsid w:val="0064239D"/>
    <w:rsid w:val="0068154C"/>
    <w:rsid w:val="006E6FAA"/>
    <w:rsid w:val="0078603B"/>
    <w:rsid w:val="007B2A29"/>
    <w:rsid w:val="007E36F9"/>
    <w:rsid w:val="007F724E"/>
    <w:rsid w:val="00836906"/>
    <w:rsid w:val="00861566"/>
    <w:rsid w:val="008B0715"/>
    <w:rsid w:val="008B5092"/>
    <w:rsid w:val="008D05C6"/>
    <w:rsid w:val="008D728D"/>
    <w:rsid w:val="009017F1"/>
    <w:rsid w:val="00910022"/>
    <w:rsid w:val="009562E1"/>
    <w:rsid w:val="00980026"/>
    <w:rsid w:val="00986628"/>
    <w:rsid w:val="00994D9E"/>
    <w:rsid w:val="009D0686"/>
    <w:rsid w:val="009E2333"/>
    <w:rsid w:val="00A27B5F"/>
    <w:rsid w:val="00A34828"/>
    <w:rsid w:val="00A35081"/>
    <w:rsid w:val="00A523EC"/>
    <w:rsid w:val="00A9314D"/>
    <w:rsid w:val="00AB3BF3"/>
    <w:rsid w:val="00B31EB0"/>
    <w:rsid w:val="00B43FDF"/>
    <w:rsid w:val="00B70A48"/>
    <w:rsid w:val="00B778DA"/>
    <w:rsid w:val="00C00B0C"/>
    <w:rsid w:val="00C24EF1"/>
    <w:rsid w:val="00C43EDE"/>
    <w:rsid w:val="00C60CEF"/>
    <w:rsid w:val="00C7736B"/>
    <w:rsid w:val="00CC2366"/>
    <w:rsid w:val="00CE29B0"/>
    <w:rsid w:val="00CE74A8"/>
    <w:rsid w:val="00D61196"/>
    <w:rsid w:val="00D728F9"/>
    <w:rsid w:val="00DD39B1"/>
    <w:rsid w:val="00DE4BA6"/>
    <w:rsid w:val="00E4276C"/>
    <w:rsid w:val="00E5086E"/>
    <w:rsid w:val="00E55865"/>
    <w:rsid w:val="00E57E44"/>
    <w:rsid w:val="00EE3397"/>
    <w:rsid w:val="00EF311A"/>
    <w:rsid w:val="00F12C85"/>
    <w:rsid w:val="00F34D02"/>
    <w:rsid w:val="00F374C8"/>
    <w:rsid w:val="00F50F7D"/>
    <w:rsid w:val="00F70A2D"/>
    <w:rsid w:val="00F86C44"/>
    <w:rsid w:val="00FA493C"/>
    <w:rsid w:val="00FE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6D10E3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9D0686"/>
    <w:rPr>
      <w:rFonts w:ascii="Calibri" w:eastAsia="Calibri" w:hAnsi="Calibri"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9D0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40751">
      <w:bodyDiv w:val="1"/>
      <w:marLeft w:val="0"/>
      <w:marRight w:val="0"/>
      <w:marTop w:val="0"/>
      <w:marBottom w:val="0"/>
      <w:divBdr>
        <w:top w:val="none" w:sz="0" w:space="0" w:color="auto"/>
        <w:left w:val="none" w:sz="0" w:space="0" w:color="auto"/>
        <w:bottom w:val="none" w:sz="0" w:space="0" w:color="auto"/>
        <w:right w:val="none" w:sz="0" w:space="0" w:color="auto"/>
      </w:divBdr>
    </w:div>
    <w:div w:id="390155093">
      <w:bodyDiv w:val="1"/>
      <w:marLeft w:val="0"/>
      <w:marRight w:val="0"/>
      <w:marTop w:val="0"/>
      <w:marBottom w:val="0"/>
      <w:divBdr>
        <w:top w:val="none" w:sz="0" w:space="0" w:color="auto"/>
        <w:left w:val="none" w:sz="0" w:space="0" w:color="auto"/>
        <w:bottom w:val="none" w:sz="0" w:space="0" w:color="auto"/>
        <w:right w:val="none" w:sz="0" w:space="0" w:color="auto"/>
      </w:divBdr>
    </w:div>
    <w:div w:id="657420229">
      <w:bodyDiv w:val="1"/>
      <w:marLeft w:val="0"/>
      <w:marRight w:val="0"/>
      <w:marTop w:val="0"/>
      <w:marBottom w:val="0"/>
      <w:divBdr>
        <w:top w:val="none" w:sz="0" w:space="0" w:color="auto"/>
        <w:left w:val="none" w:sz="0" w:space="0" w:color="auto"/>
        <w:bottom w:val="none" w:sz="0" w:space="0" w:color="auto"/>
        <w:right w:val="none" w:sz="0" w:space="0" w:color="auto"/>
      </w:divBdr>
    </w:div>
    <w:div w:id="881985309">
      <w:bodyDiv w:val="1"/>
      <w:marLeft w:val="0"/>
      <w:marRight w:val="0"/>
      <w:marTop w:val="0"/>
      <w:marBottom w:val="0"/>
      <w:divBdr>
        <w:top w:val="none" w:sz="0" w:space="0" w:color="auto"/>
        <w:left w:val="none" w:sz="0" w:space="0" w:color="auto"/>
        <w:bottom w:val="none" w:sz="0" w:space="0" w:color="auto"/>
        <w:right w:val="none" w:sz="0" w:space="0" w:color="auto"/>
      </w:divBdr>
    </w:div>
    <w:div w:id="1625456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en.wikipedia.org/wiki/Correlation_and_dependence"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002C3-A440-354D-8333-F4D8A553C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2859</Words>
  <Characters>16299</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19120</CharactersWithSpaces>
  <SharedDoc>false</SharedDoc>
  <HLinks>
    <vt:vector size="30" baseType="variant">
      <vt:variant>
        <vt:i4>4587551</vt:i4>
      </vt:variant>
      <vt:variant>
        <vt:i4>6</vt:i4>
      </vt:variant>
      <vt:variant>
        <vt:i4>0</vt:i4>
      </vt:variant>
      <vt:variant>
        <vt:i4>5</vt:i4>
      </vt:variant>
      <vt:variant>
        <vt:lpwstr>https://en.wikipedia.org/wiki/Correlation_and_dependence</vt:lpwstr>
      </vt:variant>
      <vt:variant>
        <vt:lpwstr/>
      </vt:variant>
      <vt:variant>
        <vt:i4>7143535</vt:i4>
      </vt:variant>
      <vt:variant>
        <vt:i4>11152</vt:i4>
      </vt:variant>
      <vt:variant>
        <vt:i4>1026</vt:i4>
      </vt:variant>
      <vt:variant>
        <vt:i4>1</vt:i4>
      </vt:variant>
      <vt:variant>
        <vt:lpwstr>compar</vt:lpwstr>
      </vt:variant>
      <vt:variant>
        <vt:lpwstr/>
      </vt:variant>
      <vt:variant>
        <vt:i4>5767181</vt:i4>
      </vt:variant>
      <vt:variant>
        <vt:i4>13631</vt:i4>
      </vt:variant>
      <vt:variant>
        <vt:i4>1052</vt:i4>
      </vt:variant>
      <vt:variant>
        <vt:i4>1</vt:i4>
      </vt:variant>
      <vt:variant>
        <vt:lpwstr>all4</vt:lpwstr>
      </vt:variant>
      <vt:variant>
        <vt:lpwstr/>
      </vt:variant>
      <vt:variant>
        <vt:i4>6225939</vt:i4>
      </vt:variant>
      <vt:variant>
        <vt:i4>15799</vt:i4>
      </vt:variant>
      <vt:variant>
        <vt:i4>1028</vt:i4>
      </vt:variant>
      <vt:variant>
        <vt:i4>1</vt:i4>
      </vt:variant>
      <vt:variant>
        <vt:lpwstr>pca_acc</vt:lpwstr>
      </vt:variant>
      <vt:variant>
        <vt:lpwstr/>
      </vt:variant>
      <vt:variant>
        <vt:i4>3145736</vt:i4>
      </vt:variant>
      <vt:variant>
        <vt:i4>17106</vt:i4>
      </vt:variant>
      <vt:variant>
        <vt:i4>1029</vt:i4>
      </vt:variant>
      <vt:variant>
        <vt:i4>1</vt:i4>
      </vt:variant>
      <vt:variant>
        <vt:lpwstr>pca_time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Microsoft Office User</cp:lastModifiedBy>
  <cp:revision>6</cp:revision>
  <cp:lastPrinted>2005-10-27T13:47:00Z</cp:lastPrinted>
  <dcterms:created xsi:type="dcterms:W3CDTF">2016-12-05T07:46:00Z</dcterms:created>
  <dcterms:modified xsi:type="dcterms:W3CDTF">2016-12-05T08:20:00Z</dcterms:modified>
</cp:coreProperties>
</file>