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39" w:rsidRPr="009A3682" w:rsidRDefault="00781E39" w:rsidP="009A3682">
      <w:pPr>
        <w:spacing w:after="0"/>
        <w:jc w:val="center"/>
        <w:rPr>
          <w:rFonts w:ascii="Times New Roman" w:hAnsi="Times New Roman" w:cs="Times New Roman"/>
          <w:b/>
        </w:rPr>
      </w:pPr>
      <w:r w:rsidRPr="009A3682">
        <w:rPr>
          <w:rFonts w:ascii="Times New Roman" w:hAnsi="Times New Roman" w:cs="Times New Roman"/>
          <w:b/>
        </w:rPr>
        <w:t>IE 7200-Supply Chain Engineering</w:t>
      </w:r>
    </w:p>
    <w:p w:rsidR="00281B2B" w:rsidRPr="009A3682" w:rsidRDefault="00781E39" w:rsidP="00281B2B">
      <w:pPr>
        <w:spacing w:after="0"/>
        <w:jc w:val="center"/>
        <w:rPr>
          <w:rFonts w:ascii="Times New Roman" w:hAnsi="Times New Roman" w:cs="Times New Roman"/>
          <w:b/>
        </w:rPr>
      </w:pPr>
      <w:r w:rsidRPr="009A3682">
        <w:rPr>
          <w:rFonts w:ascii="Times New Roman" w:hAnsi="Times New Roman" w:cs="Times New Roman"/>
          <w:b/>
        </w:rPr>
        <w:t>Homework-1</w:t>
      </w:r>
    </w:p>
    <w:p w:rsidR="00781E39" w:rsidRPr="00281B2B" w:rsidRDefault="00781E39" w:rsidP="009A3682">
      <w:pPr>
        <w:spacing w:after="0"/>
        <w:jc w:val="center"/>
        <w:rPr>
          <w:rFonts w:ascii="Times New Roman" w:hAnsi="Times New Roman" w:cs="Times New Roman"/>
          <w:b/>
        </w:rPr>
      </w:pPr>
      <w:proofErr w:type="spellStart"/>
      <w:r w:rsidRPr="00281B2B">
        <w:rPr>
          <w:rFonts w:ascii="Times New Roman" w:hAnsi="Times New Roman" w:cs="Times New Roman"/>
          <w:b/>
        </w:rPr>
        <w:t>Aven</w:t>
      </w:r>
      <w:proofErr w:type="spellEnd"/>
      <w:r w:rsidRPr="00281B2B">
        <w:rPr>
          <w:rFonts w:ascii="Times New Roman" w:hAnsi="Times New Roman" w:cs="Times New Roman"/>
          <w:b/>
        </w:rPr>
        <w:t xml:space="preserve"> </w:t>
      </w:r>
      <w:proofErr w:type="spellStart"/>
      <w:r w:rsidRPr="00281B2B">
        <w:rPr>
          <w:rFonts w:ascii="Times New Roman" w:hAnsi="Times New Roman" w:cs="Times New Roman"/>
          <w:b/>
        </w:rPr>
        <w:t>Samareh</w:t>
      </w:r>
      <w:proofErr w:type="spellEnd"/>
      <w:r w:rsidR="00281B2B" w:rsidRPr="00281B2B">
        <w:rPr>
          <w:rFonts w:ascii="Times New Roman" w:hAnsi="Times New Roman" w:cs="Times New Roman"/>
          <w:b/>
        </w:rPr>
        <w:t xml:space="preserve"> - </w:t>
      </w:r>
      <w:r w:rsidR="00281B2B" w:rsidRPr="00281B2B">
        <w:rPr>
          <w:rFonts w:ascii="Times New Roman" w:hAnsi="Times New Roman" w:cs="Times New Roman"/>
          <w:b/>
          <w:color w:val="000000"/>
          <w:shd w:val="clear" w:color="auto" w:fill="FFFFFF"/>
        </w:rPr>
        <w:t>NUID is 001759839</w:t>
      </w:r>
    </w:p>
    <w:p w:rsidR="006004DE" w:rsidRPr="00C26493" w:rsidRDefault="006004DE" w:rsidP="00592784">
      <w:pPr>
        <w:pBdr>
          <w:bottom w:val="single" w:sz="4" w:space="1" w:color="auto"/>
        </w:pBdr>
        <w:spacing w:after="0"/>
        <w:rPr>
          <w:rFonts w:ascii="Times New Roman" w:hAnsi="Times New Roman" w:cs="Times New Roman"/>
          <w:b/>
        </w:rPr>
      </w:pPr>
    </w:p>
    <w:p w:rsidR="00592784" w:rsidRDefault="00592784" w:rsidP="004E6BD4">
      <w:pPr>
        <w:pStyle w:val="Default"/>
        <w:spacing w:after="240"/>
        <w:rPr>
          <w:b/>
          <w:color w:val="0000FF"/>
          <w:sz w:val="22"/>
          <w:szCs w:val="22"/>
        </w:rPr>
      </w:pPr>
    </w:p>
    <w:p w:rsidR="006004DE" w:rsidRPr="004E6BD4" w:rsidRDefault="006004DE" w:rsidP="004E6BD4">
      <w:pPr>
        <w:pStyle w:val="Default"/>
        <w:spacing w:after="240"/>
        <w:rPr>
          <w:b/>
          <w:color w:val="0000FF"/>
          <w:sz w:val="22"/>
          <w:szCs w:val="22"/>
        </w:rPr>
      </w:pPr>
      <w:r w:rsidRPr="004E6BD4">
        <w:rPr>
          <w:b/>
          <w:color w:val="0000FF"/>
          <w:sz w:val="22"/>
          <w:szCs w:val="22"/>
        </w:rPr>
        <w:t>Question 1:</w:t>
      </w:r>
      <w:r w:rsidR="004E6BD4" w:rsidRPr="004E6BD4">
        <w:rPr>
          <w:b/>
          <w:color w:val="0000FF"/>
          <w:sz w:val="22"/>
          <w:szCs w:val="22"/>
        </w:rPr>
        <w:t xml:space="preserve"> What is a supply chain?</w:t>
      </w:r>
    </w:p>
    <w:p w:rsidR="006004DE" w:rsidRDefault="00963D3B" w:rsidP="009A3682">
      <w:pPr>
        <w:pBdr>
          <w:bottom w:val="single" w:sz="4" w:space="1" w:color="auto"/>
        </w:pBdr>
        <w:autoSpaceDE w:val="0"/>
        <w:autoSpaceDN w:val="0"/>
        <w:adjustRightInd w:val="0"/>
        <w:spacing w:line="240" w:lineRule="auto"/>
        <w:jc w:val="both"/>
        <w:rPr>
          <w:rFonts w:ascii="TimesNewRoman" w:hAnsi="TimesNewRoman" w:cs="TimesNewRoman"/>
          <w:sz w:val="24"/>
          <w:szCs w:val="24"/>
        </w:rPr>
      </w:pPr>
      <w:r w:rsidRPr="00416E7A">
        <w:rPr>
          <w:rFonts w:ascii="TimesNewRoman" w:hAnsi="TimesNewRoman" w:cs="TimesNewRoman"/>
          <w:sz w:val="24"/>
          <w:szCs w:val="24"/>
        </w:rPr>
        <w:t>A supply chain consists of all parties involved, directly or indirectly, in fulfilling a</w:t>
      </w:r>
      <w:r w:rsidR="005E4AF4" w:rsidRPr="00416E7A">
        <w:rPr>
          <w:rFonts w:ascii="TimesNewRoman" w:hAnsi="TimesNewRoman" w:cs="TimesNewRoman"/>
          <w:sz w:val="24"/>
          <w:szCs w:val="24"/>
        </w:rPr>
        <w:t xml:space="preserve"> </w:t>
      </w:r>
      <w:r w:rsidRPr="00416E7A">
        <w:rPr>
          <w:rFonts w:ascii="TimesNewRoman" w:hAnsi="TimesNewRoman" w:cs="TimesNewRoman"/>
          <w:sz w:val="24"/>
          <w:szCs w:val="24"/>
        </w:rPr>
        <w:t>customer request. Within each organization, such as manufacturer, the supply chain includes all functions involved in receiving and filling a customer request. These functions include, but are not limited to new product development, marketing, operations, distribution, finance, and customer service.</w:t>
      </w:r>
      <w:r w:rsidR="005E4AF4" w:rsidRPr="00416E7A">
        <w:rPr>
          <w:rFonts w:ascii="TimesNewRoman" w:hAnsi="TimesNewRoman" w:cs="TimesNewRoman"/>
          <w:sz w:val="24"/>
          <w:szCs w:val="24"/>
        </w:rPr>
        <w:t xml:space="preserve"> </w:t>
      </w:r>
      <w:r w:rsidRPr="00416E7A">
        <w:rPr>
          <w:rFonts w:ascii="TimesNewRoman" w:hAnsi="TimesNewRoman" w:cs="TimesNewRoman"/>
          <w:sz w:val="24"/>
          <w:szCs w:val="24"/>
        </w:rPr>
        <w:t xml:space="preserve">The supply chain includes </w:t>
      </w:r>
      <w:r w:rsidRPr="00416E7A">
        <w:rPr>
          <w:rFonts w:ascii="TimesNewRoman" w:hAnsi="TimesNewRoman" w:cs="TimesNewRoman"/>
          <w:b/>
          <w:sz w:val="24"/>
          <w:szCs w:val="24"/>
        </w:rPr>
        <w:t>four stages</w:t>
      </w:r>
      <w:r w:rsidRPr="00416E7A">
        <w:rPr>
          <w:rFonts w:ascii="TimesNewRoman" w:hAnsi="TimesNewRoman" w:cs="TimesNewRoman"/>
          <w:sz w:val="24"/>
          <w:szCs w:val="24"/>
        </w:rPr>
        <w:t xml:space="preserve"> the suppliers, manufacturer </w:t>
      </w:r>
      <w:proofErr w:type="gramStart"/>
      <w:r w:rsidRPr="00416E7A">
        <w:rPr>
          <w:rFonts w:ascii="TimesNewRoman" w:hAnsi="TimesNewRoman" w:cs="TimesNewRoman"/>
          <w:sz w:val="24"/>
          <w:szCs w:val="24"/>
        </w:rPr>
        <w:t>distributor ,retailer</w:t>
      </w:r>
      <w:proofErr w:type="gramEnd"/>
      <w:r w:rsidRPr="00416E7A">
        <w:rPr>
          <w:rFonts w:ascii="TimesNewRoman" w:hAnsi="TimesNewRoman" w:cs="TimesNewRoman"/>
          <w:sz w:val="24"/>
          <w:szCs w:val="24"/>
        </w:rPr>
        <w:t xml:space="preserve"> and the costumer. A supply chain is </w:t>
      </w:r>
      <w:r w:rsidRPr="00416E7A">
        <w:rPr>
          <w:rFonts w:ascii="TimesNewRoman" w:hAnsi="TimesNewRoman" w:cs="TimesNewRoman"/>
          <w:b/>
          <w:sz w:val="24"/>
          <w:szCs w:val="24"/>
        </w:rPr>
        <w:t>dynamic and involves the constant flow</w:t>
      </w:r>
      <w:r w:rsidRPr="00416E7A">
        <w:rPr>
          <w:rFonts w:ascii="TimesNewRoman" w:hAnsi="TimesNewRoman" w:cs="TimesNewRoman"/>
          <w:sz w:val="24"/>
          <w:szCs w:val="24"/>
        </w:rPr>
        <w:t xml:space="preserve"> of </w:t>
      </w:r>
      <w:r w:rsidRPr="00416E7A">
        <w:rPr>
          <w:rFonts w:ascii="TimesNewRoman" w:hAnsi="TimesNewRoman" w:cs="TimesNewRoman"/>
          <w:b/>
          <w:sz w:val="24"/>
          <w:szCs w:val="24"/>
        </w:rPr>
        <w:t>information, material, and funds</w:t>
      </w:r>
      <w:r w:rsidRPr="00416E7A">
        <w:rPr>
          <w:rFonts w:ascii="TimesNewRoman" w:hAnsi="TimesNewRoman" w:cs="TimesNewRoman"/>
          <w:sz w:val="24"/>
          <w:szCs w:val="24"/>
        </w:rPr>
        <w:t xml:space="preserve"> between different stages.</w:t>
      </w:r>
    </w:p>
    <w:p w:rsidR="009A3682" w:rsidRPr="00416E7A" w:rsidRDefault="009A3682" w:rsidP="009A3682">
      <w:pPr>
        <w:pBdr>
          <w:bottom w:val="single" w:sz="4" w:space="1" w:color="auto"/>
        </w:pBdr>
        <w:autoSpaceDE w:val="0"/>
        <w:autoSpaceDN w:val="0"/>
        <w:adjustRightInd w:val="0"/>
        <w:spacing w:line="240" w:lineRule="auto"/>
        <w:jc w:val="both"/>
        <w:rPr>
          <w:rFonts w:ascii="TimesNewRoman" w:hAnsi="TimesNewRoman" w:cs="TimesNewRoman"/>
          <w:sz w:val="24"/>
          <w:szCs w:val="24"/>
        </w:rPr>
      </w:pPr>
    </w:p>
    <w:p w:rsidR="00DF65D9" w:rsidRPr="00416E7A" w:rsidRDefault="00DF65D9" w:rsidP="005E4AF4">
      <w:pPr>
        <w:autoSpaceDE w:val="0"/>
        <w:autoSpaceDN w:val="0"/>
        <w:adjustRightInd w:val="0"/>
        <w:spacing w:after="0" w:line="240" w:lineRule="auto"/>
        <w:jc w:val="both"/>
        <w:rPr>
          <w:rFonts w:ascii="TimesNewRoman" w:hAnsi="TimesNewRoman" w:cs="TimesNewRoman"/>
          <w:sz w:val="24"/>
          <w:szCs w:val="24"/>
        </w:rPr>
      </w:pPr>
    </w:p>
    <w:p w:rsidR="00DF65D9" w:rsidRPr="004E6BD4" w:rsidRDefault="00DF65D9" w:rsidP="004E6BD4">
      <w:pPr>
        <w:pStyle w:val="Default"/>
        <w:spacing w:after="240"/>
        <w:rPr>
          <w:b/>
          <w:color w:val="0000FF"/>
          <w:sz w:val="22"/>
          <w:szCs w:val="22"/>
        </w:rPr>
      </w:pPr>
      <w:r w:rsidRPr="004E6BD4">
        <w:rPr>
          <w:b/>
          <w:color w:val="0000FF"/>
          <w:sz w:val="22"/>
          <w:szCs w:val="22"/>
        </w:rPr>
        <w:t>Question 2:</w:t>
      </w:r>
      <w:r w:rsidR="004E6BD4" w:rsidRPr="004E6BD4">
        <w:rPr>
          <w:b/>
          <w:color w:val="0000FF"/>
          <w:sz w:val="22"/>
          <w:szCs w:val="22"/>
        </w:rPr>
        <w:t xml:space="preserve"> What is the objective of a supply chain?</w:t>
      </w:r>
    </w:p>
    <w:p w:rsidR="00DF65D9" w:rsidRDefault="00DF65D9" w:rsidP="00DF65D9">
      <w:pPr>
        <w:autoSpaceDE w:val="0"/>
        <w:autoSpaceDN w:val="0"/>
        <w:adjustRightInd w:val="0"/>
        <w:spacing w:line="240" w:lineRule="auto"/>
        <w:jc w:val="both"/>
        <w:rPr>
          <w:rFonts w:ascii="Times New Roman" w:eastAsia="Wingdings-Regular" w:hAnsi="Times New Roman" w:cs="Times New Roman"/>
          <w:sz w:val="17"/>
          <w:szCs w:val="17"/>
        </w:rPr>
      </w:pPr>
      <w:r w:rsidRPr="00416E7A">
        <w:rPr>
          <w:rFonts w:ascii="Times New Roman" w:hAnsi="Times New Roman" w:cs="Times New Roman"/>
          <w:sz w:val="24"/>
          <w:szCs w:val="24"/>
        </w:rPr>
        <w:t xml:space="preserve">The objective of every supply chain is to </w:t>
      </w:r>
      <w:r w:rsidRPr="00416E7A">
        <w:rPr>
          <w:rFonts w:ascii="Times New Roman" w:hAnsi="Times New Roman" w:cs="Times New Roman"/>
          <w:b/>
          <w:sz w:val="24"/>
          <w:szCs w:val="24"/>
        </w:rPr>
        <w:t>maximize the overall value generated</w:t>
      </w:r>
      <w:r w:rsidRPr="00416E7A">
        <w:rPr>
          <w:rFonts w:ascii="Times New Roman" w:hAnsi="Times New Roman" w:cs="Times New Roman"/>
          <w:sz w:val="24"/>
          <w:szCs w:val="24"/>
        </w:rPr>
        <w:t xml:space="preserve">. The value a supply chain generates is the difference between what the final product is worth to the customer and the effort the supply chain expends in filling the customer’s request. For most commercial supply chains, value will be strongly correlated with supply chain profitability, the difference between the revenue generated from the customer and the overall cost across the supply chain. As mentioned in the first question the dynamic flow between each stage should be controlled in order to </w:t>
      </w:r>
      <w:proofErr w:type="gramStart"/>
      <w:r w:rsidRPr="00416E7A">
        <w:rPr>
          <w:rFonts w:ascii="Times New Roman" w:hAnsi="Times New Roman" w:cs="Times New Roman"/>
          <w:sz w:val="24"/>
          <w:szCs w:val="24"/>
        </w:rPr>
        <w:t>maximized</w:t>
      </w:r>
      <w:proofErr w:type="gramEnd"/>
      <w:r w:rsidRPr="00416E7A">
        <w:rPr>
          <w:rFonts w:ascii="Times New Roman" w:hAnsi="Times New Roman" w:cs="Times New Roman"/>
          <w:sz w:val="24"/>
          <w:szCs w:val="24"/>
        </w:rPr>
        <w:t xml:space="preserve"> the total </w:t>
      </w:r>
      <w:r w:rsidRPr="00416E7A">
        <w:rPr>
          <w:rFonts w:ascii="Times New Roman" w:eastAsia="Wingdings-Regular" w:hAnsi="Times New Roman" w:cs="Times New Roman"/>
          <w:bCs/>
          <w:iCs/>
        </w:rPr>
        <w:t>supply</w:t>
      </w:r>
      <w:r w:rsidRPr="00416E7A">
        <w:rPr>
          <w:rFonts w:ascii="Times New Roman" w:hAnsi="Times New Roman" w:cs="Times New Roman"/>
        </w:rPr>
        <w:t xml:space="preserve"> </w:t>
      </w:r>
      <w:r w:rsidRPr="00416E7A">
        <w:rPr>
          <w:rFonts w:ascii="Times New Roman" w:eastAsia="Wingdings-Regular" w:hAnsi="Times New Roman" w:cs="Times New Roman"/>
          <w:bCs/>
          <w:iCs/>
        </w:rPr>
        <w:t>chain profitability</w:t>
      </w:r>
      <w:r w:rsidRPr="00416E7A">
        <w:rPr>
          <w:rFonts w:ascii="Times New Roman" w:eastAsia="Wingdings-Regular" w:hAnsi="Times New Roman" w:cs="Times New Roman"/>
          <w:sz w:val="17"/>
          <w:szCs w:val="17"/>
        </w:rPr>
        <w:t>.</w:t>
      </w:r>
    </w:p>
    <w:p w:rsidR="009A3682" w:rsidRDefault="009A3682" w:rsidP="009A3682">
      <w:pPr>
        <w:pBdr>
          <w:bottom w:val="single" w:sz="4" w:space="1" w:color="auto"/>
        </w:pBdr>
        <w:autoSpaceDE w:val="0"/>
        <w:autoSpaceDN w:val="0"/>
        <w:adjustRightInd w:val="0"/>
        <w:spacing w:line="240" w:lineRule="auto"/>
        <w:jc w:val="both"/>
        <w:rPr>
          <w:rFonts w:ascii="Times New Roman" w:eastAsia="Wingdings-Regular" w:hAnsi="Times New Roman" w:cs="Times New Roman"/>
          <w:sz w:val="17"/>
          <w:szCs w:val="17"/>
        </w:rPr>
      </w:pPr>
    </w:p>
    <w:p w:rsidR="004F15E6" w:rsidRPr="004E6BD4" w:rsidRDefault="004F15E6" w:rsidP="004E6BD4">
      <w:pPr>
        <w:pStyle w:val="Default"/>
        <w:spacing w:after="240"/>
        <w:rPr>
          <w:b/>
          <w:color w:val="0000FF"/>
          <w:sz w:val="22"/>
          <w:szCs w:val="22"/>
        </w:rPr>
      </w:pPr>
      <w:r w:rsidRPr="004E6BD4">
        <w:rPr>
          <w:rFonts w:eastAsia="Wingdings-Regular"/>
          <w:b/>
          <w:color w:val="0000FF"/>
          <w:sz w:val="22"/>
          <w:szCs w:val="22"/>
        </w:rPr>
        <w:t>Question 3:</w:t>
      </w:r>
      <w:r w:rsidR="004E6BD4" w:rsidRPr="004E6BD4">
        <w:rPr>
          <w:b/>
          <w:color w:val="0000FF"/>
          <w:sz w:val="22"/>
          <w:szCs w:val="22"/>
        </w:rPr>
        <w:t xml:space="preserve"> What are the three key supply chain decision phases and their significances?</w:t>
      </w:r>
    </w:p>
    <w:p w:rsidR="004F15E6" w:rsidRDefault="004F15E6" w:rsidP="00287898">
      <w:pPr>
        <w:autoSpaceDE w:val="0"/>
        <w:autoSpaceDN w:val="0"/>
        <w:adjustRightInd w:val="0"/>
        <w:spacing w:after="0" w:line="240" w:lineRule="auto"/>
        <w:jc w:val="both"/>
        <w:rPr>
          <w:rFonts w:ascii="TimesNewRoman,Italic" w:hAnsi="TimesNewRoman,Italic" w:cs="TimesNewRoman,Italic"/>
          <w:i/>
          <w:iCs/>
          <w:sz w:val="24"/>
          <w:szCs w:val="24"/>
        </w:rPr>
      </w:pPr>
      <w:r>
        <w:rPr>
          <w:rFonts w:ascii="TimesNewRoman" w:hAnsi="TimesNewRoman" w:cs="TimesNewRoman"/>
          <w:sz w:val="24"/>
          <w:szCs w:val="24"/>
        </w:rPr>
        <w:t>These decisions fall into three categories:</w:t>
      </w:r>
      <w:r w:rsidRPr="004F15E6">
        <w:rPr>
          <w:rFonts w:ascii="TimesNewRoman,Italic" w:hAnsi="TimesNewRoman,Italic" w:cs="TimesNewRoman,Italic"/>
          <w:i/>
          <w:iCs/>
          <w:sz w:val="24"/>
          <w:szCs w:val="24"/>
        </w:rPr>
        <w:t xml:space="preserve"> </w:t>
      </w:r>
    </w:p>
    <w:p w:rsidR="004F15E6" w:rsidRPr="004F15E6" w:rsidRDefault="004F15E6" w:rsidP="004F15E6">
      <w:pPr>
        <w:autoSpaceDE w:val="0"/>
        <w:autoSpaceDN w:val="0"/>
        <w:adjustRightInd w:val="0"/>
        <w:spacing w:after="0" w:line="240" w:lineRule="auto"/>
        <w:jc w:val="both"/>
        <w:rPr>
          <w:rFonts w:ascii="TimesNewRoman" w:hAnsi="TimesNewRoman" w:cs="TimesNewRoman"/>
          <w:sz w:val="24"/>
          <w:szCs w:val="24"/>
        </w:rPr>
      </w:pPr>
      <w:r w:rsidRPr="001152A5">
        <w:rPr>
          <w:rFonts w:ascii="TimesNewRoman,Italic" w:hAnsi="TimesNewRoman,Italic" w:cs="TimesNewRoman,Italic"/>
          <w:b/>
          <w:iCs/>
          <w:sz w:val="24"/>
          <w:szCs w:val="24"/>
        </w:rPr>
        <w:t xml:space="preserve">Supply chain strategy or </w:t>
      </w:r>
      <w:proofErr w:type="gramStart"/>
      <w:r w:rsidRPr="001152A5">
        <w:rPr>
          <w:rFonts w:ascii="TimesNewRoman,Italic" w:hAnsi="TimesNewRoman,Italic" w:cs="TimesNewRoman,Italic"/>
          <w:b/>
          <w:iCs/>
          <w:sz w:val="24"/>
          <w:szCs w:val="24"/>
        </w:rPr>
        <w:t>design</w:t>
      </w:r>
      <w:r>
        <w:rPr>
          <w:rFonts w:ascii="TimesNewRoman,Italic" w:hAnsi="TimesNewRoman,Italic" w:cs="TimesNewRoman,Italic"/>
          <w:i/>
          <w:iCs/>
          <w:sz w:val="24"/>
          <w:szCs w:val="24"/>
        </w:rPr>
        <w:t xml:space="preserve"> :</w:t>
      </w:r>
      <w:proofErr w:type="gramEnd"/>
      <w:r w:rsidRPr="004F15E6">
        <w:rPr>
          <w:rFonts w:ascii="TimesNewRoman" w:hAnsi="TimesNewRoman" w:cs="TimesNewRoman"/>
          <w:sz w:val="24"/>
          <w:szCs w:val="24"/>
        </w:rPr>
        <w:t xml:space="preserve"> </w:t>
      </w:r>
      <w:r>
        <w:rPr>
          <w:rFonts w:ascii="TimesNewRoman" w:hAnsi="TimesNewRoman" w:cs="TimesNewRoman"/>
          <w:sz w:val="24"/>
          <w:szCs w:val="24"/>
        </w:rPr>
        <w:t>During this phase, a company decides how to structure the supply chain over the next several years. It decides what the chain’s configuration will be, ho</w:t>
      </w:r>
      <w:r w:rsidR="00E82B77">
        <w:rPr>
          <w:rFonts w:ascii="TimesNewRoman" w:hAnsi="TimesNewRoman" w:cs="TimesNewRoman"/>
          <w:sz w:val="24"/>
          <w:szCs w:val="24"/>
        </w:rPr>
        <w:t xml:space="preserve">w resources will be allocated and </w:t>
      </w:r>
      <w:proofErr w:type="gramStart"/>
      <w:r w:rsidR="00E82B77">
        <w:rPr>
          <w:rFonts w:ascii="TimesNewRoman" w:hAnsi="TimesNewRoman" w:cs="TimesNewRoman"/>
          <w:sz w:val="24"/>
          <w:szCs w:val="24"/>
        </w:rPr>
        <w:t>etc</w:t>
      </w:r>
      <w:r>
        <w:rPr>
          <w:rFonts w:ascii="TimesNewRoman" w:hAnsi="TimesNewRoman" w:cs="TimesNewRoman"/>
          <w:sz w:val="24"/>
          <w:szCs w:val="24"/>
        </w:rPr>
        <w:t xml:space="preserve"> .</w:t>
      </w:r>
      <w:proofErr w:type="gramEnd"/>
    </w:p>
    <w:p w:rsidR="004F15E6" w:rsidRDefault="004F15E6" w:rsidP="004F15E6">
      <w:pPr>
        <w:autoSpaceDE w:val="0"/>
        <w:autoSpaceDN w:val="0"/>
        <w:adjustRightInd w:val="0"/>
        <w:spacing w:after="0" w:line="240" w:lineRule="auto"/>
        <w:jc w:val="both"/>
        <w:rPr>
          <w:rFonts w:ascii="TimesNewRoman" w:hAnsi="TimesNewRoman" w:cs="TimesNewRoman"/>
          <w:sz w:val="24"/>
          <w:szCs w:val="24"/>
        </w:rPr>
      </w:pPr>
      <w:r w:rsidRPr="001152A5">
        <w:rPr>
          <w:rFonts w:ascii="TimesNewRoman,Italic" w:hAnsi="TimesNewRoman,Italic" w:cs="TimesNewRoman,Italic"/>
          <w:b/>
          <w:iCs/>
          <w:sz w:val="24"/>
          <w:szCs w:val="24"/>
        </w:rPr>
        <w:t>Supply chain planning</w:t>
      </w:r>
      <w:r>
        <w:rPr>
          <w:rFonts w:ascii="TimesNewRoman" w:hAnsi="TimesNewRoman" w:cs="TimesNewRoman"/>
          <w:sz w:val="24"/>
          <w:szCs w:val="24"/>
        </w:rPr>
        <w:t>:</w:t>
      </w:r>
      <w:r w:rsidRPr="004F15E6">
        <w:rPr>
          <w:rFonts w:ascii="TimesNewRoman" w:hAnsi="TimesNewRoman" w:cs="TimesNewRoman"/>
          <w:sz w:val="24"/>
          <w:szCs w:val="24"/>
        </w:rPr>
        <w:t xml:space="preserve"> </w:t>
      </w:r>
      <w:r>
        <w:rPr>
          <w:rFonts w:ascii="TimesNewRoman" w:hAnsi="TimesNewRoman" w:cs="TimesNewRoman"/>
          <w:sz w:val="24"/>
          <w:szCs w:val="24"/>
        </w:rPr>
        <w:t>For decisions made during this phase, the time frame consider is a quarter to a year.</w:t>
      </w:r>
      <w:r w:rsidRPr="004F15E6">
        <w:rPr>
          <w:rFonts w:ascii="TimesNewRoman" w:hAnsi="TimesNewRoman" w:cs="TimesNewRoman"/>
          <w:sz w:val="24"/>
          <w:szCs w:val="24"/>
        </w:rPr>
        <w:t xml:space="preserve"> </w:t>
      </w:r>
      <w:r>
        <w:rPr>
          <w:rFonts w:ascii="TimesNewRoman" w:hAnsi="TimesNewRoman" w:cs="TimesNewRoman"/>
          <w:sz w:val="24"/>
          <w:szCs w:val="24"/>
        </w:rPr>
        <w:t>Companies start the planning phase with a forecast for the coming year (or a comparable time frame) of demand in different markets.</w:t>
      </w:r>
    </w:p>
    <w:p w:rsidR="004F15E6" w:rsidRDefault="004F15E6" w:rsidP="004F15E6">
      <w:pPr>
        <w:autoSpaceDE w:val="0"/>
        <w:autoSpaceDN w:val="0"/>
        <w:adjustRightInd w:val="0"/>
        <w:spacing w:line="240" w:lineRule="auto"/>
        <w:jc w:val="both"/>
        <w:rPr>
          <w:rFonts w:ascii="TimesNewRoman" w:hAnsi="TimesNewRoman" w:cs="TimesNewRoman"/>
          <w:sz w:val="24"/>
          <w:szCs w:val="24"/>
        </w:rPr>
      </w:pPr>
      <w:r w:rsidRPr="001152A5">
        <w:rPr>
          <w:rFonts w:ascii="TimesNewRoman,Italic" w:hAnsi="TimesNewRoman,Italic" w:cs="TimesNewRoman,Italic"/>
          <w:b/>
          <w:iCs/>
          <w:sz w:val="24"/>
          <w:szCs w:val="24"/>
        </w:rPr>
        <w:t>Supply chain operation</w:t>
      </w:r>
      <w:r>
        <w:rPr>
          <w:rFonts w:ascii="TimesNewRoman" w:hAnsi="TimesNewRoman" w:cs="TimesNewRoman"/>
          <w:sz w:val="24"/>
          <w:szCs w:val="24"/>
        </w:rPr>
        <w:t>: The time horizon here is weekly or daily, and during this phase companies make decisions regarding individual customer orders.</w:t>
      </w:r>
    </w:p>
    <w:p w:rsidR="009A3682" w:rsidRDefault="009A3682" w:rsidP="009A3682">
      <w:pPr>
        <w:pBdr>
          <w:bottom w:val="single" w:sz="4" w:space="1" w:color="auto"/>
        </w:pBdr>
        <w:autoSpaceDE w:val="0"/>
        <w:autoSpaceDN w:val="0"/>
        <w:adjustRightInd w:val="0"/>
        <w:spacing w:line="240" w:lineRule="auto"/>
        <w:jc w:val="both"/>
        <w:rPr>
          <w:rFonts w:ascii="TimesNewRoman" w:hAnsi="TimesNewRoman" w:cs="TimesNewRoman"/>
          <w:sz w:val="24"/>
          <w:szCs w:val="24"/>
        </w:rPr>
      </w:pPr>
    </w:p>
    <w:p w:rsidR="00287898" w:rsidRDefault="00287898" w:rsidP="004F15E6">
      <w:pPr>
        <w:autoSpaceDE w:val="0"/>
        <w:autoSpaceDN w:val="0"/>
        <w:adjustRightInd w:val="0"/>
        <w:spacing w:after="0" w:line="240" w:lineRule="auto"/>
        <w:jc w:val="both"/>
        <w:rPr>
          <w:rFonts w:ascii="TimesNewRoman" w:hAnsi="TimesNewRoman" w:cs="TimesNewRoman"/>
          <w:sz w:val="24"/>
          <w:szCs w:val="24"/>
        </w:rPr>
      </w:pPr>
    </w:p>
    <w:p w:rsidR="00310E45" w:rsidRDefault="00310E45" w:rsidP="004F15E6">
      <w:pPr>
        <w:autoSpaceDE w:val="0"/>
        <w:autoSpaceDN w:val="0"/>
        <w:adjustRightInd w:val="0"/>
        <w:spacing w:after="0" w:line="240" w:lineRule="auto"/>
        <w:jc w:val="both"/>
        <w:rPr>
          <w:rFonts w:ascii="TimesNewRoman" w:hAnsi="TimesNewRoman" w:cs="TimesNewRoman"/>
          <w:sz w:val="24"/>
          <w:szCs w:val="24"/>
        </w:rPr>
      </w:pPr>
    </w:p>
    <w:p w:rsidR="00310E45" w:rsidRDefault="00310E45" w:rsidP="004F15E6">
      <w:pPr>
        <w:autoSpaceDE w:val="0"/>
        <w:autoSpaceDN w:val="0"/>
        <w:adjustRightInd w:val="0"/>
        <w:spacing w:after="0" w:line="240" w:lineRule="auto"/>
        <w:jc w:val="both"/>
        <w:rPr>
          <w:rFonts w:ascii="TimesNewRoman" w:hAnsi="TimesNewRoman" w:cs="TimesNewRoman"/>
          <w:sz w:val="24"/>
          <w:szCs w:val="24"/>
        </w:rPr>
      </w:pPr>
    </w:p>
    <w:p w:rsidR="00310E45" w:rsidRDefault="00310E45" w:rsidP="004F15E6">
      <w:pPr>
        <w:autoSpaceDE w:val="0"/>
        <w:autoSpaceDN w:val="0"/>
        <w:adjustRightInd w:val="0"/>
        <w:spacing w:after="0" w:line="240" w:lineRule="auto"/>
        <w:jc w:val="both"/>
        <w:rPr>
          <w:rFonts w:ascii="TimesNewRoman" w:hAnsi="TimesNewRoman" w:cs="TimesNewRoman"/>
          <w:sz w:val="24"/>
          <w:szCs w:val="24"/>
        </w:rPr>
      </w:pPr>
    </w:p>
    <w:p w:rsidR="00AF4737" w:rsidRPr="004E6BD4" w:rsidRDefault="00AF4737" w:rsidP="004E6BD4">
      <w:pPr>
        <w:pStyle w:val="Default"/>
        <w:spacing w:after="240"/>
        <w:rPr>
          <w:b/>
          <w:color w:val="0000FF"/>
          <w:sz w:val="22"/>
          <w:szCs w:val="22"/>
        </w:rPr>
      </w:pPr>
      <w:r w:rsidRPr="004E6BD4">
        <w:rPr>
          <w:rFonts w:eastAsia="Wingdings-Regular"/>
          <w:b/>
          <w:color w:val="0000FF"/>
          <w:sz w:val="22"/>
          <w:szCs w:val="22"/>
        </w:rPr>
        <w:lastRenderedPageBreak/>
        <w:t>Question 4:</w:t>
      </w:r>
      <w:r w:rsidR="004E6BD4" w:rsidRPr="004E6BD4">
        <w:rPr>
          <w:b/>
          <w:color w:val="0000FF"/>
          <w:sz w:val="22"/>
          <w:szCs w:val="22"/>
        </w:rPr>
        <w:t xml:space="preserve"> What are the cycle and push/pull views of a supply chain?</w:t>
      </w:r>
    </w:p>
    <w:p w:rsidR="00C63F0A" w:rsidRPr="00287898" w:rsidRDefault="00AF4737" w:rsidP="00C63F0A">
      <w:pPr>
        <w:spacing w:after="0"/>
        <w:ind w:firstLine="120"/>
        <w:jc w:val="both"/>
        <w:rPr>
          <w:rFonts w:ascii="Times New Roman" w:hAnsi="Times New Roman" w:cs="Times New Roman"/>
        </w:rPr>
      </w:pPr>
      <w:r w:rsidRPr="00287898">
        <w:rPr>
          <w:rFonts w:ascii="Times New Roman" w:hAnsi="Times New Roman" w:cs="Times New Roman"/>
        </w:rPr>
        <w:t xml:space="preserve">There are different views of this process; </w:t>
      </w:r>
      <w:r w:rsidRPr="00310E45">
        <w:rPr>
          <w:rFonts w:ascii="Times New Roman" w:hAnsi="Times New Roman" w:cs="Times New Roman"/>
          <w:b/>
        </w:rPr>
        <w:t>Cycle view and Push /Pull view</w:t>
      </w:r>
      <w:r w:rsidRPr="00287898">
        <w:rPr>
          <w:rFonts w:ascii="Times New Roman" w:hAnsi="Times New Roman" w:cs="Times New Roman"/>
        </w:rPr>
        <w:t>.</w:t>
      </w:r>
    </w:p>
    <w:p w:rsidR="00C63F0A" w:rsidRPr="00287898" w:rsidRDefault="00310E45" w:rsidP="00C63F0A">
      <w:pPr>
        <w:spacing w:after="0"/>
        <w:ind w:firstLine="120"/>
        <w:jc w:val="both"/>
        <w:rPr>
          <w:rFonts w:ascii="Times New Roman" w:hAnsi="Times New Roman" w:cs="Times New Roman"/>
        </w:rPr>
      </w:pPr>
      <w:r>
        <w:rPr>
          <w:rFonts w:ascii="Times New Roman" w:hAnsi="Times New Roman" w:cs="Times New Roman"/>
        </w:rPr>
        <w:t xml:space="preserve">1) </w:t>
      </w:r>
      <w:r w:rsidRPr="00310E45">
        <w:rPr>
          <w:rFonts w:ascii="Times New Roman" w:hAnsi="Times New Roman" w:cs="Times New Roman"/>
          <w:b/>
        </w:rPr>
        <w:t>Cycle view</w:t>
      </w:r>
      <w:r>
        <w:rPr>
          <w:rFonts w:ascii="Times New Roman" w:hAnsi="Times New Roman" w:cs="Times New Roman"/>
        </w:rPr>
        <w:t xml:space="preserve"> of supply chain p</w:t>
      </w:r>
      <w:r w:rsidR="00C63F0A" w:rsidRPr="00287898">
        <w:rPr>
          <w:rFonts w:ascii="Times New Roman" w:hAnsi="Times New Roman" w:cs="Times New Roman"/>
        </w:rPr>
        <w:t>rocess has following cycles</w:t>
      </w:r>
    </w:p>
    <w:p w:rsidR="00C63F0A" w:rsidRPr="00287898" w:rsidRDefault="00C63F0A" w:rsidP="00C63F0A">
      <w:pPr>
        <w:numPr>
          <w:ilvl w:val="0"/>
          <w:numId w:val="1"/>
        </w:numPr>
        <w:spacing w:after="0" w:line="240" w:lineRule="auto"/>
        <w:jc w:val="both"/>
        <w:rPr>
          <w:rFonts w:ascii="Times New Roman" w:hAnsi="Times New Roman" w:cs="Times New Roman"/>
        </w:rPr>
      </w:pPr>
      <w:r w:rsidRPr="00287898">
        <w:rPr>
          <w:rFonts w:ascii="Times New Roman" w:hAnsi="Times New Roman" w:cs="Times New Roman"/>
        </w:rPr>
        <w:t>Customer order cycle</w:t>
      </w:r>
    </w:p>
    <w:p w:rsidR="00C63F0A" w:rsidRPr="00287898" w:rsidRDefault="00C63F0A" w:rsidP="00C63F0A">
      <w:pPr>
        <w:numPr>
          <w:ilvl w:val="0"/>
          <w:numId w:val="1"/>
        </w:numPr>
        <w:spacing w:after="0" w:line="240" w:lineRule="auto"/>
        <w:jc w:val="both"/>
        <w:rPr>
          <w:rFonts w:ascii="Times New Roman" w:hAnsi="Times New Roman" w:cs="Times New Roman"/>
        </w:rPr>
      </w:pPr>
      <w:r w:rsidRPr="00287898">
        <w:rPr>
          <w:rFonts w:ascii="Times New Roman" w:hAnsi="Times New Roman" w:cs="Times New Roman"/>
        </w:rPr>
        <w:t>Replenishment cycle (at retailer/distributor)</w:t>
      </w:r>
    </w:p>
    <w:p w:rsidR="00C63F0A" w:rsidRPr="00287898" w:rsidRDefault="00C63F0A" w:rsidP="00C63F0A">
      <w:pPr>
        <w:numPr>
          <w:ilvl w:val="0"/>
          <w:numId w:val="1"/>
        </w:numPr>
        <w:spacing w:after="0" w:line="240" w:lineRule="auto"/>
        <w:jc w:val="both"/>
        <w:rPr>
          <w:rFonts w:ascii="Times New Roman" w:hAnsi="Times New Roman" w:cs="Times New Roman"/>
        </w:rPr>
      </w:pPr>
      <w:r w:rsidRPr="00287898">
        <w:rPr>
          <w:rFonts w:ascii="Times New Roman" w:hAnsi="Times New Roman" w:cs="Times New Roman"/>
        </w:rPr>
        <w:t>Manufacturing cycle (distributor/manufacturer)</w:t>
      </w:r>
    </w:p>
    <w:p w:rsidR="00C63F0A" w:rsidRPr="00287898" w:rsidRDefault="00C63F0A" w:rsidP="00C63F0A">
      <w:pPr>
        <w:numPr>
          <w:ilvl w:val="0"/>
          <w:numId w:val="1"/>
        </w:numPr>
        <w:spacing w:after="0" w:line="240" w:lineRule="auto"/>
        <w:jc w:val="both"/>
        <w:rPr>
          <w:rFonts w:ascii="Times New Roman" w:hAnsi="Times New Roman" w:cs="Times New Roman"/>
        </w:rPr>
      </w:pPr>
      <w:r w:rsidRPr="00287898">
        <w:rPr>
          <w:rFonts w:ascii="Times New Roman" w:hAnsi="Times New Roman" w:cs="Times New Roman"/>
        </w:rPr>
        <w:t>Procurement cycle (manufacturer/supplier)</w:t>
      </w:r>
    </w:p>
    <w:p w:rsidR="00C63F0A" w:rsidRPr="00287898" w:rsidRDefault="00C63F0A" w:rsidP="00C63F0A">
      <w:pPr>
        <w:ind w:firstLine="120"/>
        <w:jc w:val="both"/>
        <w:rPr>
          <w:rFonts w:ascii="Times New Roman" w:hAnsi="Times New Roman" w:cs="Times New Roman"/>
        </w:rPr>
      </w:pPr>
      <w:r w:rsidRPr="00287898">
        <w:rPr>
          <w:rFonts w:ascii="Times New Roman" w:hAnsi="Times New Roman" w:cs="Times New Roman"/>
        </w:rPr>
        <w:t>The information flows from top to bottom and the products flow from bottom to top.</w:t>
      </w:r>
    </w:p>
    <w:p w:rsidR="00C63F0A" w:rsidRDefault="00C63F0A" w:rsidP="00C63F0A">
      <w:pPr>
        <w:ind w:firstLine="120"/>
        <w:jc w:val="center"/>
        <w:rPr>
          <w:rFonts w:ascii="Times New Roman" w:hAnsi="Times New Roman" w:cs="Times New Roman"/>
        </w:rPr>
      </w:pPr>
      <w:r>
        <w:rPr>
          <w:rFonts w:ascii="Times New Roman" w:hAnsi="Times New Roman" w:cs="Times New Roman"/>
          <w:noProof/>
        </w:rPr>
        <w:drawing>
          <wp:inline distT="0" distB="0" distL="0" distR="0">
            <wp:extent cx="2743200" cy="22193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743200" cy="2219325"/>
                    </a:xfrm>
                    <a:prstGeom prst="rect">
                      <a:avLst/>
                    </a:prstGeom>
                    <a:noFill/>
                    <a:ln w="9525">
                      <a:noFill/>
                      <a:miter lim="800000"/>
                      <a:headEnd/>
                      <a:tailEnd/>
                    </a:ln>
                  </pic:spPr>
                </pic:pic>
              </a:graphicData>
            </a:graphic>
          </wp:inline>
        </w:drawing>
      </w:r>
    </w:p>
    <w:p w:rsidR="00C63F0A" w:rsidRPr="00C63F0A" w:rsidRDefault="00C63F0A" w:rsidP="0074351A">
      <w:pPr>
        <w:jc w:val="both"/>
        <w:rPr>
          <w:rFonts w:ascii="Times New Roman" w:hAnsi="Times New Roman" w:cs="Times New Roman"/>
        </w:rPr>
      </w:pPr>
      <w:r w:rsidRPr="00C63F0A">
        <w:rPr>
          <w:rFonts w:ascii="Times New Roman" w:hAnsi="Times New Roman" w:cs="Times New Roman"/>
        </w:rPr>
        <w:t xml:space="preserve"> 2) </w:t>
      </w:r>
      <w:r w:rsidRPr="00310E45">
        <w:rPr>
          <w:rFonts w:ascii="Times New Roman" w:hAnsi="Times New Roman" w:cs="Times New Roman"/>
          <w:b/>
        </w:rPr>
        <w:t>Push/Pull view</w:t>
      </w:r>
      <w:r w:rsidRPr="00C63F0A">
        <w:rPr>
          <w:rFonts w:ascii="Times New Roman" w:hAnsi="Times New Roman" w:cs="Times New Roman"/>
        </w:rPr>
        <w:t>: The processes in a supply chain are divided into two categories depending on whether they are executed in response to a customer order or in anticipation of customer orders. Pull processes are initiated by a customer order, and push processes are initiated and performed in anticipation of customer orders. The pull process works well with a custom ordering as the push process works well with mass production.</w:t>
      </w:r>
    </w:p>
    <w:p w:rsidR="00C63F0A" w:rsidRDefault="00C63F0A" w:rsidP="00C63F0A">
      <w:pPr>
        <w:ind w:firstLine="120"/>
        <w:jc w:val="center"/>
      </w:pPr>
      <w:r>
        <w:rPr>
          <w:noProof/>
        </w:rPr>
        <w:drawing>
          <wp:inline distT="0" distB="0" distL="0" distR="0">
            <wp:extent cx="3202556" cy="2143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205809" cy="2145302"/>
                    </a:xfrm>
                    <a:prstGeom prst="rect">
                      <a:avLst/>
                    </a:prstGeom>
                    <a:noFill/>
                    <a:ln w="9525">
                      <a:noFill/>
                      <a:miter lim="800000"/>
                      <a:headEnd/>
                      <a:tailEnd/>
                    </a:ln>
                  </pic:spPr>
                </pic:pic>
              </a:graphicData>
            </a:graphic>
          </wp:inline>
        </w:drawing>
      </w:r>
    </w:p>
    <w:p w:rsidR="00AF4737" w:rsidRDefault="00AF4737" w:rsidP="00AF4737">
      <w:pPr>
        <w:autoSpaceDE w:val="0"/>
        <w:autoSpaceDN w:val="0"/>
        <w:adjustRightInd w:val="0"/>
        <w:spacing w:before="240" w:after="0" w:line="240" w:lineRule="auto"/>
        <w:jc w:val="both"/>
        <w:rPr>
          <w:rFonts w:ascii="TimesNewRoman" w:hAnsi="TimesNewRoman" w:cs="TimesNewRoman"/>
          <w:sz w:val="24"/>
          <w:szCs w:val="24"/>
        </w:rPr>
      </w:pPr>
    </w:p>
    <w:p w:rsidR="009A3682" w:rsidRDefault="009A3682" w:rsidP="00AF4737">
      <w:pPr>
        <w:autoSpaceDE w:val="0"/>
        <w:autoSpaceDN w:val="0"/>
        <w:adjustRightInd w:val="0"/>
        <w:spacing w:before="240" w:after="0" w:line="240" w:lineRule="auto"/>
        <w:jc w:val="both"/>
        <w:rPr>
          <w:rFonts w:ascii="TimesNewRoman" w:hAnsi="TimesNewRoman" w:cs="TimesNewRoman"/>
          <w:sz w:val="24"/>
          <w:szCs w:val="24"/>
        </w:rPr>
      </w:pPr>
    </w:p>
    <w:p w:rsidR="00412B64" w:rsidRDefault="00412B64" w:rsidP="004E6BD4">
      <w:pPr>
        <w:pStyle w:val="Default"/>
        <w:spacing w:after="240"/>
        <w:rPr>
          <w:b/>
          <w:color w:val="0000FF"/>
          <w:sz w:val="22"/>
          <w:szCs w:val="22"/>
        </w:rPr>
      </w:pPr>
    </w:p>
    <w:p w:rsidR="00DF65D9" w:rsidRPr="004E6BD4" w:rsidRDefault="000609FE" w:rsidP="004E6BD4">
      <w:pPr>
        <w:pStyle w:val="Default"/>
        <w:spacing w:after="240"/>
        <w:rPr>
          <w:b/>
          <w:color w:val="0000FF"/>
          <w:sz w:val="22"/>
          <w:szCs w:val="22"/>
        </w:rPr>
      </w:pPr>
      <w:r w:rsidRPr="004E6BD4">
        <w:rPr>
          <w:b/>
          <w:color w:val="0000FF"/>
          <w:sz w:val="22"/>
          <w:szCs w:val="22"/>
        </w:rPr>
        <w:lastRenderedPageBreak/>
        <w:t>Question 5:</w:t>
      </w:r>
      <w:r w:rsidR="004E6BD4" w:rsidRPr="004E6BD4">
        <w:rPr>
          <w:b/>
          <w:color w:val="0000FF"/>
          <w:sz w:val="22"/>
          <w:szCs w:val="22"/>
        </w:rPr>
        <w:t xml:space="preserve"> How can supply chain macro processes be classified?</w:t>
      </w:r>
    </w:p>
    <w:p w:rsidR="000609FE" w:rsidRPr="000609FE" w:rsidRDefault="000609FE" w:rsidP="00DF65D9">
      <w:pPr>
        <w:autoSpaceDE w:val="0"/>
        <w:autoSpaceDN w:val="0"/>
        <w:adjustRightInd w:val="0"/>
        <w:spacing w:after="0" w:line="240" w:lineRule="auto"/>
        <w:jc w:val="both"/>
        <w:rPr>
          <w:rFonts w:ascii="Times New Roman" w:hAnsi="Times New Roman" w:cs="Times New Roman"/>
          <w:shd w:val="clear" w:color="auto" w:fill="FFFFFF"/>
        </w:rPr>
      </w:pPr>
      <w:r w:rsidRPr="000609FE">
        <w:rPr>
          <w:rFonts w:ascii="Times New Roman" w:hAnsi="Times New Roman" w:cs="Times New Roman"/>
          <w:b/>
        </w:rPr>
        <w:t>Supplier</w:t>
      </w:r>
      <w:r w:rsidRPr="000609FE">
        <w:rPr>
          <w:rFonts w:ascii="Times New Roman" w:hAnsi="Times New Roman" w:cs="Times New Roman"/>
        </w:rPr>
        <w:t xml:space="preserve"> </w:t>
      </w:r>
      <w:r w:rsidRPr="000609FE">
        <w:rPr>
          <w:rFonts w:ascii="Times New Roman" w:hAnsi="Times New Roman" w:cs="Times New Roman"/>
          <w:b/>
        </w:rPr>
        <w:t>Relationship Management</w:t>
      </w:r>
      <w:r w:rsidRPr="000609FE">
        <w:rPr>
          <w:rFonts w:ascii="Times New Roman" w:hAnsi="Times New Roman" w:cs="Times New Roman"/>
        </w:rPr>
        <w:t xml:space="preserve"> (</w:t>
      </w:r>
      <w:r w:rsidRPr="000609FE">
        <w:rPr>
          <w:rFonts w:ascii="Times New Roman" w:hAnsi="Times New Roman" w:cs="Times New Roman"/>
          <w:b/>
          <w:bCs/>
        </w:rPr>
        <w:t>SRM</w:t>
      </w:r>
      <w:proofErr w:type="gramStart"/>
      <w:r w:rsidRPr="000609FE">
        <w:rPr>
          <w:rFonts w:ascii="Times New Roman" w:hAnsi="Times New Roman" w:cs="Times New Roman"/>
        </w:rPr>
        <w:t>) :</w:t>
      </w:r>
      <w:proofErr w:type="gramEnd"/>
      <w:r w:rsidRPr="000609FE">
        <w:rPr>
          <w:rFonts w:ascii="Times New Roman" w:hAnsi="Times New Roman" w:cs="Times New Roman"/>
          <w:b/>
        </w:rPr>
        <w:t xml:space="preserve"> </w:t>
      </w:r>
      <w:r w:rsidRPr="000609FE">
        <w:rPr>
          <w:rFonts w:ascii="Times New Roman" w:hAnsi="Times New Roman" w:cs="Times New Roman"/>
          <w:shd w:val="clear" w:color="auto" w:fill="FFFFFF"/>
        </w:rPr>
        <w:t>would include the goal of ensuring supplies at the best cost and terms, depending on whether it is a tactical purchase, a strategic buy, a negotiated purchase, or an engineered item.</w:t>
      </w:r>
    </w:p>
    <w:p w:rsidR="000609FE" w:rsidRDefault="000609FE" w:rsidP="00DF65D9">
      <w:pPr>
        <w:autoSpaceDE w:val="0"/>
        <w:autoSpaceDN w:val="0"/>
        <w:adjustRightInd w:val="0"/>
        <w:spacing w:after="0" w:line="240" w:lineRule="auto"/>
        <w:jc w:val="both"/>
        <w:rPr>
          <w:rStyle w:val="apple-converted-space"/>
          <w:rFonts w:ascii="Times New Roman" w:hAnsi="Times New Roman" w:cs="Times New Roman"/>
          <w:shd w:val="clear" w:color="auto" w:fill="FFFFFF"/>
        </w:rPr>
      </w:pPr>
      <w:r w:rsidRPr="000609FE">
        <w:rPr>
          <w:rFonts w:ascii="Times New Roman" w:hAnsi="Times New Roman" w:cs="Times New Roman"/>
          <w:b/>
          <w:bCs/>
          <w:bdr w:val="none" w:sz="0" w:space="0" w:color="auto" w:frame="1"/>
          <w:shd w:val="clear" w:color="auto" w:fill="FFFFFF"/>
        </w:rPr>
        <w:br/>
        <w:t>Internal Supply Chain Process (ISCM)</w:t>
      </w:r>
      <w:r w:rsidRPr="000609FE">
        <w:rPr>
          <w:rStyle w:val="apple-converted-space"/>
          <w:rFonts w:ascii="Times New Roman" w:hAnsi="Times New Roman" w:cs="Times New Roman"/>
          <w:shd w:val="clear" w:color="auto" w:fill="FFFFFF"/>
        </w:rPr>
        <w:t> </w:t>
      </w:r>
    </w:p>
    <w:p w:rsidR="000609FE" w:rsidRDefault="000609FE" w:rsidP="00DF65D9">
      <w:pPr>
        <w:autoSpaceDE w:val="0"/>
        <w:autoSpaceDN w:val="0"/>
        <w:adjustRightInd w:val="0"/>
        <w:spacing w:line="240" w:lineRule="auto"/>
        <w:jc w:val="both"/>
        <w:rPr>
          <w:rFonts w:ascii="Times New Roman" w:hAnsi="Times New Roman" w:cs="Times New Roman"/>
          <w:shd w:val="clear" w:color="auto" w:fill="FFFFFF"/>
        </w:rPr>
      </w:pPr>
      <w:proofErr w:type="gramStart"/>
      <w:r w:rsidRPr="000609FE">
        <w:rPr>
          <w:rFonts w:ascii="Times New Roman" w:hAnsi="Times New Roman" w:cs="Times New Roman"/>
          <w:shd w:val="clear" w:color="auto" w:fill="FFFFFF"/>
        </w:rPr>
        <w:t>includes</w:t>
      </w:r>
      <w:proofErr w:type="gramEnd"/>
      <w:r w:rsidRPr="000609FE">
        <w:rPr>
          <w:rFonts w:ascii="Times New Roman" w:hAnsi="Times New Roman" w:cs="Times New Roman"/>
          <w:shd w:val="clear" w:color="auto" w:fill="FFFFFF"/>
        </w:rPr>
        <w:t xml:space="preserve"> a number of activities with respect to receiving, conversion and dispatch of finished goods.</w:t>
      </w:r>
      <w:r w:rsidRPr="000609FE">
        <w:rPr>
          <w:rFonts w:ascii="Times New Roman" w:hAnsi="Times New Roman" w:cs="Times New Roman"/>
          <w:b/>
          <w:bCs/>
          <w:bdr w:val="none" w:sz="0" w:space="0" w:color="auto" w:frame="1"/>
          <w:shd w:val="clear" w:color="auto" w:fill="FFFFFF"/>
        </w:rPr>
        <w:br/>
      </w:r>
      <w:r w:rsidRPr="000609FE">
        <w:rPr>
          <w:rFonts w:ascii="Times New Roman" w:hAnsi="Times New Roman" w:cs="Times New Roman"/>
          <w:b/>
          <w:bCs/>
          <w:bdr w:val="none" w:sz="0" w:space="0" w:color="auto" w:frame="1"/>
          <w:shd w:val="clear" w:color="auto" w:fill="FFFFFF"/>
        </w:rPr>
        <w:br/>
        <w:t>Customer Relationship Management (CRM):</w:t>
      </w:r>
      <w:r w:rsidRPr="000609FE">
        <w:rPr>
          <w:rStyle w:val="apple-converted-space"/>
          <w:rFonts w:ascii="Times New Roman" w:hAnsi="Times New Roman" w:cs="Times New Roman"/>
          <w:shd w:val="clear" w:color="auto" w:fill="FFFFFF"/>
        </w:rPr>
        <w:t> </w:t>
      </w:r>
      <w:r w:rsidRPr="000609FE">
        <w:rPr>
          <w:rFonts w:ascii="Times New Roman" w:hAnsi="Times New Roman" w:cs="Times New Roman"/>
          <w:shd w:val="clear" w:color="auto" w:fill="FFFFFF"/>
        </w:rPr>
        <w:t>The focal organization orients itself to synchronize its role agents and processes to serve its customers. Customer delight happens only if the product meets the customers' satisfaction in terms of time, quantity, responsiveness and cost.</w:t>
      </w:r>
    </w:p>
    <w:p w:rsidR="009A3682" w:rsidRPr="000609FE" w:rsidRDefault="009A3682" w:rsidP="009A3682">
      <w:pPr>
        <w:pBdr>
          <w:bottom w:val="single" w:sz="4" w:space="1" w:color="auto"/>
        </w:pBdr>
        <w:autoSpaceDE w:val="0"/>
        <w:autoSpaceDN w:val="0"/>
        <w:adjustRightInd w:val="0"/>
        <w:spacing w:line="240" w:lineRule="auto"/>
        <w:jc w:val="both"/>
        <w:rPr>
          <w:rFonts w:ascii="Times New Roman" w:hAnsi="Times New Roman" w:cs="Times New Roman"/>
          <w:shd w:val="clear" w:color="auto" w:fill="FFFFFF"/>
        </w:rPr>
      </w:pPr>
    </w:p>
    <w:p w:rsidR="00287898" w:rsidRPr="004E6BD4" w:rsidRDefault="00287898" w:rsidP="004E6BD4">
      <w:pPr>
        <w:pStyle w:val="Default"/>
        <w:rPr>
          <w:b/>
          <w:color w:val="0000FF"/>
          <w:sz w:val="22"/>
          <w:szCs w:val="22"/>
        </w:rPr>
      </w:pPr>
      <w:r w:rsidRPr="004E6BD4">
        <w:rPr>
          <w:b/>
          <w:bCs/>
          <w:color w:val="0000FF"/>
          <w:sz w:val="22"/>
          <w:szCs w:val="22"/>
        </w:rPr>
        <w:t>Question 6</w:t>
      </w:r>
      <w:r w:rsidR="002B701D" w:rsidRPr="004E6BD4">
        <w:rPr>
          <w:b/>
          <w:bCs/>
          <w:color w:val="0000FF"/>
          <w:sz w:val="22"/>
          <w:szCs w:val="22"/>
        </w:rPr>
        <w:t>:</w:t>
      </w:r>
      <w:r w:rsidR="004E6BD4" w:rsidRPr="004E6BD4">
        <w:rPr>
          <w:b/>
          <w:color w:val="0000FF"/>
          <w:sz w:val="22"/>
          <w:szCs w:val="22"/>
        </w:rPr>
        <w:t xml:space="preserve"> Why is achieving strategic fit critical to a company’s overall success?</w:t>
      </w:r>
    </w:p>
    <w:p w:rsidR="00287898" w:rsidRPr="005A6C55" w:rsidRDefault="00287898" w:rsidP="00287898">
      <w:pPr>
        <w:autoSpaceDE w:val="0"/>
        <w:autoSpaceDN w:val="0"/>
        <w:adjustRightInd w:val="0"/>
        <w:spacing w:after="0" w:line="240" w:lineRule="auto"/>
        <w:rPr>
          <w:rFonts w:ascii="Times New Roman" w:hAnsi="Times New Roman" w:cs="Times New Roman"/>
          <w:b/>
          <w:bCs/>
        </w:rPr>
      </w:pPr>
    </w:p>
    <w:p w:rsidR="000609FE" w:rsidRPr="005A6C55" w:rsidRDefault="00287898" w:rsidP="005A6C55">
      <w:pPr>
        <w:autoSpaceDE w:val="0"/>
        <w:autoSpaceDN w:val="0"/>
        <w:adjustRightInd w:val="0"/>
        <w:spacing w:after="0" w:line="240" w:lineRule="auto"/>
        <w:jc w:val="both"/>
        <w:rPr>
          <w:rFonts w:ascii="Times New Roman" w:hAnsi="Times New Roman" w:cs="Times New Roman"/>
        </w:rPr>
      </w:pPr>
      <w:r w:rsidRPr="005A6C55">
        <w:rPr>
          <w:rFonts w:ascii="Times New Roman" w:hAnsi="Times New Roman" w:cs="Times New Roman"/>
          <w:b/>
          <w:bCs/>
        </w:rPr>
        <w:t>Competitive strategy</w:t>
      </w:r>
      <w:r w:rsidRPr="005A6C55">
        <w:rPr>
          <w:rFonts w:ascii="Times New Roman" w:hAnsi="Times New Roman" w:cs="Times New Roman"/>
        </w:rPr>
        <w:t>: defines the set of customer needs a firm seeks to satisfy through its products and services.</w:t>
      </w:r>
      <w:r w:rsidRPr="005A6C55">
        <w:rPr>
          <w:rFonts w:ascii="Times New Roman" w:hAnsi="Times New Roman" w:cs="Times New Roman"/>
          <w:shd w:val="clear" w:color="auto" w:fill="FFFFFF"/>
        </w:rPr>
        <w:t xml:space="preserve"> A company's competitive strategy clearly spells out the set of customer needs that it seeks to satisfy through its products and services having a defined set of attributes.</w:t>
      </w:r>
    </w:p>
    <w:p w:rsidR="005A6C55" w:rsidRPr="005A6C55" w:rsidRDefault="00287898" w:rsidP="005A6C55">
      <w:pPr>
        <w:autoSpaceDE w:val="0"/>
        <w:autoSpaceDN w:val="0"/>
        <w:adjustRightInd w:val="0"/>
        <w:spacing w:after="0" w:line="240" w:lineRule="auto"/>
        <w:contextualSpacing/>
        <w:jc w:val="both"/>
        <w:rPr>
          <w:rFonts w:ascii="Times New Roman" w:hAnsi="Times New Roman" w:cs="Times New Roman"/>
          <w:shd w:val="clear" w:color="auto" w:fill="FFFFFF"/>
        </w:rPr>
      </w:pPr>
      <w:r w:rsidRPr="005A6C55">
        <w:rPr>
          <w:rFonts w:ascii="Times New Roman" w:hAnsi="Times New Roman" w:cs="Times New Roman"/>
          <w:b/>
          <w:bCs/>
        </w:rPr>
        <w:t>Supply chain strategy</w:t>
      </w:r>
      <w:r w:rsidRPr="005A6C55">
        <w:rPr>
          <w:rFonts w:ascii="Times New Roman" w:hAnsi="Times New Roman" w:cs="Times New Roman"/>
        </w:rPr>
        <w:t>: determines the nature of material procurement, transportation of material</w:t>
      </w:r>
      <w:r w:rsidR="005A6C55" w:rsidRPr="005A6C55">
        <w:rPr>
          <w:rFonts w:ascii="Times New Roman" w:hAnsi="Times New Roman" w:cs="Times New Roman"/>
        </w:rPr>
        <w:t>.</w:t>
      </w:r>
      <w:r w:rsidR="005A6C55" w:rsidRPr="005A6C55">
        <w:rPr>
          <w:rFonts w:ascii="Times New Roman" w:hAnsi="Times New Roman" w:cs="Times New Roman"/>
          <w:shd w:val="clear" w:color="auto" w:fill="FFFFFF"/>
        </w:rPr>
        <w:t xml:space="preserve"> The supply chain strategy includes supplier strategy, operations strategy, and logistics strategy. </w:t>
      </w:r>
    </w:p>
    <w:p w:rsidR="005A6C55" w:rsidRPr="005A6C55" w:rsidRDefault="005A6C55" w:rsidP="005A6C55">
      <w:pPr>
        <w:autoSpaceDE w:val="0"/>
        <w:autoSpaceDN w:val="0"/>
        <w:adjustRightInd w:val="0"/>
        <w:spacing w:after="0" w:line="240" w:lineRule="auto"/>
        <w:jc w:val="both"/>
        <w:rPr>
          <w:rFonts w:ascii="Times New Roman" w:hAnsi="Times New Roman" w:cs="Times New Roman"/>
        </w:rPr>
      </w:pPr>
      <w:r w:rsidRPr="005A6C55">
        <w:rPr>
          <w:rFonts w:ascii="Times New Roman" w:hAnsi="Times New Roman" w:cs="Times New Roman"/>
          <w:b/>
        </w:rPr>
        <w:t>Strategic fit</w:t>
      </w:r>
      <w:r w:rsidRPr="005A6C55">
        <w:rPr>
          <w:rFonts w:ascii="Times New Roman" w:hAnsi="Times New Roman" w:cs="Times New Roman"/>
        </w:rPr>
        <w:t>: Consistency between customer priorities of competitive strategy and supply chain capabilities specified by the supply chain strategy</w:t>
      </w:r>
    </w:p>
    <w:p w:rsidR="005A6C55" w:rsidRPr="005A6C55" w:rsidRDefault="005A6C55" w:rsidP="005A6C55">
      <w:pPr>
        <w:autoSpaceDE w:val="0"/>
        <w:autoSpaceDN w:val="0"/>
        <w:adjustRightInd w:val="0"/>
        <w:spacing w:after="0" w:line="240" w:lineRule="auto"/>
        <w:jc w:val="both"/>
        <w:rPr>
          <w:rFonts w:ascii="Times New Roman" w:hAnsi="Times New Roman" w:cs="Times New Roman"/>
        </w:rPr>
      </w:pPr>
    </w:p>
    <w:p w:rsidR="00287898" w:rsidRDefault="005A6C55" w:rsidP="002B701D">
      <w:pPr>
        <w:pBdr>
          <w:bottom w:val="single" w:sz="4" w:space="1" w:color="auto"/>
        </w:pBdr>
        <w:autoSpaceDE w:val="0"/>
        <w:autoSpaceDN w:val="0"/>
        <w:adjustRightInd w:val="0"/>
        <w:spacing w:line="240" w:lineRule="auto"/>
        <w:jc w:val="both"/>
        <w:rPr>
          <w:rFonts w:ascii="Times New Roman" w:hAnsi="Times New Roman" w:cs="Times New Roman"/>
          <w:shd w:val="clear" w:color="auto" w:fill="FFFFFF"/>
        </w:rPr>
      </w:pPr>
      <w:r w:rsidRPr="005A6C55">
        <w:rPr>
          <w:rFonts w:ascii="Times New Roman" w:hAnsi="Times New Roman" w:cs="Times New Roman"/>
          <w:shd w:val="clear" w:color="auto" w:fill="FFFFFF"/>
        </w:rPr>
        <w:t xml:space="preserve">The supply chain design or supply chain strategy must be in alignment with competitive strategy. </w:t>
      </w:r>
      <w:r w:rsidRPr="00352495">
        <w:rPr>
          <w:rFonts w:ascii="Times New Roman" w:hAnsi="Times New Roman" w:cs="Times New Roman"/>
          <w:b/>
        </w:rPr>
        <w:t>Competitive and supply chain strategies should have the same goals.</w:t>
      </w:r>
      <w:r w:rsidRPr="00352495">
        <w:rPr>
          <w:rFonts w:ascii="Times New Roman" w:eastAsia="Wingdings-Regular" w:hAnsi="Times New Roman" w:cs="Times New Roman"/>
          <w:b/>
        </w:rPr>
        <w:t xml:space="preserve"> </w:t>
      </w:r>
      <w:r w:rsidRPr="00352495">
        <w:rPr>
          <w:rFonts w:ascii="Times New Roman" w:hAnsi="Times New Roman" w:cs="Times New Roman"/>
          <w:b/>
        </w:rPr>
        <w:t>A company may fail because of a lack of strategic fit or because its processes and resources do not provide the capabilities to execute the desired strategy</w:t>
      </w:r>
      <w:r w:rsidRPr="005A6C55">
        <w:rPr>
          <w:rFonts w:ascii="Times New Roman" w:hAnsi="Times New Roman" w:cs="Times New Roman"/>
        </w:rPr>
        <w:t xml:space="preserve">. </w:t>
      </w:r>
      <w:r w:rsidR="00287898" w:rsidRPr="005A6C55">
        <w:rPr>
          <w:rFonts w:ascii="Times New Roman" w:hAnsi="Times New Roman" w:cs="Times New Roman"/>
          <w:shd w:val="clear" w:color="auto" w:fill="FFFFFF"/>
        </w:rPr>
        <w:t xml:space="preserve">A supply chain design can be taken up only after the competitive strategy is </w:t>
      </w:r>
      <w:r w:rsidRPr="005A6C55">
        <w:rPr>
          <w:rFonts w:ascii="Times New Roman" w:hAnsi="Times New Roman" w:cs="Times New Roman"/>
          <w:shd w:val="clear" w:color="auto" w:fill="FFFFFF"/>
        </w:rPr>
        <w:t>finalized</w:t>
      </w:r>
      <w:r w:rsidR="00287898" w:rsidRPr="005A6C55">
        <w:rPr>
          <w:rFonts w:ascii="Times New Roman" w:hAnsi="Times New Roman" w:cs="Times New Roman"/>
          <w:shd w:val="clear" w:color="auto" w:fill="FFFFFF"/>
        </w:rPr>
        <w:t xml:space="preserve"> and a supply chain needs to be redesigned or modified whenever there is a change in competitive strategy</w:t>
      </w:r>
      <w:r>
        <w:rPr>
          <w:rFonts w:ascii="Times New Roman" w:hAnsi="Times New Roman" w:cs="Times New Roman"/>
          <w:shd w:val="clear" w:color="auto" w:fill="FFFFFF"/>
        </w:rPr>
        <w:t>.</w:t>
      </w:r>
    </w:p>
    <w:p w:rsidR="002B701D" w:rsidRPr="004E6BD4" w:rsidRDefault="002B701D" w:rsidP="002B701D">
      <w:pPr>
        <w:pBdr>
          <w:bottom w:val="single" w:sz="4" w:space="1" w:color="auto"/>
        </w:pBdr>
        <w:autoSpaceDE w:val="0"/>
        <w:autoSpaceDN w:val="0"/>
        <w:adjustRightInd w:val="0"/>
        <w:spacing w:line="240" w:lineRule="auto"/>
        <w:jc w:val="both"/>
        <w:rPr>
          <w:rFonts w:ascii="Times New Roman" w:hAnsi="Times New Roman" w:cs="Times New Roman"/>
          <w:b/>
          <w:color w:val="0000FF"/>
        </w:rPr>
      </w:pPr>
    </w:p>
    <w:p w:rsidR="002B701D" w:rsidRPr="004E6BD4" w:rsidRDefault="002B701D" w:rsidP="00F57708">
      <w:pPr>
        <w:pStyle w:val="Default"/>
        <w:jc w:val="both"/>
      </w:pPr>
      <w:r w:rsidRPr="004E6BD4">
        <w:rPr>
          <w:b/>
          <w:color w:val="0000FF"/>
          <w:sz w:val="22"/>
          <w:szCs w:val="22"/>
          <w:shd w:val="clear" w:color="auto" w:fill="FFFFFF"/>
        </w:rPr>
        <w:t>Question7:</w:t>
      </w:r>
      <w:r w:rsidR="004E6BD4" w:rsidRPr="004E6BD4">
        <w:rPr>
          <w:b/>
          <w:color w:val="0000FF"/>
          <w:sz w:val="22"/>
          <w:szCs w:val="22"/>
        </w:rPr>
        <w:t xml:space="preserve"> How does a company achieve strategic fit between it</w:t>
      </w:r>
      <w:r w:rsidR="00F57708">
        <w:rPr>
          <w:b/>
          <w:color w:val="0000FF"/>
          <w:sz w:val="22"/>
          <w:szCs w:val="22"/>
        </w:rPr>
        <w:t>s supply chain strategy and its competitive</w:t>
      </w:r>
      <w:r w:rsidR="004E6BD4" w:rsidRPr="004E6BD4">
        <w:rPr>
          <w:b/>
          <w:color w:val="0000FF"/>
          <w:sz w:val="22"/>
          <w:szCs w:val="22"/>
        </w:rPr>
        <w:t>?</w:t>
      </w:r>
      <w:r w:rsidRPr="004E6BD4">
        <w:rPr>
          <w:b/>
          <w:color w:val="0000FF"/>
          <w:sz w:val="22"/>
          <w:szCs w:val="22"/>
        </w:rPr>
        <w:br/>
      </w:r>
      <w:r w:rsidRPr="002B701D">
        <w:br/>
      </w:r>
      <w:r w:rsidRPr="00FA0681">
        <w:rPr>
          <w:shd w:val="clear" w:color="auto" w:fill="FFFFFF"/>
        </w:rPr>
        <w:t>Strategic fit between competitive strategy and supply chain strategy refers</w:t>
      </w:r>
      <w:r w:rsidR="00BE5475" w:rsidRPr="00FA0681">
        <w:rPr>
          <w:shd w:val="clear" w:color="auto" w:fill="FFFFFF"/>
        </w:rPr>
        <w:t xml:space="preserve"> to the consistency between the </w:t>
      </w:r>
      <w:r w:rsidRPr="00FA0681">
        <w:rPr>
          <w:shd w:val="clear" w:color="auto" w:fill="FFFFFF"/>
        </w:rPr>
        <w:t>customer needs that the competitive strategy aims to satisfy and the supply chain capabilities that the supply chain strategy aims to build</w:t>
      </w:r>
      <w:r w:rsidR="00BE5475" w:rsidRPr="00FA0681">
        <w:rPr>
          <w:shd w:val="clear" w:color="auto" w:fill="FFFFFF"/>
        </w:rPr>
        <w:t>.</w:t>
      </w:r>
    </w:p>
    <w:p w:rsidR="00C07126" w:rsidRPr="00F57708" w:rsidRDefault="00C07126" w:rsidP="00BA420C">
      <w:pPr>
        <w:spacing w:after="0" w:line="240" w:lineRule="auto"/>
        <w:jc w:val="both"/>
        <w:rPr>
          <w:rFonts w:ascii="Times New Roman" w:hAnsi="Times New Roman" w:cs="Times New Roman"/>
          <w:b/>
          <w:shd w:val="clear" w:color="auto" w:fill="FFFFFF"/>
        </w:rPr>
      </w:pPr>
      <w:r w:rsidRPr="00F57708">
        <w:rPr>
          <w:rFonts w:ascii="Times New Roman" w:hAnsi="Times New Roman" w:cs="Times New Roman"/>
          <w:b/>
          <w:shd w:val="clear" w:color="auto" w:fill="FFFFFF"/>
        </w:rPr>
        <w:t>Three steps are involved.</w:t>
      </w:r>
    </w:p>
    <w:p w:rsidR="00C07126" w:rsidRPr="00FA0681" w:rsidRDefault="00C07126" w:rsidP="00BA420C">
      <w:pPr>
        <w:spacing w:after="0" w:line="240" w:lineRule="auto"/>
        <w:jc w:val="both"/>
        <w:rPr>
          <w:rFonts w:ascii="Times New Roman" w:hAnsi="Times New Roman" w:cs="Times New Roman"/>
          <w:shd w:val="clear" w:color="auto" w:fill="FFFFFF"/>
        </w:rPr>
      </w:pPr>
      <w:r w:rsidRPr="00FA0681">
        <w:rPr>
          <w:rFonts w:ascii="Times New Roman" w:hAnsi="Times New Roman" w:cs="Times New Roman"/>
          <w:shd w:val="clear" w:color="auto" w:fill="FFFFFF"/>
        </w:rPr>
        <w:t>1. Understanding the customer needs regarding attributes of supply.</w:t>
      </w:r>
    </w:p>
    <w:p w:rsidR="00BA420C" w:rsidRPr="00FA0681" w:rsidRDefault="00BA420C" w:rsidP="00BA420C">
      <w:pPr>
        <w:spacing w:after="0" w:line="240" w:lineRule="auto"/>
        <w:jc w:val="both"/>
        <w:rPr>
          <w:rFonts w:ascii="Times New Roman" w:hAnsi="Times New Roman" w:cs="Times New Roman"/>
          <w:shd w:val="clear" w:color="auto" w:fill="FFFFFF"/>
        </w:rPr>
      </w:pPr>
      <w:r w:rsidRPr="00FA0681">
        <w:rPr>
          <w:rFonts w:ascii="Times New Roman" w:hAnsi="Times New Roman" w:cs="Times New Roman"/>
          <w:shd w:val="clear" w:color="auto" w:fill="FFFFFF"/>
        </w:rPr>
        <w:t>2. Understanding the supply chain attributes (alternatives available)</w:t>
      </w:r>
    </w:p>
    <w:p w:rsidR="00BA420C" w:rsidRPr="00FA0681" w:rsidRDefault="00BA420C" w:rsidP="00BA420C">
      <w:pPr>
        <w:spacing w:after="0" w:line="240" w:lineRule="auto"/>
        <w:jc w:val="both"/>
        <w:rPr>
          <w:rFonts w:ascii="Times New Roman" w:hAnsi="Times New Roman" w:cs="Times New Roman"/>
          <w:shd w:val="clear" w:color="auto" w:fill="FFFFFF"/>
        </w:rPr>
      </w:pPr>
      <w:r w:rsidRPr="00FA0681">
        <w:rPr>
          <w:rFonts w:ascii="Times New Roman" w:hAnsi="Times New Roman" w:cs="Times New Roman"/>
          <w:shd w:val="clear" w:color="auto" w:fill="FFFFFF"/>
        </w:rPr>
        <w:t xml:space="preserve">3. Achieving strategic fit. </w:t>
      </w:r>
      <w:proofErr w:type="gramStart"/>
      <w:r w:rsidRPr="00FA0681">
        <w:rPr>
          <w:rFonts w:ascii="Times New Roman" w:hAnsi="Times New Roman" w:cs="Times New Roman"/>
          <w:shd w:val="clear" w:color="auto" w:fill="FFFFFF"/>
        </w:rPr>
        <w:t>Making decision on the supply chain to best serve the needs of the target segment customers.</w:t>
      </w:r>
      <w:proofErr w:type="gramEnd"/>
    </w:p>
    <w:p w:rsidR="00BA420C" w:rsidRPr="00FA0681" w:rsidRDefault="00BA420C" w:rsidP="00BA420C">
      <w:pPr>
        <w:spacing w:after="0" w:line="240" w:lineRule="auto"/>
        <w:jc w:val="both"/>
        <w:rPr>
          <w:rFonts w:ascii="Times New Roman" w:hAnsi="Times New Roman" w:cs="Times New Roman"/>
          <w:b/>
          <w:shd w:val="clear" w:color="auto" w:fill="FFFFFF"/>
        </w:rPr>
      </w:pPr>
      <w:r w:rsidRPr="00FA0681">
        <w:rPr>
          <w:rFonts w:ascii="Times New Roman" w:hAnsi="Times New Roman" w:cs="Times New Roman"/>
          <w:b/>
          <w:shd w:val="clear" w:color="auto" w:fill="FFFFFF"/>
        </w:rPr>
        <w:t>1. Understanding the customer needs regarding attributes of supply:</w:t>
      </w:r>
    </w:p>
    <w:p w:rsidR="00FA0681" w:rsidRDefault="00FA0681" w:rsidP="00FA0681">
      <w:pPr>
        <w:spacing w:after="0" w:line="240" w:lineRule="auto"/>
        <w:jc w:val="both"/>
        <w:rPr>
          <w:rFonts w:ascii="Times New Roman" w:hAnsi="Times New Roman" w:cs="Times New Roman"/>
          <w:shd w:val="clear" w:color="auto" w:fill="FFFFFF"/>
        </w:rPr>
      </w:pPr>
      <w:r w:rsidRPr="00FA0681">
        <w:rPr>
          <w:rFonts w:ascii="Times New Roman" w:hAnsi="Times New Roman" w:cs="Times New Roman"/>
          <w:shd w:val="clear" w:color="auto" w:fill="FFFFFF"/>
        </w:rPr>
        <w:t xml:space="preserve">Some of the attributes or dimensions of the supply are as follows: The quantity of the product needed in each lot purchased. Preferred purchase quantity of the customer. </w:t>
      </w:r>
      <w:proofErr w:type="gramStart"/>
      <w:r w:rsidRPr="00FA0681">
        <w:rPr>
          <w:rFonts w:ascii="Times New Roman" w:hAnsi="Times New Roman" w:cs="Times New Roman"/>
          <w:shd w:val="clear" w:color="auto" w:fill="FFFFFF"/>
        </w:rPr>
        <w:t>The response time from customer's enquiry.</w:t>
      </w:r>
      <w:proofErr w:type="gramEnd"/>
      <w:r w:rsidRPr="00FA0681">
        <w:rPr>
          <w:rFonts w:ascii="Times New Roman" w:hAnsi="Times New Roman" w:cs="Times New Roman"/>
          <w:shd w:val="clear" w:color="auto" w:fill="FFFFFF"/>
        </w:rPr>
        <w:t xml:space="preserve"> The variety of products needed (applicable in case of a retail store, restaurant etc.). The service level required (shortage of item</w:t>
      </w:r>
    </w:p>
    <w:p w:rsidR="00592784" w:rsidRPr="00FA0681" w:rsidRDefault="00592784" w:rsidP="00FA0681">
      <w:pPr>
        <w:spacing w:after="0" w:line="240" w:lineRule="auto"/>
        <w:jc w:val="both"/>
        <w:rPr>
          <w:rFonts w:ascii="Times New Roman" w:hAnsi="Times New Roman" w:cs="Times New Roman"/>
          <w:shd w:val="clear" w:color="auto" w:fill="FFFFFF"/>
        </w:rPr>
      </w:pPr>
    </w:p>
    <w:p w:rsidR="00FA0681" w:rsidRPr="00FA0681" w:rsidRDefault="00FA0681" w:rsidP="00FA0681">
      <w:pPr>
        <w:spacing w:after="0" w:line="240" w:lineRule="auto"/>
        <w:jc w:val="both"/>
        <w:rPr>
          <w:rFonts w:ascii="Times New Roman" w:hAnsi="Times New Roman" w:cs="Times New Roman"/>
          <w:b/>
          <w:shd w:val="clear" w:color="auto" w:fill="FFFFFF"/>
        </w:rPr>
      </w:pPr>
      <w:r w:rsidRPr="00FA0681">
        <w:rPr>
          <w:rFonts w:ascii="Times New Roman" w:hAnsi="Times New Roman" w:cs="Times New Roman"/>
          <w:b/>
          <w:shd w:val="clear" w:color="auto" w:fill="FFFFFF"/>
        </w:rPr>
        <w:lastRenderedPageBreak/>
        <w:t>2. Understanding the supply chain attributes (alternatives available)</w:t>
      </w:r>
    </w:p>
    <w:p w:rsidR="00FA0681" w:rsidRPr="00FA0681" w:rsidRDefault="00FA0681" w:rsidP="00FA0681">
      <w:pPr>
        <w:spacing w:after="0" w:line="240" w:lineRule="auto"/>
        <w:jc w:val="both"/>
        <w:rPr>
          <w:rFonts w:ascii="Times New Roman" w:hAnsi="Times New Roman" w:cs="Times New Roman"/>
          <w:shd w:val="clear" w:color="auto" w:fill="FFFFFF"/>
        </w:rPr>
      </w:pPr>
      <w:r w:rsidRPr="00FA0681">
        <w:rPr>
          <w:rFonts w:ascii="Times New Roman" w:hAnsi="Times New Roman" w:cs="Times New Roman"/>
          <w:shd w:val="clear" w:color="auto" w:fill="FFFFFF"/>
        </w:rPr>
        <w:t>Supply chain responsiveness is measured by the abilities of the chain to do the following: Ability to respond to fluctuations in demand Ability to provide short lead times. Ability to handle large variety of products</w:t>
      </w:r>
    </w:p>
    <w:p w:rsidR="00FA0681" w:rsidRPr="00FA0681" w:rsidRDefault="00FA0681" w:rsidP="00FA0681">
      <w:pPr>
        <w:spacing w:after="0" w:line="240" w:lineRule="auto"/>
        <w:jc w:val="both"/>
        <w:rPr>
          <w:rFonts w:ascii="Times New Roman" w:hAnsi="Times New Roman" w:cs="Times New Roman"/>
          <w:b/>
          <w:shd w:val="clear" w:color="auto" w:fill="FFFFFF"/>
        </w:rPr>
      </w:pPr>
      <w:r w:rsidRPr="00FA0681">
        <w:rPr>
          <w:rFonts w:ascii="Times New Roman" w:hAnsi="Times New Roman" w:cs="Times New Roman"/>
          <w:b/>
          <w:shd w:val="clear" w:color="auto" w:fill="FFFFFF"/>
        </w:rPr>
        <w:t xml:space="preserve">3. Achieving strategic fit. </w:t>
      </w:r>
      <w:proofErr w:type="gramStart"/>
      <w:r w:rsidRPr="00FA0681">
        <w:rPr>
          <w:rFonts w:ascii="Times New Roman" w:hAnsi="Times New Roman" w:cs="Times New Roman"/>
          <w:b/>
          <w:shd w:val="clear" w:color="auto" w:fill="FFFFFF"/>
        </w:rPr>
        <w:t>Making decision on the supply chain to best serve the needs of the target segment customers.</w:t>
      </w:r>
      <w:proofErr w:type="gramEnd"/>
    </w:p>
    <w:p w:rsidR="00FA0681" w:rsidRDefault="00FA0681" w:rsidP="00FA0681">
      <w:pPr>
        <w:spacing w:after="0" w:line="240" w:lineRule="auto"/>
        <w:jc w:val="both"/>
        <w:rPr>
          <w:rFonts w:ascii="Times New Roman" w:hAnsi="Times New Roman" w:cs="Times New Roman"/>
          <w:shd w:val="clear" w:color="auto" w:fill="FFFFFF"/>
        </w:rPr>
      </w:pPr>
      <w:r w:rsidRPr="00FA0681">
        <w:rPr>
          <w:rFonts w:ascii="Times New Roman" w:hAnsi="Times New Roman" w:cs="Times New Roman"/>
          <w:shd w:val="clear" w:color="auto" w:fill="FFFFFF"/>
        </w:rPr>
        <w:t>The greater the implied demand uncertainty, the more responsive a supply chain has to be. More responsive supply chains are more costly supply chains. When compared directly with less responsive but more efficient supply chains, their costs may look excessive</w:t>
      </w:r>
      <w:r>
        <w:rPr>
          <w:rFonts w:ascii="Times New Roman" w:hAnsi="Times New Roman" w:cs="Times New Roman"/>
          <w:shd w:val="clear" w:color="auto" w:fill="FFFFFF"/>
        </w:rPr>
        <w:t>.</w:t>
      </w:r>
    </w:p>
    <w:p w:rsidR="00020D43" w:rsidRDefault="00020D43" w:rsidP="00FA0681">
      <w:pPr>
        <w:pBdr>
          <w:bottom w:val="single" w:sz="4" w:space="1" w:color="auto"/>
        </w:pBdr>
        <w:spacing w:line="240" w:lineRule="auto"/>
        <w:jc w:val="both"/>
        <w:rPr>
          <w:rFonts w:ascii="Times New Roman" w:hAnsi="Times New Roman" w:cs="Times New Roman"/>
          <w:b/>
          <w:shd w:val="clear" w:color="auto" w:fill="FFFFFF"/>
        </w:rPr>
      </w:pPr>
    </w:p>
    <w:p w:rsidR="00FA0681" w:rsidRPr="004E6BD4" w:rsidRDefault="00020D43" w:rsidP="004E6BD4">
      <w:pPr>
        <w:pStyle w:val="Default"/>
        <w:spacing w:after="240"/>
        <w:jc w:val="both"/>
        <w:rPr>
          <w:b/>
          <w:color w:val="0000FF"/>
          <w:sz w:val="22"/>
          <w:szCs w:val="22"/>
        </w:rPr>
      </w:pPr>
      <w:r w:rsidRPr="004E6BD4">
        <w:rPr>
          <w:b/>
          <w:color w:val="0000FF"/>
          <w:sz w:val="22"/>
          <w:szCs w:val="22"/>
        </w:rPr>
        <w:t>Question 8:</w:t>
      </w:r>
      <w:r w:rsidR="004E6BD4" w:rsidRPr="004E6BD4">
        <w:rPr>
          <w:b/>
          <w:color w:val="0000FF"/>
          <w:sz w:val="22"/>
          <w:szCs w:val="22"/>
        </w:rPr>
        <w:t xml:space="preserve"> What are the major drivers of supply chain performance?</w:t>
      </w:r>
    </w:p>
    <w:p w:rsidR="00020D43" w:rsidRPr="00530CBD" w:rsidRDefault="00020D43" w:rsidP="00F57708">
      <w:pPr>
        <w:autoSpaceDE w:val="0"/>
        <w:autoSpaceDN w:val="0"/>
        <w:adjustRightInd w:val="0"/>
        <w:spacing w:after="0" w:line="240" w:lineRule="auto"/>
        <w:jc w:val="both"/>
        <w:rPr>
          <w:rFonts w:ascii="Times New Roman" w:hAnsi="Times New Roman" w:cs="Times New Roman"/>
        </w:rPr>
      </w:pPr>
      <w:r w:rsidRPr="00530CBD">
        <w:rPr>
          <w:rFonts w:ascii="Times New Roman" w:hAnsi="Times New Roman" w:cs="Times New Roman"/>
        </w:rPr>
        <w:t>In order to reach the strategic fit we need to provide a consistency between responsiveness and efficiency. To that we need to understand the logistical and cross-fun</w:t>
      </w:r>
      <w:r w:rsidR="00530CBD">
        <w:rPr>
          <w:rFonts w:ascii="Times New Roman" w:hAnsi="Times New Roman" w:cs="Times New Roman"/>
        </w:rPr>
        <w:t xml:space="preserve">ctional drivers of supply chain </w:t>
      </w:r>
      <w:r w:rsidRPr="00530CBD">
        <w:rPr>
          <w:rFonts w:ascii="Times New Roman" w:hAnsi="Times New Roman" w:cs="Times New Roman"/>
        </w:rPr>
        <w:t>performance</w:t>
      </w:r>
      <w:r w:rsidR="00530CBD">
        <w:rPr>
          <w:rFonts w:ascii="Times New Roman" w:hAnsi="Times New Roman" w:cs="Times New Roman"/>
        </w:rPr>
        <w:t xml:space="preserve">. </w:t>
      </w:r>
      <w:r w:rsidRPr="00530CBD">
        <w:rPr>
          <w:rFonts w:ascii="Times New Roman" w:hAnsi="Times New Roman" w:cs="Times New Roman"/>
        </w:rPr>
        <w:t>There are three logistical drivers (viz., facilities, inventory and transportation) and three cross-functional drivers (viz., information, sourcing and pricing) that determine the performance of any supply chain.</w:t>
      </w:r>
    </w:p>
    <w:p w:rsidR="00530CBD" w:rsidRPr="00530CBD" w:rsidRDefault="00530CBD" w:rsidP="00F57708">
      <w:pPr>
        <w:autoSpaceDE w:val="0"/>
        <w:autoSpaceDN w:val="0"/>
        <w:adjustRightInd w:val="0"/>
        <w:spacing w:after="0" w:line="240" w:lineRule="auto"/>
        <w:jc w:val="both"/>
        <w:rPr>
          <w:rFonts w:ascii="Times New Roman" w:hAnsi="Times New Roman" w:cs="Times New Roman"/>
          <w:b/>
          <w:color w:val="000000"/>
        </w:rPr>
      </w:pPr>
      <w:r w:rsidRPr="00530CBD">
        <w:rPr>
          <w:rFonts w:ascii="Times New Roman" w:hAnsi="Times New Roman" w:cs="Times New Roman"/>
          <w:b/>
          <w:color w:val="000000"/>
        </w:rPr>
        <w:t>Facilities</w:t>
      </w:r>
      <w:r>
        <w:rPr>
          <w:rFonts w:ascii="Times New Roman" w:hAnsi="Times New Roman" w:cs="Times New Roman"/>
          <w:b/>
          <w:color w:val="000000"/>
        </w:rPr>
        <w:t>:</w:t>
      </w:r>
      <w:r w:rsidRPr="00530CBD">
        <w:rPr>
          <w:rFonts w:ascii="Times New Roman" w:hAnsi="Times New Roman" w:cs="Times New Roman"/>
          <w:color w:val="339B65"/>
        </w:rPr>
        <w:t xml:space="preserve"> </w:t>
      </w:r>
      <w:r w:rsidRPr="00530CBD">
        <w:rPr>
          <w:rFonts w:ascii="Times New Roman" w:hAnsi="Times New Roman" w:cs="Times New Roman"/>
          <w:color w:val="000000"/>
        </w:rPr>
        <w:t>places where inventory is stored, assembled, or fabricated</w:t>
      </w:r>
      <w:r>
        <w:rPr>
          <w:rFonts w:ascii="Times New Roman" w:hAnsi="Times New Roman" w:cs="Times New Roman"/>
          <w:b/>
          <w:color w:val="000000"/>
        </w:rPr>
        <w:t xml:space="preserve"> </w:t>
      </w:r>
      <w:r w:rsidRPr="00530CBD">
        <w:rPr>
          <w:rFonts w:ascii="Times New Roman" w:hAnsi="Times New Roman" w:cs="Times New Roman"/>
          <w:color w:val="000000"/>
        </w:rPr>
        <w:t>production sites and storage sites</w:t>
      </w:r>
    </w:p>
    <w:p w:rsidR="00530CBD" w:rsidRDefault="00530CBD" w:rsidP="00F57708">
      <w:pPr>
        <w:autoSpaceDE w:val="0"/>
        <w:autoSpaceDN w:val="0"/>
        <w:adjustRightInd w:val="0"/>
        <w:spacing w:after="0" w:line="240" w:lineRule="auto"/>
        <w:jc w:val="both"/>
        <w:rPr>
          <w:rFonts w:ascii="Times New Roman" w:hAnsi="Times New Roman" w:cs="Times New Roman"/>
          <w:color w:val="000000"/>
        </w:rPr>
      </w:pPr>
      <w:r w:rsidRPr="00530CBD">
        <w:rPr>
          <w:rFonts w:ascii="Times New Roman" w:hAnsi="Times New Roman" w:cs="Times New Roman"/>
          <w:b/>
          <w:color w:val="000000"/>
        </w:rPr>
        <w:t>Inventory:</w:t>
      </w:r>
      <w:r>
        <w:rPr>
          <w:rFonts w:ascii="Times New Roman" w:hAnsi="Times New Roman" w:cs="Times New Roman"/>
          <w:color w:val="000000"/>
        </w:rPr>
        <w:t xml:space="preserve"> </w:t>
      </w:r>
      <w:r w:rsidRPr="00530CBD">
        <w:rPr>
          <w:rFonts w:ascii="Times New Roman" w:hAnsi="Times New Roman" w:cs="Times New Roman"/>
          <w:color w:val="000000"/>
        </w:rPr>
        <w:t xml:space="preserve">raw materials, WIP, finished goods </w:t>
      </w:r>
      <w:proofErr w:type="gramStart"/>
      <w:r w:rsidRPr="00530CBD">
        <w:rPr>
          <w:rFonts w:ascii="Times New Roman" w:hAnsi="Times New Roman" w:cs="Times New Roman"/>
          <w:color w:val="000000"/>
        </w:rPr>
        <w:t>within a supply chain</w:t>
      </w:r>
      <w:r>
        <w:rPr>
          <w:rFonts w:ascii="Times New Roman" w:hAnsi="Times New Roman" w:cs="Times New Roman"/>
          <w:color w:val="000000"/>
        </w:rPr>
        <w:t xml:space="preserve"> </w:t>
      </w:r>
      <w:r w:rsidRPr="00530CBD">
        <w:rPr>
          <w:rFonts w:ascii="Times New Roman" w:hAnsi="Times New Roman" w:cs="Times New Roman"/>
          <w:color w:val="000000"/>
        </w:rPr>
        <w:t>inventory policies</w:t>
      </w:r>
      <w:proofErr w:type="gramEnd"/>
      <w:r>
        <w:rPr>
          <w:rFonts w:ascii="Times New Roman" w:hAnsi="Times New Roman" w:cs="Times New Roman"/>
          <w:color w:val="000000"/>
        </w:rPr>
        <w:t>.</w:t>
      </w:r>
    </w:p>
    <w:p w:rsidR="00530CBD" w:rsidRPr="00530CBD" w:rsidRDefault="00530CBD" w:rsidP="00F57708">
      <w:pPr>
        <w:autoSpaceDE w:val="0"/>
        <w:autoSpaceDN w:val="0"/>
        <w:adjustRightInd w:val="0"/>
        <w:spacing w:after="0" w:line="240" w:lineRule="auto"/>
        <w:jc w:val="both"/>
        <w:rPr>
          <w:rFonts w:ascii="Times New Roman" w:hAnsi="Times New Roman" w:cs="Times New Roman"/>
          <w:b/>
          <w:color w:val="000000"/>
        </w:rPr>
      </w:pPr>
      <w:r w:rsidRPr="00530CBD">
        <w:rPr>
          <w:rFonts w:ascii="Times New Roman" w:hAnsi="Times New Roman" w:cs="Times New Roman"/>
          <w:b/>
          <w:color w:val="000000"/>
        </w:rPr>
        <w:t>Transportation:</w:t>
      </w:r>
      <w:r>
        <w:rPr>
          <w:rFonts w:ascii="Times New Roman" w:hAnsi="Times New Roman" w:cs="Times New Roman"/>
          <w:b/>
          <w:color w:val="000000"/>
        </w:rPr>
        <w:t xml:space="preserve"> </w:t>
      </w:r>
      <w:r w:rsidRPr="00530CBD">
        <w:rPr>
          <w:rFonts w:ascii="Times New Roman" w:hAnsi="Times New Roman" w:cs="Times New Roman"/>
          <w:color w:val="000000"/>
        </w:rPr>
        <w:t>moving inventory from point to point in a supply chain</w:t>
      </w:r>
      <w:r>
        <w:rPr>
          <w:rFonts w:ascii="Times New Roman" w:hAnsi="Times New Roman" w:cs="Times New Roman"/>
          <w:b/>
          <w:color w:val="000000"/>
        </w:rPr>
        <w:t xml:space="preserve"> </w:t>
      </w:r>
      <w:r w:rsidRPr="00530CBD">
        <w:rPr>
          <w:rFonts w:ascii="Times New Roman" w:hAnsi="Times New Roman" w:cs="Times New Roman"/>
          <w:color w:val="000000"/>
        </w:rPr>
        <w:t>combinations of transportation modes and routes</w:t>
      </w:r>
    </w:p>
    <w:p w:rsidR="00530CBD" w:rsidRPr="00530CBD" w:rsidRDefault="00530CBD" w:rsidP="00F57708">
      <w:pPr>
        <w:autoSpaceDE w:val="0"/>
        <w:autoSpaceDN w:val="0"/>
        <w:adjustRightInd w:val="0"/>
        <w:spacing w:after="0" w:line="240" w:lineRule="auto"/>
        <w:jc w:val="both"/>
        <w:rPr>
          <w:rFonts w:ascii="Times New Roman" w:hAnsi="Times New Roman" w:cs="Times New Roman"/>
          <w:b/>
          <w:color w:val="000000"/>
        </w:rPr>
      </w:pPr>
      <w:r w:rsidRPr="00530CBD">
        <w:rPr>
          <w:rFonts w:ascii="Times New Roman" w:hAnsi="Times New Roman" w:cs="Times New Roman"/>
          <w:b/>
          <w:color w:val="000000"/>
        </w:rPr>
        <w:t>Information</w:t>
      </w:r>
      <w:r w:rsidRPr="00530CBD">
        <w:rPr>
          <w:rFonts w:ascii="Times New Roman" w:hAnsi="Times New Roman" w:cs="Times New Roman"/>
          <w:color w:val="339B65"/>
        </w:rPr>
        <w:t xml:space="preserve"> </w:t>
      </w:r>
      <w:r w:rsidRPr="00530CBD">
        <w:rPr>
          <w:rFonts w:ascii="Times New Roman" w:hAnsi="Times New Roman" w:cs="Times New Roman"/>
          <w:color w:val="000000"/>
        </w:rPr>
        <w:t>data and analysis regarding inventory, transportation, facilities</w:t>
      </w:r>
      <w:r>
        <w:rPr>
          <w:rFonts w:ascii="Times New Roman" w:hAnsi="Times New Roman" w:cs="Times New Roman"/>
          <w:b/>
          <w:color w:val="000000"/>
        </w:rPr>
        <w:t xml:space="preserve"> </w:t>
      </w:r>
      <w:r w:rsidRPr="00530CBD">
        <w:rPr>
          <w:rFonts w:ascii="Times New Roman" w:hAnsi="Times New Roman" w:cs="Times New Roman"/>
          <w:color w:val="000000"/>
        </w:rPr>
        <w:t>throughout the supply chain</w:t>
      </w:r>
      <w:r w:rsidRPr="00530CBD">
        <w:rPr>
          <w:rFonts w:ascii="Times New Roman" w:hAnsi="Times New Roman" w:cs="Times New Roman"/>
          <w:color w:val="339B65"/>
        </w:rPr>
        <w:t xml:space="preserve"> </w:t>
      </w:r>
      <w:r w:rsidRPr="00530CBD">
        <w:rPr>
          <w:rFonts w:ascii="Times New Roman" w:hAnsi="Times New Roman" w:cs="Times New Roman"/>
          <w:color w:val="000000"/>
        </w:rPr>
        <w:t>potentially the biggest driver of supply chain performance</w:t>
      </w:r>
    </w:p>
    <w:p w:rsidR="00530CBD" w:rsidRPr="00530CBD" w:rsidRDefault="00530CBD" w:rsidP="00F57708">
      <w:pPr>
        <w:autoSpaceDE w:val="0"/>
        <w:autoSpaceDN w:val="0"/>
        <w:adjustRightInd w:val="0"/>
        <w:spacing w:after="0" w:line="240" w:lineRule="auto"/>
        <w:jc w:val="both"/>
        <w:rPr>
          <w:rFonts w:ascii="Times New Roman" w:hAnsi="Times New Roman" w:cs="Times New Roman"/>
          <w:b/>
          <w:color w:val="000000"/>
        </w:rPr>
      </w:pPr>
      <w:proofErr w:type="gramStart"/>
      <w:r w:rsidRPr="00530CBD">
        <w:rPr>
          <w:rFonts w:ascii="Times New Roman" w:hAnsi="Times New Roman" w:cs="Times New Roman"/>
          <w:b/>
          <w:color w:val="000000"/>
        </w:rPr>
        <w:t>Sourcing</w:t>
      </w:r>
      <w:r>
        <w:rPr>
          <w:rFonts w:ascii="Times New Roman" w:hAnsi="Times New Roman" w:cs="Times New Roman"/>
          <w:b/>
          <w:color w:val="000000"/>
        </w:rPr>
        <w:t xml:space="preserve"> </w:t>
      </w:r>
      <w:r w:rsidRPr="00530CBD">
        <w:rPr>
          <w:rFonts w:ascii="Times New Roman" w:hAnsi="Times New Roman" w:cs="Times New Roman"/>
          <w:color w:val="339B65"/>
        </w:rPr>
        <w:t xml:space="preserve"> </w:t>
      </w:r>
      <w:r w:rsidRPr="00530CBD">
        <w:rPr>
          <w:rFonts w:ascii="Times New Roman" w:hAnsi="Times New Roman" w:cs="Times New Roman"/>
          <w:color w:val="000000"/>
        </w:rPr>
        <w:t>functions</w:t>
      </w:r>
      <w:proofErr w:type="gramEnd"/>
      <w:r w:rsidRPr="00530CBD">
        <w:rPr>
          <w:rFonts w:ascii="Times New Roman" w:hAnsi="Times New Roman" w:cs="Times New Roman"/>
          <w:color w:val="000000"/>
        </w:rPr>
        <w:t xml:space="preserve"> a firm performs and functions that are outsourced</w:t>
      </w:r>
    </w:p>
    <w:p w:rsidR="00530CBD" w:rsidRDefault="00530CBD" w:rsidP="00F57708">
      <w:pPr>
        <w:autoSpaceDE w:val="0"/>
        <w:autoSpaceDN w:val="0"/>
        <w:adjustRightInd w:val="0"/>
        <w:spacing w:after="0" w:line="240" w:lineRule="auto"/>
        <w:jc w:val="both"/>
        <w:rPr>
          <w:rFonts w:ascii="Times New Roman" w:hAnsi="Times New Roman" w:cs="Times New Roman"/>
          <w:b/>
          <w:color w:val="000000"/>
        </w:rPr>
      </w:pPr>
      <w:r w:rsidRPr="00530CBD">
        <w:rPr>
          <w:rFonts w:ascii="Times New Roman" w:hAnsi="Times New Roman" w:cs="Times New Roman"/>
          <w:b/>
          <w:color w:val="000000"/>
        </w:rPr>
        <w:t>Pricing</w:t>
      </w:r>
      <w:r w:rsidRPr="00530CBD">
        <w:rPr>
          <w:rFonts w:ascii="Times New Roman" w:hAnsi="Times New Roman" w:cs="Times New Roman"/>
          <w:color w:val="339B65"/>
        </w:rPr>
        <w:t xml:space="preserve"> </w:t>
      </w:r>
      <w:r w:rsidRPr="00530CBD">
        <w:rPr>
          <w:rFonts w:ascii="Times New Roman" w:hAnsi="Times New Roman" w:cs="Times New Roman"/>
          <w:color w:val="000000"/>
        </w:rPr>
        <w:t>Price associated with goods and services provided by a firm to the</w:t>
      </w:r>
      <w:r>
        <w:rPr>
          <w:rFonts w:ascii="Times New Roman" w:hAnsi="Times New Roman" w:cs="Times New Roman"/>
          <w:b/>
          <w:color w:val="000000"/>
        </w:rPr>
        <w:t xml:space="preserve"> </w:t>
      </w:r>
      <w:r w:rsidRPr="00530CBD">
        <w:rPr>
          <w:rFonts w:ascii="Times New Roman" w:hAnsi="Times New Roman" w:cs="Times New Roman"/>
          <w:color w:val="000000"/>
        </w:rPr>
        <w:t>supply chain</w:t>
      </w:r>
    </w:p>
    <w:p w:rsidR="00BB751D" w:rsidRDefault="00BB751D" w:rsidP="002D0B27">
      <w:pPr>
        <w:pBdr>
          <w:bottom w:val="single" w:sz="4" w:space="1" w:color="auto"/>
        </w:pBdr>
        <w:autoSpaceDE w:val="0"/>
        <w:autoSpaceDN w:val="0"/>
        <w:adjustRightInd w:val="0"/>
        <w:spacing w:after="0" w:line="240" w:lineRule="auto"/>
        <w:rPr>
          <w:rFonts w:ascii="Times New Roman" w:hAnsi="Times New Roman" w:cs="Times New Roman"/>
          <w:b/>
          <w:color w:val="000000"/>
        </w:rPr>
      </w:pPr>
    </w:p>
    <w:p w:rsidR="00BB751D" w:rsidRDefault="00BB751D" w:rsidP="00BB751D">
      <w:pPr>
        <w:spacing w:line="240" w:lineRule="auto"/>
        <w:rPr>
          <w:rFonts w:ascii="Times New Roman" w:hAnsi="Times New Roman" w:cs="Times New Roman"/>
        </w:rPr>
      </w:pPr>
    </w:p>
    <w:p w:rsidR="002D0B27" w:rsidRDefault="004E6BD4" w:rsidP="00E96E64">
      <w:pPr>
        <w:pStyle w:val="Default"/>
        <w:spacing w:after="240"/>
        <w:rPr>
          <w:b/>
          <w:color w:val="0000FF"/>
          <w:sz w:val="22"/>
          <w:szCs w:val="22"/>
        </w:rPr>
      </w:pPr>
      <w:r w:rsidRPr="00E96E64">
        <w:rPr>
          <w:b/>
          <w:color w:val="0000FF"/>
          <w:sz w:val="22"/>
          <w:szCs w:val="22"/>
        </w:rPr>
        <w:t>Question 9:</w:t>
      </w:r>
      <w:r w:rsidR="00E96E64" w:rsidRPr="00E96E64">
        <w:rPr>
          <w:b/>
          <w:color w:val="0000FF"/>
          <w:sz w:val="22"/>
          <w:szCs w:val="22"/>
        </w:rPr>
        <w:t xml:space="preserve"> What is the role of each driver in creating strategic fit between supply chain strategy and competitive strategy?</w:t>
      </w:r>
    </w:p>
    <w:p w:rsidR="003F7D8C" w:rsidRPr="003F7D8C" w:rsidRDefault="003F7D8C" w:rsidP="00F57708">
      <w:pPr>
        <w:pStyle w:val="Default"/>
        <w:numPr>
          <w:ilvl w:val="0"/>
          <w:numId w:val="2"/>
        </w:numPr>
        <w:tabs>
          <w:tab w:val="left" w:pos="180"/>
        </w:tabs>
        <w:ind w:left="0" w:firstLine="0"/>
        <w:jc w:val="both"/>
        <w:rPr>
          <w:color w:val="000000" w:themeColor="text1"/>
          <w:sz w:val="22"/>
          <w:szCs w:val="22"/>
        </w:rPr>
      </w:pPr>
      <w:r w:rsidRPr="003F7D8C">
        <w:rPr>
          <w:b/>
          <w:bCs/>
          <w:color w:val="000000" w:themeColor="text1"/>
          <w:sz w:val="22"/>
          <w:szCs w:val="22"/>
        </w:rPr>
        <w:t>Facilities:</w:t>
      </w:r>
      <w:r w:rsidRPr="003F7D8C">
        <w:rPr>
          <w:color w:val="000000" w:themeColor="text1"/>
          <w:sz w:val="22"/>
          <w:szCs w:val="22"/>
        </w:rPr>
        <w:t xml:space="preserve"> Facilities include all locations in the supply chain to store, assemble, or fabricate inventory. Whatever the function, decisions regarding location, capacity, and flexibility of facilities significantly </w:t>
      </w:r>
      <w:proofErr w:type="gramStart"/>
      <w:r w:rsidRPr="003F7D8C">
        <w:rPr>
          <w:color w:val="000000" w:themeColor="text1"/>
          <w:sz w:val="22"/>
          <w:szCs w:val="22"/>
        </w:rPr>
        <w:t>affect  supply</w:t>
      </w:r>
      <w:proofErr w:type="gramEnd"/>
      <w:r w:rsidRPr="003F7D8C">
        <w:rPr>
          <w:color w:val="000000" w:themeColor="text1"/>
          <w:sz w:val="22"/>
          <w:szCs w:val="22"/>
        </w:rPr>
        <w:t xml:space="preserve"> chain performance</w:t>
      </w:r>
      <w:r w:rsidRPr="003F7D8C">
        <w:rPr>
          <w:b/>
          <w:color w:val="000000" w:themeColor="text1"/>
          <w:sz w:val="22"/>
          <w:szCs w:val="22"/>
        </w:rPr>
        <w:t>.</w:t>
      </w:r>
    </w:p>
    <w:p w:rsidR="003F7D8C" w:rsidRPr="003F7D8C" w:rsidRDefault="003F7D8C" w:rsidP="00F57708">
      <w:pPr>
        <w:autoSpaceDE w:val="0"/>
        <w:autoSpaceDN w:val="0"/>
        <w:adjustRightInd w:val="0"/>
        <w:spacing w:after="0" w:line="240" w:lineRule="auto"/>
        <w:jc w:val="both"/>
        <w:rPr>
          <w:rFonts w:ascii="Times New Roman" w:hAnsi="Times New Roman" w:cs="Times New Roman"/>
          <w:color w:val="000000" w:themeColor="text1"/>
        </w:rPr>
      </w:pPr>
      <w:r w:rsidRPr="003F7D8C">
        <w:rPr>
          <w:rFonts w:ascii="Times New Roman" w:hAnsi="Times New Roman" w:cs="Times New Roman"/>
          <w:b/>
          <w:bCs/>
          <w:color w:val="000000" w:themeColor="text1"/>
        </w:rPr>
        <w:t>Role in Competitive Strategy:</w:t>
      </w:r>
      <w:r w:rsidRPr="003F7D8C">
        <w:rPr>
          <w:rFonts w:ascii="Times New Roman" w:hAnsi="Times New Roman" w:cs="Times New Roman"/>
          <w:color w:val="000000" w:themeColor="text1"/>
        </w:rPr>
        <w:t xml:space="preserve"> Economies of scale (efficiency priority), Larger number of smaller facilities (responsiveness priority)</w:t>
      </w:r>
      <w:r>
        <w:rPr>
          <w:rFonts w:ascii="Times New Roman" w:hAnsi="Times New Roman" w:cs="Times New Roman"/>
          <w:color w:val="000000" w:themeColor="text1"/>
        </w:rPr>
        <w:t xml:space="preserve"> </w:t>
      </w:r>
      <w:r w:rsidRPr="003F7D8C">
        <w:rPr>
          <w:rFonts w:ascii="Times New Roman" w:hAnsi="Times New Roman" w:cs="Times New Roman"/>
          <w:color w:val="000000" w:themeColor="text1"/>
        </w:rPr>
        <w:t>production facilities must decide if flexible (responsive) or dedicated</w:t>
      </w:r>
    </w:p>
    <w:p w:rsidR="003F7D8C" w:rsidRDefault="003F7D8C" w:rsidP="00F57708">
      <w:pPr>
        <w:autoSpaceDE w:val="0"/>
        <w:autoSpaceDN w:val="0"/>
        <w:adjustRightInd w:val="0"/>
        <w:spacing w:after="0" w:line="240" w:lineRule="auto"/>
        <w:jc w:val="both"/>
        <w:rPr>
          <w:rFonts w:ascii="Times New Roman" w:hAnsi="Times New Roman" w:cs="Times New Roman"/>
          <w:color w:val="000000" w:themeColor="text1"/>
        </w:rPr>
      </w:pPr>
      <w:r w:rsidRPr="003F7D8C">
        <w:rPr>
          <w:rFonts w:ascii="Times New Roman" w:hAnsi="Times New Roman" w:cs="Times New Roman"/>
          <w:color w:val="000000" w:themeColor="text1"/>
        </w:rPr>
        <w:t>(</w:t>
      </w:r>
      <w:proofErr w:type="gramStart"/>
      <w:r w:rsidRPr="003F7D8C">
        <w:rPr>
          <w:rFonts w:ascii="Times New Roman" w:hAnsi="Times New Roman" w:cs="Times New Roman"/>
          <w:color w:val="000000" w:themeColor="text1"/>
        </w:rPr>
        <w:t>efficient</w:t>
      </w:r>
      <w:proofErr w:type="gramEnd"/>
      <w:r w:rsidRPr="003F7D8C">
        <w:rPr>
          <w:rFonts w:ascii="Times New Roman" w:hAnsi="Times New Roman" w:cs="Times New Roman"/>
          <w:color w:val="000000" w:themeColor="text1"/>
        </w:rPr>
        <w:t>)</w:t>
      </w:r>
      <w:r>
        <w:rPr>
          <w:rFonts w:ascii="Times New Roman" w:hAnsi="Times New Roman" w:cs="Times New Roman"/>
          <w:color w:val="000000" w:themeColor="text1"/>
        </w:rPr>
        <w:t xml:space="preserve"> and </w:t>
      </w:r>
      <w:r w:rsidRPr="003F7D8C">
        <w:rPr>
          <w:rFonts w:ascii="Times New Roman" w:hAnsi="Times New Roman" w:cs="Times New Roman"/>
          <w:color w:val="000000" w:themeColor="text1"/>
        </w:rPr>
        <w:t>warehouses and DC’s must decide if primarily cross docking or storage</w:t>
      </w:r>
    </w:p>
    <w:p w:rsidR="00726536" w:rsidRPr="00935D54" w:rsidRDefault="00726536" w:rsidP="00F57708">
      <w:pPr>
        <w:pStyle w:val="ListParagraph"/>
        <w:numPr>
          <w:ilvl w:val="0"/>
          <w:numId w:val="2"/>
        </w:numPr>
        <w:tabs>
          <w:tab w:val="left" w:pos="180"/>
        </w:tabs>
        <w:autoSpaceDE w:val="0"/>
        <w:autoSpaceDN w:val="0"/>
        <w:adjustRightInd w:val="0"/>
        <w:spacing w:after="0" w:line="240" w:lineRule="auto"/>
        <w:ind w:left="0" w:firstLine="0"/>
        <w:jc w:val="both"/>
        <w:rPr>
          <w:rFonts w:ascii="Times New Roman" w:hAnsi="Times New Roman" w:cs="Times New Roman"/>
          <w:bCs/>
          <w:color w:val="000000" w:themeColor="text1"/>
        </w:rPr>
      </w:pPr>
      <w:r w:rsidRPr="00935D54">
        <w:rPr>
          <w:rFonts w:ascii="Times New Roman" w:hAnsi="Times New Roman" w:cs="Times New Roman"/>
          <w:b/>
          <w:bCs/>
          <w:color w:val="000000" w:themeColor="text1"/>
        </w:rPr>
        <w:t>Inventory</w:t>
      </w:r>
      <w:r w:rsidR="00935D54" w:rsidRPr="00935D54">
        <w:rPr>
          <w:rFonts w:ascii="Times New Roman" w:hAnsi="Times New Roman" w:cs="Times New Roman"/>
          <w:bCs/>
          <w:color w:val="000000" w:themeColor="text1"/>
        </w:rPr>
        <w:t>:</w:t>
      </w:r>
      <w:r w:rsidR="00935D54" w:rsidRPr="00935D54">
        <w:t xml:space="preserve"> </w:t>
      </w:r>
      <w:r w:rsidR="00935D54" w:rsidRPr="00935D54">
        <w:rPr>
          <w:rFonts w:ascii="Times New Roman" w:hAnsi="Times New Roman" w:cs="Times New Roman"/>
          <w:bCs/>
          <w:color w:val="000000" w:themeColor="text1"/>
        </w:rPr>
        <w:t xml:space="preserve">Inventory "stockade" exists in all supply chains because of a mismatch between supply and demand. Mismatches are often intentional, such as the </w:t>
      </w:r>
      <w:r w:rsidR="00935D54">
        <w:rPr>
          <w:rFonts w:ascii="Times New Roman" w:hAnsi="Times New Roman" w:cs="Times New Roman"/>
          <w:bCs/>
          <w:color w:val="000000" w:themeColor="text1"/>
        </w:rPr>
        <w:t xml:space="preserve"> </w:t>
      </w:r>
      <w:r w:rsidR="00935D54" w:rsidRPr="00935D54">
        <w:rPr>
          <w:rFonts w:ascii="Times New Roman" w:hAnsi="Times New Roman" w:cs="Times New Roman"/>
          <w:bCs/>
          <w:color w:val="000000" w:themeColor="text1"/>
        </w:rPr>
        <w:t>case when cost-effectiveness dictates batch sizes or when future demand is unclear and immediate customer delivery is required</w:t>
      </w:r>
    </w:p>
    <w:p w:rsidR="00935D54" w:rsidRDefault="00935D54" w:rsidP="00F57708">
      <w:pPr>
        <w:autoSpaceDE w:val="0"/>
        <w:autoSpaceDN w:val="0"/>
        <w:adjustRightInd w:val="0"/>
        <w:spacing w:after="0" w:line="240" w:lineRule="auto"/>
        <w:jc w:val="both"/>
        <w:rPr>
          <w:rFonts w:ascii="Times New Roman" w:hAnsi="Times New Roman" w:cs="Times New Roman"/>
          <w:color w:val="000000" w:themeColor="text1"/>
        </w:rPr>
      </w:pPr>
      <w:r w:rsidRPr="00935D54">
        <w:rPr>
          <w:rFonts w:ascii="Times New Roman" w:hAnsi="Times New Roman" w:cs="Times New Roman"/>
          <w:b/>
          <w:bCs/>
          <w:color w:val="000000" w:themeColor="text1"/>
        </w:rPr>
        <w:t>Role in the Supply Chain:</w:t>
      </w:r>
      <w:r w:rsidRPr="00935D54">
        <w:rPr>
          <w:rFonts w:ascii="Times New Roman" w:hAnsi="Times New Roman" w:cs="Times New Roman"/>
          <w:color w:val="000000" w:themeColor="text1"/>
        </w:rPr>
        <w:t xml:space="preserve"> Source of cost and influence on responsiveness and the impact on material flow time: time elapsed between when material enters the supply chain to when it exits the supply chain throughput rate at which sales to end consumers occur</w:t>
      </w:r>
      <w:r>
        <w:rPr>
          <w:rFonts w:ascii="Times New Roman" w:hAnsi="Times New Roman" w:cs="Times New Roman"/>
          <w:color w:val="000000" w:themeColor="text1"/>
        </w:rPr>
        <w:t>.</w:t>
      </w:r>
    </w:p>
    <w:p w:rsidR="00935D54" w:rsidRDefault="00935D54" w:rsidP="00F57708">
      <w:pPr>
        <w:autoSpaceDE w:val="0"/>
        <w:autoSpaceDN w:val="0"/>
        <w:adjustRightInd w:val="0"/>
        <w:spacing w:after="0" w:line="240" w:lineRule="auto"/>
        <w:jc w:val="both"/>
        <w:rPr>
          <w:rFonts w:ascii="Times New Roman" w:hAnsi="Times New Roman" w:cs="Times New Roman"/>
          <w:color w:val="000000" w:themeColor="text1"/>
        </w:rPr>
      </w:pPr>
      <w:r w:rsidRPr="00935D54">
        <w:rPr>
          <w:rFonts w:ascii="Times New Roman" w:hAnsi="Times New Roman" w:cs="Times New Roman"/>
          <w:b/>
          <w:bCs/>
          <w:color w:val="000000" w:themeColor="text1"/>
        </w:rPr>
        <w:t>Role in Competitive Strategy:</w:t>
      </w:r>
      <w:r w:rsidRPr="00935D54">
        <w:rPr>
          <w:rFonts w:ascii="Times New Roman" w:hAnsi="Times New Roman" w:cs="Times New Roman"/>
          <w:color w:val="000000" w:themeColor="text1"/>
        </w:rPr>
        <w:t xml:space="preserve"> If responsiveness is a strategic competitive priority, a firm can locate larger amounts of inventory closer to customers. If cost is more important, inventory can be reduced to make the firm more efficient</w:t>
      </w:r>
    </w:p>
    <w:p w:rsidR="00B61945" w:rsidRDefault="00B61945" w:rsidP="00F57708">
      <w:pPr>
        <w:pStyle w:val="ListParagraph"/>
        <w:numPr>
          <w:ilvl w:val="0"/>
          <w:numId w:val="2"/>
        </w:numPr>
        <w:tabs>
          <w:tab w:val="left" w:pos="180"/>
        </w:tabs>
        <w:autoSpaceDE w:val="0"/>
        <w:autoSpaceDN w:val="0"/>
        <w:adjustRightInd w:val="0"/>
        <w:spacing w:after="0" w:line="240" w:lineRule="auto"/>
        <w:ind w:left="0" w:firstLine="0"/>
        <w:jc w:val="both"/>
        <w:rPr>
          <w:rFonts w:ascii="Times New Roman" w:hAnsi="Times New Roman" w:cs="Times New Roman"/>
          <w:bCs/>
          <w:color w:val="000000" w:themeColor="text1"/>
        </w:rPr>
      </w:pPr>
      <w:r w:rsidRPr="00B61945">
        <w:rPr>
          <w:rFonts w:ascii="Times New Roman" w:hAnsi="Times New Roman" w:cs="Times New Roman"/>
          <w:b/>
          <w:bCs/>
          <w:color w:val="000000" w:themeColor="text1"/>
        </w:rPr>
        <w:t>Transportation</w:t>
      </w:r>
      <w:r>
        <w:rPr>
          <w:rFonts w:ascii="Times New Roman" w:hAnsi="Times New Roman" w:cs="Times New Roman"/>
          <w:b/>
          <w:bCs/>
          <w:color w:val="000000" w:themeColor="text1"/>
        </w:rPr>
        <w:t xml:space="preserve">: </w:t>
      </w:r>
      <w:r w:rsidRPr="00B61945">
        <w:rPr>
          <w:rFonts w:ascii="Times New Roman" w:hAnsi="Times New Roman" w:cs="Times New Roman"/>
          <w:bCs/>
          <w:color w:val="000000" w:themeColor="text1"/>
        </w:rPr>
        <w:t>Transportation moves the product between different locations in a supply chain and significantly affects both responsiveness and efficiency</w:t>
      </w:r>
      <w:r>
        <w:rPr>
          <w:rFonts w:ascii="Times New Roman" w:hAnsi="Times New Roman" w:cs="Times New Roman"/>
          <w:bCs/>
          <w:color w:val="000000" w:themeColor="text1"/>
        </w:rPr>
        <w:t>.</w:t>
      </w:r>
    </w:p>
    <w:p w:rsidR="00B61945" w:rsidRDefault="00B61945" w:rsidP="00B61945">
      <w:pPr>
        <w:tabs>
          <w:tab w:val="left" w:pos="180"/>
        </w:tabs>
        <w:autoSpaceDE w:val="0"/>
        <w:autoSpaceDN w:val="0"/>
        <w:adjustRightInd w:val="0"/>
        <w:spacing w:after="0" w:line="240" w:lineRule="auto"/>
        <w:jc w:val="both"/>
        <w:rPr>
          <w:rFonts w:ascii="Times New Roman" w:hAnsi="Times New Roman" w:cs="Times New Roman"/>
          <w:bCs/>
          <w:color w:val="000000" w:themeColor="text1"/>
        </w:rPr>
      </w:pPr>
    </w:p>
    <w:p w:rsidR="00B61945" w:rsidRPr="00B61945" w:rsidRDefault="00B61945" w:rsidP="00B61945">
      <w:pPr>
        <w:tabs>
          <w:tab w:val="left" w:pos="180"/>
        </w:tabs>
        <w:autoSpaceDE w:val="0"/>
        <w:autoSpaceDN w:val="0"/>
        <w:adjustRightInd w:val="0"/>
        <w:spacing w:after="0" w:line="240" w:lineRule="auto"/>
        <w:jc w:val="both"/>
        <w:rPr>
          <w:rFonts w:ascii="Times New Roman" w:hAnsi="Times New Roman" w:cs="Times New Roman"/>
          <w:bCs/>
          <w:color w:val="000000" w:themeColor="text1"/>
        </w:rPr>
      </w:pPr>
    </w:p>
    <w:p w:rsidR="00B61945" w:rsidRPr="00B61945" w:rsidRDefault="00B61945" w:rsidP="00F57708">
      <w:pPr>
        <w:autoSpaceDE w:val="0"/>
        <w:autoSpaceDN w:val="0"/>
        <w:adjustRightInd w:val="0"/>
        <w:spacing w:after="0" w:line="240" w:lineRule="auto"/>
        <w:jc w:val="both"/>
        <w:rPr>
          <w:rFonts w:ascii="Times New Roman" w:hAnsi="Times New Roman" w:cs="Times New Roman"/>
          <w:color w:val="000000" w:themeColor="text1"/>
        </w:rPr>
      </w:pPr>
      <w:r w:rsidRPr="00B61945">
        <w:rPr>
          <w:rFonts w:ascii="Times New Roman" w:hAnsi="Times New Roman" w:cs="Times New Roman"/>
          <w:b/>
          <w:bCs/>
          <w:color w:val="000000" w:themeColor="text1"/>
        </w:rPr>
        <w:lastRenderedPageBreak/>
        <w:t>Transportation: Role in</w:t>
      </w:r>
      <w:r w:rsidRPr="00B61945">
        <w:rPr>
          <w:rFonts w:ascii="Times New Roman" w:hAnsi="Times New Roman" w:cs="Times New Roman"/>
          <w:bCs/>
          <w:color w:val="000000" w:themeColor="text1"/>
        </w:rPr>
        <w:t xml:space="preserve"> </w:t>
      </w:r>
      <w:r w:rsidRPr="00B61945">
        <w:rPr>
          <w:rFonts w:ascii="Times New Roman" w:hAnsi="Times New Roman" w:cs="Times New Roman"/>
          <w:b/>
          <w:bCs/>
          <w:color w:val="000000" w:themeColor="text1"/>
        </w:rPr>
        <w:t>the Supply Chain:</w:t>
      </w:r>
      <w:r w:rsidRPr="00B61945">
        <w:rPr>
          <w:rFonts w:ascii="Times New Roman" w:hAnsi="Times New Roman" w:cs="Times New Roman"/>
          <w:color w:val="000000" w:themeColor="text1"/>
        </w:rPr>
        <w:t xml:space="preserve"> Moves the product between stages in the supply</w:t>
      </w:r>
      <w:r>
        <w:rPr>
          <w:rFonts w:ascii="Times New Roman" w:hAnsi="Times New Roman" w:cs="Times New Roman"/>
          <w:color w:val="000000" w:themeColor="text1"/>
        </w:rPr>
        <w:t xml:space="preserve"> </w:t>
      </w:r>
      <w:r w:rsidRPr="00B61945">
        <w:rPr>
          <w:rFonts w:ascii="Times New Roman" w:hAnsi="Times New Roman" w:cs="Times New Roman"/>
          <w:color w:val="000000" w:themeColor="text1"/>
        </w:rPr>
        <w:t>chain</w:t>
      </w:r>
      <w:r w:rsidRPr="00B61945">
        <w:rPr>
          <w:rFonts w:ascii="Times New Roman" w:eastAsia="Wingdings-Regular" w:hAnsi="Times New Roman" w:cs="Times New Roman"/>
          <w:color w:val="000000" w:themeColor="text1"/>
        </w:rPr>
        <w:t xml:space="preserve"> </w:t>
      </w:r>
      <w:r w:rsidRPr="00B61945">
        <w:rPr>
          <w:rFonts w:ascii="Times New Roman" w:eastAsia="Arial Unicode MS" w:hAnsi="Times New Roman" w:cs="Times New Roman"/>
          <w:color w:val="000000" w:themeColor="text1"/>
        </w:rPr>
        <w:t>.</w:t>
      </w:r>
      <w:r w:rsidRPr="00B61945">
        <w:rPr>
          <w:rFonts w:ascii="Times New Roman" w:eastAsia="Wingdings-Regular" w:hAnsi="Times New Roman" w:cs="Times New Roman"/>
          <w:color w:val="000000" w:themeColor="text1"/>
        </w:rPr>
        <w:t>Has a large impact on responsiveness and efficiency. Faster transportation allows greater responsiveness but lower efficiency. Also affects inventory and facilities</w:t>
      </w:r>
      <w:r>
        <w:rPr>
          <w:rFonts w:ascii="Times New Roman" w:eastAsia="Wingdings-Regular" w:hAnsi="Times New Roman" w:cs="Times New Roman"/>
          <w:color w:val="000000" w:themeColor="text1"/>
        </w:rPr>
        <w:t>.</w:t>
      </w:r>
    </w:p>
    <w:p w:rsidR="004E6BD4" w:rsidRDefault="00B20C69" w:rsidP="00F57708">
      <w:pPr>
        <w:autoSpaceDE w:val="0"/>
        <w:autoSpaceDN w:val="0"/>
        <w:adjustRightInd w:val="0"/>
        <w:spacing w:after="0" w:line="240" w:lineRule="auto"/>
        <w:jc w:val="both"/>
        <w:rPr>
          <w:rFonts w:ascii="Times New Roman" w:hAnsi="Times New Roman" w:cs="Times New Roman"/>
          <w:color w:val="000000" w:themeColor="text1"/>
        </w:rPr>
      </w:pPr>
      <w:r w:rsidRPr="00B20C69">
        <w:rPr>
          <w:rFonts w:ascii="Times New Roman" w:hAnsi="Times New Roman" w:cs="Times New Roman"/>
          <w:b/>
          <w:bCs/>
          <w:color w:val="000000" w:themeColor="text1"/>
        </w:rPr>
        <w:t>Transportation: Role in the Competitive Strategy</w:t>
      </w:r>
      <w:r w:rsidRPr="00B20C69">
        <w:rPr>
          <w:rFonts w:ascii="Times New Roman" w:hAnsi="Times New Roman" w:cs="Times New Roman"/>
          <w:color w:val="000000" w:themeColor="text1"/>
        </w:rPr>
        <w:t xml:space="preserve"> If responsiveness is a strategic competitive priority, </w:t>
      </w:r>
      <w:proofErr w:type="gramStart"/>
      <w:r w:rsidRPr="00B20C69">
        <w:rPr>
          <w:rFonts w:ascii="Times New Roman" w:hAnsi="Times New Roman" w:cs="Times New Roman"/>
          <w:color w:val="000000" w:themeColor="text1"/>
        </w:rPr>
        <w:t>then</w:t>
      </w:r>
      <w:proofErr w:type="gramEnd"/>
      <w:r w:rsidRPr="00B20C69">
        <w:rPr>
          <w:rFonts w:ascii="Times New Roman" w:hAnsi="Times New Roman" w:cs="Times New Roman"/>
          <w:color w:val="000000" w:themeColor="text1"/>
        </w:rPr>
        <w:t xml:space="preserve"> faster transportation modes can provide greater responsiveness to customers </w:t>
      </w:r>
      <w:r>
        <w:rPr>
          <w:rFonts w:ascii="Times New Roman" w:hAnsi="Times New Roman" w:cs="Times New Roman"/>
          <w:color w:val="000000" w:themeColor="text1"/>
        </w:rPr>
        <w:t xml:space="preserve">who are willing to pay </w:t>
      </w:r>
      <w:r w:rsidRPr="00B20C69">
        <w:rPr>
          <w:rFonts w:ascii="Times New Roman" w:hAnsi="Times New Roman" w:cs="Times New Roman"/>
          <w:color w:val="000000" w:themeColor="text1"/>
        </w:rPr>
        <w:t>for it Can also use slower transportation modes for customers whose priority is price (cost) Can also consider both inventory and transportation to find the right balance</w:t>
      </w:r>
      <w:r>
        <w:rPr>
          <w:rFonts w:ascii="Times New Roman" w:hAnsi="Times New Roman" w:cs="Times New Roman"/>
          <w:color w:val="000000" w:themeColor="text1"/>
        </w:rPr>
        <w:t>.</w:t>
      </w:r>
    </w:p>
    <w:p w:rsidR="00985902" w:rsidRDefault="009722D5" w:rsidP="00F57708">
      <w:pPr>
        <w:pStyle w:val="ListParagraph"/>
        <w:tabs>
          <w:tab w:val="left" w:pos="90"/>
        </w:tabs>
        <w:autoSpaceDE w:val="0"/>
        <w:autoSpaceDN w:val="0"/>
        <w:adjustRightInd w:val="0"/>
        <w:spacing w:after="0" w:line="240" w:lineRule="auto"/>
        <w:ind w:left="0"/>
        <w:jc w:val="both"/>
        <w:rPr>
          <w:rFonts w:ascii="Times New Roman" w:hAnsi="Times New Roman" w:cs="Times New Roman"/>
          <w:color w:val="000000" w:themeColor="text1"/>
        </w:rPr>
      </w:pPr>
      <w:r>
        <w:rPr>
          <w:rFonts w:ascii="Times New Roman" w:hAnsi="Times New Roman" w:cs="Times New Roman"/>
          <w:b/>
          <w:color w:val="000000" w:themeColor="text1"/>
        </w:rPr>
        <w:t xml:space="preserve">4. </w:t>
      </w:r>
      <w:r w:rsidR="00985902" w:rsidRPr="009722D5">
        <w:rPr>
          <w:rFonts w:ascii="Times New Roman" w:hAnsi="Times New Roman" w:cs="Times New Roman"/>
          <w:b/>
          <w:color w:val="000000" w:themeColor="text1"/>
        </w:rPr>
        <w:t xml:space="preserve">Information: </w:t>
      </w:r>
      <w:r w:rsidR="00985902" w:rsidRPr="009722D5">
        <w:rPr>
          <w:rFonts w:ascii="Times New Roman" w:hAnsi="Times New Roman" w:cs="Times New Roman"/>
          <w:color w:val="000000" w:themeColor="text1"/>
        </w:rPr>
        <w:t xml:space="preserve">Even though information does not have a physical presence, it </w:t>
      </w:r>
      <w:proofErr w:type="gramStart"/>
      <w:r w:rsidR="00985902" w:rsidRPr="009722D5">
        <w:rPr>
          <w:rFonts w:ascii="Times New Roman" w:hAnsi="Times New Roman" w:cs="Times New Roman"/>
          <w:color w:val="000000" w:themeColor="text1"/>
        </w:rPr>
        <w:t>is  still</w:t>
      </w:r>
      <w:proofErr w:type="gramEnd"/>
      <w:r w:rsidR="00985902" w:rsidRPr="009722D5">
        <w:rPr>
          <w:rFonts w:ascii="Times New Roman" w:hAnsi="Times New Roman" w:cs="Times New Roman"/>
          <w:color w:val="000000" w:themeColor="text1"/>
        </w:rPr>
        <w:t xml:space="preserve"> a major supply chain driver. Information deeply affects every part of the supply chain in several ways. </w:t>
      </w:r>
      <w:r w:rsidR="00985902" w:rsidRPr="009722D5">
        <w:rPr>
          <w:rFonts w:ascii="Times New Roman" w:hAnsi="Times New Roman" w:cs="Times New Roman"/>
          <w:color w:val="000000" w:themeColor="text1"/>
        </w:rPr>
        <w:cr/>
      </w:r>
      <w:r w:rsidRPr="009722D5">
        <w:rPr>
          <w:rFonts w:ascii="Times New Roman" w:hAnsi="Times New Roman" w:cs="Times New Roman"/>
          <w:b/>
          <w:bCs/>
          <w:color w:val="000000" w:themeColor="text1"/>
        </w:rPr>
        <w:t>Information: Role in the Supply Chain:</w:t>
      </w:r>
      <w:r w:rsidRPr="009722D5">
        <w:rPr>
          <w:rFonts w:ascii="Times New Roman" w:hAnsi="Times New Roman" w:cs="Times New Roman"/>
          <w:color w:val="000000" w:themeColor="text1"/>
        </w:rPr>
        <w:t xml:space="preserve"> The connection between the various stages in the supply chain allows coordination between stages Crucial to daily operation of each stage in a supply chain – e.g., production scheduling, inventory levels</w:t>
      </w:r>
    </w:p>
    <w:p w:rsidR="006922CC" w:rsidRDefault="006922CC" w:rsidP="00F57708">
      <w:pPr>
        <w:pStyle w:val="ListParagraph"/>
        <w:tabs>
          <w:tab w:val="left" w:pos="90"/>
        </w:tabs>
        <w:autoSpaceDE w:val="0"/>
        <w:autoSpaceDN w:val="0"/>
        <w:adjustRightInd w:val="0"/>
        <w:spacing w:after="0" w:line="240" w:lineRule="auto"/>
        <w:ind w:left="0"/>
        <w:jc w:val="both"/>
        <w:rPr>
          <w:rFonts w:ascii="Times New Roman" w:hAnsi="Times New Roman" w:cs="Times New Roman"/>
          <w:b/>
          <w:bCs/>
          <w:color w:val="000000" w:themeColor="text1"/>
        </w:rPr>
      </w:pPr>
      <w:r w:rsidRPr="006922CC">
        <w:rPr>
          <w:rFonts w:ascii="Times New Roman" w:hAnsi="Times New Roman" w:cs="Times New Roman"/>
          <w:b/>
          <w:color w:val="000000" w:themeColor="text1"/>
        </w:rPr>
        <w:t>5.</w:t>
      </w:r>
      <w:r w:rsidRPr="006922CC">
        <w:rPr>
          <w:rFonts w:ascii="Times New Roman" w:hAnsi="Times New Roman" w:cs="Times New Roman"/>
          <w:b/>
          <w:bCs/>
          <w:color w:val="000000" w:themeColor="text1"/>
        </w:rPr>
        <w:t xml:space="preserve"> Sourcing</w:t>
      </w:r>
      <w:r>
        <w:rPr>
          <w:rFonts w:ascii="Times New Roman" w:hAnsi="Times New Roman" w:cs="Times New Roman"/>
          <w:b/>
          <w:bCs/>
          <w:color w:val="000000" w:themeColor="text1"/>
        </w:rPr>
        <w:t>:</w:t>
      </w:r>
    </w:p>
    <w:p w:rsidR="003F1165" w:rsidRPr="003F1165" w:rsidRDefault="003F1165" w:rsidP="00F57708">
      <w:pPr>
        <w:autoSpaceDE w:val="0"/>
        <w:autoSpaceDN w:val="0"/>
        <w:adjustRightInd w:val="0"/>
        <w:spacing w:after="0" w:line="240" w:lineRule="auto"/>
        <w:jc w:val="both"/>
        <w:rPr>
          <w:rFonts w:ascii="Times New Roman" w:hAnsi="Times New Roman" w:cs="Times New Roman"/>
          <w:color w:val="000000" w:themeColor="text1"/>
        </w:rPr>
      </w:pPr>
      <w:r w:rsidRPr="003F1165">
        <w:rPr>
          <w:rFonts w:ascii="Times New Roman" w:hAnsi="Times New Roman" w:cs="Times New Roman"/>
          <w:b/>
          <w:bCs/>
          <w:color w:val="000000" w:themeColor="text1"/>
        </w:rPr>
        <w:t xml:space="preserve">Sourcing: Role in the Supply Chain: </w:t>
      </w:r>
      <w:r w:rsidRPr="003F1165">
        <w:rPr>
          <w:rFonts w:ascii="Times New Roman" w:hAnsi="Times New Roman" w:cs="Times New Roman"/>
          <w:color w:val="000000" w:themeColor="text1"/>
        </w:rPr>
        <w:t xml:space="preserve">Set of business processes required to purchase goods and services in a supply chain </w:t>
      </w:r>
      <w:proofErr w:type="gramStart"/>
      <w:r w:rsidRPr="003F1165">
        <w:rPr>
          <w:rFonts w:ascii="Times New Roman" w:hAnsi="Times New Roman" w:cs="Times New Roman"/>
          <w:color w:val="000000" w:themeColor="text1"/>
        </w:rPr>
        <w:t>Which</w:t>
      </w:r>
      <w:proofErr w:type="gramEnd"/>
      <w:r w:rsidRPr="003F1165">
        <w:rPr>
          <w:rFonts w:ascii="Times New Roman" w:hAnsi="Times New Roman" w:cs="Times New Roman"/>
          <w:color w:val="000000" w:themeColor="text1"/>
        </w:rPr>
        <w:t xml:space="preserve"> tasks will be outsourced and which will be performed within the firm Supplier selection, single vs. multiple suppliers, contract negotiation</w:t>
      </w:r>
    </w:p>
    <w:p w:rsidR="003F1165" w:rsidRPr="003F1165" w:rsidRDefault="003F1165" w:rsidP="00F57708">
      <w:pPr>
        <w:autoSpaceDE w:val="0"/>
        <w:autoSpaceDN w:val="0"/>
        <w:adjustRightInd w:val="0"/>
        <w:spacing w:after="0" w:line="240" w:lineRule="auto"/>
        <w:jc w:val="both"/>
        <w:rPr>
          <w:rFonts w:ascii="Times New Roman" w:hAnsi="Times New Roman" w:cs="Times New Roman"/>
          <w:color w:val="000000" w:themeColor="text1"/>
        </w:rPr>
      </w:pPr>
      <w:r w:rsidRPr="003F1165">
        <w:rPr>
          <w:rFonts w:ascii="Times New Roman" w:hAnsi="Times New Roman" w:cs="Times New Roman"/>
          <w:b/>
          <w:bCs/>
          <w:color w:val="000000" w:themeColor="text1"/>
        </w:rPr>
        <w:t>Role in the Competitive Strategy:</w:t>
      </w:r>
      <w:r w:rsidRPr="003F1165">
        <w:rPr>
          <w:rFonts w:ascii="Times New Roman" w:hAnsi="Times New Roman" w:cs="Times New Roman"/>
          <w:color w:val="000000" w:themeColor="text1"/>
        </w:rPr>
        <w:t xml:space="preserve"> Sourcing decisions are crucial because they affect the level of efficiency and responsiveness in a supply chain in-house vs. outsource decisions- improving efficiency and responsiveness</w:t>
      </w:r>
    </w:p>
    <w:p w:rsidR="00A74669" w:rsidRPr="00A74669" w:rsidRDefault="00A74669" w:rsidP="00F57708">
      <w:pPr>
        <w:autoSpaceDE w:val="0"/>
        <w:autoSpaceDN w:val="0"/>
        <w:adjustRightInd w:val="0"/>
        <w:spacing w:after="0" w:line="240" w:lineRule="auto"/>
        <w:jc w:val="both"/>
        <w:rPr>
          <w:rFonts w:ascii="Times New Roman" w:hAnsi="Times New Roman" w:cs="Times New Roman"/>
          <w:b/>
          <w:bCs/>
          <w:color w:val="000000" w:themeColor="text1"/>
        </w:rPr>
      </w:pPr>
      <w:r w:rsidRPr="00A74669">
        <w:rPr>
          <w:rFonts w:ascii="Times New Roman" w:hAnsi="Times New Roman" w:cs="Times New Roman"/>
          <w:b/>
          <w:bCs/>
          <w:color w:val="000000" w:themeColor="text1"/>
        </w:rPr>
        <w:t xml:space="preserve">6. Pricing: </w:t>
      </w:r>
    </w:p>
    <w:p w:rsidR="009722D5" w:rsidRPr="00A74669" w:rsidRDefault="00A74669" w:rsidP="00F57708">
      <w:pPr>
        <w:autoSpaceDE w:val="0"/>
        <w:autoSpaceDN w:val="0"/>
        <w:adjustRightInd w:val="0"/>
        <w:spacing w:after="0" w:line="240" w:lineRule="auto"/>
        <w:jc w:val="both"/>
        <w:rPr>
          <w:rFonts w:ascii="Times New Roman" w:eastAsia="Wingdings-Regular" w:hAnsi="Times New Roman" w:cs="Times New Roman"/>
          <w:color w:val="000000" w:themeColor="text1"/>
        </w:rPr>
      </w:pPr>
      <w:r w:rsidRPr="00A74669">
        <w:rPr>
          <w:rFonts w:ascii="Times New Roman" w:hAnsi="Times New Roman" w:cs="Times New Roman"/>
          <w:b/>
          <w:bCs/>
          <w:color w:val="000000" w:themeColor="text1"/>
        </w:rPr>
        <w:t>Role in the Supply Chain:</w:t>
      </w:r>
      <w:r w:rsidRPr="00A74669">
        <w:rPr>
          <w:rFonts w:ascii="Times New Roman" w:eastAsia="Wingdings-Regular" w:hAnsi="Times New Roman" w:cs="Times New Roman"/>
          <w:color w:val="000000" w:themeColor="text1"/>
        </w:rPr>
        <w:t xml:space="preserve"> Pricing determines the amount to charge customers for goods and services in a supply</w:t>
      </w:r>
      <w:r>
        <w:rPr>
          <w:rFonts w:ascii="Times New Roman" w:eastAsia="Wingdings-Regular" w:hAnsi="Times New Roman" w:cs="Times New Roman"/>
          <w:color w:val="000000" w:themeColor="text1"/>
        </w:rPr>
        <w:t xml:space="preserve"> </w:t>
      </w:r>
      <w:r w:rsidRPr="00A74669">
        <w:rPr>
          <w:rFonts w:ascii="Times New Roman" w:eastAsia="Wingdings-Regular" w:hAnsi="Times New Roman" w:cs="Times New Roman"/>
          <w:color w:val="000000" w:themeColor="text1"/>
        </w:rPr>
        <w:t xml:space="preserve">chain </w:t>
      </w:r>
      <w:proofErr w:type="gramStart"/>
      <w:r w:rsidRPr="00A74669">
        <w:rPr>
          <w:rFonts w:ascii="Times New Roman" w:eastAsia="Wingdings-Regular" w:hAnsi="Times New Roman" w:cs="Times New Roman"/>
          <w:color w:val="000000" w:themeColor="text1"/>
        </w:rPr>
        <w:t>Pricing</w:t>
      </w:r>
      <w:proofErr w:type="gramEnd"/>
      <w:r w:rsidRPr="00A74669">
        <w:rPr>
          <w:rFonts w:ascii="Times New Roman" w:eastAsia="Wingdings-Regular" w:hAnsi="Times New Roman" w:cs="Times New Roman"/>
          <w:color w:val="000000" w:themeColor="text1"/>
        </w:rPr>
        <w:t xml:space="preserve"> strategies can be used to match demand and supply.</w:t>
      </w:r>
    </w:p>
    <w:p w:rsidR="00A74669" w:rsidRDefault="00A74669" w:rsidP="00F57708">
      <w:pPr>
        <w:autoSpaceDE w:val="0"/>
        <w:autoSpaceDN w:val="0"/>
        <w:adjustRightInd w:val="0"/>
        <w:spacing w:after="0" w:line="240" w:lineRule="auto"/>
        <w:jc w:val="both"/>
        <w:rPr>
          <w:rFonts w:ascii="Times New Roman" w:eastAsia="Wingdings-Regular" w:hAnsi="Times New Roman" w:cs="Times New Roman"/>
          <w:color w:val="000000"/>
        </w:rPr>
      </w:pPr>
      <w:r w:rsidRPr="00A74669">
        <w:rPr>
          <w:rFonts w:ascii="Times New Roman" w:hAnsi="Times New Roman" w:cs="Times New Roman"/>
          <w:b/>
          <w:bCs/>
          <w:color w:val="000000" w:themeColor="text1"/>
        </w:rPr>
        <w:t>Role in the Competitive Strategy:</w:t>
      </w:r>
      <w:r w:rsidRPr="00A74669">
        <w:rPr>
          <w:rFonts w:ascii="Times New Roman" w:eastAsia="Wingdings-Regular" w:hAnsi="Times New Roman" w:cs="Times New Roman"/>
          <w:color w:val="000000" w:themeColor="text1"/>
        </w:rPr>
        <w:t xml:space="preserve"> Firms can utilize optimal pricing strategies to improve efficiency and responsiveness Low price and lower level of product availability Vary prices by response</w:t>
      </w:r>
      <w:r w:rsidRPr="00A74669">
        <w:rPr>
          <w:rFonts w:ascii="Times New Roman" w:eastAsia="Wingdings-Regular" w:hAnsi="Times New Roman" w:cs="Times New Roman"/>
          <w:color w:val="000000"/>
        </w:rPr>
        <w:t xml:space="preserve"> times</w:t>
      </w:r>
      <w:r>
        <w:rPr>
          <w:rFonts w:ascii="Times New Roman" w:eastAsia="Wingdings-Regular" w:hAnsi="Times New Roman" w:cs="Times New Roman"/>
          <w:color w:val="000000"/>
        </w:rPr>
        <w:t>.</w:t>
      </w:r>
    </w:p>
    <w:p w:rsidR="00A430C5" w:rsidRDefault="00A430C5" w:rsidP="00C74EBF">
      <w:pPr>
        <w:pBdr>
          <w:bottom w:val="single" w:sz="4" w:space="1" w:color="auto"/>
        </w:pBdr>
        <w:autoSpaceDE w:val="0"/>
        <w:autoSpaceDN w:val="0"/>
        <w:adjustRightInd w:val="0"/>
        <w:spacing w:line="240" w:lineRule="auto"/>
        <w:jc w:val="both"/>
        <w:rPr>
          <w:rFonts w:ascii="Times New Roman" w:eastAsia="Wingdings-Regular" w:hAnsi="Times New Roman" w:cs="Times New Roman"/>
          <w:color w:val="000000" w:themeColor="text1"/>
        </w:rPr>
      </w:pPr>
    </w:p>
    <w:p w:rsidR="00C74EBF" w:rsidRPr="007B686B" w:rsidRDefault="00A430C5" w:rsidP="004A45C2">
      <w:pPr>
        <w:pStyle w:val="Default"/>
        <w:spacing w:after="240"/>
        <w:jc w:val="both"/>
        <w:rPr>
          <w:b/>
          <w:color w:val="0000FF"/>
          <w:sz w:val="22"/>
          <w:szCs w:val="22"/>
        </w:rPr>
      </w:pPr>
      <w:r w:rsidRPr="007B686B">
        <w:rPr>
          <w:rFonts w:eastAsia="Wingdings-Regular"/>
          <w:b/>
          <w:color w:val="0000FF"/>
          <w:sz w:val="22"/>
          <w:szCs w:val="22"/>
        </w:rPr>
        <w:t>Question 10:</w:t>
      </w:r>
      <w:r w:rsidR="007B686B" w:rsidRPr="007B686B">
        <w:rPr>
          <w:b/>
          <w:color w:val="0000FF"/>
          <w:sz w:val="22"/>
          <w:szCs w:val="22"/>
        </w:rPr>
        <w:t xml:space="preserve"> What are the major obstacles to achieving strategic fit?</w:t>
      </w:r>
    </w:p>
    <w:p w:rsidR="00A430C5" w:rsidRPr="00A430C5" w:rsidRDefault="00A430C5" w:rsidP="004A45C2">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A430C5">
        <w:rPr>
          <w:rFonts w:ascii="Times New Roman" w:hAnsi="Times New Roman" w:cs="Times New Roman"/>
          <w:color w:val="000000"/>
        </w:rPr>
        <w:t xml:space="preserve">Increasing variety of products </w:t>
      </w:r>
    </w:p>
    <w:p w:rsidR="00A430C5" w:rsidRPr="00A430C5" w:rsidRDefault="00A430C5" w:rsidP="004A45C2">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A430C5">
        <w:rPr>
          <w:rFonts w:ascii="Times New Roman" w:hAnsi="Times New Roman" w:cs="Times New Roman"/>
          <w:color w:val="000000"/>
        </w:rPr>
        <w:t>Decreasing product life cycles</w:t>
      </w:r>
    </w:p>
    <w:p w:rsidR="00A430C5" w:rsidRPr="00A430C5" w:rsidRDefault="00A430C5" w:rsidP="004A45C2">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A430C5">
        <w:rPr>
          <w:rFonts w:ascii="Times New Roman" w:hAnsi="Times New Roman" w:cs="Times New Roman"/>
          <w:color w:val="000000"/>
        </w:rPr>
        <w:t>Increasingly demanding customers</w:t>
      </w:r>
    </w:p>
    <w:p w:rsidR="00A430C5" w:rsidRPr="00A430C5" w:rsidRDefault="00A430C5" w:rsidP="004A45C2">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A430C5">
        <w:rPr>
          <w:rFonts w:ascii="Times New Roman" w:hAnsi="Times New Roman" w:cs="Times New Roman"/>
          <w:color w:val="000000"/>
        </w:rPr>
        <w:t>Fragmentation of supply chain ownership</w:t>
      </w:r>
    </w:p>
    <w:p w:rsidR="00A430C5" w:rsidRPr="00A430C5" w:rsidRDefault="00A430C5" w:rsidP="004A45C2">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A430C5">
        <w:rPr>
          <w:rFonts w:ascii="Times New Roman" w:hAnsi="Times New Roman" w:cs="Times New Roman"/>
          <w:color w:val="000000"/>
        </w:rPr>
        <w:t>Globalization</w:t>
      </w:r>
    </w:p>
    <w:p w:rsidR="00A430C5" w:rsidRPr="001F7F7B" w:rsidRDefault="00A430C5" w:rsidP="004A45C2">
      <w:pPr>
        <w:pStyle w:val="ListParagraph"/>
        <w:numPr>
          <w:ilvl w:val="0"/>
          <w:numId w:val="3"/>
        </w:numPr>
        <w:jc w:val="both"/>
        <w:rPr>
          <w:rFonts w:ascii="Times New Roman" w:eastAsia="Wingdings-Regular" w:hAnsi="Times New Roman" w:cs="Times New Roman"/>
        </w:rPr>
      </w:pPr>
      <w:r w:rsidRPr="00A430C5">
        <w:rPr>
          <w:rFonts w:ascii="Times New Roman" w:hAnsi="Times New Roman" w:cs="Times New Roman"/>
          <w:color w:val="000000"/>
        </w:rPr>
        <w:t>Difficulty executing new strategies</w:t>
      </w:r>
    </w:p>
    <w:p w:rsidR="009263AB" w:rsidRDefault="009263AB" w:rsidP="001F7F7B">
      <w:pPr>
        <w:pBdr>
          <w:bottom w:val="single" w:sz="4" w:space="1" w:color="auto"/>
        </w:pBdr>
        <w:rPr>
          <w:rFonts w:ascii="Times New Roman" w:eastAsia="Wingdings-Regular" w:hAnsi="Times New Roman" w:cs="Times New Roman"/>
        </w:rPr>
      </w:pPr>
    </w:p>
    <w:p w:rsidR="009263AB" w:rsidRDefault="009263AB" w:rsidP="009263AB">
      <w:pPr>
        <w:pStyle w:val="Default"/>
      </w:pPr>
    </w:p>
    <w:p w:rsidR="00387E28" w:rsidRDefault="009263AB" w:rsidP="009263AB">
      <w:pPr>
        <w:spacing w:after="0" w:line="240" w:lineRule="auto"/>
        <w:jc w:val="both"/>
        <w:rPr>
          <w:rFonts w:ascii="Times New Roman" w:hAnsi="Times New Roman" w:cs="Times New Roman"/>
          <w:b/>
          <w:color w:val="0000FF"/>
        </w:rPr>
      </w:pPr>
      <w:r w:rsidRPr="009263AB">
        <w:rPr>
          <w:rFonts w:ascii="Times New Roman" w:hAnsi="Times New Roman" w:cs="Times New Roman"/>
          <w:b/>
          <w:color w:val="0000FF"/>
        </w:rPr>
        <w:t xml:space="preserve"> </w:t>
      </w: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387E28" w:rsidRDefault="00387E28" w:rsidP="009263AB">
      <w:pPr>
        <w:spacing w:after="0" w:line="240" w:lineRule="auto"/>
        <w:jc w:val="both"/>
        <w:rPr>
          <w:rFonts w:ascii="Times New Roman" w:hAnsi="Times New Roman" w:cs="Times New Roman"/>
          <w:b/>
          <w:color w:val="0000FF"/>
        </w:rPr>
      </w:pPr>
    </w:p>
    <w:p w:rsidR="009263AB" w:rsidRDefault="009263AB" w:rsidP="009263AB">
      <w:pPr>
        <w:spacing w:after="0" w:line="240" w:lineRule="auto"/>
        <w:jc w:val="both"/>
        <w:rPr>
          <w:rFonts w:ascii="Times New Roman" w:eastAsia="Wingdings-Regular" w:hAnsi="Times New Roman" w:cs="Times New Roman"/>
          <w:b/>
          <w:color w:val="0000FF"/>
        </w:rPr>
      </w:pPr>
      <w:proofErr w:type="gramStart"/>
      <w:r w:rsidRPr="009263AB">
        <w:rPr>
          <w:rFonts w:ascii="Times New Roman" w:hAnsi="Times New Roman" w:cs="Times New Roman"/>
          <w:b/>
          <w:bCs/>
          <w:color w:val="0000FF"/>
        </w:rPr>
        <w:lastRenderedPageBreak/>
        <w:t>Problem 11.</w:t>
      </w:r>
      <w:proofErr w:type="gramEnd"/>
      <w:r w:rsidRPr="009263AB">
        <w:rPr>
          <w:rFonts w:ascii="Times New Roman" w:hAnsi="Times New Roman" w:cs="Times New Roman"/>
          <w:b/>
          <w:bCs/>
          <w:color w:val="0000FF"/>
        </w:rPr>
        <w:t xml:space="preserve"> </w:t>
      </w:r>
      <w:r w:rsidRPr="009263AB">
        <w:rPr>
          <w:rFonts w:ascii="Times New Roman" w:hAnsi="Times New Roman" w:cs="Times New Roman"/>
          <w:b/>
          <w:color w:val="0000FF"/>
        </w:rPr>
        <w:t>Use a 3-month moving average and a 5-month moving average to forecast demand for the first 6 months of year 2 for the following data:</w:t>
      </w:r>
    </w:p>
    <w:p w:rsidR="009263AB" w:rsidRDefault="009263AB" w:rsidP="009263AB">
      <w:pPr>
        <w:rPr>
          <w:rFonts w:ascii="Times New Roman" w:eastAsia="Wingdings-Regular" w:hAnsi="Times New Roman" w:cs="Times New Roman"/>
        </w:rPr>
      </w:pPr>
    </w:p>
    <w:p w:rsidR="009263AB" w:rsidRDefault="009263AB" w:rsidP="0007420C">
      <w:pPr>
        <w:jc w:val="both"/>
        <w:rPr>
          <w:rFonts w:ascii="Times New Roman" w:eastAsia="Wingdings-Regular" w:hAnsi="Times New Roman" w:cs="Times New Roman"/>
        </w:rPr>
      </w:pPr>
      <w:r>
        <w:rPr>
          <w:rFonts w:ascii="Times New Roman" w:eastAsia="Wingdings-Regular" w:hAnsi="Times New Roman" w:cs="Times New Roman"/>
        </w:rPr>
        <w:t>For a simple 3-months moving</w:t>
      </w:r>
      <w:r w:rsidR="0007420C">
        <w:rPr>
          <w:rFonts w:ascii="Times New Roman" w:eastAsia="Wingdings-Regular" w:hAnsi="Times New Roman" w:cs="Times New Roman"/>
        </w:rPr>
        <w:t xml:space="preserve"> average, we take a average of the previous three months demand as our forecast for next month: </w:t>
      </w:r>
      <m:oMath>
        <m:sSub>
          <m:sSubPr>
            <m:ctrlPr>
              <w:rPr>
                <w:rFonts w:ascii="Cambria Math" w:eastAsia="Wingdings-Regular" w:hAnsi="Cambria Math" w:cs="Times New Roman"/>
                <w:i/>
              </w:rPr>
            </m:ctrlPr>
          </m:sSubPr>
          <m:e>
            <m:r>
              <w:rPr>
                <w:rFonts w:ascii="Cambria Math" w:eastAsia="Wingdings-Regular" w:hAnsi="Cambria Math" w:cs="Times New Roman"/>
              </w:rPr>
              <m:t>F</m:t>
            </m:r>
          </m:e>
          <m:sub>
            <m:r>
              <w:rPr>
                <w:rFonts w:ascii="Cambria Math" w:eastAsia="Wingdings-Regular" w:hAnsi="Cambria Math" w:cs="Times New Roman"/>
              </w:rPr>
              <m:t>t+1</m:t>
            </m:r>
          </m:sub>
        </m:sSub>
        <m:f>
          <m:fPr>
            <m:ctrlPr>
              <w:rPr>
                <w:rFonts w:ascii="Cambria Math" w:eastAsia="Wingdings-Regular" w:hAnsi="Cambria Math" w:cs="Times New Roman"/>
                <w:i/>
              </w:rPr>
            </m:ctrlPr>
          </m:fPr>
          <m:num>
            <m:sSub>
              <m:sSubPr>
                <m:ctrlPr>
                  <w:rPr>
                    <w:rFonts w:ascii="Cambria Math" w:eastAsia="Wingdings-Regular" w:hAnsi="Cambria Math" w:cs="Times New Roman"/>
                    <w:i/>
                  </w:rPr>
                </m:ctrlPr>
              </m:sSubPr>
              <m:e>
                <m:r>
                  <w:rPr>
                    <w:rFonts w:ascii="Cambria Math" w:eastAsia="Wingdings-Regular" w:hAnsi="Cambria Math" w:cs="Times New Roman"/>
                  </w:rPr>
                  <m:t>D</m:t>
                </m:r>
              </m:e>
              <m:sub>
                <m:r>
                  <w:rPr>
                    <w:rFonts w:ascii="Cambria Math" w:eastAsia="Wingdings-Regular" w:hAnsi="Cambria Math" w:cs="Times New Roman"/>
                  </w:rPr>
                  <m:t>t</m:t>
                </m:r>
              </m:sub>
            </m:sSub>
            <m:r>
              <w:rPr>
                <w:rFonts w:ascii="Cambria Math" w:eastAsia="Wingdings-Regular" w:hAnsi="Cambria Math" w:cs="Times New Roman"/>
              </w:rPr>
              <m:t>+</m:t>
            </m:r>
            <m:sSub>
              <m:sSubPr>
                <m:ctrlPr>
                  <w:rPr>
                    <w:rFonts w:ascii="Cambria Math" w:eastAsia="Wingdings-Regular" w:hAnsi="Cambria Math" w:cs="Times New Roman"/>
                    <w:i/>
                  </w:rPr>
                </m:ctrlPr>
              </m:sSubPr>
              <m:e>
                <m:r>
                  <w:rPr>
                    <w:rFonts w:ascii="Cambria Math" w:eastAsia="Wingdings-Regular" w:hAnsi="Cambria Math" w:cs="Times New Roman"/>
                  </w:rPr>
                  <m:t>D</m:t>
                </m:r>
              </m:e>
              <m:sub>
                <m:r>
                  <w:rPr>
                    <w:rFonts w:ascii="Cambria Math" w:eastAsia="Wingdings-Regular" w:hAnsi="Cambria Math" w:cs="Times New Roman"/>
                  </w:rPr>
                  <m:t>t-1</m:t>
                </m:r>
              </m:sub>
            </m:sSub>
            <m:r>
              <w:rPr>
                <w:rFonts w:ascii="Cambria Math" w:eastAsia="Wingdings-Regular" w:hAnsi="Cambria Math" w:cs="Times New Roman"/>
              </w:rPr>
              <m:t>+</m:t>
            </m:r>
            <m:sSub>
              <m:sSubPr>
                <m:ctrlPr>
                  <w:rPr>
                    <w:rFonts w:ascii="Cambria Math" w:eastAsia="Wingdings-Regular" w:hAnsi="Cambria Math" w:cs="Times New Roman"/>
                    <w:i/>
                  </w:rPr>
                </m:ctrlPr>
              </m:sSubPr>
              <m:e>
                <m:r>
                  <w:rPr>
                    <w:rFonts w:ascii="Cambria Math" w:eastAsia="Wingdings-Regular" w:hAnsi="Cambria Math" w:cs="Times New Roman"/>
                  </w:rPr>
                  <m:t>D</m:t>
                </m:r>
              </m:e>
              <m:sub>
                <m:r>
                  <w:rPr>
                    <w:rFonts w:ascii="Cambria Math" w:eastAsia="Wingdings-Regular" w:hAnsi="Cambria Math" w:cs="Times New Roman"/>
                  </w:rPr>
                  <m:t>t-2</m:t>
                </m:r>
              </m:sub>
            </m:sSub>
          </m:num>
          <m:den>
            <m:r>
              <w:rPr>
                <w:rFonts w:ascii="Cambria Math" w:eastAsia="Wingdings-Regular" w:hAnsi="Cambria Math" w:cs="Times New Roman"/>
              </w:rPr>
              <m:t>3</m:t>
            </m:r>
          </m:den>
        </m:f>
      </m:oMath>
      <w:r w:rsidR="0007420C">
        <w:rPr>
          <w:rFonts w:ascii="Times New Roman" w:eastAsia="Wingdings-Regular" w:hAnsi="Times New Roman" w:cs="Times New Roman"/>
        </w:rPr>
        <w:t xml:space="preserve">  the forecast for the first 6 months of the second year is reported in the </w:t>
      </w:r>
      <w:r w:rsidR="0007420C">
        <w:rPr>
          <w:rFonts w:ascii="Times New Roman" w:eastAsia="Wingdings-Regular" w:hAnsi="Times New Roman" w:cs="Times New Roman"/>
          <w:b/>
        </w:rPr>
        <w:t>T</w:t>
      </w:r>
      <w:r w:rsidR="0007420C" w:rsidRPr="0007420C">
        <w:rPr>
          <w:rFonts w:ascii="Times New Roman" w:eastAsia="Wingdings-Regular" w:hAnsi="Times New Roman" w:cs="Times New Roman"/>
          <w:b/>
        </w:rPr>
        <w:t>able.1</w:t>
      </w:r>
      <w:r w:rsidR="0007420C">
        <w:rPr>
          <w:rFonts w:ascii="Times New Roman" w:eastAsia="Wingdings-Regular" w:hAnsi="Times New Roman" w:cs="Times New Roman"/>
        </w:rPr>
        <w:t xml:space="preserve"> below.  The 5-months moving average is similar to 3-months MA, except now we take average of the previous five months demand.</w:t>
      </w:r>
    </w:p>
    <w:p w:rsidR="0007420C" w:rsidRPr="009263AB" w:rsidRDefault="0007420C" w:rsidP="009263AB">
      <w:pPr>
        <w:rPr>
          <w:rFonts w:ascii="Times New Roman" w:eastAsia="Wingdings-Regular" w:hAnsi="Times New Roman" w:cs="Times New Roman"/>
        </w:rPr>
      </w:pPr>
    </w:p>
    <w:tbl>
      <w:tblPr>
        <w:tblW w:w="7758" w:type="dxa"/>
        <w:tblInd w:w="798" w:type="dxa"/>
        <w:tblLook w:val="04A0" w:firstRow="1" w:lastRow="0" w:firstColumn="1" w:lastColumn="0" w:noHBand="0" w:noVBand="1"/>
      </w:tblPr>
      <w:tblGrid>
        <w:gridCol w:w="648"/>
        <w:gridCol w:w="810"/>
        <w:gridCol w:w="939"/>
        <w:gridCol w:w="1041"/>
        <w:gridCol w:w="1080"/>
        <w:gridCol w:w="1710"/>
        <w:gridCol w:w="1530"/>
      </w:tblGrid>
      <w:tr w:rsidR="00B1579C" w:rsidRPr="00B1579C" w:rsidTr="00342AA1">
        <w:trPr>
          <w:trHeight w:val="285"/>
        </w:trPr>
        <w:tc>
          <w:tcPr>
            <w:tcW w:w="648"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810" w:type="dxa"/>
            <w:tcBorders>
              <w:top w:val="single" w:sz="4" w:space="0" w:color="3F3F3F"/>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939" w:type="dxa"/>
            <w:tcBorders>
              <w:top w:val="single" w:sz="4" w:space="0" w:color="3F3F3F"/>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2121" w:type="dxa"/>
            <w:gridSpan w:val="2"/>
            <w:tcBorders>
              <w:top w:val="single" w:sz="4" w:space="0" w:color="3F3F3F"/>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Forecast</w:t>
            </w:r>
          </w:p>
        </w:tc>
        <w:tc>
          <w:tcPr>
            <w:tcW w:w="3240" w:type="dxa"/>
            <w:gridSpan w:val="2"/>
            <w:tcBorders>
              <w:top w:val="single" w:sz="4" w:space="0" w:color="3F3F3F"/>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Error</w:t>
            </w:r>
          </w:p>
        </w:tc>
      </w:tr>
      <w:tr w:rsidR="00B1579C" w:rsidRPr="00B1579C" w:rsidTr="00342AA1">
        <w:trPr>
          <w:trHeight w:val="285"/>
        </w:trPr>
        <w:tc>
          <w:tcPr>
            <w:tcW w:w="648" w:type="dxa"/>
            <w:tcBorders>
              <w:top w:val="nil"/>
              <w:left w:val="single" w:sz="4" w:space="0" w:color="3F3F3F"/>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Year</w:t>
            </w: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Month</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Demand</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3-Month MA</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5-Months MA</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Absolute Error for 3-Months MA</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Absolute Error for 5-Months MA</w:t>
            </w:r>
          </w:p>
        </w:tc>
      </w:tr>
      <w:tr w:rsidR="00B1579C" w:rsidRPr="00B1579C" w:rsidTr="00342AA1">
        <w:trPr>
          <w:trHeight w:val="285"/>
        </w:trPr>
        <w:tc>
          <w:tcPr>
            <w:tcW w:w="648" w:type="dxa"/>
            <w:vMerge w:val="restart"/>
            <w:tcBorders>
              <w:top w:val="nil"/>
              <w:left w:val="single" w:sz="4" w:space="0" w:color="3F3F3F"/>
              <w:bottom w:val="single" w:sz="4" w:space="0" w:color="3F3F3F"/>
              <w:right w:val="single" w:sz="4" w:space="0" w:color="3F3F3F"/>
            </w:tcBorders>
            <w:shd w:val="clear" w:color="auto" w:fill="auto"/>
            <w:noWrap/>
            <w:vAlign w:val="center"/>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w:t>
            </w: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Jan</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100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Feb</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120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Mar</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Apr</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160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120.00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40.00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May</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155</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140.00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Jun</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151.67</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135</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1.67</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Jul</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145</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155.00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145</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10.00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0</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Aug</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150.00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150</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10.00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10</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Sep</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135</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145.00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150</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10.00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Oct</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145</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140.00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145</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5.00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0</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Nov</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160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140.00</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143</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20.00</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17</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Dec</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200</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146.67</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145</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53.33</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55</w:t>
            </w:r>
          </w:p>
        </w:tc>
      </w:tr>
      <w:tr w:rsidR="00342AA1" w:rsidRPr="00B1579C" w:rsidTr="00342AA1">
        <w:trPr>
          <w:trHeight w:val="285"/>
        </w:trPr>
        <w:tc>
          <w:tcPr>
            <w:tcW w:w="648" w:type="dxa"/>
            <w:vMerge w:val="restart"/>
            <w:tcBorders>
              <w:top w:val="nil"/>
              <w:left w:val="single" w:sz="4" w:space="0" w:color="3F3F3F"/>
              <w:bottom w:val="single" w:sz="4" w:space="0" w:color="3F3F3F"/>
              <w:right w:val="single" w:sz="4" w:space="0" w:color="3F3F3F"/>
            </w:tcBorders>
            <w:shd w:val="clear" w:color="000000" w:fill="00FF00"/>
            <w:noWrap/>
            <w:vAlign w:val="center"/>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w:t>
            </w:r>
          </w:p>
        </w:tc>
        <w:tc>
          <w:tcPr>
            <w:tcW w:w="8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Jan</w:t>
            </w:r>
          </w:p>
        </w:tc>
        <w:tc>
          <w:tcPr>
            <w:tcW w:w="939"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210</w:t>
            </w:r>
          </w:p>
        </w:tc>
        <w:tc>
          <w:tcPr>
            <w:tcW w:w="1041"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168.33</w:t>
            </w:r>
          </w:p>
        </w:tc>
        <w:tc>
          <w:tcPr>
            <w:tcW w:w="108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156</w:t>
            </w:r>
          </w:p>
        </w:tc>
        <w:tc>
          <w:tcPr>
            <w:tcW w:w="17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41.67</w:t>
            </w:r>
          </w:p>
        </w:tc>
        <w:tc>
          <w:tcPr>
            <w:tcW w:w="153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54</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Feb</w:t>
            </w:r>
          </w:p>
        </w:tc>
        <w:tc>
          <w:tcPr>
            <w:tcW w:w="939"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230</w:t>
            </w:r>
          </w:p>
        </w:tc>
        <w:tc>
          <w:tcPr>
            <w:tcW w:w="1041"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190.00</w:t>
            </w:r>
          </w:p>
        </w:tc>
        <w:tc>
          <w:tcPr>
            <w:tcW w:w="108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170</w:t>
            </w:r>
          </w:p>
        </w:tc>
        <w:tc>
          <w:tcPr>
            <w:tcW w:w="17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40.00</w:t>
            </w:r>
          </w:p>
        </w:tc>
        <w:tc>
          <w:tcPr>
            <w:tcW w:w="153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60</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Mar</w:t>
            </w:r>
          </w:p>
        </w:tc>
        <w:tc>
          <w:tcPr>
            <w:tcW w:w="939"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250</w:t>
            </w:r>
          </w:p>
        </w:tc>
        <w:tc>
          <w:tcPr>
            <w:tcW w:w="1041"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213.33</w:t>
            </w:r>
          </w:p>
        </w:tc>
        <w:tc>
          <w:tcPr>
            <w:tcW w:w="108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189</w:t>
            </w:r>
          </w:p>
        </w:tc>
        <w:tc>
          <w:tcPr>
            <w:tcW w:w="17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36.67</w:t>
            </w:r>
          </w:p>
        </w:tc>
        <w:tc>
          <w:tcPr>
            <w:tcW w:w="153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61</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Apr</w:t>
            </w:r>
          </w:p>
        </w:tc>
        <w:tc>
          <w:tcPr>
            <w:tcW w:w="939"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41"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230.00</w:t>
            </w:r>
          </w:p>
        </w:tc>
        <w:tc>
          <w:tcPr>
            <w:tcW w:w="108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210</w:t>
            </w:r>
          </w:p>
        </w:tc>
        <w:tc>
          <w:tcPr>
            <w:tcW w:w="17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May</w:t>
            </w:r>
          </w:p>
        </w:tc>
        <w:tc>
          <w:tcPr>
            <w:tcW w:w="939"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41"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AB5E93" w:rsidP="00B157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w:t>
            </w:r>
          </w:p>
        </w:tc>
        <w:tc>
          <w:tcPr>
            <w:tcW w:w="108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AB5E93" w:rsidP="00B157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w:t>
            </w:r>
          </w:p>
        </w:tc>
        <w:tc>
          <w:tcPr>
            <w:tcW w:w="17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vMerge/>
            <w:tcBorders>
              <w:top w:val="nil"/>
              <w:left w:val="single" w:sz="4" w:space="0" w:color="3F3F3F"/>
              <w:bottom w:val="single" w:sz="4" w:space="0" w:color="3F3F3F"/>
              <w:right w:val="single" w:sz="4" w:space="0" w:color="3F3F3F"/>
            </w:tcBorders>
            <w:vAlign w:val="center"/>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p>
        </w:tc>
        <w:tc>
          <w:tcPr>
            <w:tcW w:w="8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Jun</w:t>
            </w:r>
          </w:p>
        </w:tc>
        <w:tc>
          <w:tcPr>
            <w:tcW w:w="939"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41"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AB5E93" w:rsidP="00B157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w:t>
            </w:r>
            <w:bookmarkStart w:id="0" w:name="_GoBack"/>
            <w:bookmarkEnd w:id="0"/>
          </w:p>
        </w:tc>
        <w:tc>
          <w:tcPr>
            <w:tcW w:w="108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AB5E93" w:rsidP="00B1579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w:t>
            </w:r>
          </w:p>
        </w:tc>
        <w:tc>
          <w:tcPr>
            <w:tcW w:w="171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000000" w:fill="00FF00"/>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tcBorders>
              <w:top w:val="nil"/>
              <w:left w:val="single" w:sz="4" w:space="0" w:color="3F3F3F"/>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color w:val="000000"/>
                <w:sz w:val="20"/>
                <w:szCs w:val="20"/>
              </w:rPr>
            </w:pPr>
            <w:r w:rsidRPr="00B1579C">
              <w:rPr>
                <w:rFonts w:ascii="Times New Roman" w:eastAsia="Times New Roman" w:hAnsi="Times New Roman" w:cs="Times New Roman"/>
                <w:color w:val="000000"/>
                <w:sz w:val="20"/>
                <w:szCs w:val="20"/>
              </w:rPr>
              <w:t> </w:t>
            </w:r>
          </w:p>
        </w:tc>
      </w:tr>
      <w:tr w:rsidR="00B1579C" w:rsidRPr="00B1579C" w:rsidTr="00342AA1">
        <w:trPr>
          <w:trHeight w:val="285"/>
        </w:trPr>
        <w:tc>
          <w:tcPr>
            <w:tcW w:w="648" w:type="dxa"/>
            <w:tcBorders>
              <w:top w:val="nil"/>
              <w:left w:val="single" w:sz="4" w:space="0" w:color="3F3F3F"/>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Total Error</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228.33</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287</w:t>
            </w:r>
          </w:p>
        </w:tc>
      </w:tr>
      <w:tr w:rsidR="00B1579C" w:rsidRPr="00B1579C" w:rsidTr="00342AA1">
        <w:trPr>
          <w:trHeight w:val="285"/>
        </w:trPr>
        <w:tc>
          <w:tcPr>
            <w:tcW w:w="648" w:type="dxa"/>
            <w:tcBorders>
              <w:top w:val="nil"/>
              <w:left w:val="single" w:sz="4" w:space="0" w:color="3F3F3F"/>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8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MAD</w:t>
            </w:r>
          </w:p>
        </w:tc>
        <w:tc>
          <w:tcPr>
            <w:tcW w:w="939"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1041"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 </w:t>
            </w:r>
          </w:p>
        </w:tc>
        <w:tc>
          <w:tcPr>
            <w:tcW w:w="171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22.83</w:t>
            </w:r>
          </w:p>
        </w:tc>
        <w:tc>
          <w:tcPr>
            <w:tcW w:w="1530" w:type="dxa"/>
            <w:tcBorders>
              <w:top w:val="nil"/>
              <w:left w:val="nil"/>
              <w:bottom w:val="single" w:sz="4" w:space="0" w:color="3F3F3F"/>
              <w:right w:val="single" w:sz="4" w:space="0" w:color="3F3F3F"/>
            </w:tcBorders>
            <w:shd w:val="clear" w:color="auto" w:fill="auto"/>
            <w:noWrap/>
            <w:vAlign w:val="bottom"/>
            <w:hideMark/>
          </w:tcPr>
          <w:p w:rsidR="00B1579C" w:rsidRPr="00B1579C" w:rsidRDefault="00B1579C" w:rsidP="00B1579C">
            <w:pPr>
              <w:spacing w:after="0" w:line="240" w:lineRule="auto"/>
              <w:jc w:val="center"/>
              <w:rPr>
                <w:rFonts w:ascii="Times New Roman" w:eastAsia="Times New Roman" w:hAnsi="Times New Roman" w:cs="Times New Roman"/>
                <w:b/>
                <w:bCs/>
                <w:color w:val="000000"/>
                <w:sz w:val="20"/>
                <w:szCs w:val="20"/>
              </w:rPr>
            </w:pPr>
            <w:r w:rsidRPr="00B1579C">
              <w:rPr>
                <w:rFonts w:ascii="Times New Roman" w:eastAsia="Times New Roman" w:hAnsi="Times New Roman" w:cs="Times New Roman"/>
                <w:b/>
                <w:bCs/>
                <w:color w:val="000000"/>
                <w:sz w:val="20"/>
                <w:szCs w:val="20"/>
              </w:rPr>
              <w:t>28.7</w:t>
            </w:r>
          </w:p>
        </w:tc>
      </w:tr>
    </w:tbl>
    <w:p w:rsidR="00C93AA9" w:rsidRDefault="00C93AA9" w:rsidP="00B1579C">
      <w:pPr>
        <w:spacing w:after="0"/>
        <w:ind w:firstLine="720"/>
        <w:rPr>
          <w:rFonts w:ascii="Times New Roman" w:eastAsia="Wingdings-Regular" w:hAnsi="Times New Roman" w:cs="Times New Roman"/>
        </w:rPr>
      </w:pPr>
    </w:p>
    <w:p w:rsidR="00C93AA9" w:rsidRPr="00C93AA9" w:rsidRDefault="00C93AA9" w:rsidP="00C93AA9">
      <w:pPr>
        <w:rPr>
          <w:rFonts w:ascii="Times New Roman" w:eastAsia="Wingdings-Regular" w:hAnsi="Times New Roman" w:cs="Times New Roman"/>
        </w:rPr>
      </w:pPr>
    </w:p>
    <w:p w:rsidR="00C93AA9" w:rsidRPr="00C93AA9" w:rsidRDefault="00C93AA9" w:rsidP="00C93AA9">
      <w:pPr>
        <w:rPr>
          <w:rFonts w:ascii="Times New Roman" w:eastAsia="Wingdings-Regular" w:hAnsi="Times New Roman" w:cs="Times New Roman"/>
        </w:rPr>
      </w:pPr>
    </w:p>
    <w:p w:rsidR="00C93AA9" w:rsidRDefault="00C93AA9" w:rsidP="00387E28">
      <w:pPr>
        <w:rPr>
          <w:rFonts w:ascii="Times New Roman" w:eastAsia="Wingdings-Regular" w:hAnsi="Times New Roman" w:cs="Times New Roman"/>
        </w:rPr>
      </w:pPr>
    </w:p>
    <w:p w:rsidR="00387E28" w:rsidRDefault="00387E28" w:rsidP="00387E28">
      <w:pPr>
        <w:rPr>
          <w:rFonts w:ascii="Times New Roman" w:eastAsia="Wingdings-Regular" w:hAnsi="Times New Roman" w:cs="Times New Roman"/>
        </w:rPr>
      </w:pPr>
    </w:p>
    <w:p w:rsidR="00C93AA9" w:rsidRDefault="00387E28" w:rsidP="00C93AA9">
      <w:pPr>
        <w:jc w:val="both"/>
        <w:rPr>
          <w:rFonts w:ascii="Times New Roman" w:hAnsi="Times New Roman" w:cs="Times New Roman"/>
          <w:b/>
          <w:color w:val="0000FF"/>
        </w:rPr>
      </w:pPr>
      <w:r>
        <w:rPr>
          <w:rFonts w:ascii="Times New Roman" w:hAnsi="Times New Roman" w:cs="Times New Roman"/>
          <w:b/>
          <w:bCs/>
          <w:color w:val="0000FF"/>
        </w:rPr>
        <w:lastRenderedPageBreak/>
        <w:t>P</w:t>
      </w:r>
      <w:r w:rsidR="00C93AA9" w:rsidRPr="00C93AA9">
        <w:rPr>
          <w:rFonts w:ascii="Times New Roman" w:hAnsi="Times New Roman" w:cs="Times New Roman"/>
          <w:b/>
          <w:bCs/>
          <w:color w:val="0000FF"/>
        </w:rPr>
        <w:t xml:space="preserve">roblem 12. </w:t>
      </w:r>
      <w:r w:rsidR="00C93AA9" w:rsidRPr="00C93AA9">
        <w:rPr>
          <w:rFonts w:ascii="Times New Roman" w:hAnsi="Times New Roman" w:cs="Times New Roman"/>
          <w:b/>
          <w:color w:val="0000FF"/>
        </w:rPr>
        <w:t xml:space="preserve">Consider a noise-free constant-model set of data, </w:t>
      </w:r>
      <w:r w:rsidR="00C93AA9" w:rsidRPr="00C93AA9">
        <w:rPr>
          <w:rFonts w:ascii="Times New Roman" w:hAnsi="Times New Roman" w:cs="Times New Roman"/>
          <w:b/>
          <w:i/>
          <w:iCs/>
          <w:color w:val="0000FF"/>
        </w:rPr>
        <w:t xml:space="preserve">Dt </w:t>
      </w:r>
      <w:r w:rsidR="00C93AA9" w:rsidRPr="00C93AA9">
        <w:rPr>
          <w:rFonts w:ascii="Times New Roman" w:hAnsi="Times New Roman" w:cs="Times New Roman"/>
          <w:b/>
          <w:color w:val="0000FF"/>
        </w:rPr>
        <w:t xml:space="preserve">= 10 for </w:t>
      </w:r>
      <w:r w:rsidR="00C93AA9" w:rsidRPr="00C93AA9">
        <w:rPr>
          <w:rFonts w:ascii="Times New Roman" w:hAnsi="Times New Roman" w:cs="Times New Roman"/>
          <w:b/>
          <w:i/>
          <w:iCs/>
          <w:color w:val="0000FF"/>
        </w:rPr>
        <w:t xml:space="preserve">t </w:t>
      </w:r>
      <w:r w:rsidR="00C93AA9" w:rsidRPr="00C93AA9">
        <w:rPr>
          <w:rFonts w:ascii="Times New Roman" w:hAnsi="Times New Roman" w:cs="Times New Roman"/>
          <w:b/>
          <w:color w:val="0000FF"/>
        </w:rPr>
        <w:t>= 1, 2, 3,.....</w:t>
      </w:r>
      <w:proofErr w:type="gramStart"/>
      <w:r w:rsidR="00C93AA9" w:rsidRPr="00C93AA9">
        <w:rPr>
          <w:rFonts w:ascii="Times New Roman" w:hAnsi="Times New Roman" w:cs="Times New Roman"/>
          <w:b/>
          <w:color w:val="0000FF"/>
        </w:rPr>
        <w:t>,8</w:t>
      </w:r>
      <w:proofErr w:type="gramEnd"/>
      <w:r w:rsidR="00C93AA9" w:rsidRPr="00C93AA9">
        <w:rPr>
          <w:rFonts w:ascii="Times New Roman" w:hAnsi="Times New Roman" w:cs="Times New Roman"/>
          <w:b/>
          <w:color w:val="0000FF"/>
        </w:rPr>
        <w:t xml:space="preserve">. Suppose first-order single exponential smoothing is used to forecast with an initial condition of </w:t>
      </w:r>
      <w:r w:rsidR="00C93AA9" w:rsidRPr="00C93AA9">
        <w:rPr>
          <w:rFonts w:ascii="Times New Roman" w:hAnsi="Times New Roman" w:cs="Times New Roman"/>
          <w:b/>
          <w:i/>
          <w:iCs/>
          <w:color w:val="0000FF"/>
        </w:rPr>
        <w:t>F</w:t>
      </w:r>
      <w:r w:rsidR="00C93AA9" w:rsidRPr="00C93AA9">
        <w:rPr>
          <w:rFonts w:ascii="Times New Roman" w:hAnsi="Times New Roman" w:cs="Times New Roman"/>
          <w:b/>
          <w:color w:val="0000FF"/>
        </w:rPr>
        <w:t>1 = 5. Show that a high α value will damp out initial errors more quickly than a low α. Use α values of 0.1 and 0.6 to show this.</w:t>
      </w:r>
    </w:p>
    <w:p w:rsidR="00C93AA9" w:rsidRDefault="00C93AA9" w:rsidP="00C93AA9">
      <w:pPr>
        <w:jc w:val="both"/>
        <w:rPr>
          <w:rFonts w:ascii="Times New Roman" w:eastAsia="Wingdings-Regular" w:hAnsi="Times New Roman" w:cs="Times New Roman"/>
          <w:color w:val="000000" w:themeColor="text1"/>
        </w:rPr>
      </w:pPr>
      <w:r w:rsidRPr="00C93AA9">
        <w:rPr>
          <w:rFonts w:ascii="Times New Roman" w:eastAsia="Wingdings-Regular" w:hAnsi="Times New Roman" w:cs="Times New Roman"/>
          <w:color w:val="000000" w:themeColor="text1"/>
        </w:rPr>
        <w:t>The speed</w:t>
      </w:r>
      <w:r>
        <w:rPr>
          <w:rFonts w:ascii="Times New Roman" w:eastAsia="Wingdings-Regular" w:hAnsi="Times New Roman" w:cs="Times New Roman"/>
          <w:color w:val="000000" w:themeColor="text1"/>
        </w:rPr>
        <w:t xml:space="preserve"> at which the older responses are dampened is a function of the </w:t>
      </w:r>
      <w:proofErr w:type="gramStart"/>
      <w:r>
        <w:rPr>
          <w:rFonts w:ascii="Times New Roman" w:eastAsia="Wingdings-Regular" w:hAnsi="Times New Roman" w:cs="Times New Roman"/>
          <w:color w:val="000000" w:themeColor="text1"/>
        </w:rPr>
        <w:t xml:space="preserve">value </w:t>
      </w:r>
      <w:proofErr w:type="gramEnd"/>
      <m:oMath>
        <m:r>
          <w:rPr>
            <w:rFonts w:ascii="Cambria Math" w:eastAsia="Wingdings-Regular" w:hAnsi="Cambria Math" w:cs="Times New Roman"/>
            <w:color w:val="000000" w:themeColor="text1"/>
          </w:rPr>
          <m:t>α</m:t>
        </m:r>
      </m:oMath>
      <w:r>
        <w:rPr>
          <w:rFonts w:ascii="Times New Roman" w:eastAsia="Wingdings-Regular" w:hAnsi="Times New Roman" w:cs="Times New Roman"/>
          <w:color w:val="000000" w:themeColor="text1"/>
        </w:rPr>
        <w:t xml:space="preserve">, </w:t>
      </w:r>
      <w:r w:rsidRPr="00945F3E">
        <w:rPr>
          <w:rFonts w:ascii="Times New Roman" w:eastAsia="Wingdings-Regular" w:hAnsi="Times New Roman" w:cs="Times New Roman"/>
          <w:b/>
          <w:color w:val="000000" w:themeColor="text1"/>
        </w:rPr>
        <w:t xml:space="preserve">when </w:t>
      </w:r>
      <m:oMath>
        <m:r>
          <m:rPr>
            <m:sty m:val="bi"/>
          </m:rPr>
          <w:rPr>
            <w:rFonts w:ascii="Cambria Math" w:eastAsia="Wingdings-Regular" w:hAnsi="Cambria Math" w:cs="Times New Roman"/>
            <w:color w:val="000000" w:themeColor="text1"/>
          </w:rPr>
          <m:t>α</m:t>
        </m:r>
      </m:oMath>
      <w:r w:rsidRPr="00945F3E">
        <w:rPr>
          <w:rFonts w:ascii="Times New Roman" w:eastAsia="Wingdings-Regular" w:hAnsi="Times New Roman" w:cs="Times New Roman"/>
          <w:b/>
          <w:color w:val="000000" w:themeColor="text1"/>
        </w:rPr>
        <w:t xml:space="preserve"> is close to 1 damping is quick and when </w:t>
      </w:r>
      <m:oMath>
        <m:r>
          <m:rPr>
            <m:sty m:val="bi"/>
          </m:rPr>
          <w:rPr>
            <w:rFonts w:ascii="Cambria Math" w:eastAsia="Wingdings-Regular" w:hAnsi="Cambria Math" w:cs="Times New Roman"/>
            <w:color w:val="000000" w:themeColor="text1"/>
          </w:rPr>
          <m:t>α</m:t>
        </m:r>
      </m:oMath>
      <w:r w:rsidRPr="00945F3E">
        <w:rPr>
          <w:rFonts w:ascii="Times New Roman" w:eastAsia="Wingdings-Regular" w:hAnsi="Times New Roman" w:cs="Times New Roman"/>
          <w:b/>
          <w:color w:val="000000" w:themeColor="text1"/>
        </w:rPr>
        <w:t xml:space="preserve"> is close to 0 damping is slow</w:t>
      </w:r>
      <w:r>
        <w:rPr>
          <w:rFonts w:ascii="Times New Roman" w:eastAsia="Wingdings-Regular" w:hAnsi="Times New Roman" w:cs="Times New Roman"/>
          <w:color w:val="000000" w:themeColor="text1"/>
        </w:rPr>
        <w:t>. It is illustrated in this table:</w:t>
      </w:r>
    </w:p>
    <w:tbl>
      <w:tblPr>
        <w:tblW w:w="8582" w:type="dxa"/>
        <w:tblInd w:w="832" w:type="dxa"/>
        <w:tblLook w:val="04A0" w:firstRow="1" w:lastRow="0" w:firstColumn="1" w:lastColumn="0" w:noHBand="0" w:noVBand="1"/>
      </w:tblPr>
      <w:tblGrid>
        <w:gridCol w:w="674"/>
        <w:gridCol w:w="642"/>
        <w:gridCol w:w="1350"/>
        <w:gridCol w:w="990"/>
        <w:gridCol w:w="1260"/>
        <w:gridCol w:w="1440"/>
        <w:gridCol w:w="1260"/>
        <w:gridCol w:w="966"/>
      </w:tblGrid>
      <w:tr w:rsidR="00945F3E" w:rsidRPr="00945F3E" w:rsidTr="00945F3E">
        <w:trPr>
          <w:trHeight w:val="300"/>
        </w:trPr>
        <w:tc>
          <w:tcPr>
            <w:tcW w:w="8582" w:type="dxa"/>
            <w:gridSpan w:val="8"/>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Towards Past Observation</w:t>
            </w:r>
          </w:p>
        </w:tc>
      </w:tr>
      <w:tr w:rsidR="00945F3E" w:rsidRPr="00945F3E" w:rsidTr="00945F3E">
        <w:trPr>
          <w:trHeight w:val="300"/>
        </w:trPr>
        <w:tc>
          <w:tcPr>
            <w:tcW w:w="674"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a</w:t>
            </w:r>
          </w:p>
        </w:tc>
        <w:tc>
          <w:tcPr>
            <w:tcW w:w="642"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(1-a)^2</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(1-a)^3</w:t>
            </w:r>
          </w:p>
        </w:tc>
        <w:tc>
          <w:tcPr>
            <w:tcW w:w="126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(1-a)^4</w:t>
            </w:r>
          </w:p>
        </w:tc>
        <w:tc>
          <w:tcPr>
            <w:tcW w:w="144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(1-a)^5</w:t>
            </w:r>
          </w:p>
        </w:tc>
        <w:tc>
          <w:tcPr>
            <w:tcW w:w="126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(1-a)^6</w:t>
            </w:r>
          </w:p>
        </w:tc>
        <w:tc>
          <w:tcPr>
            <w:tcW w:w="966"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(1-a)^7</w:t>
            </w:r>
          </w:p>
        </w:tc>
      </w:tr>
      <w:tr w:rsidR="00945F3E" w:rsidRPr="00945F3E" w:rsidTr="00945F3E">
        <w:trPr>
          <w:trHeight w:val="300"/>
        </w:trPr>
        <w:tc>
          <w:tcPr>
            <w:tcW w:w="674"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E660D0" w:rsidRDefault="00945F3E" w:rsidP="00945F3E">
            <w:pPr>
              <w:spacing w:after="0" w:line="240" w:lineRule="auto"/>
              <w:jc w:val="center"/>
              <w:rPr>
                <w:rFonts w:ascii="Times New Roman" w:eastAsia="Times New Roman" w:hAnsi="Times New Roman" w:cs="Times New Roman"/>
                <w:b/>
                <w:color w:val="000000"/>
                <w:sz w:val="20"/>
                <w:szCs w:val="20"/>
              </w:rPr>
            </w:pPr>
            <w:r w:rsidRPr="00E660D0">
              <w:rPr>
                <w:rFonts w:ascii="Times New Roman" w:eastAsia="Times New Roman" w:hAnsi="Times New Roman" w:cs="Times New Roman"/>
                <w:b/>
                <w:color w:val="000000"/>
                <w:sz w:val="20"/>
                <w:szCs w:val="20"/>
              </w:rPr>
              <w:t>0.1</w:t>
            </w:r>
          </w:p>
        </w:tc>
        <w:tc>
          <w:tcPr>
            <w:tcW w:w="642"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0.9</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0.810</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0.729</w:t>
            </w:r>
          </w:p>
        </w:tc>
        <w:tc>
          <w:tcPr>
            <w:tcW w:w="126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0.656</w:t>
            </w:r>
          </w:p>
        </w:tc>
        <w:tc>
          <w:tcPr>
            <w:tcW w:w="144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0.59049</w:t>
            </w:r>
          </w:p>
        </w:tc>
        <w:tc>
          <w:tcPr>
            <w:tcW w:w="126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0.531441</w:t>
            </w:r>
          </w:p>
        </w:tc>
        <w:tc>
          <w:tcPr>
            <w:tcW w:w="966"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0.478296</w:t>
            </w:r>
          </w:p>
        </w:tc>
      </w:tr>
      <w:tr w:rsidR="00945F3E" w:rsidRPr="00945F3E" w:rsidTr="00945F3E">
        <w:trPr>
          <w:trHeight w:val="300"/>
        </w:trPr>
        <w:tc>
          <w:tcPr>
            <w:tcW w:w="674"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E660D0" w:rsidRDefault="00945F3E" w:rsidP="00945F3E">
            <w:pPr>
              <w:spacing w:after="0" w:line="240" w:lineRule="auto"/>
              <w:jc w:val="center"/>
              <w:rPr>
                <w:rFonts w:ascii="Times New Roman" w:eastAsia="Times New Roman" w:hAnsi="Times New Roman" w:cs="Times New Roman"/>
                <w:b/>
                <w:color w:val="000000"/>
                <w:sz w:val="20"/>
                <w:szCs w:val="20"/>
              </w:rPr>
            </w:pPr>
            <w:r w:rsidRPr="00E660D0">
              <w:rPr>
                <w:rFonts w:ascii="Times New Roman" w:eastAsia="Times New Roman" w:hAnsi="Times New Roman" w:cs="Times New Roman"/>
                <w:b/>
                <w:color w:val="000000"/>
                <w:sz w:val="20"/>
                <w:szCs w:val="20"/>
              </w:rPr>
              <w:t>0.6</w:t>
            </w:r>
          </w:p>
        </w:tc>
        <w:tc>
          <w:tcPr>
            <w:tcW w:w="642"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0.4</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0.160</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0.064</w:t>
            </w:r>
          </w:p>
        </w:tc>
        <w:tc>
          <w:tcPr>
            <w:tcW w:w="126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0.0256</w:t>
            </w:r>
          </w:p>
        </w:tc>
        <w:tc>
          <w:tcPr>
            <w:tcW w:w="144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0.01024</w:t>
            </w:r>
          </w:p>
        </w:tc>
        <w:tc>
          <w:tcPr>
            <w:tcW w:w="126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0.004096</w:t>
            </w:r>
          </w:p>
        </w:tc>
        <w:tc>
          <w:tcPr>
            <w:tcW w:w="966"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0.001638</w:t>
            </w:r>
          </w:p>
        </w:tc>
      </w:tr>
    </w:tbl>
    <w:p w:rsidR="00C93AA9" w:rsidRPr="00945F3E" w:rsidRDefault="00C93AA9" w:rsidP="008716BA">
      <w:pPr>
        <w:jc w:val="center"/>
        <w:rPr>
          <w:rFonts w:ascii="Times New Roman" w:eastAsia="Wingdings-Regular" w:hAnsi="Times New Roman" w:cs="Times New Roman"/>
          <w:color w:val="000000" w:themeColor="text1"/>
          <w:sz w:val="20"/>
          <w:szCs w:val="20"/>
        </w:rPr>
      </w:pPr>
    </w:p>
    <w:p w:rsidR="00DB6A77" w:rsidRDefault="00945F3E" w:rsidP="00945F3E">
      <w:pPr>
        <w:rPr>
          <w:rFonts w:ascii="Times New Roman" w:eastAsia="Wingdings-Regular" w:hAnsi="Times New Roman" w:cs="Times New Roman"/>
        </w:rPr>
      </w:pPr>
      <w:r w:rsidRPr="00945F3E">
        <w:rPr>
          <w:rFonts w:ascii="Times New Roman" w:eastAsia="Wingdings-Regular" w:hAnsi="Times New Roman" w:cs="Times New Roman"/>
        </w:rPr>
        <w:t>We choose the best value for</w:t>
      </w:r>
      <w:r>
        <w:rPr>
          <w:rFonts w:ascii="Times New Roman" w:eastAsia="Wingdings-Regular" w:hAnsi="Times New Roman" w:cs="Times New Roman"/>
        </w:rPr>
        <w:t xml:space="preserve"> so the value which results in </w:t>
      </w:r>
      <w:r w:rsidRPr="00945F3E">
        <w:rPr>
          <w:rFonts w:ascii="Times New Roman" w:eastAsia="Wingdings-Regular" w:hAnsi="Times New Roman" w:cs="Times New Roman"/>
        </w:rPr>
        <w:t>the smallest MSE.</w:t>
      </w:r>
      <w:r w:rsidR="00DB6A77">
        <w:rPr>
          <w:rFonts w:ascii="Times New Roman" w:eastAsia="Wingdings-Regular" w:hAnsi="Times New Roman" w:cs="Times New Roman"/>
        </w:rPr>
        <w:t xml:space="preserve"> I used the following formula to calculate the exponential smoothing.</w:t>
      </w:r>
    </w:p>
    <w:p w:rsidR="00DB6A77" w:rsidRDefault="00AB5E93" w:rsidP="00945F3E">
      <w:pPr>
        <w:rPr>
          <w:rFonts w:ascii="Times New Roman" w:eastAsia="Wingdings-Regular" w:hAnsi="Times New Roman" w:cs="Times New Roman"/>
        </w:rPr>
      </w:pPr>
      <m:oMathPara>
        <m:oMathParaPr>
          <m:jc m:val="left"/>
        </m:oMathParaPr>
        <m:oMath>
          <m:sSub>
            <m:sSubPr>
              <m:ctrlPr>
                <w:rPr>
                  <w:rFonts w:ascii="Cambria Math" w:eastAsia="Wingdings-Regular" w:hAnsi="Cambria Math" w:cs="Times New Roman"/>
                  <w:i/>
                </w:rPr>
              </m:ctrlPr>
            </m:sSubPr>
            <m:e>
              <m:r>
                <w:rPr>
                  <w:rFonts w:ascii="Cambria Math" w:eastAsia="Wingdings-Regular" w:hAnsi="Cambria Math" w:cs="Times New Roman"/>
                </w:rPr>
                <m:t>F</m:t>
              </m:r>
            </m:e>
            <m:sub>
              <m:r>
                <w:rPr>
                  <w:rFonts w:ascii="Cambria Math" w:eastAsia="Wingdings-Regular" w:hAnsi="Cambria Math" w:cs="Times New Roman"/>
                </w:rPr>
                <m:t>t</m:t>
              </m:r>
            </m:sub>
          </m:sSub>
          <m:r>
            <w:rPr>
              <w:rFonts w:ascii="Cambria Math" w:eastAsia="Wingdings-Regular" w:hAnsi="Cambria Math" w:cs="Times New Roman"/>
            </w:rPr>
            <m:t>=</m:t>
          </m:r>
          <m:sSub>
            <m:sSubPr>
              <m:ctrlPr>
                <w:rPr>
                  <w:rFonts w:ascii="Cambria Math" w:eastAsia="Wingdings-Regular" w:hAnsi="Cambria Math" w:cs="Times New Roman"/>
                  <w:i/>
                </w:rPr>
              </m:ctrlPr>
            </m:sSubPr>
            <m:e>
              <m:r>
                <w:rPr>
                  <w:rFonts w:ascii="Cambria Math" w:eastAsia="Wingdings-Regular" w:hAnsi="Cambria Math" w:cs="Times New Roman"/>
                </w:rPr>
                <m:t>F</m:t>
              </m:r>
            </m:e>
            <m:sub>
              <m:r>
                <w:rPr>
                  <w:rFonts w:ascii="Cambria Math" w:eastAsia="Wingdings-Regular" w:hAnsi="Cambria Math" w:cs="Times New Roman"/>
                </w:rPr>
                <m:t>t-1</m:t>
              </m:r>
            </m:sub>
          </m:sSub>
          <m:r>
            <w:rPr>
              <w:rFonts w:ascii="Cambria Math" w:eastAsia="Wingdings-Regular" w:hAnsi="Cambria Math" w:cs="Times New Roman"/>
            </w:rPr>
            <m:t>+α(</m:t>
          </m:r>
          <m:sSub>
            <m:sSubPr>
              <m:ctrlPr>
                <w:rPr>
                  <w:rFonts w:ascii="Cambria Math" w:eastAsia="Wingdings-Regular" w:hAnsi="Cambria Math" w:cs="Times New Roman"/>
                  <w:i/>
                </w:rPr>
              </m:ctrlPr>
            </m:sSubPr>
            <m:e>
              <m:r>
                <w:rPr>
                  <w:rFonts w:ascii="Cambria Math" w:eastAsia="Wingdings-Regular" w:hAnsi="Cambria Math" w:cs="Times New Roman"/>
                </w:rPr>
                <m:t>D</m:t>
              </m:r>
            </m:e>
            <m:sub>
              <m:r>
                <w:rPr>
                  <w:rFonts w:ascii="Cambria Math" w:eastAsia="Wingdings-Regular" w:hAnsi="Cambria Math" w:cs="Times New Roman"/>
                </w:rPr>
                <m:t>t-1</m:t>
              </m:r>
            </m:sub>
          </m:sSub>
          <m:r>
            <w:rPr>
              <w:rFonts w:ascii="Cambria Math" w:eastAsia="Wingdings-Regular" w:hAnsi="Cambria Math" w:cs="Times New Roman"/>
            </w:rPr>
            <m:t>-</m:t>
          </m:r>
          <m:sSub>
            <m:sSubPr>
              <m:ctrlPr>
                <w:rPr>
                  <w:rFonts w:ascii="Cambria Math" w:eastAsia="Wingdings-Regular" w:hAnsi="Cambria Math" w:cs="Times New Roman"/>
                  <w:i/>
                </w:rPr>
              </m:ctrlPr>
            </m:sSubPr>
            <m:e>
              <m:r>
                <w:rPr>
                  <w:rFonts w:ascii="Cambria Math" w:eastAsia="Wingdings-Regular" w:hAnsi="Cambria Math" w:cs="Times New Roman"/>
                </w:rPr>
                <m:t>F</m:t>
              </m:r>
            </m:e>
            <m:sub>
              <m:r>
                <w:rPr>
                  <w:rFonts w:ascii="Cambria Math" w:eastAsia="Wingdings-Regular" w:hAnsi="Cambria Math" w:cs="Times New Roman"/>
                </w:rPr>
                <m:t>t-1</m:t>
              </m:r>
            </m:sub>
          </m:sSub>
          <m:r>
            <w:rPr>
              <w:rFonts w:ascii="Cambria Math" w:eastAsia="Wingdings-Regular" w:hAnsi="Cambria Math" w:cs="Times New Roman"/>
            </w:rPr>
            <m:t>)</m:t>
          </m:r>
        </m:oMath>
      </m:oMathPara>
    </w:p>
    <w:p w:rsidR="00DB6A77" w:rsidRPr="00E660D0" w:rsidRDefault="00E660D0" w:rsidP="00E660D0">
      <w:pPr>
        <w:autoSpaceDE w:val="0"/>
        <w:autoSpaceDN w:val="0"/>
        <w:adjustRightInd w:val="0"/>
        <w:spacing w:after="0" w:line="240" w:lineRule="auto"/>
        <w:rPr>
          <w:rFonts w:ascii="Times New Roman" w:hAnsi="Times New Roman" w:cs="Times New Roman"/>
        </w:rPr>
      </w:pPr>
      <w:r w:rsidRPr="00E660D0">
        <w:rPr>
          <w:rFonts w:ascii="Times New Roman" w:hAnsi="Times New Roman" w:cs="Times New Roman"/>
        </w:rPr>
        <w:t xml:space="preserve">To compute the mean square error, first compute the error for each period: </w:t>
      </w:r>
      <w:proofErr w:type="gramStart"/>
      <w:r w:rsidRPr="00E660D0">
        <w:rPr>
          <w:rFonts w:ascii="Times New Roman" w:hAnsi="Times New Roman" w:cs="Times New Roman"/>
        </w:rPr>
        <w:t>Et</w:t>
      </w:r>
      <w:proofErr w:type="gramEnd"/>
      <w:r w:rsidRPr="00E660D0">
        <w:rPr>
          <w:rFonts w:ascii="Times New Roman" w:hAnsi="Times New Roman" w:cs="Times New Roman"/>
        </w:rPr>
        <w:t xml:space="preserve"> = Dt − Ft. Take that</w:t>
      </w:r>
      <w:r>
        <w:rPr>
          <w:rFonts w:ascii="Times New Roman" w:hAnsi="Times New Roman" w:cs="Times New Roman"/>
        </w:rPr>
        <w:t xml:space="preserve"> number </w:t>
      </w:r>
      <w:r w:rsidRPr="00E660D0">
        <w:rPr>
          <w:rFonts w:ascii="Times New Roman" w:hAnsi="Times New Roman" w:cs="Times New Roman"/>
        </w:rPr>
        <w:t xml:space="preserve">and square it, then take the average over all periods: </w:t>
      </w:r>
      <w:r w:rsidR="00DB6A77" w:rsidRPr="00E660D0">
        <w:rPr>
          <w:rFonts w:ascii="Times New Roman" w:eastAsia="Wingdings-Regular" w:hAnsi="Times New Roman" w:cs="Times New Roman"/>
        </w:rPr>
        <w:t>MSE=</w:t>
      </w:r>
      <w:r w:rsidRPr="00E660D0">
        <w:rPr>
          <w:rFonts w:ascii="Times New Roman" w:eastAsia="Wingdings-Regular" w:hAnsi="Times New Roman" w:cs="Times New Roman"/>
        </w:rPr>
        <w:t xml:space="preserve"> </w:t>
      </w:r>
      <m:oMath>
        <m:f>
          <m:fPr>
            <m:ctrlPr>
              <w:rPr>
                <w:rFonts w:ascii="Cambria Math" w:eastAsia="Wingdings-Regular" w:hAnsi="Times New Roman" w:cs="Times New Roman"/>
                <w:i/>
              </w:rPr>
            </m:ctrlPr>
          </m:fPr>
          <m:num>
            <m:nary>
              <m:naryPr>
                <m:chr m:val="∑"/>
                <m:limLoc m:val="undOvr"/>
                <m:subHide m:val="1"/>
                <m:supHide m:val="1"/>
                <m:ctrlPr>
                  <w:rPr>
                    <w:rFonts w:ascii="Cambria Math" w:eastAsia="Wingdings-Regular" w:hAnsi="Times New Roman" w:cs="Times New Roman"/>
                    <w:i/>
                  </w:rPr>
                </m:ctrlPr>
              </m:naryPr>
              <m:sub/>
              <m:sup/>
              <m:e>
                <m:sSup>
                  <m:sSupPr>
                    <m:ctrlPr>
                      <w:rPr>
                        <w:rFonts w:ascii="Cambria Math" w:eastAsia="Wingdings-Regular" w:hAnsi="Times New Roman" w:cs="Times New Roman"/>
                        <w:i/>
                      </w:rPr>
                    </m:ctrlPr>
                  </m:sSupPr>
                  <m:e>
                    <m:sSub>
                      <m:sSubPr>
                        <m:ctrlPr>
                          <w:rPr>
                            <w:rFonts w:ascii="Cambria Math" w:eastAsia="Wingdings-Regular" w:hAnsi="Times New Roman" w:cs="Times New Roman"/>
                            <w:i/>
                          </w:rPr>
                        </m:ctrlPr>
                      </m:sSubPr>
                      <m:e>
                        <m:r>
                          <w:rPr>
                            <w:rFonts w:ascii="Cambria Math" w:eastAsia="Wingdings-Regular" w:hAnsi="Cambria Math" w:cs="Times New Roman"/>
                          </w:rPr>
                          <m:t>E</m:t>
                        </m:r>
                      </m:e>
                      <m:sub>
                        <m:r>
                          <w:rPr>
                            <w:rFonts w:ascii="Cambria Math" w:eastAsia="Wingdings-Regular" w:hAnsi="Cambria Math" w:cs="Times New Roman"/>
                          </w:rPr>
                          <m:t>t</m:t>
                        </m:r>
                      </m:sub>
                    </m:sSub>
                  </m:e>
                  <m:sup>
                    <m:r>
                      <w:rPr>
                        <w:rFonts w:ascii="Cambria Math" w:eastAsia="Wingdings-Regular" w:hAnsi="Times New Roman" w:cs="Times New Roman"/>
                      </w:rPr>
                      <m:t>2</m:t>
                    </m:r>
                  </m:sup>
                </m:sSup>
              </m:e>
            </m:nary>
          </m:num>
          <m:den>
            <m:r>
              <w:rPr>
                <w:rFonts w:ascii="Cambria Math" w:eastAsia="Wingdings-Regular" w:hAnsi="Cambria Math" w:cs="Times New Roman"/>
              </w:rPr>
              <m:t>n</m:t>
            </m:r>
          </m:den>
        </m:f>
      </m:oMath>
    </w:p>
    <w:p w:rsidR="00DB6A77" w:rsidRDefault="00DB6A77" w:rsidP="00945F3E">
      <w:pPr>
        <w:rPr>
          <w:rFonts w:ascii="Times New Roman" w:eastAsia="Wingdings-Regular" w:hAnsi="Times New Roman" w:cs="Times New Roman"/>
        </w:rPr>
      </w:pPr>
    </w:p>
    <w:tbl>
      <w:tblPr>
        <w:tblW w:w="10180" w:type="dxa"/>
        <w:tblLook w:val="04A0" w:firstRow="1" w:lastRow="0" w:firstColumn="1" w:lastColumn="0" w:noHBand="0" w:noVBand="1"/>
      </w:tblPr>
      <w:tblGrid>
        <w:gridCol w:w="820"/>
        <w:gridCol w:w="720"/>
        <w:gridCol w:w="2070"/>
        <w:gridCol w:w="1350"/>
        <w:gridCol w:w="1080"/>
        <w:gridCol w:w="1980"/>
        <w:gridCol w:w="990"/>
        <w:gridCol w:w="1170"/>
      </w:tblGrid>
      <w:tr w:rsidR="00945F3E" w:rsidRPr="00945F3E" w:rsidTr="00945F3E">
        <w:trPr>
          <w:trHeight w:val="300"/>
        </w:trPr>
        <w:tc>
          <w:tcPr>
            <w:tcW w:w="820"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t</w:t>
            </w:r>
          </w:p>
        </w:tc>
        <w:tc>
          <w:tcPr>
            <w:tcW w:w="72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Dt</w:t>
            </w:r>
          </w:p>
        </w:tc>
        <w:tc>
          <w:tcPr>
            <w:tcW w:w="207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Exponential smoothing (0.1)</w:t>
            </w:r>
          </w:p>
        </w:tc>
        <w:tc>
          <w:tcPr>
            <w:tcW w:w="135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Et</w:t>
            </w:r>
          </w:p>
        </w:tc>
        <w:tc>
          <w:tcPr>
            <w:tcW w:w="108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Et^2</w:t>
            </w:r>
          </w:p>
        </w:tc>
        <w:tc>
          <w:tcPr>
            <w:tcW w:w="198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Exponential smoothing (0.9)</w:t>
            </w:r>
          </w:p>
        </w:tc>
        <w:tc>
          <w:tcPr>
            <w:tcW w:w="99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Et</w:t>
            </w:r>
          </w:p>
        </w:tc>
        <w:tc>
          <w:tcPr>
            <w:tcW w:w="1170" w:type="dxa"/>
            <w:tcBorders>
              <w:top w:val="single" w:sz="4" w:space="0" w:color="3F3F3F"/>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Et^2</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5.00</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5.00</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25.00</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9.500</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0.500</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0.250</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2</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5.50</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4.50</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20.25</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9.550</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0.450</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0.202</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3</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5.95</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4.05</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16.40</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9.595</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0.405</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0.164</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4</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6.36</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3.65</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13.29</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9.636</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0.365</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0.133</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5</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6.72</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3.28</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10.76</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9.672</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0.328</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0.108</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6</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7.05</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2.95</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8.72</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9.705</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0.295</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0.087</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7</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7.34</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2.66</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7.06</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9.734</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0.266</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0.071</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8</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7.61</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2.39</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5.72</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9.761</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0.239</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0.057</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Sum</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107.20</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99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Sum</w:t>
            </w:r>
          </w:p>
        </w:tc>
        <w:tc>
          <w:tcPr>
            <w:tcW w:w="11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right"/>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1.072</w:t>
            </w:r>
          </w:p>
        </w:tc>
      </w:tr>
      <w:tr w:rsidR="00945F3E" w:rsidRPr="00945F3E" w:rsidTr="00945F3E">
        <w:trPr>
          <w:trHeight w:val="300"/>
        </w:trPr>
        <w:tc>
          <w:tcPr>
            <w:tcW w:w="820" w:type="dxa"/>
            <w:tcBorders>
              <w:top w:val="nil"/>
              <w:left w:val="single" w:sz="4" w:space="0" w:color="3F3F3F"/>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72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207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color w:val="000000"/>
                <w:sz w:val="20"/>
                <w:szCs w:val="20"/>
              </w:rPr>
            </w:pPr>
            <w:r w:rsidRPr="00945F3E">
              <w:rPr>
                <w:rFonts w:ascii="Times New Roman" w:eastAsia="Times New Roman" w:hAnsi="Times New Roman" w:cs="Times New Roman"/>
                <w:color w:val="000000"/>
                <w:sz w:val="20"/>
                <w:szCs w:val="20"/>
              </w:rPr>
              <w:t> </w:t>
            </w:r>
          </w:p>
        </w:tc>
        <w:tc>
          <w:tcPr>
            <w:tcW w:w="135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MSE</w:t>
            </w:r>
          </w:p>
        </w:tc>
        <w:tc>
          <w:tcPr>
            <w:tcW w:w="10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13.40</w:t>
            </w:r>
          </w:p>
        </w:tc>
        <w:tc>
          <w:tcPr>
            <w:tcW w:w="1980" w:type="dxa"/>
            <w:tcBorders>
              <w:top w:val="nil"/>
              <w:left w:val="nil"/>
              <w:bottom w:val="single" w:sz="4" w:space="0" w:color="3F3F3F"/>
              <w:right w:val="single" w:sz="4" w:space="0" w:color="3F3F3F"/>
            </w:tcBorders>
            <w:shd w:val="clear" w:color="auto" w:fill="auto"/>
            <w:noWrap/>
            <w:vAlign w:val="bottom"/>
            <w:hideMark/>
          </w:tcPr>
          <w:p w:rsidR="00945F3E" w:rsidRPr="00945F3E" w:rsidRDefault="00945F3E" w:rsidP="00945F3E">
            <w:pPr>
              <w:spacing w:after="0" w:line="240" w:lineRule="auto"/>
              <w:jc w:val="center"/>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 </w:t>
            </w:r>
          </w:p>
        </w:tc>
        <w:tc>
          <w:tcPr>
            <w:tcW w:w="990" w:type="dxa"/>
            <w:tcBorders>
              <w:top w:val="nil"/>
              <w:left w:val="nil"/>
              <w:bottom w:val="single" w:sz="4" w:space="0" w:color="3F3F3F"/>
              <w:right w:val="single" w:sz="4" w:space="0" w:color="3F3F3F"/>
            </w:tcBorders>
            <w:shd w:val="clear" w:color="000000" w:fill="00FF00"/>
            <w:noWrap/>
            <w:vAlign w:val="bottom"/>
            <w:hideMark/>
          </w:tcPr>
          <w:p w:rsidR="00945F3E" w:rsidRPr="00945F3E" w:rsidRDefault="00945F3E" w:rsidP="00945F3E">
            <w:pPr>
              <w:spacing w:after="0" w:line="240" w:lineRule="auto"/>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MSE</w:t>
            </w:r>
          </w:p>
        </w:tc>
        <w:tc>
          <w:tcPr>
            <w:tcW w:w="1170" w:type="dxa"/>
            <w:tcBorders>
              <w:top w:val="nil"/>
              <w:left w:val="nil"/>
              <w:bottom w:val="single" w:sz="4" w:space="0" w:color="3F3F3F"/>
              <w:right w:val="single" w:sz="4" w:space="0" w:color="3F3F3F"/>
            </w:tcBorders>
            <w:shd w:val="clear" w:color="000000" w:fill="00FF00"/>
            <w:noWrap/>
            <w:vAlign w:val="bottom"/>
            <w:hideMark/>
          </w:tcPr>
          <w:p w:rsidR="00945F3E" w:rsidRPr="00945F3E" w:rsidRDefault="00945F3E" w:rsidP="00945F3E">
            <w:pPr>
              <w:spacing w:after="0" w:line="240" w:lineRule="auto"/>
              <w:jc w:val="right"/>
              <w:rPr>
                <w:rFonts w:ascii="Times New Roman" w:eastAsia="Times New Roman" w:hAnsi="Times New Roman" w:cs="Times New Roman"/>
                <w:b/>
                <w:bCs/>
                <w:color w:val="000000"/>
                <w:sz w:val="20"/>
                <w:szCs w:val="20"/>
              </w:rPr>
            </w:pPr>
            <w:r w:rsidRPr="00945F3E">
              <w:rPr>
                <w:rFonts w:ascii="Times New Roman" w:eastAsia="Times New Roman" w:hAnsi="Times New Roman" w:cs="Times New Roman"/>
                <w:b/>
                <w:bCs/>
                <w:color w:val="000000"/>
                <w:sz w:val="20"/>
                <w:szCs w:val="20"/>
              </w:rPr>
              <w:t>0.133996</w:t>
            </w:r>
          </w:p>
        </w:tc>
      </w:tr>
    </w:tbl>
    <w:p w:rsidR="00945F3E" w:rsidRDefault="00945F3E" w:rsidP="00945F3E">
      <w:pPr>
        <w:rPr>
          <w:rFonts w:ascii="Times New Roman" w:eastAsia="Wingdings-Regular" w:hAnsi="Times New Roman" w:cs="Times New Roman"/>
        </w:rPr>
      </w:pPr>
    </w:p>
    <w:p w:rsidR="00DB6A77" w:rsidRPr="00C93AA9" w:rsidRDefault="00DB6A77" w:rsidP="00945F3E">
      <w:pPr>
        <w:rPr>
          <w:rFonts w:ascii="Times New Roman" w:eastAsia="Wingdings-Regular" w:hAnsi="Times New Roman" w:cs="Times New Roman"/>
        </w:rPr>
      </w:pPr>
      <w:r>
        <w:rPr>
          <w:rFonts w:ascii="Times New Roman" w:eastAsia="Wingdings-Regular" w:hAnsi="Times New Roman" w:cs="Times New Roman"/>
        </w:rPr>
        <w:t xml:space="preserve">It can be seen that when </w:t>
      </w:r>
      <m:oMath>
        <m:r>
          <w:rPr>
            <w:rFonts w:ascii="Cambria Math" w:eastAsia="Wingdings-Regular" w:hAnsi="Cambria Math" w:cs="Times New Roman"/>
          </w:rPr>
          <m:t>α</m:t>
        </m:r>
      </m:oMath>
      <w:r>
        <w:rPr>
          <w:rFonts w:ascii="Times New Roman" w:eastAsia="Wingdings-Regular" w:hAnsi="Times New Roman" w:cs="Times New Roman"/>
        </w:rPr>
        <w:t>=0.9 the MSE is smaller.</w:t>
      </w:r>
    </w:p>
    <w:sectPr w:rsidR="00DB6A77" w:rsidRPr="00C93AA9" w:rsidSect="000C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TimesNewRoman,Italic">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B148C"/>
    <w:multiLevelType w:val="hybridMultilevel"/>
    <w:tmpl w:val="F93AD738"/>
    <w:lvl w:ilvl="0" w:tplc="E5E8A7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B56D9"/>
    <w:multiLevelType w:val="hybridMultilevel"/>
    <w:tmpl w:val="07E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23037"/>
    <w:multiLevelType w:val="hybridMultilevel"/>
    <w:tmpl w:val="F9DAE73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781E39"/>
    <w:rsid w:val="00020D43"/>
    <w:rsid w:val="000609FE"/>
    <w:rsid w:val="0007420C"/>
    <w:rsid w:val="000C5020"/>
    <w:rsid w:val="000F5189"/>
    <w:rsid w:val="00100291"/>
    <w:rsid w:val="001152A5"/>
    <w:rsid w:val="001F7F7B"/>
    <w:rsid w:val="002374FA"/>
    <w:rsid w:val="00281B2B"/>
    <w:rsid w:val="00282E55"/>
    <w:rsid w:val="00287898"/>
    <w:rsid w:val="002B701D"/>
    <w:rsid w:val="002D0B27"/>
    <w:rsid w:val="00310E45"/>
    <w:rsid w:val="00342AA1"/>
    <w:rsid w:val="00352495"/>
    <w:rsid w:val="00352A0E"/>
    <w:rsid w:val="00387E28"/>
    <w:rsid w:val="003F1165"/>
    <w:rsid w:val="003F7D8C"/>
    <w:rsid w:val="00412B64"/>
    <w:rsid w:val="00416E7A"/>
    <w:rsid w:val="004A45C2"/>
    <w:rsid w:val="004E6BD4"/>
    <w:rsid w:val="004F15E6"/>
    <w:rsid w:val="00530CBD"/>
    <w:rsid w:val="00583989"/>
    <w:rsid w:val="00592784"/>
    <w:rsid w:val="005A6C55"/>
    <w:rsid w:val="005E4AF4"/>
    <w:rsid w:val="006004DE"/>
    <w:rsid w:val="006922CC"/>
    <w:rsid w:val="006A503C"/>
    <w:rsid w:val="00726536"/>
    <w:rsid w:val="0074351A"/>
    <w:rsid w:val="00781E39"/>
    <w:rsid w:val="007B686B"/>
    <w:rsid w:val="00813C80"/>
    <w:rsid w:val="008716BA"/>
    <w:rsid w:val="009263AB"/>
    <w:rsid w:val="00935D54"/>
    <w:rsid w:val="00945F3E"/>
    <w:rsid w:val="00963D3B"/>
    <w:rsid w:val="009722D5"/>
    <w:rsid w:val="00985902"/>
    <w:rsid w:val="00997BE1"/>
    <w:rsid w:val="009A3682"/>
    <w:rsid w:val="00A430C5"/>
    <w:rsid w:val="00A455C4"/>
    <w:rsid w:val="00A74669"/>
    <w:rsid w:val="00AB2BCA"/>
    <w:rsid w:val="00AB2EF1"/>
    <w:rsid w:val="00AB5E93"/>
    <w:rsid w:val="00AF4737"/>
    <w:rsid w:val="00B1579C"/>
    <w:rsid w:val="00B20C69"/>
    <w:rsid w:val="00B61945"/>
    <w:rsid w:val="00BA420C"/>
    <w:rsid w:val="00BB751D"/>
    <w:rsid w:val="00BE5475"/>
    <w:rsid w:val="00C07126"/>
    <w:rsid w:val="00C26493"/>
    <w:rsid w:val="00C63F0A"/>
    <w:rsid w:val="00C74EBF"/>
    <w:rsid w:val="00C852CE"/>
    <w:rsid w:val="00C93AA9"/>
    <w:rsid w:val="00DB6A77"/>
    <w:rsid w:val="00DF65D9"/>
    <w:rsid w:val="00DF7D86"/>
    <w:rsid w:val="00E660D0"/>
    <w:rsid w:val="00E82B77"/>
    <w:rsid w:val="00E861FD"/>
    <w:rsid w:val="00E96E64"/>
    <w:rsid w:val="00F26F5C"/>
    <w:rsid w:val="00F57708"/>
    <w:rsid w:val="00FA0681"/>
    <w:rsid w:val="00FE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F0A"/>
    <w:rPr>
      <w:rFonts w:ascii="Tahoma" w:hAnsi="Tahoma" w:cs="Tahoma"/>
      <w:sz w:val="16"/>
      <w:szCs w:val="16"/>
    </w:rPr>
  </w:style>
  <w:style w:type="character" w:customStyle="1" w:styleId="apple-converted-space">
    <w:name w:val="apple-converted-space"/>
    <w:basedOn w:val="DefaultParagraphFont"/>
    <w:rsid w:val="000609FE"/>
  </w:style>
  <w:style w:type="paragraph" w:customStyle="1" w:styleId="Default">
    <w:name w:val="Default"/>
    <w:rsid w:val="004E6BD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6536"/>
    <w:pPr>
      <w:ind w:left="720"/>
      <w:contextualSpacing/>
    </w:pPr>
  </w:style>
  <w:style w:type="character" w:styleId="PlaceholderText">
    <w:name w:val="Placeholder Text"/>
    <w:basedOn w:val="DefaultParagraphFont"/>
    <w:uiPriority w:val="99"/>
    <w:semiHidden/>
    <w:rsid w:val="000742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52446">
      <w:bodyDiv w:val="1"/>
      <w:marLeft w:val="0"/>
      <w:marRight w:val="0"/>
      <w:marTop w:val="0"/>
      <w:marBottom w:val="0"/>
      <w:divBdr>
        <w:top w:val="none" w:sz="0" w:space="0" w:color="auto"/>
        <w:left w:val="none" w:sz="0" w:space="0" w:color="auto"/>
        <w:bottom w:val="none" w:sz="0" w:space="0" w:color="auto"/>
        <w:right w:val="none" w:sz="0" w:space="0" w:color="auto"/>
      </w:divBdr>
    </w:div>
    <w:div w:id="641929362">
      <w:bodyDiv w:val="1"/>
      <w:marLeft w:val="0"/>
      <w:marRight w:val="0"/>
      <w:marTop w:val="0"/>
      <w:marBottom w:val="0"/>
      <w:divBdr>
        <w:top w:val="none" w:sz="0" w:space="0" w:color="auto"/>
        <w:left w:val="none" w:sz="0" w:space="0" w:color="auto"/>
        <w:bottom w:val="none" w:sz="0" w:space="0" w:color="auto"/>
        <w:right w:val="none" w:sz="0" w:space="0" w:color="auto"/>
      </w:divBdr>
    </w:div>
    <w:div w:id="748649544">
      <w:bodyDiv w:val="1"/>
      <w:marLeft w:val="0"/>
      <w:marRight w:val="0"/>
      <w:marTop w:val="0"/>
      <w:marBottom w:val="0"/>
      <w:divBdr>
        <w:top w:val="none" w:sz="0" w:space="0" w:color="auto"/>
        <w:left w:val="none" w:sz="0" w:space="0" w:color="auto"/>
        <w:bottom w:val="none" w:sz="0" w:space="0" w:color="auto"/>
        <w:right w:val="none" w:sz="0" w:space="0" w:color="auto"/>
      </w:divBdr>
    </w:div>
    <w:div w:id="1221282982">
      <w:bodyDiv w:val="1"/>
      <w:marLeft w:val="0"/>
      <w:marRight w:val="0"/>
      <w:marTop w:val="0"/>
      <w:marBottom w:val="0"/>
      <w:divBdr>
        <w:top w:val="none" w:sz="0" w:space="0" w:color="auto"/>
        <w:left w:val="none" w:sz="0" w:space="0" w:color="auto"/>
        <w:bottom w:val="none" w:sz="0" w:space="0" w:color="auto"/>
        <w:right w:val="none" w:sz="0" w:space="0" w:color="auto"/>
      </w:divBdr>
    </w:div>
    <w:div w:id="1995261505">
      <w:bodyDiv w:val="1"/>
      <w:marLeft w:val="0"/>
      <w:marRight w:val="0"/>
      <w:marTop w:val="0"/>
      <w:marBottom w:val="0"/>
      <w:divBdr>
        <w:top w:val="none" w:sz="0" w:space="0" w:color="auto"/>
        <w:left w:val="none" w:sz="0" w:space="0" w:color="auto"/>
        <w:bottom w:val="none" w:sz="0" w:space="0" w:color="auto"/>
        <w:right w:val="none" w:sz="0" w:space="0" w:color="auto"/>
      </w:divBdr>
    </w:div>
    <w:div w:id="206413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A47FE-CFF1-46E4-9D26-9F713180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dc:creator>
  <cp:lastModifiedBy>Banafsheh Samareh Abolhasani</cp:lastModifiedBy>
  <cp:revision>81</cp:revision>
  <dcterms:created xsi:type="dcterms:W3CDTF">2014-01-24T14:31:00Z</dcterms:created>
  <dcterms:modified xsi:type="dcterms:W3CDTF">2014-01-28T15:05:00Z</dcterms:modified>
</cp:coreProperties>
</file>