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3A76E3" w14:textId="446C7AD1" w:rsidR="005302EB" w:rsidRPr="005302EB" w:rsidRDefault="005302EB" w:rsidP="005302EB">
      <w:pPr>
        <w:shd w:val="clear" w:color="auto" w:fill="FFFFFF"/>
        <w:spacing w:after="300" w:line="540" w:lineRule="atLeast"/>
        <w:outlineLvl w:val="0"/>
        <w:rPr>
          <w:rFonts w:ascii="Arial" w:eastAsia="Times New Roman" w:hAnsi="Arial" w:cs="Arial"/>
          <w:color w:val="1F1F1F"/>
          <w:kern w:val="36"/>
          <w:sz w:val="48"/>
          <w:szCs w:val="48"/>
          <w:lang w:eastAsia="en-IN"/>
        </w:rPr>
      </w:pPr>
      <w:r w:rsidRPr="005302EB">
        <w:rPr>
          <w:rFonts w:ascii="Arial" w:eastAsia="Times New Roman" w:hAnsi="Arial" w:cs="Arial"/>
          <w:color w:val="1F1F1F"/>
          <w:kern w:val="36"/>
          <w:sz w:val="48"/>
          <w:szCs w:val="48"/>
          <w:lang w:eastAsia="en-IN"/>
        </w:rPr>
        <w:t xml:space="preserve">Final Report </w:t>
      </w:r>
    </w:p>
    <w:p w14:paraId="63EFAF44" w14:textId="5E89FFD0" w:rsidR="005302EB" w:rsidRPr="005302EB" w:rsidRDefault="005302EB" w:rsidP="005302EB">
      <w:pPr>
        <w:shd w:val="clear" w:color="auto" w:fill="FFFFFF"/>
        <w:spacing w:before="540" w:after="180" w:line="360" w:lineRule="atLeast"/>
        <w:outlineLvl w:val="2"/>
        <w:rPr>
          <w:rFonts w:ascii="Arial" w:eastAsia="Times New Roman" w:hAnsi="Arial" w:cs="Arial"/>
          <w:color w:val="1F1F1F"/>
          <w:sz w:val="24"/>
          <w:szCs w:val="24"/>
          <w:lang w:eastAsia="en-IN"/>
        </w:rPr>
      </w:pPr>
      <w:r>
        <w:rPr>
          <w:rFonts w:ascii="Arial" w:eastAsia="Times New Roman" w:hAnsi="Arial" w:cs="Arial"/>
          <w:color w:val="1F1F1F"/>
          <w:sz w:val="24"/>
          <w:szCs w:val="24"/>
          <w:lang w:eastAsia="en-IN"/>
        </w:rPr>
        <w:t>Website for our Classes (tuition) service</w:t>
      </w:r>
    </w:p>
    <w:p w14:paraId="7D23A482" w14:textId="370AA34D" w:rsidR="005302EB" w:rsidRPr="005302EB" w:rsidRDefault="005302EB" w:rsidP="005302EB">
      <w:pPr>
        <w:shd w:val="clear" w:color="auto" w:fill="FFFFFF"/>
        <w:spacing w:before="540" w:after="180" w:line="360" w:lineRule="atLeast"/>
        <w:outlineLvl w:val="2"/>
        <w:rPr>
          <w:rFonts w:ascii="Arial" w:eastAsia="Times New Roman" w:hAnsi="Arial" w:cs="Arial"/>
          <w:color w:val="1F1F1F"/>
          <w:sz w:val="24"/>
          <w:szCs w:val="24"/>
          <w:lang w:eastAsia="en-IN"/>
        </w:rPr>
      </w:pPr>
      <w:r w:rsidRPr="005302EB">
        <w:rPr>
          <w:rFonts w:ascii="Arial" w:eastAsia="Times New Roman" w:hAnsi="Arial" w:cs="Arial"/>
          <w:color w:val="1F1F1F"/>
          <w:sz w:val="24"/>
          <w:szCs w:val="24"/>
          <w:lang w:eastAsia="en-IN"/>
        </w:rPr>
        <w:t>1. Introduction</w:t>
      </w:r>
    </w:p>
    <w:p w14:paraId="5B6B0324" w14:textId="2C186A73" w:rsidR="005302EB" w:rsidRPr="005302EB" w:rsidRDefault="005302EB" w:rsidP="005302EB">
      <w:pPr>
        <w:numPr>
          <w:ilvl w:val="0"/>
          <w:numId w:val="1"/>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Pr>
          <w:rFonts w:ascii="Helvetica" w:eastAsia="Times New Roman" w:hAnsi="Helvetica" w:cs="Helvetica"/>
          <w:color w:val="1F1F1F"/>
          <w:sz w:val="21"/>
          <w:szCs w:val="21"/>
          <w:lang w:eastAsia="en-IN"/>
        </w:rPr>
        <w:t>Our project had the aim to realize a web portal for our website and create an access point for our customers to our service. The website was supposed to create ease of life and improve the customer experience of all of our clients while also representing us in the most suitable manner.</w:t>
      </w:r>
    </w:p>
    <w:p w14:paraId="336455EB" w14:textId="77777777" w:rsidR="005302EB" w:rsidRPr="005302EB" w:rsidRDefault="005302EB" w:rsidP="005302EB">
      <w:pPr>
        <w:shd w:val="clear" w:color="auto" w:fill="FFFFFF"/>
        <w:spacing w:before="540" w:after="180" w:line="360" w:lineRule="atLeast"/>
        <w:outlineLvl w:val="2"/>
        <w:rPr>
          <w:rFonts w:ascii="Arial" w:eastAsia="Times New Roman" w:hAnsi="Arial" w:cs="Arial"/>
          <w:color w:val="1F1F1F"/>
          <w:sz w:val="24"/>
          <w:szCs w:val="24"/>
          <w:lang w:eastAsia="en-IN"/>
        </w:rPr>
      </w:pPr>
      <w:r w:rsidRPr="005302EB">
        <w:rPr>
          <w:rFonts w:ascii="Arial" w:eastAsia="Times New Roman" w:hAnsi="Arial" w:cs="Arial"/>
          <w:color w:val="1F1F1F"/>
          <w:sz w:val="24"/>
          <w:szCs w:val="24"/>
          <w:lang w:eastAsia="en-IN"/>
        </w:rPr>
        <w:t>2. Design and Implementation</w:t>
      </w:r>
    </w:p>
    <w:p w14:paraId="552B942B" w14:textId="67E4A728" w:rsidR="005302EB" w:rsidRDefault="005302EB" w:rsidP="005302EB">
      <w:pPr>
        <w:numPr>
          <w:ilvl w:val="0"/>
          <w:numId w:val="5"/>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Pr>
          <w:rFonts w:ascii="Arial" w:eastAsia="Times New Roman" w:hAnsi="Arial" w:cs="Arial"/>
          <w:color w:val="1F1F1F"/>
          <w:sz w:val="21"/>
          <w:szCs w:val="21"/>
          <w:lang w:eastAsia="en-IN"/>
        </w:rPr>
        <w:t xml:space="preserve">Our </w:t>
      </w:r>
      <w:r>
        <w:rPr>
          <w:rFonts w:ascii="Helvetica" w:eastAsia="Times New Roman" w:hAnsi="Helvetica" w:cs="Helvetica"/>
          <w:color w:val="1F1F1F"/>
          <w:sz w:val="21"/>
          <w:szCs w:val="21"/>
          <w:lang w:eastAsia="en-IN"/>
        </w:rPr>
        <w:t>web portal can better communicate the services that our Classes provides to any potential customers.</w:t>
      </w:r>
      <w:r>
        <w:rPr>
          <w:rFonts w:ascii="Helvetica" w:eastAsia="Times New Roman" w:hAnsi="Helvetica" w:cs="Helvetica"/>
          <w:color w:val="1F1F1F"/>
          <w:sz w:val="21"/>
          <w:szCs w:val="21"/>
          <w:lang w:eastAsia="en-IN"/>
        </w:rPr>
        <w:br/>
        <w:t>Some of its features include:</w:t>
      </w:r>
      <w:r>
        <w:rPr>
          <w:rFonts w:ascii="Helvetica" w:eastAsia="Times New Roman" w:hAnsi="Helvetica" w:cs="Helvetica"/>
          <w:color w:val="1F1F1F"/>
          <w:sz w:val="21"/>
          <w:szCs w:val="21"/>
          <w:lang w:eastAsia="en-IN"/>
        </w:rPr>
        <w:br/>
      </w:r>
      <w:r w:rsidRPr="00FB6469">
        <w:rPr>
          <w:rFonts w:ascii="Helvetica" w:eastAsia="Times New Roman" w:hAnsi="Helvetica" w:cs="Helvetica"/>
          <w:color w:val="1F1F1F"/>
          <w:sz w:val="21"/>
          <w:szCs w:val="21"/>
          <w:lang w:eastAsia="en-IN"/>
        </w:rPr>
        <w:t>- A method to contact us with a form available at the contact page</w:t>
      </w:r>
      <w:r w:rsidRPr="00FB6469">
        <w:rPr>
          <w:rFonts w:ascii="Helvetica" w:eastAsia="Times New Roman" w:hAnsi="Helvetica" w:cs="Helvetica"/>
          <w:color w:val="1F1F1F"/>
          <w:sz w:val="21"/>
          <w:szCs w:val="21"/>
          <w:lang w:eastAsia="en-IN"/>
        </w:rPr>
        <w:br/>
        <w:t>- The ability to learn about the admission process and submit an online application</w:t>
      </w:r>
      <w:r>
        <w:rPr>
          <w:rFonts w:ascii="Helvetica" w:eastAsia="Times New Roman" w:hAnsi="Helvetica" w:cs="Helvetica"/>
          <w:color w:val="1F1F1F"/>
          <w:sz w:val="21"/>
          <w:szCs w:val="21"/>
          <w:lang w:eastAsia="en-IN"/>
        </w:rPr>
        <w:br/>
      </w:r>
      <w:r w:rsidRPr="00FB6469">
        <w:rPr>
          <w:rFonts w:ascii="Helvetica" w:eastAsia="Times New Roman" w:hAnsi="Helvetica" w:cs="Helvetica"/>
          <w:color w:val="1F1F1F"/>
          <w:sz w:val="21"/>
          <w:szCs w:val="21"/>
          <w:lang w:eastAsia="en-IN"/>
        </w:rPr>
        <w:t>- An extensive catalogue to showcase our professors</w:t>
      </w:r>
      <w:r w:rsidRPr="00FB6469">
        <w:rPr>
          <w:rFonts w:ascii="Helvetica" w:eastAsia="Times New Roman" w:hAnsi="Helvetica" w:cs="Helvetica"/>
          <w:color w:val="1F1F1F"/>
          <w:sz w:val="21"/>
          <w:szCs w:val="21"/>
          <w:lang w:eastAsia="en-IN"/>
        </w:rPr>
        <w:br/>
        <w:t>- An extensive catalogue to showcase our courses</w:t>
      </w:r>
    </w:p>
    <w:p w14:paraId="0122DC7A" w14:textId="77777777" w:rsidR="00B3665E" w:rsidRDefault="00B3665E" w:rsidP="00B3665E">
      <w:pPr>
        <w:numPr>
          <w:ilvl w:val="0"/>
          <w:numId w:val="5"/>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Pr>
          <w:rFonts w:ascii="Helvetica" w:eastAsia="Times New Roman" w:hAnsi="Helvetica" w:cs="Helvetica"/>
          <w:color w:val="1F1F1F"/>
          <w:sz w:val="21"/>
          <w:szCs w:val="21"/>
          <w:lang w:eastAsia="en-IN"/>
        </w:rPr>
        <w:t>All of these above designs and features were implemented using simple bootstrap and we tried our best not to over complicate the matter.</w:t>
      </w:r>
      <w:r>
        <w:rPr>
          <w:rFonts w:ascii="Helvetica" w:eastAsia="Times New Roman" w:hAnsi="Helvetica" w:cs="Helvetica"/>
          <w:color w:val="1F1F1F"/>
          <w:sz w:val="21"/>
          <w:szCs w:val="21"/>
          <w:lang w:eastAsia="en-IN"/>
        </w:rPr>
        <w:br/>
        <w:t>using simple codes and simple modes of coding we were able to achieve our goal as well as make sure that everything is up to standard</w:t>
      </w:r>
    </w:p>
    <w:p w14:paraId="7DBAB39E" w14:textId="77777777" w:rsidR="00B3665E" w:rsidRDefault="005302EB" w:rsidP="00B3665E">
      <w:pPr>
        <w:numPr>
          <w:ilvl w:val="0"/>
          <w:numId w:val="5"/>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sidRPr="005302EB">
        <w:rPr>
          <w:rFonts w:ascii="Helvetica" w:eastAsia="Times New Roman" w:hAnsi="Helvetica" w:cs="Helvetica"/>
          <w:color w:val="1F1F1F"/>
          <w:sz w:val="21"/>
          <w:szCs w:val="21"/>
          <w:lang w:eastAsia="en-IN"/>
        </w:rPr>
        <w:t xml:space="preserve">Details of how </w:t>
      </w:r>
      <w:r w:rsidR="00B3665E" w:rsidRPr="00B3665E">
        <w:rPr>
          <w:rFonts w:ascii="Helvetica" w:eastAsia="Times New Roman" w:hAnsi="Helvetica" w:cs="Helvetica"/>
          <w:color w:val="1F1F1F"/>
          <w:sz w:val="21"/>
          <w:szCs w:val="21"/>
          <w:lang w:eastAsia="en-IN"/>
        </w:rPr>
        <w:t>we</w:t>
      </w:r>
      <w:r w:rsidRPr="005302EB">
        <w:rPr>
          <w:rFonts w:ascii="Helvetica" w:eastAsia="Times New Roman" w:hAnsi="Helvetica" w:cs="Helvetica"/>
          <w:color w:val="1F1F1F"/>
          <w:sz w:val="21"/>
          <w:szCs w:val="21"/>
          <w:lang w:eastAsia="en-IN"/>
        </w:rPr>
        <w:t xml:space="preserve"> converted from design to the actual realization of your project in terms of implementing the code</w:t>
      </w:r>
      <w:r w:rsidR="00B3665E" w:rsidRPr="00B3665E">
        <w:rPr>
          <w:rFonts w:ascii="Helvetica" w:eastAsia="Times New Roman" w:hAnsi="Helvetica" w:cs="Helvetica"/>
          <w:color w:val="1F1F1F"/>
          <w:sz w:val="21"/>
          <w:szCs w:val="21"/>
          <w:lang w:eastAsia="en-IN"/>
        </w:rPr>
        <w:t xml:space="preserve"> can be found in our github repository mentioned below</w:t>
      </w:r>
      <w:r w:rsidRPr="005302EB">
        <w:rPr>
          <w:rFonts w:ascii="Helvetica" w:eastAsia="Times New Roman" w:hAnsi="Helvetica" w:cs="Helvetica"/>
          <w:color w:val="1F1F1F"/>
          <w:sz w:val="21"/>
          <w:szCs w:val="21"/>
          <w:lang w:eastAsia="en-IN"/>
        </w:rPr>
        <w:t>.</w:t>
      </w:r>
    </w:p>
    <w:p w14:paraId="0EEC206D" w14:textId="77777777" w:rsidR="00B3665E" w:rsidRDefault="00B3665E" w:rsidP="00B3665E">
      <w:pPr>
        <w:numPr>
          <w:ilvl w:val="0"/>
          <w:numId w:val="5"/>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sidRPr="00B3665E">
        <w:rPr>
          <w:rFonts w:ascii="Helvetica" w:eastAsia="Times New Roman" w:hAnsi="Helvetica" w:cs="Helvetica"/>
          <w:color w:val="1F1F1F"/>
          <w:sz w:val="21"/>
          <w:szCs w:val="21"/>
          <w:lang w:eastAsia="en-IN"/>
        </w:rPr>
        <w:t>All</w:t>
      </w:r>
      <w:r w:rsidR="005302EB" w:rsidRPr="005302EB">
        <w:rPr>
          <w:rFonts w:ascii="Helvetica" w:eastAsia="Times New Roman" w:hAnsi="Helvetica" w:cs="Helvetica"/>
          <w:color w:val="1F1F1F"/>
          <w:sz w:val="21"/>
          <w:szCs w:val="21"/>
          <w:lang w:eastAsia="en-IN"/>
        </w:rPr>
        <w:t xml:space="preserve"> choices that </w:t>
      </w:r>
      <w:r w:rsidRPr="00B3665E">
        <w:rPr>
          <w:rFonts w:ascii="Helvetica" w:eastAsia="Times New Roman" w:hAnsi="Helvetica" w:cs="Helvetica"/>
          <w:color w:val="1F1F1F"/>
          <w:sz w:val="21"/>
          <w:szCs w:val="21"/>
          <w:lang w:eastAsia="en-IN"/>
        </w:rPr>
        <w:t>we</w:t>
      </w:r>
      <w:r w:rsidR="005302EB" w:rsidRPr="005302EB">
        <w:rPr>
          <w:rFonts w:ascii="Helvetica" w:eastAsia="Times New Roman" w:hAnsi="Helvetica" w:cs="Helvetica"/>
          <w:color w:val="1F1F1F"/>
          <w:sz w:val="21"/>
          <w:szCs w:val="21"/>
          <w:lang w:eastAsia="en-IN"/>
        </w:rPr>
        <w:t xml:space="preserve"> made, and any modifications that </w:t>
      </w:r>
      <w:r w:rsidRPr="00B3665E">
        <w:rPr>
          <w:rFonts w:ascii="Helvetica" w:eastAsia="Times New Roman" w:hAnsi="Helvetica" w:cs="Helvetica"/>
          <w:color w:val="1F1F1F"/>
          <w:sz w:val="21"/>
          <w:szCs w:val="21"/>
          <w:lang w:eastAsia="en-IN"/>
        </w:rPr>
        <w:t>we</w:t>
      </w:r>
      <w:r w:rsidR="005302EB" w:rsidRPr="005302EB">
        <w:rPr>
          <w:rFonts w:ascii="Helvetica" w:eastAsia="Times New Roman" w:hAnsi="Helvetica" w:cs="Helvetica"/>
          <w:color w:val="1F1F1F"/>
          <w:sz w:val="21"/>
          <w:szCs w:val="21"/>
          <w:lang w:eastAsia="en-IN"/>
        </w:rPr>
        <w:t xml:space="preserve"> made to the design, in response to difficulties that you might have encountered while implementing the project</w:t>
      </w:r>
      <w:r w:rsidRPr="00B3665E">
        <w:rPr>
          <w:rFonts w:ascii="Helvetica" w:eastAsia="Times New Roman" w:hAnsi="Helvetica" w:cs="Helvetica"/>
          <w:color w:val="1F1F1F"/>
          <w:sz w:val="21"/>
          <w:szCs w:val="21"/>
          <w:lang w:eastAsia="en-IN"/>
        </w:rPr>
        <w:t xml:space="preserve"> were to a minimum and not worth the mention. It was all technical in expertise that we had to educate ourselves for</w:t>
      </w:r>
    </w:p>
    <w:p w14:paraId="01763B98" w14:textId="67E38D21" w:rsidR="00E125A1" w:rsidRDefault="005302EB" w:rsidP="00E125A1">
      <w:pPr>
        <w:numPr>
          <w:ilvl w:val="0"/>
          <w:numId w:val="5"/>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sidRPr="005302EB">
        <w:rPr>
          <w:rFonts w:ascii="Helvetica" w:eastAsia="Times New Roman" w:hAnsi="Helvetica" w:cs="Helvetica"/>
          <w:color w:val="1F1F1F"/>
          <w:sz w:val="21"/>
          <w:szCs w:val="21"/>
          <w:lang w:eastAsia="en-IN"/>
        </w:rPr>
        <w:t xml:space="preserve">A brief discussion of various modules and libraries that </w:t>
      </w:r>
      <w:r w:rsidR="00B3665E">
        <w:rPr>
          <w:rFonts w:ascii="Helvetica" w:eastAsia="Times New Roman" w:hAnsi="Helvetica" w:cs="Helvetica"/>
          <w:color w:val="1F1F1F"/>
          <w:sz w:val="21"/>
          <w:szCs w:val="21"/>
          <w:lang w:eastAsia="en-IN"/>
        </w:rPr>
        <w:t>we</w:t>
      </w:r>
      <w:r w:rsidRPr="005302EB">
        <w:rPr>
          <w:rFonts w:ascii="Helvetica" w:eastAsia="Times New Roman" w:hAnsi="Helvetica" w:cs="Helvetica"/>
          <w:color w:val="1F1F1F"/>
          <w:sz w:val="21"/>
          <w:szCs w:val="21"/>
          <w:lang w:eastAsia="en-IN"/>
        </w:rPr>
        <w:t xml:space="preserve"> used in implementing </w:t>
      </w:r>
      <w:r w:rsidR="00B3665E">
        <w:rPr>
          <w:rFonts w:ascii="Helvetica" w:eastAsia="Times New Roman" w:hAnsi="Helvetica" w:cs="Helvetica"/>
          <w:color w:val="1F1F1F"/>
          <w:sz w:val="21"/>
          <w:szCs w:val="21"/>
          <w:lang w:eastAsia="en-IN"/>
        </w:rPr>
        <w:t>our</w:t>
      </w:r>
      <w:r w:rsidRPr="005302EB">
        <w:rPr>
          <w:rFonts w:ascii="Helvetica" w:eastAsia="Times New Roman" w:hAnsi="Helvetica" w:cs="Helvetica"/>
          <w:color w:val="1F1F1F"/>
          <w:sz w:val="21"/>
          <w:szCs w:val="21"/>
          <w:lang w:eastAsia="en-IN"/>
        </w:rPr>
        <w:t xml:space="preserve"> project. </w:t>
      </w:r>
      <w:r w:rsidR="00CE63F6" w:rsidRPr="005302EB">
        <w:rPr>
          <w:rFonts w:ascii="Helvetica" w:eastAsia="Times New Roman" w:hAnsi="Helvetica" w:cs="Helvetica"/>
          <w:color w:val="1F1F1F"/>
          <w:sz w:val="21"/>
          <w:szCs w:val="21"/>
          <w:lang w:eastAsia="en-IN"/>
        </w:rPr>
        <w:t>Highlights</w:t>
      </w:r>
      <w:r w:rsidR="00CE63F6">
        <w:rPr>
          <w:rFonts w:ascii="Helvetica" w:eastAsia="Times New Roman" w:hAnsi="Helvetica" w:cs="Helvetica"/>
          <w:color w:val="1F1F1F"/>
          <w:sz w:val="21"/>
          <w:szCs w:val="21"/>
          <w:lang w:eastAsia="en-IN"/>
        </w:rPr>
        <w:t xml:space="preserve"> are shown below in use in these screenshots:</w:t>
      </w:r>
    </w:p>
    <w:p w14:paraId="1FAA244D" w14:textId="7426D50A" w:rsidR="00E125A1" w:rsidRPr="00E125A1" w:rsidRDefault="00E125A1" w:rsidP="00E125A1">
      <w:p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Pr>
          <w:rFonts w:ascii="Helvetica" w:eastAsia="Times New Roman" w:hAnsi="Helvetica" w:cs="Helvetica"/>
          <w:color w:val="1F1F1F"/>
          <w:sz w:val="21"/>
          <w:szCs w:val="21"/>
          <w:lang w:eastAsia="en-IN"/>
        </w:rPr>
        <w:t>(conclusions and reference are provided after the screenshots)</w:t>
      </w:r>
    </w:p>
    <w:p w14:paraId="5FBB6478" w14:textId="1CA42CE3" w:rsidR="00E125A1" w:rsidRPr="00E125A1" w:rsidRDefault="00E125A1" w:rsidP="00E125A1">
      <w:pPr>
        <w:shd w:val="clear" w:color="auto" w:fill="FFFFFF"/>
        <w:spacing w:before="100" w:beforeAutospacing="1" w:after="150" w:line="240" w:lineRule="auto"/>
        <w:rPr>
          <w:rFonts w:ascii="Helvetica" w:eastAsia="Times New Roman" w:hAnsi="Helvetica" w:cs="Helvetica"/>
          <w:color w:val="1F1F1F"/>
          <w:sz w:val="21"/>
          <w:szCs w:val="21"/>
          <w:lang w:eastAsia="en-IN"/>
        </w:rPr>
      </w:pPr>
      <w:r>
        <w:rPr>
          <w:rFonts w:ascii="Helvetica" w:eastAsia="Times New Roman" w:hAnsi="Helvetica" w:cs="Helvetica"/>
          <w:noProof/>
          <w:color w:val="1F1F1F"/>
          <w:sz w:val="21"/>
          <w:szCs w:val="21"/>
          <w:lang w:eastAsia="en-IN"/>
        </w:rPr>
        <w:lastRenderedPageBreak/>
        <w:drawing>
          <wp:inline distT="0" distB="0" distL="0" distR="0" wp14:anchorId="53951D88" wp14:editId="404B8BAB">
            <wp:extent cx="5724525" cy="30956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3095625"/>
                    </a:xfrm>
                    <a:prstGeom prst="rect">
                      <a:avLst/>
                    </a:prstGeom>
                    <a:noFill/>
                    <a:ln>
                      <a:noFill/>
                    </a:ln>
                  </pic:spPr>
                </pic:pic>
              </a:graphicData>
            </a:graphic>
          </wp:inline>
        </w:drawing>
      </w:r>
      <w:r>
        <w:rPr>
          <w:rFonts w:ascii="Helvetica" w:eastAsia="Times New Roman" w:hAnsi="Helvetica" w:cs="Helvetica"/>
          <w:noProof/>
          <w:color w:val="1F1F1F"/>
          <w:sz w:val="21"/>
          <w:szCs w:val="21"/>
          <w:lang w:eastAsia="en-IN"/>
        </w:rPr>
        <w:drawing>
          <wp:inline distT="0" distB="0" distL="0" distR="0" wp14:anchorId="3D1BCAF8" wp14:editId="213B9CB5">
            <wp:extent cx="5724525" cy="38576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4525" cy="3857625"/>
                    </a:xfrm>
                    <a:prstGeom prst="rect">
                      <a:avLst/>
                    </a:prstGeom>
                    <a:noFill/>
                    <a:ln>
                      <a:noFill/>
                    </a:ln>
                  </pic:spPr>
                </pic:pic>
              </a:graphicData>
            </a:graphic>
          </wp:inline>
        </w:drawing>
      </w:r>
      <w:r>
        <w:rPr>
          <w:rFonts w:ascii="Helvetica" w:eastAsia="Times New Roman" w:hAnsi="Helvetica" w:cs="Helvetica"/>
          <w:noProof/>
          <w:color w:val="1F1F1F"/>
          <w:sz w:val="21"/>
          <w:szCs w:val="21"/>
          <w:lang w:eastAsia="en-IN"/>
        </w:rPr>
        <w:lastRenderedPageBreak/>
        <w:drawing>
          <wp:inline distT="0" distB="0" distL="0" distR="0" wp14:anchorId="7D5C812B" wp14:editId="08BAFD08">
            <wp:extent cx="5724525" cy="6257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4525" cy="6257925"/>
                    </a:xfrm>
                    <a:prstGeom prst="rect">
                      <a:avLst/>
                    </a:prstGeom>
                    <a:noFill/>
                    <a:ln>
                      <a:noFill/>
                    </a:ln>
                  </pic:spPr>
                </pic:pic>
              </a:graphicData>
            </a:graphic>
          </wp:inline>
        </w:drawing>
      </w:r>
      <w:r>
        <w:rPr>
          <w:rFonts w:ascii="Helvetica" w:eastAsia="Times New Roman" w:hAnsi="Helvetica" w:cs="Helvetica"/>
          <w:noProof/>
          <w:color w:val="1F1F1F"/>
          <w:sz w:val="21"/>
          <w:szCs w:val="21"/>
          <w:lang w:eastAsia="en-IN"/>
        </w:rPr>
        <w:lastRenderedPageBreak/>
        <w:drawing>
          <wp:inline distT="0" distB="0" distL="0" distR="0" wp14:anchorId="5E17B29F" wp14:editId="5C6D1A04">
            <wp:extent cx="5724525" cy="57816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4525" cy="5781675"/>
                    </a:xfrm>
                    <a:prstGeom prst="rect">
                      <a:avLst/>
                    </a:prstGeom>
                    <a:noFill/>
                    <a:ln>
                      <a:noFill/>
                    </a:ln>
                  </pic:spPr>
                </pic:pic>
              </a:graphicData>
            </a:graphic>
          </wp:inline>
        </w:drawing>
      </w:r>
      <w:r>
        <w:rPr>
          <w:rFonts w:ascii="Helvetica" w:eastAsia="Times New Roman" w:hAnsi="Helvetica" w:cs="Helvetica"/>
          <w:noProof/>
          <w:color w:val="1F1F1F"/>
          <w:sz w:val="21"/>
          <w:szCs w:val="21"/>
          <w:lang w:eastAsia="en-IN"/>
        </w:rPr>
        <w:lastRenderedPageBreak/>
        <w:drawing>
          <wp:inline distT="0" distB="0" distL="0" distR="0" wp14:anchorId="173701B4" wp14:editId="739F82C9">
            <wp:extent cx="5724525" cy="6648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4525" cy="6648450"/>
                    </a:xfrm>
                    <a:prstGeom prst="rect">
                      <a:avLst/>
                    </a:prstGeom>
                    <a:noFill/>
                    <a:ln>
                      <a:noFill/>
                    </a:ln>
                  </pic:spPr>
                </pic:pic>
              </a:graphicData>
            </a:graphic>
          </wp:inline>
        </w:drawing>
      </w:r>
      <w:r>
        <w:rPr>
          <w:rFonts w:ascii="Helvetica" w:eastAsia="Times New Roman" w:hAnsi="Helvetica" w:cs="Helvetica"/>
          <w:noProof/>
          <w:color w:val="1F1F1F"/>
          <w:sz w:val="21"/>
          <w:szCs w:val="21"/>
          <w:lang w:eastAsia="en-IN"/>
        </w:rPr>
        <w:lastRenderedPageBreak/>
        <w:drawing>
          <wp:inline distT="0" distB="0" distL="0" distR="0" wp14:anchorId="27EC3A16" wp14:editId="796EE952">
            <wp:extent cx="5724525" cy="60579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6057900"/>
                    </a:xfrm>
                    <a:prstGeom prst="rect">
                      <a:avLst/>
                    </a:prstGeom>
                    <a:noFill/>
                    <a:ln>
                      <a:noFill/>
                    </a:ln>
                  </pic:spPr>
                </pic:pic>
              </a:graphicData>
            </a:graphic>
          </wp:inline>
        </w:drawing>
      </w:r>
      <w:r>
        <w:rPr>
          <w:rFonts w:ascii="Helvetica" w:eastAsia="Times New Roman" w:hAnsi="Helvetica" w:cs="Helvetica"/>
          <w:noProof/>
          <w:color w:val="1F1F1F"/>
          <w:sz w:val="21"/>
          <w:szCs w:val="21"/>
          <w:lang w:eastAsia="en-IN"/>
        </w:rPr>
        <w:lastRenderedPageBreak/>
        <w:drawing>
          <wp:inline distT="0" distB="0" distL="0" distR="0" wp14:anchorId="1F1D6E5A" wp14:editId="3A164EF7">
            <wp:extent cx="5724525" cy="4229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4525" cy="4229100"/>
                    </a:xfrm>
                    <a:prstGeom prst="rect">
                      <a:avLst/>
                    </a:prstGeom>
                    <a:noFill/>
                    <a:ln>
                      <a:noFill/>
                    </a:ln>
                  </pic:spPr>
                </pic:pic>
              </a:graphicData>
            </a:graphic>
          </wp:inline>
        </w:drawing>
      </w:r>
      <w:r>
        <w:rPr>
          <w:rFonts w:ascii="Helvetica" w:eastAsia="Times New Roman" w:hAnsi="Helvetica" w:cs="Helvetica"/>
          <w:noProof/>
          <w:color w:val="1F1F1F"/>
          <w:sz w:val="21"/>
          <w:szCs w:val="21"/>
          <w:lang w:eastAsia="en-IN"/>
        </w:rPr>
        <w:drawing>
          <wp:inline distT="0" distB="0" distL="0" distR="0" wp14:anchorId="23A255B5" wp14:editId="0BDF9D5A">
            <wp:extent cx="5724525" cy="42005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4200525"/>
                    </a:xfrm>
                    <a:prstGeom prst="rect">
                      <a:avLst/>
                    </a:prstGeom>
                    <a:noFill/>
                    <a:ln>
                      <a:noFill/>
                    </a:ln>
                  </pic:spPr>
                </pic:pic>
              </a:graphicData>
            </a:graphic>
          </wp:inline>
        </w:drawing>
      </w:r>
    </w:p>
    <w:p w14:paraId="202EBEAF" w14:textId="77777777" w:rsidR="005302EB" w:rsidRPr="005302EB" w:rsidRDefault="005302EB" w:rsidP="005302EB">
      <w:pPr>
        <w:shd w:val="clear" w:color="auto" w:fill="FFFFFF"/>
        <w:spacing w:before="540" w:after="180" w:line="360" w:lineRule="atLeast"/>
        <w:outlineLvl w:val="2"/>
        <w:rPr>
          <w:rFonts w:ascii="Arial" w:eastAsia="Times New Roman" w:hAnsi="Arial" w:cs="Arial"/>
          <w:color w:val="1F1F1F"/>
          <w:sz w:val="24"/>
          <w:szCs w:val="24"/>
          <w:lang w:eastAsia="en-IN"/>
        </w:rPr>
      </w:pPr>
      <w:r w:rsidRPr="005302EB">
        <w:rPr>
          <w:rFonts w:ascii="Arial" w:eastAsia="Times New Roman" w:hAnsi="Arial" w:cs="Arial"/>
          <w:color w:val="1F1F1F"/>
          <w:sz w:val="24"/>
          <w:szCs w:val="24"/>
          <w:lang w:eastAsia="en-IN"/>
        </w:rPr>
        <w:lastRenderedPageBreak/>
        <w:t>3. Conclusions</w:t>
      </w:r>
    </w:p>
    <w:p w14:paraId="3C561538" w14:textId="50E430F2" w:rsidR="005302EB" w:rsidRPr="005302EB" w:rsidRDefault="00CE63F6" w:rsidP="005302EB">
      <w:pPr>
        <w:numPr>
          <w:ilvl w:val="0"/>
          <w:numId w:val="3"/>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Pr>
          <w:rFonts w:ascii="Helvetica" w:eastAsia="Times New Roman" w:hAnsi="Helvetica" w:cs="Helvetica"/>
          <w:color w:val="1F1F1F"/>
          <w:sz w:val="21"/>
          <w:szCs w:val="21"/>
          <w:lang w:eastAsia="en-IN"/>
        </w:rPr>
        <w:t>R</w:t>
      </w:r>
      <w:r w:rsidR="005302EB" w:rsidRPr="005302EB">
        <w:rPr>
          <w:rFonts w:ascii="Helvetica" w:eastAsia="Times New Roman" w:hAnsi="Helvetica" w:cs="Helvetica"/>
          <w:color w:val="1F1F1F"/>
          <w:sz w:val="21"/>
          <w:szCs w:val="21"/>
          <w:lang w:eastAsia="en-IN"/>
        </w:rPr>
        <w:t xml:space="preserve">esults </w:t>
      </w:r>
      <w:r>
        <w:rPr>
          <w:rFonts w:ascii="Helvetica" w:eastAsia="Times New Roman" w:hAnsi="Helvetica" w:cs="Helvetica"/>
          <w:color w:val="1F1F1F"/>
          <w:sz w:val="21"/>
          <w:szCs w:val="21"/>
          <w:lang w:eastAsia="en-IN"/>
        </w:rPr>
        <w:t>we</w:t>
      </w:r>
      <w:r w:rsidR="005302EB" w:rsidRPr="005302EB">
        <w:rPr>
          <w:rFonts w:ascii="Helvetica" w:eastAsia="Times New Roman" w:hAnsi="Helvetica" w:cs="Helvetica"/>
          <w:color w:val="1F1F1F"/>
          <w:sz w:val="21"/>
          <w:szCs w:val="21"/>
          <w:lang w:eastAsia="en-IN"/>
        </w:rPr>
        <w:t xml:space="preserve"> obtained from </w:t>
      </w:r>
      <w:r>
        <w:rPr>
          <w:rFonts w:ascii="Helvetica" w:eastAsia="Times New Roman" w:hAnsi="Helvetica" w:cs="Helvetica"/>
          <w:color w:val="1F1F1F"/>
          <w:sz w:val="21"/>
          <w:szCs w:val="21"/>
          <w:lang w:eastAsia="en-IN"/>
        </w:rPr>
        <w:t>our</w:t>
      </w:r>
      <w:r w:rsidR="005302EB" w:rsidRPr="005302EB">
        <w:rPr>
          <w:rFonts w:ascii="Helvetica" w:eastAsia="Times New Roman" w:hAnsi="Helvetica" w:cs="Helvetica"/>
          <w:color w:val="1F1F1F"/>
          <w:sz w:val="21"/>
          <w:szCs w:val="21"/>
          <w:lang w:eastAsia="en-IN"/>
        </w:rPr>
        <w:t xml:space="preserve"> project</w:t>
      </w:r>
      <w:r>
        <w:rPr>
          <w:rFonts w:ascii="Helvetica" w:eastAsia="Times New Roman" w:hAnsi="Helvetica" w:cs="Helvetica"/>
          <w:color w:val="1F1F1F"/>
          <w:sz w:val="21"/>
          <w:szCs w:val="21"/>
          <w:lang w:eastAsia="en-IN"/>
        </w:rPr>
        <w:t xml:space="preserve"> was fascinating</w:t>
      </w:r>
      <w:r w:rsidR="005302EB" w:rsidRPr="005302EB">
        <w:rPr>
          <w:rFonts w:ascii="Helvetica" w:eastAsia="Times New Roman" w:hAnsi="Helvetica" w:cs="Helvetica"/>
          <w:color w:val="1F1F1F"/>
          <w:sz w:val="21"/>
          <w:szCs w:val="21"/>
          <w:lang w:eastAsia="en-IN"/>
        </w:rPr>
        <w:t>.</w:t>
      </w:r>
    </w:p>
    <w:p w14:paraId="68291F42" w14:textId="77777777" w:rsidR="00CE63F6" w:rsidRDefault="00CE63F6" w:rsidP="00CE63F6">
      <w:pPr>
        <w:numPr>
          <w:ilvl w:val="0"/>
          <w:numId w:val="3"/>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sidRPr="005302EB">
        <w:rPr>
          <w:rFonts w:ascii="Helvetica" w:eastAsia="Times New Roman" w:hAnsi="Helvetica" w:cs="Helvetica"/>
          <w:color w:val="1F1F1F"/>
          <w:sz w:val="21"/>
          <w:szCs w:val="21"/>
          <w:lang w:eastAsia="en-IN"/>
        </w:rPr>
        <w:t>F</w:t>
      </w:r>
      <w:r w:rsidR="005302EB" w:rsidRPr="005302EB">
        <w:rPr>
          <w:rFonts w:ascii="Helvetica" w:eastAsia="Times New Roman" w:hAnsi="Helvetica" w:cs="Helvetica"/>
          <w:color w:val="1F1F1F"/>
          <w:sz w:val="21"/>
          <w:szCs w:val="21"/>
          <w:lang w:eastAsia="en-IN"/>
        </w:rPr>
        <w:t>eatures</w:t>
      </w:r>
      <w:r>
        <w:rPr>
          <w:rFonts w:ascii="Helvetica" w:eastAsia="Times New Roman" w:hAnsi="Helvetica" w:cs="Helvetica"/>
          <w:color w:val="1F1F1F"/>
          <w:sz w:val="21"/>
          <w:szCs w:val="21"/>
          <w:lang w:eastAsia="en-IN"/>
        </w:rPr>
        <w:t xml:space="preserve"> of the project:</w:t>
      </w:r>
    </w:p>
    <w:p w14:paraId="3ADA3ECB" w14:textId="5B019E77" w:rsidR="00CE63F6" w:rsidRPr="00CE63F6" w:rsidRDefault="00CE63F6" w:rsidP="00CE63F6">
      <w:pPr>
        <w:numPr>
          <w:ilvl w:val="1"/>
          <w:numId w:val="3"/>
        </w:numPr>
        <w:shd w:val="clear" w:color="auto" w:fill="FFFFFF"/>
        <w:spacing w:before="100" w:beforeAutospacing="1" w:after="150" w:line="240" w:lineRule="auto"/>
        <w:rPr>
          <w:rFonts w:ascii="Helvetica" w:eastAsia="Times New Roman" w:hAnsi="Helvetica" w:cs="Helvetica"/>
          <w:color w:val="1F1F1F"/>
          <w:sz w:val="21"/>
          <w:szCs w:val="21"/>
          <w:lang w:eastAsia="en-IN"/>
        </w:rPr>
      </w:pPr>
      <w:r w:rsidRPr="00CE63F6">
        <w:rPr>
          <w:rFonts w:ascii="Helvetica" w:eastAsia="Times New Roman" w:hAnsi="Helvetica" w:cs="Helvetica"/>
          <w:color w:val="1F1F1F"/>
          <w:sz w:val="21"/>
          <w:szCs w:val="21"/>
          <w:lang w:eastAsia="en-IN"/>
        </w:rPr>
        <w:t>A web portal that can better communicate the services that our Classes provides to any potential customers.</w:t>
      </w:r>
      <w:r w:rsidRPr="00CE63F6">
        <w:rPr>
          <w:rFonts w:ascii="Helvetica" w:eastAsia="Times New Roman" w:hAnsi="Helvetica" w:cs="Helvetica"/>
          <w:color w:val="1F1F1F"/>
          <w:sz w:val="21"/>
          <w:szCs w:val="21"/>
          <w:lang w:eastAsia="en-IN"/>
        </w:rPr>
        <w:br/>
        <w:t>Some of its features include:</w:t>
      </w:r>
      <w:r w:rsidRPr="00CE63F6">
        <w:rPr>
          <w:rFonts w:ascii="Helvetica" w:eastAsia="Times New Roman" w:hAnsi="Helvetica" w:cs="Helvetica"/>
          <w:color w:val="1F1F1F"/>
          <w:sz w:val="21"/>
          <w:szCs w:val="21"/>
          <w:lang w:eastAsia="en-IN"/>
        </w:rPr>
        <w:br/>
        <w:t>- A method to contact us with a form available at the contact page</w:t>
      </w:r>
      <w:r w:rsidRPr="00CE63F6">
        <w:rPr>
          <w:rFonts w:ascii="Helvetica" w:eastAsia="Times New Roman" w:hAnsi="Helvetica" w:cs="Helvetica"/>
          <w:color w:val="1F1F1F"/>
          <w:sz w:val="21"/>
          <w:szCs w:val="21"/>
          <w:lang w:eastAsia="en-IN"/>
        </w:rPr>
        <w:br/>
        <w:t>- The ability to learn about the admission process and submit an online application</w:t>
      </w:r>
      <w:r w:rsidRPr="00CE63F6">
        <w:rPr>
          <w:rFonts w:ascii="Helvetica" w:eastAsia="Times New Roman" w:hAnsi="Helvetica" w:cs="Helvetica"/>
          <w:color w:val="1F1F1F"/>
          <w:sz w:val="21"/>
          <w:szCs w:val="21"/>
          <w:lang w:eastAsia="en-IN"/>
        </w:rPr>
        <w:br/>
        <w:t>- An extensive catalogue to showcase our professors</w:t>
      </w:r>
      <w:r w:rsidRPr="00CE63F6">
        <w:rPr>
          <w:rFonts w:ascii="Helvetica" w:eastAsia="Times New Roman" w:hAnsi="Helvetica" w:cs="Helvetica"/>
          <w:color w:val="1F1F1F"/>
          <w:sz w:val="21"/>
          <w:szCs w:val="21"/>
          <w:lang w:eastAsia="en-IN"/>
        </w:rPr>
        <w:br/>
        <w:t>- An extensive catalogue to showcase our courses</w:t>
      </w:r>
    </w:p>
    <w:p w14:paraId="4D78D06C" w14:textId="468E4455" w:rsidR="005302EB" w:rsidRDefault="005302EB" w:rsidP="005302EB">
      <w:pPr>
        <w:numPr>
          <w:ilvl w:val="0"/>
          <w:numId w:val="3"/>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sidRPr="005302EB">
        <w:rPr>
          <w:rFonts w:ascii="Helvetica" w:eastAsia="Times New Roman" w:hAnsi="Helvetica" w:cs="Helvetica"/>
          <w:color w:val="1F1F1F"/>
          <w:sz w:val="21"/>
          <w:szCs w:val="21"/>
          <w:lang w:eastAsia="en-IN"/>
        </w:rPr>
        <w:t xml:space="preserve"> </w:t>
      </w:r>
      <w:r w:rsidR="00CE63F6">
        <w:rPr>
          <w:rFonts w:ascii="Helvetica" w:eastAsia="Times New Roman" w:hAnsi="Helvetica" w:cs="Helvetica"/>
          <w:color w:val="1F1F1F"/>
          <w:sz w:val="21"/>
          <w:szCs w:val="21"/>
          <w:lang w:eastAsia="en-IN"/>
        </w:rPr>
        <w:t>S</w:t>
      </w:r>
      <w:r w:rsidRPr="005302EB">
        <w:rPr>
          <w:rFonts w:ascii="Helvetica" w:eastAsia="Times New Roman" w:hAnsi="Helvetica" w:cs="Helvetica"/>
          <w:color w:val="1F1F1F"/>
          <w:sz w:val="21"/>
          <w:szCs w:val="21"/>
          <w:lang w:eastAsia="en-IN"/>
        </w:rPr>
        <w:t>hortcomings of the project</w:t>
      </w:r>
      <w:r w:rsidR="00CE63F6">
        <w:rPr>
          <w:rFonts w:ascii="Helvetica" w:eastAsia="Times New Roman" w:hAnsi="Helvetica" w:cs="Helvetica"/>
          <w:color w:val="1F1F1F"/>
          <w:sz w:val="21"/>
          <w:szCs w:val="21"/>
          <w:lang w:eastAsia="en-IN"/>
        </w:rPr>
        <w:t>:</w:t>
      </w:r>
    </w:p>
    <w:p w14:paraId="5AE03BF5" w14:textId="09B9596B" w:rsidR="00CE63F6" w:rsidRPr="005302EB" w:rsidRDefault="00CE63F6" w:rsidP="00CE63F6">
      <w:pPr>
        <w:numPr>
          <w:ilvl w:val="1"/>
          <w:numId w:val="3"/>
        </w:numPr>
        <w:shd w:val="clear" w:color="auto" w:fill="FFFFFF"/>
        <w:spacing w:before="100" w:beforeAutospacing="1" w:after="150" w:line="240" w:lineRule="auto"/>
        <w:rPr>
          <w:rFonts w:ascii="Helvetica" w:eastAsia="Times New Roman" w:hAnsi="Helvetica" w:cs="Helvetica"/>
          <w:color w:val="1F1F1F"/>
          <w:sz w:val="21"/>
          <w:szCs w:val="21"/>
          <w:lang w:eastAsia="en-IN"/>
        </w:rPr>
      </w:pPr>
      <w:r>
        <w:rPr>
          <w:rFonts w:ascii="Helvetica" w:eastAsia="Times New Roman" w:hAnsi="Helvetica" w:cs="Helvetica"/>
          <w:color w:val="1F1F1F"/>
          <w:sz w:val="21"/>
          <w:szCs w:val="21"/>
          <w:lang w:eastAsia="en-IN"/>
        </w:rPr>
        <w:t>None, since we implemented everything, we sought out for</w:t>
      </w:r>
    </w:p>
    <w:p w14:paraId="2EE0993A" w14:textId="578FA319" w:rsidR="005302EB" w:rsidRPr="005302EB" w:rsidRDefault="00CE63F6" w:rsidP="005302EB">
      <w:pPr>
        <w:numPr>
          <w:ilvl w:val="0"/>
          <w:numId w:val="3"/>
        </w:numPr>
        <w:shd w:val="clear" w:color="auto" w:fill="FFFFFF"/>
        <w:spacing w:before="100" w:beforeAutospacing="1" w:after="150" w:line="240" w:lineRule="auto"/>
        <w:ind w:left="450"/>
        <w:rPr>
          <w:rFonts w:ascii="Helvetica" w:eastAsia="Times New Roman" w:hAnsi="Helvetica" w:cs="Helvetica"/>
          <w:color w:val="1F1F1F"/>
          <w:sz w:val="21"/>
          <w:szCs w:val="21"/>
          <w:lang w:eastAsia="en-IN"/>
        </w:rPr>
      </w:pPr>
      <w:r>
        <w:rPr>
          <w:rFonts w:ascii="Helvetica" w:eastAsia="Times New Roman" w:hAnsi="Helvetica" w:cs="Helvetica"/>
          <w:color w:val="1F1F1F"/>
          <w:sz w:val="21"/>
          <w:szCs w:val="21"/>
          <w:lang w:eastAsia="en-IN"/>
        </w:rPr>
        <w:t xml:space="preserve">We would have made no different choice since we are just doing what we want but in hindsight if we wanted to spend more time on it we may refine the animations a bit more </w:t>
      </w:r>
    </w:p>
    <w:p w14:paraId="7962FF50" w14:textId="77777777" w:rsidR="005302EB" w:rsidRPr="005302EB" w:rsidRDefault="005302EB" w:rsidP="005302EB">
      <w:pPr>
        <w:shd w:val="clear" w:color="auto" w:fill="FFFFFF"/>
        <w:spacing w:before="540" w:after="180" w:line="360" w:lineRule="atLeast"/>
        <w:outlineLvl w:val="2"/>
        <w:rPr>
          <w:rFonts w:ascii="Arial" w:eastAsia="Times New Roman" w:hAnsi="Arial" w:cs="Arial"/>
          <w:color w:val="1F1F1F"/>
          <w:sz w:val="24"/>
          <w:szCs w:val="24"/>
          <w:lang w:eastAsia="en-IN"/>
        </w:rPr>
      </w:pPr>
      <w:r w:rsidRPr="005302EB">
        <w:rPr>
          <w:rFonts w:ascii="Arial" w:eastAsia="Times New Roman" w:hAnsi="Arial" w:cs="Arial"/>
          <w:color w:val="1F1F1F"/>
          <w:sz w:val="24"/>
          <w:szCs w:val="24"/>
          <w:lang w:eastAsia="en-IN"/>
        </w:rPr>
        <w:t>4. References</w:t>
      </w:r>
    </w:p>
    <w:p w14:paraId="1CCF855D" w14:textId="77777777" w:rsidR="00CE63F6" w:rsidRPr="00CE63F6" w:rsidRDefault="00CE63F6" w:rsidP="00CE63F6">
      <w:pPr>
        <w:numPr>
          <w:ilvl w:val="0"/>
          <w:numId w:val="4"/>
        </w:numPr>
        <w:shd w:val="clear" w:color="auto" w:fill="FFFFFF"/>
        <w:spacing w:before="100" w:beforeAutospacing="1" w:after="150" w:line="240" w:lineRule="auto"/>
        <w:rPr>
          <w:rFonts w:ascii="Helvetica" w:eastAsia="Times New Roman" w:hAnsi="Helvetica" w:cs="Helvetica"/>
          <w:color w:val="1F1F1F"/>
          <w:sz w:val="21"/>
          <w:szCs w:val="21"/>
          <w:lang w:eastAsia="en-IN"/>
        </w:rPr>
      </w:pPr>
      <w:r w:rsidRPr="00CE63F6">
        <w:rPr>
          <w:rFonts w:ascii="Helvetica" w:eastAsia="Times New Roman" w:hAnsi="Helvetica" w:cs="Helvetica"/>
          <w:color w:val="1F1F1F"/>
          <w:sz w:val="21"/>
          <w:szCs w:val="21"/>
          <w:lang w:eastAsia="en-IN"/>
        </w:rPr>
        <w:t>Research handbook on innovation governance for emerging economies : towards better models. Kuhlmann, Stefan. Cheltehnham, UK. 27 January 2017. ISBN 978-1-78347-191-1. OCLC 971520924.</w:t>
      </w:r>
    </w:p>
    <w:p w14:paraId="603BFE73" w14:textId="77777777" w:rsidR="00CE63F6" w:rsidRPr="00CE63F6" w:rsidRDefault="00CE63F6" w:rsidP="00CE63F6">
      <w:pPr>
        <w:numPr>
          <w:ilvl w:val="0"/>
          <w:numId w:val="4"/>
        </w:numPr>
        <w:shd w:val="clear" w:color="auto" w:fill="FFFFFF"/>
        <w:spacing w:before="100" w:beforeAutospacing="1" w:after="150" w:line="240" w:lineRule="auto"/>
        <w:rPr>
          <w:rFonts w:ascii="Helvetica" w:eastAsia="Times New Roman" w:hAnsi="Helvetica" w:cs="Helvetica"/>
          <w:color w:val="1F1F1F"/>
          <w:sz w:val="21"/>
          <w:szCs w:val="21"/>
          <w:lang w:eastAsia="en-IN"/>
        </w:rPr>
      </w:pPr>
      <w:r w:rsidRPr="00CE63F6">
        <w:rPr>
          <w:rFonts w:ascii="Helvetica" w:eastAsia="Times New Roman" w:hAnsi="Helvetica" w:cs="Helvetica"/>
          <w:color w:val="1F1F1F"/>
          <w:sz w:val="21"/>
          <w:szCs w:val="21"/>
          <w:lang w:eastAsia="en-IN"/>
        </w:rPr>
        <w:t>^ Roser, Max; Ortiz-Ospina, Esteban (2019). "Primary and Secondary Education". Our World in Data. Retrieved 24 October 2019.</w:t>
      </w:r>
    </w:p>
    <w:p w14:paraId="789D6E6C" w14:textId="77777777" w:rsidR="00CE63F6" w:rsidRPr="00CE63F6" w:rsidRDefault="00CE63F6" w:rsidP="00CE63F6">
      <w:pPr>
        <w:numPr>
          <w:ilvl w:val="0"/>
          <w:numId w:val="4"/>
        </w:numPr>
        <w:shd w:val="clear" w:color="auto" w:fill="FFFFFF"/>
        <w:spacing w:before="100" w:beforeAutospacing="1" w:after="150" w:line="240" w:lineRule="auto"/>
        <w:rPr>
          <w:rFonts w:ascii="Helvetica" w:eastAsia="Times New Roman" w:hAnsi="Helvetica" w:cs="Helvetica"/>
          <w:color w:val="1F1F1F"/>
          <w:sz w:val="21"/>
          <w:szCs w:val="21"/>
          <w:lang w:eastAsia="en-IN"/>
        </w:rPr>
      </w:pPr>
      <w:r w:rsidRPr="00CE63F6">
        <w:rPr>
          <w:rFonts w:ascii="Helvetica" w:eastAsia="Times New Roman" w:hAnsi="Helvetica" w:cs="Helvetica"/>
          <w:color w:val="1F1F1F"/>
          <w:sz w:val="21"/>
          <w:szCs w:val="21"/>
          <w:lang w:eastAsia="en-IN"/>
        </w:rPr>
        <w:t>^ [1], Ganesh Harpavat, International Schools, on Perseus</w:t>
      </w:r>
    </w:p>
    <w:p w14:paraId="4AA20D9C" w14:textId="77777777" w:rsidR="00CE63F6" w:rsidRPr="00CE63F6" w:rsidRDefault="00CE63F6" w:rsidP="00CE63F6">
      <w:pPr>
        <w:numPr>
          <w:ilvl w:val="0"/>
          <w:numId w:val="4"/>
        </w:numPr>
        <w:shd w:val="clear" w:color="auto" w:fill="FFFFFF"/>
        <w:spacing w:before="100" w:beforeAutospacing="1" w:after="150" w:line="240" w:lineRule="auto"/>
        <w:rPr>
          <w:rFonts w:ascii="Helvetica" w:eastAsia="Times New Roman" w:hAnsi="Helvetica" w:cs="Helvetica"/>
          <w:color w:val="1F1F1F"/>
          <w:sz w:val="21"/>
          <w:szCs w:val="21"/>
          <w:lang w:eastAsia="en-IN"/>
        </w:rPr>
      </w:pPr>
      <w:r w:rsidRPr="00CE63F6">
        <w:rPr>
          <w:rFonts w:ascii="Helvetica" w:eastAsia="Times New Roman" w:hAnsi="Helvetica" w:cs="Helvetica"/>
          <w:color w:val="1F1F1F"/>
          <w:sz w:val="21"/>
          <w:szCs w:val="21"/>
          <w:lang w:eastAsia="en-IN"/>
        </w:rPr>
        <w:t>^ Online Etymology Dictionary; H.G. Liddell &amp; R. Scott, A Greek-English Lexicon</w:t>
      </w:r>
    </w:p>
    <w:p w14:paraId="45F0F48F" w14:textId="77777777" w:rsidR="00CE63F6" w:rsidRPr="00CE63F6" w:rsidRDefault="00CE63F6" w:rsidP="00CE63F6">
      <w:pPr>
        <w:numPr>
          <w:ilvl w:val="0"/>
          <w:numId w:val="4"/>
        </w:numPr>
        <w:shd w:val="clear" w:color="auto" w:fill="FFFFFF"/>
        <w:spacing w:before="100" w:beforeAutospacing="1" w:after="150" w:line="240" w:lineRule="auto"/>
        <w:rPr>
          <w:rFonts w:ascii="Helvetica" w:eastAsia="Times New Roman" w:hAnsi="Helvetica" w:cs="Helvetica"/>
          <w:color w:val="1F1F1F"/>
          <w:sz w:val="21"/>
          <w:szCs w:val="21"/>
          <w:lang w:eastAsia="en-IN"/>
        </w:rPr>
      </w:pPr>
      <w:r w:rsidRPr="00CE63F6">
        <w:rPr>
          <w:rFonts w:ascii="Helvetica" w:eastAsia="Times New Roman" w:hAnsi="Helvetica" w:cs="Helvetica"/>
          <w:color w:val="1F1F1F"/>
          <w:sz w:val="21"/>
          <w:szCs w:val="21"/>
          <w:lang w:eastAsia="en-IN"/>
        </w:rPr>
        <w:t>^ School, on Oxford Dictionaries</w:t>
      </w:r>
    </w:p>
    <w:p w14:paraId="47E2F873" w14:textId="77777777" w:rsidR="00CE63F6" w:rsidRPr="00CE63F6" w:rsidRDefault="00CE63F6" w:rsidP="00CE63F6">
      <w:pPr>
        <w:numPr>
          <w:ilvl w:val="0"/>
          <w:numId w:val="4"/>
        </w:numPr>
        <w:shd w:val="clear" w:color="auto" w:fill="FFFFFF"/>
        <w:spacing w:before="100" w:beforeAutospacing="1" w:after="150" w:line="240" w:lineRule="auto"/>
        <w:rPr>
          <w:rFonts w:ascii="Helvetica" w:eastAsia="Times New Roman" w:hAnsi="Helvetica" w:cs="Helvetica"/>
          <w:color w:val="1F1F1F"/>
          <w:sz w:val="21"/>
          <w:szCs w:val="21"/>
          <w:lang w:eastAsia="en-IN"/>
        </w:rPr>
      </w:pPr>
      <w:r w:rsidRPr="00CE63F6">
        <w:rPr>
          <w:rFonts w:ascii="Helvetica" w:eastAsia="Times New Roman" w:hAnsi="Helvetica" w:cs="Helvetica"/>
          <w:color w:val="1F1F1F"/>
          <w:sz w:val="21"/>
          <w:szCs w:val="21"/>
          <w:lang w:eastAsia="en-IN"/>
        </w:rPr>
        <w:t>^ σχολή, Henry George Liddell, Robert Scott, A Greek-English Lexicon, on Perseus</w:t>
      </w:r>
    </w:p>
    <w:p w14:paraId="5B71752C" w14:textId="1968CB7C" w:rsidR="00A82E4F" w:rsidRPr="00CE63F6" w:rsidRDefault="00CE63F6" w:rsidP="00CE63F6">
      <w:pPr>
        <w:numPr>
          <w:ilvl w:val="0"/>
          <w:numId w:val="4"/>
        </w:numPr>
        <w:shd w:val="clear" w:color="auto" w:fill="FFFFFF"/>
        <w:spacing w:before="100" w:beforeAutospacing="1" w:after="150" w:line="240" w:lineRule="auto"/>
        <w:rPr>
          <w:rFonts w:ascii="Helvetica" w:eastAsia="Times New Roman" w:hAnsi="Helvetica" w:cs="Helvetica"/>
          <w:color w:val="1F1F1F"/>
          <w:sz w:val="21"/>
          <w:szCs w:val="21"/>
          <w:lang w:eastAsia="en-IN"/>
        </w:rPr>
      </w:pPr>
      <w:r w:rsidRPr="00CE63F6">
        <w:rPr>
          <w:rFonts w:ascii="Helvetica" w:eastAsia="Times New Roman" w:hAnsi="Helvetica" w:cs="Helvetica"/>
          <w:color w:val="1F1F1F"/>
          <w:sz w:val="21"/>
          <w:szCs w:val="21"/>
          <w:lang w:eastAsia="en-IN"/>
        </w:rPr>
        <w:t>^ Bentley, Jerry H. (2006). Traditions &amp; Encounters a Global Perspective on the Past. New York: McGraw-Hill. p. 331.</w:t>
      </w:r>
    </w:p>
    <w:sectPr w:rsidR="00A82E4F" w:rsidRPr="00CE63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C7636F9"/>
    <w:multiLevelType w:val="multilevel"/>
    <w:tmpl w:val="51464D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CC90AB9"/>
    <w:multiLevelType w:val="multilevel"/>
    <w:tmpl w:val="F8BC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4DEB065E"/>
    <w:multiLevelType w:val="multilevel"/>
    <w:tmpl w:val="D160D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F0A7320"/>
    <w:multiLevelType w:val="multilevel"/>
    <w:tmpl w:val="A68A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C53EF1"/>
    <w:multiLevelType w:val="multilevel"/>
    <w:tmpl w:val="EA86A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2E4F"/>
    <w:rsid w:val="005302EB"/>
    <w:rsid w:val="00A82E4F"/>
    <w:rsid w:val="00B3665E"/>
    <w:rsid w:val="00CE63F6"/>
    <w:rsid w:val="00E125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68B174"/>
  <w15:chartTrackingRefBased/>
  <w15:docId w15:val="{B3CEC9BB-8A27-477B-A955-ABACAEA442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02E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link w:val="Heading3Char"/>
    <w:uiPriority w:val="9"/>
    <w:qFormat/>
    <w:rsid w:val="005302EB"/>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2EB"/>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5302EB"/>
    <w:rPr>
      <w:rFonts w:ascii="Times New Roman" w:eastAsia="Times New Roman" w:hAnsi="Times New Roman" w:cs="Times New Roman"/>
      <w:b/>
      <w:bCs/>
      <w:sz w:val="27"/>
      <w:szCs w:val="27"/>
      <w:lang w:eastAsia="en-IN"/>
    </w:rPr>
  </w:style>
  <w:style w:type="paragraph" w:styleId="NormalWeb">
    <w:name w:val="Normal (Web)"/>
    <w:basedOn w:val="Normal"/>
    <w:uiPriority w:val="99"/>
    <w:semiHidden/>
    <w:unhideWhenUsed/>
    <w:rsid w:val="005302EB"/>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06189871">
      <w:bodyDiv w:val="1"/>
      <w:marLeft w:val="0"/>
      <w:marRight w:val="0"/>
      <w:marTop w:val="0"/>
      <w:marBottom w:val="0"/>
      <w:divBdr>
        <w:top w:val="none" w:sz="0" w:space="0" w:color="auto"/>
        <w:left w:val="none" w:sz="0" w:space="0" w:color="auto"/>
        <w:bottom w:val="none" w:sz="0" w:space="0" w:color="auto"/>
        <w:right w:val="none" w:sz="0" w:space="0" w:color="auto"/>
      </w:divBdr>
    </w:div>
    <w:div w:id="203125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8</Pages>
  <Words>471</Words>
  <Characters>2685</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Monaco Time</dc:creator>
  <cp:keywords/>
  <dc:description/>
  <cp:lastModifiedBy>Monaco Time</cp:lastModifiedBy>
  <cp:revision>4</cp:revision>
  <dcterms:created xsi:type="dcterms:W3CDTF">2020-06-08T14:41:00Z</dcterms:created>
  <dcterms:modified xsi:type="dcterms:W3CDTF">2020-06-08T15:41:00Z</dcterms:modified>
</cp:coreProperties>
</file>