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0A606E" wp14:paraId="0C9EACEA" wp14:textId="154F2307">
      <w:pPr>
        <w:pStyle w:val="Heading2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noProof w:val="0"/>
          <w:lang w:val="en-US"/>
        </w:rPr>
        <w:t>1. Problem Definition and Project Scope</w:t>
      </w:r>
    </w:p>
    <w:p xmlns:wp14="http://schemas.microsoft.com/office/word/2010/wordml" w:rsidP="020A606E" wp14:paraId="2397555F" wp14:textId="7A64E79A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1.1 Problem Description</w:t>
      </w:r>
    </w:p>
    <w:p xmlns:wp14="http://schemas.microsoft.com/office/word/2010/wordml" w:rsidP="020A606E" wp14:paraId="715679F2" wp14:textId="7AFF29D5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Students and academic researchers often need to locate specific information in lengthy academic research papers. Manually reading entire PDFs can be time-consuming, while keyword searches may miss relevant content when questions use different wording.</w:t>
      </w:r>
    </w:p>
    <w:p xmlns:wp14="http://schemas.microsoft.com/office/word/2010/wordml" w:rsidP="020A606E" wp14:paraId="1533275F" wp14:textId="0AF6E2DA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proposed Academic Research Paper Assistant will allow users to upload an academic PDF and ask questions in natural language. A Retrieval-Augmented Generation (RAG) pipeline will retrieve relevant document passages and provide them </w:t>
      </w:r>
      <w:r w:rsidRPr="020A606E" w:rsidR="5C6BACEB">
        <w:rPr>
          <w:rFonts w:ascii="Arial" w:hAnsi="Arial" w:eastAsia="Arial" w:cs="Arial"/>
          <w:noProof w:val="0"/>
          <w:sz w:val="24"/>
          <w:szCs w:val="24"/>
          <w:lang w:val="en-US"/>
        </w:rPr>
        <w:t>with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context to a Large Language Model (LLM) to generate answers. Source and page information will be displayed when available to help users verify the answers.</w:t>
      </w:r>
    </w:p>
    <w:p xmlns:wp14="http://schemas.microsoft.com/office/word/2010/wordml" w:rsidP="020A606E" wp14:paraId="200DBF44" wp14:textId="33E629F6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1.2 Intended Users and Stakeholders</w:t>
      </w:r>
    </w:p>
    <w:p xmlns:wp14="http://schemas.microsoft.com/office/word/2010/wordml" w:rsidP="020A606E" wp14:paraId="54E5B91E" wp14:textId="7404ADEE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primary users are students and academic researchers who need to understand or 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locate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information in research papers. The project developer designs, implements, and tests the application. </w:t>
      </w:r>
      <w:r w:rsidRPr="020A606E" w:rsidR="39D6F497">
        <w:rPr>
          <w:rFonts w:ascii="Arial" w:hAnsi="Arial" w:eastAsia="Arial" w:cs="Arial"/>
          <w:noProof w:val="0"/>
          <w:sz w:val="24"/>
          <w:szCs w:val="24"/>
          <w:lang w:val="en-US"/>
        </w:rPr>
        <w:t>The faculty assesses its requirements, architecture, implementation, and technical feasibility.</w:t>
      </w:r>
    </w:p>
    <w:p xmlns:wp14="http://schemas.microsoft.com/office/word/2010/wordml" w:rsidP="020A606E" wp14:paraId="4DB95A39" wp14:textId="7B98656E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1.3 Project Objectives</w:t>
      </w:r>
    </w:p>
    <w:p xmlns:wp14="http://schemas.microsoft.com/office/word/2010/wordml" w:rsidP="020A606E" wp14:paraId="6E305DB2" wp14:textId="16B353BC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system will:</w:t>
      </w:r>
    </w:p>
    <w:p xmlns:wp14="http://schemas.microsoft.com/office/word/2010/wordml" w:rsidP="020A606E" wp14:paraId="76D1EE8A" wp14:textId="14C4FC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Accept and process academic PDFs.</w:t>
      </w:r>
    </w:p>
    <w:p xmlns:wp14="http://schemas.microsoft.com/office/word/2010/wordml" w:rsidP="020A606E" wp14:paraId="38061401" wp14:textId="36DE5C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Generate and store document embeddings.</w:t>
      </w:r>
    </w:p>
    <w:p xmlns:wp14="http://schemas.microsoft.com/office/word/2010/wordml" w:rsidP="020A606E" wp14:paraId="39F9EB80" wp14:textId="73F293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Retrieve relevant passages for natural-language questions.</w:t>
      </w:r>
    </w:p>
    <w:p xmlns:wp14="http://schemas.microsoft.com/office/word/2010/wordml" w:rsidP="020A606E" wp14:paraId="017AEA67" wp14:textId="19734B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Generate answers grounded in </w:t>
      </w:r>
      <w:r w:rsidRPr="020A606E" w:rsidR="779EE206">
        <w:rPr>
          <w:rFonts w:ascii="Arial" w:hAnsi="Arial" w:eastAsia="Arial" w:cs="Arial"/>
          <w:noProof w:val="0"/>
          <w:sz w:val="24"/>
          <w:szCs w:val="24"/>
          <w:lang w:val="en-US"/>
        </w:rPr>
        <w:t>a retrieved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context.</w:t>
      </w:r>
    </w:p>
    <w:p xmlns:wp14="http://schemas.microsoft.com/office/word/2010/wordml" w:rsidP="020A606E" wp14:paraId="1EF24324" wp14:textId="0E7A00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Display supporting source information when available.</w:t>
      </w:r>
    </w:p>
    <w:p xmlns:wp14="http://schemas.microsoft.com/office/word/2010/wordml" w:rsidP="020A606E" wp14:paraId="64C858A9" wp14:textId="55543309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1.4 Project Scope</w:t>
      </w:r>
    </w:p>
    <w:p xmlns:wp14="http://schemas.microsoft.com/office/word/2010/wordml" w:rsidP="020A606E" wp14:paraId="798795EE" wp14:textId="7F2448CA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 scope: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PDF upload and text extraction, text chunking, embedding generation, vector storage, semantic retrieval, RAG-based question answering, source display, </w:t>
      </w:r>
      <w:r w:rsidRPr="020A606E" w:rsidR="06EDCC78">
        <w:rPr>
          <w:rFonts w:ascii="Arial" w:hAnsi="Arial" w:eastAsia="Arial" w:cs="Arial"/>
          <w:noProof w:val="0"/>
          <w:sz w:val="24"/>
          <w:szCs w:val="24"/>
          <w:lang w:val="en-US"/>
        </w:rPr>
        <w:t>web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interface, and testing.</w:t>
      </w:r>
    </w:p>
    <w:p xmlns:wp14="http://schemas.microsoft.com/office/word/2010/wordml" w:rsidP="020A606E" wp14:paraId="174B6D2A" wp14:textId="76E64243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Out of scope: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Complete research-paper writing, plagiarism detection, training a new LLM, audio/video processing, enterprise administration, large-scale production deployment, and full Internet-based literature discovery.</w:t>
      </w:r>
    </w:p>
    <w:p xmlns:wp14="http://schemas.microsoft.com/office/word/2010/wordml" w:rsidP="020A606E" wp14:paraId="2BAFBC37" wp14:textId="599C3B70">
      <w:pPr>
        <w:pStyle w:val="Heading1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noProof w:val="0"/>
          <w:lang w:val="en-US"/>
        </w:rPr>
        <w:t>2. Users and Stakeholders</w:t>
      </w:r>
    </w:p>
    <w:p xmlns:wp14="http://schemas.microsoft.com/office/word/2010/wordml" w:rsidP="020A606E" wp14:paraId="152ACC4E" wp14:textId="2F20FD00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2.1 Student or Researcher</w:t>
      </w:r>
    </w:p>
    <w:p xmlns:wp14="http://schemas.microsoft.com/office/word/2010/wordml" w:rsidP="020A606E" wp14:paraId="6D0124B0" wp14:textId="2C8A63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Role: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Primary user.</w:t>
      </w:r>
    </w:p>
    <w:p xmlns:wp14="http://schemas.microsoft.com/office/word/2010/wordml" w:rsidP="020A606E" wp14:paraId="4551B594" wp14:textId="5595A9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Goals: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Find and understand information in academic PDFs.</w:t>
      </w:r>
    </w:p>
    <w:p xmlns:wp14="http://schemas.microsoft.com/office/word/2010/wordml" w:rsidP="020A606E" wp14:paraId="0DA2981F" wp14:textId="5333C4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Tasks: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Upload a paper, ask questions, review answers, and check supporting sources.</w:t>
      </w:r>
    </w:p>
    <w:p xmlns:wp14="http://schemas.microsoft.com/office/word/2010/wordml" w:rsidP="020A606E" wp14:paraId="425B7286" wp14:textId="609D05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Constraint: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interface should not require knowledge of AI implementation.</w:t>
      </w:r>
    </w:p>
    <w:p xmlns:wp14="http://schemas.microsoft.com/office/word/2010/wordml" w:rsidP="020A606E" wp14:paraId="0AB6A891" wp14:textId="5DD06E0C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2.2 Project Developer</w:t>
      </w:r>
    </w:p>
    <w:p xmlns:wp14="http://schemas.microsoft.com/office/word/2010/wordml" w:rsidP="020A606E" wp14:paraId="3E58C59C" wp14:textId="2DDC48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Role: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Designs, implements, tests, and </w:t>
      </w:r>
      <w:r w:rsidRPr="020A606E" w:rsidR="2715BB02">
        <w:rPr>
          <w:rFonts w:ascii="Arial" w:hAnsi="Arial" w:eastAsia="Arial" w:cs="Arial"/>
          <w:noProof w:val="0"/>
          <w:sz w:val="24"/>
          <w:szCs w:val="24"/>
          <w:lang w:val="en-US"/>
        </w:rPr>
        <w:t>documents for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application.</w:t>
      </w:r>
    </w:p>
    <w:p xmlns:wp14="http://schemas.microsoft.com/office/word/2010/wordml" w:rsidP="020A606E" wp14:paraId="28AC085C" wp14:textId="251685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Goal: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Build a working RAG-based application within the Fall 2026 semester.</w:t>
      </w:r>
    </w:p>
    <w:p xmlns:wp14="http://schemas.microsoft.com/office/word/2010/wordml" w:rsidP="020A606E" wp14:paraId="77597C3F" wp14:textId="112AF2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Tasks: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Develop and integrate the processing pipeline, interface, retrieval, and answer generation.</w:t>
      </w:r>
    </w:p>
    <w:p xmlns:wp14="http://schemas.microsoft.com/office/word/2010/wordml" w:rsidP="020A606E" wp14:paraId="790B156B" wp14:textId="293BB6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Constraint: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Use available resources and keep the project achievable within the semester.</w:t>
      </w:r>
    </w:p>
    <w:p xmlns:wp14="http://schemas.microsoft.com/office/word/2010/wordml" w:rsidP="020A606E" wp14:paraId="3C60E19F" wp14:textId="0F5E52BC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2.3 Faculty Evaluator</w:t>
      </w:r>
    </w:p>
    <w:p xmlns:wp14="http://schemas.microsoft.com/office/word/2010/wordml" w:rsidP="020A606E" wp14:paraId="270AB390" wp14:textId="0D70B8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Role: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Evaluates project requirements, architecture, implementation, testing, and </w:t>
      </w:r>
      <w:r w:rsidRPr="020A606E" w:rsidR="4AF79166">
        <w:rPr>
          <w:rFonts w:ascii="Arial" w:hAnsi="Arial" w:eastAsia="Arial" w:cs="Arial"/>
          <w:noProof w:val="0"/>
          <w:sz w:val="24"/>
          <w:szCs w:val="24"/>
          <w:lang w:val="en-US"/>
        </w:rPr>
        <w:t>results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020A606E" wp14:paraId="2A65FAA4" wp14:textId="363313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Goal: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Determine whether the project demonstrates meaningful software development and meets course requirements.</w:t>
      </w:r>
    </w:p>
    <w:p xmlns:wp14="http://schemas.microsoft.com/office/word/2010/wordml" w:rsidP="020A606E" wp14:paraId="345F4BCB" wp14:textId="768D452D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3. Functional Requirements</w:t>
      </w:r>
    </w:p>
    <w:p xmlns:wp14="http://schemas.microsoft.com/office/word/2010/wordml" w:rsidP="020A606E" wp14:paraId="3C49E26B" wp14:textId="18A6938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FR-01: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allow users to upload academic PDF documents through the web interface.</w:t>
      </w:r>
    </w:p>
    <w:p xmlns:wp14="http://schemas.microsoft.com/office/word/2010/wordml" w:rsidP="020A606E" wp14:paraId="0C471B9D" wp14:textId="5035A2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FR-02: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validate uploaded files and reject invalid or unsupported PDFs.</w:t>
      </w:r>
    </w:p>
    <w:p xmlns:wp14="http://schemas.microsoft.com/office/word/2010/wordml" w:rsidP="020A606E" wp14:paraId="02335B7A" wp14:textId="59617C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FR-03: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extract text from uploaded PDFs.</w:t>
      </w:r>
    </w:p>
    <w:p xmlns:wp14="http://schemas.microsoft.com/office/word/2010/wordml" w:rsidP="020A606E" wp14:paraId="76B74DF0" wp14:textId="1AE1172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FR-04: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divide extracted text into smaller chunks for retrieval.</w:t>
      </w:r>
    </w:p>
    <w:p xmlns:wp14="http://schemas.microsoft.com/office/word/2010/wordml" w:rsidP="020A606E" wp14:paraId="58C7207F" wp14:textId="213BCC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bookmarkStart w:name="_Int_V9EHFRdu" w:id="1417636335"/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FR-05: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generate embeddings for document chunks.</w:t>
      </w:r>
      <w:bookmarkEnd w:id="1417636335"/>
    </w:p>
    <w:p xmlns:wp14="http://schemas.microsoft.com/office/word/2010/wordml" w:rsidP="020A606E" wp14:paraId="30CCAFA0" wp14:textId="479BBB4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FR-06: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store embeddings and associated metadata in a vector store.</w:t>
      </w:r>
    </w:p>
    <w:p xmlns:wp14="http://schemas.microsoft.com/office/word/2010/wordml" w:rsidP="020A606E" wp14:paraId="577E403C" wp14:textId="4077B58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FR-07: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accept natural-language questions about an uploaded document.</w:t>
      </w:r>
    </w:p>
    <w:p xmlns:wp14="http://schemas.microsoft.com/office/word/2010/wordml" w:rsidP="020A606E" wp14:paraId="48FC84A6" wp14:textId="3A47C07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bookmarkStart w:name="_Int_zQU6XtY7" w:id="1579715158"/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FR-08: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retrieve document chunks relevant to a question.</w:t>
      </w:r>
      <w:bookmarkEnd w:id="1579715158"/>
    </w:p>
    <w:p xmlns:wp14="http://schemas.microsoft.com/office/word/2010/wordml" w:rsidP="020A606E" wp14:paraId="5704593F" wp14:textId="0E67C0A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FR-09: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provide retrieved content to the LLM as context.</w:t>
      </w:r>
    </w:p>
    <w:p xmlns:wp14="http://schemas.microsoft.com/office/word/2010/wordml" w:rsidP="020A606E" wp14:paraId="4D3300BC" wp14:textId="3086631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FR-10: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generate answers based on the retrieved context.</w:t>
      </w:r>
    </w:p>
    <w:p xmlns:wp14="http://schemas.microsoft.com/office/word/2010/wordml" w:rsidP="020A606E" wp14:paraId="79CF2CF9" wp14:textId="6BE3127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bookmarkStart w:name="_Int_viMyNKJU" w:id="285191593"/>
      <w:r w:rsidRPr="020A606E" w:rsidR="41E5A36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FR-11: </w:t>
      </w:r>
      <w:r w:rsidRPr="020A606E" w:rsidR="41E5A36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The system shall display the user's answers</w:t>
      </w:r>
      <w:r w:rsidRPr="020A606E" w:rsidR="41E5A36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.</w:t>
      </w:r>
      <w:bookmarkEnd w:id="285191593"/>
    </w:p>
    <w:p xmlns:wp14="http://schemas.microsoft.com/office/word/2010/wordml" w:rsidP="020A606E" wp14:paraId="5A5A473F" wp14:textId="5D512D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FR-12: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display relevant source passages and page information when available.</w:t>
      </w:r>
    </w:p>
    <w:p xmlns:wp14="http://schemas.microsoft.com/office/word/2010/wordml" w:rsidP="020A606E" wp14:paraId="2C2F68AE" wp14:textId="1D6538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bookmarkStart w:name="_Int_4QbHpZsY" w:id="22992087"/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FR-13: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display appropriate error messages when processing or question answering fails.</w:t>
      </w:r>
      <w:bookmarkEnd w:id="22992087"/>
    </w:p>
    <w:p xmlns:wp14="http://schemas.microsoft.com/office/word/2010/wordml" w:rsidP="020A606E" wp14:paraId="2A9E7F64" wp14:textId="40407E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FR-14: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system shall provide a web interface for document uploads and questions.</w:t>
      </w:r>
    </w:p>
    <w:p xmlns:wp14="http://schemas.microsoft.com/office/word/2010/wordml" w:rsidP="020A606E" wp14:paraId="402E4631" wp14:textId="27D3B44D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4. Nonfunctional Requirements</w:t>
      </w:r>
    </w:p>
    <w:p xmlns:wp14="http://schemas.microsoft.com/office/word/2010/wordml" w:rsidP="020A606E" wp14:paraId="23ADB495" wp14:textId="21C9A82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NFR-01 — Performance: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Record document-processing and question-answering times during testing.</w:t>
      </w:r>
    </w:p>
    <w:p xmlns:wp14="http://schemas.microsoft.com/office/word/2010/wordml" w:rsidP="020A606E" wp14:paraId="63B298C7" wp14:textId="5065D41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NFR-02 — Usability: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Provide a straightforward interface for uploading PDFs, asking questions, and reviewing answers without requiring technical AI knowledge.</w:t>
      </w:r>
    </w:p>
    <w:p xmlns:wp14="http://schemas.microsoft.com/office/word/2010/wordml" w:rsidP="020A606E" wp14:paraId="1A8EFB56" wp14:textId="36C4A8D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NFR-03 — Reliability and Error Handling: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Handle corrupted or invalid PDFs with clear error messages rather than crashing the application.</w:t>
      </w:r>
    </w:p>
    <w:p xmlns:wp14="http://schemas.microsoft.com/office/word/2010/wordml" w:rsidP="020A606E" wp14:paraId="442BC828" wp14:textId="2456BD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NFR-04 — Compatibility and Portability: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Document installation, configuration, dependencies, and execution instructions for the intended environment.</w:t>
      </w:r>
    </w:p>
    <w:p xmlns:wp14="http://schemas.microsoft.com/office/word/2010/wordml" w:rsidP="020A606E" wp14:paraId="17862EAB" wp14:textId="48F659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NFR-05 — Maintainability: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Separate document processing, </w:t>
      </w:r>
      <w:r w:rsidRPr="020A606E" w:rsidR="4E64568C">
        <w:rPr>
          <w:rFonts w:ascii="Arial" w:hAnsi="Arial" w:eastAsia="Arial" w:cs="Arial"/>
          <w:noProof w:val="0"/>
          <w:sz w:val="24"/>
          <w:szCs w:val="24"/>
          <w:lang w:val="en-US"/>
        </w:rPr>
        <w:t>embedding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, storage, retrieval, and answer generation into logical components.</w:t>
      </w:r>
    </w:p>
    <w:p xmlns:wp14="http://schemas.microsoft.com/office/word/2010/wordml" w:rsidP="020A606E" wp14:paraId="5E91460E" wp14:textId="51BA802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NFR-06 — Cost and Resources: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Prioritize free, locally runnable tools where practical and evaluate their feasibility during the PoC.</w:t>
      </w:r>
    </w:p>
    <w:p xmlns:wp14="http://schemas.microsoft.com/office/word/2010/wordml" w:rsidP="020A606E" wp14:paraId="051ED9DD" wp14:textId="280E83D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NFR-07 — Answer Traceability: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Display supporting passages and document or page information when available so users can verify answers.</w:t>
      </w:r>
    </w:p>
    <w:p xmlns:wp14="http://schemas.microsoft.com/office/word/2010/wordml" w:rsidP="020A606E" wp14:paraId="11C53BCA" wp14:textId="62756D91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5. System Architecture</w:t>
      </w:r>
    </w:p>
    <w:p xmlns:wp14="http://schemas.microsoft.com/office/word/2010/wordml" w:rsidP="020A606E" wp14:paraId="001F9FE9" wp14:textId="48115841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application will use Python and Streamlit for the user interface, LangChain to organize the RAG workflow, ChromaDB for local vector storage, and Ollama with Llama 3.2 for answer generation.</w:t>
      </w:r>
    </w:p>
    <w:p xmlns:wp14="http://schemas.microsoft.com/office/word/2010/wordml" w:rsidP="020A606E" wp14:paraId="62E3FD3A" wp14:textId="30CC7011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main components are:</w:t>
      </w:r>
    </w:p>
    <w:p xmlns:wp14="http://schemas.microsoft.com/office/word/2010/wordml" w:rsidP="020A606E" wp14:paraId="0097D03A" wp14:textId="403958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User Interface: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Streamlit handles PDF uploads, questions, answers, and source display.</w:t>
      </w:r>
    </w:p>
    <w:p xmlns:wp14="http://schemas.microsoft.com/office/word/2010/wordml" w:rsidP="020A606E" wp14:paraId="339A14A7" wp14:textId="5057B5A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Document Processing: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PDF loader extracts text and available page metadata; a text splitter creates manageable chunks.</w:t>
      </w:r>
    </w:p>
    <w:p xmlns:wp14="http://schemas.microsoft.com/office/word/2010/wordml" w:rsidP="020A606E" wp14:paraId="1D9A0281" wp14:textId="338887F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Embedding and Retrieval: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compatible local embedding model converts chunks and questions into vectors. ChromaDB stores embeddings and metadata and retrieves relevant passages.</w:t>
      </w:r>
    </w:p>
    <w:p xmlns:wp14="http://schemas.microsoft.com/office/word/2010/wordml" w:rsidP="020A606E" wp14:paraId="10751F77" wp14:textId="4D619F8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Answer Generation: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LangChain provides retrieved context to Llama 3.2 through Ollama to generate an answer.</w:t>
      </w:r>
    </w:p>
    <w:p xmlns:wp14="http://schemas.microsoft.com/office/word/2010/wordml" w:rsidP="020A606E" wp14:paraId="32A52D0B" wp14:textId="1EE708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Source Display: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The interface presents supporting passages and document or page information when available.</w:t>
      </w:r>
    </w:p>
    <w:p xmlns:wp14="http://schemas.microsoft.com/office/word/2010/wordml" w:rsidP="020A606E" wp14:paraId="04B4D799" wp14:textId="5FA23809">
      <w:pPr>
        <w:spacing w:before="240" w:beforeAutospacing="off" w:after="240" w:afterAutospacing="off"/>
      </w:pPr>
      <w:bookmarkStart w:name="_Int_pDFoySW2" w:id="2055176807"/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initial design uses two-step RAG: retrieve relevant passages first, then generate an answer from those passages.</w:t>
      </w:r>
      <w:bookmarkEnd w:id="2055176807"/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retrieval agent is an optional future enhancement. The selected components will be validated during the PoC.</w:t>
      </w:r>
    </w:p>
    <w:p xmlns:wp14="http://schemas.microsoft.com/office/word/2010/wordml" w:rsidP="020A606E" wp14:paraId="2BE626A8" wp14:textId="3FA0FB23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Figure 1. System Architecture of the Academic Research Paper Assistant.</w:t>
      </w:r>
    </w:p>
    <w:p xmlns:wp14="http://schemas.microsoft.com/office/word/2010/wordml" w:rsidP="020A606E" wp14:paraId="426672FE" wp14:textId="1B492F2E">
      <w:pPr>
        <w:pStyle w:val="Normal"/>
        <w:spacing w:before="240" w:beforeAutospacing="off" w:after="240" w:afterAutospacing="off"/>
        <w:jc w:val="center"/>
      </w:pPr>
      <w:r w:rsidR="38E2E48C">
        <w:drawing>
          <wp:inline xmlns:wp14="http://schemas.microsoft.com/office/word/2010/wordprocessingDrawing" wp14:editId="2C52DD43" wp14:anchorId="0CF7AA77">
            <wp:extent cx="2143125" cy="5362575"/>
            <wp:effectExtent l="0" t="0" r="0" b="0"/>
            <wp:docPr id="2002183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183307" name="Picture 2002183307"/>
                    <pic:cNvPicPr/>
                  </pic:nvPicPr>
                  <pic:blipFill>
                    <a:blip xmlns:r="http://schemas.openxmlformats.org/officeDocument/2006/relationships" r:embed="rId1048188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0A606E" wp14:paraId="0CB98ACF" wp14:textId="0F50A1DE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6. Data Design</w:t>
      </w:r>
    </w:p>
    <w:p xmlns:wp14="http://schemas.microsoft.com/office/word/2010/wordml" w:rsidP="020A606E" wp14:paraId="464EA1BD" wp14:textId="63088222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application will process academic PDFs and maintain text chunks, embeddings, and source metadata for retrieval. ChromaDB will store the embeddings and associated metadata locally; a relational database is not required for the initial implementation.</w:t>
      </w:r>
    </w:p>
    <w:p xmlns:wp14="http://schemas.microsoft.com/office/word/2010/wordml" w:rsidP="020A606E" wp14:paraId="13E1AC8A" wp14:textId="415D6E28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Core data entities:</w:t>
      </w:r>
    </w:p>
    <w:p xmlns:wp14="http://schemas.microsoft.com/office/word/2010/wordml" w:rsidP="020A606E" wp14:paraId="3114F3EE" wp14:textId="751575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Raw Input: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User-uploaded academic PDF.</w:t>
      </w:r>
    </w:p>
    <w:p xmlns:wp14="http://schemas.microsoft.com/office/word/2010/wordml" w:rsidP="020A606E" wp14:paraId="6492E591" wp14:textId="182D057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Text Chunks: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Segments extracted from the document.</w:t>
      </w:r>
    </w:p>
    <w:p xmlns:wp14="http://schemas.microsoft.com/office/word/2010/wordml" w:rsidP="020A606E" wp14:paraId="67EB02BD" wp14:textId="1BEA6A8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Metadata: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Source filename and page number, when available.</w:t>
      </w:r>
    </w:p>
    <w:p xmlns:wp14="http://schemas.microsoft.com/office/word/2010/wordml" w:rsidP="020A606E" wp14:paraId="6DD145BA" wp14:textId="1378375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Vector Store: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ChromaDB embeddings and associated metadata.</w:t>
      </w:r>
    </w:p>
    <w:p xmlns:wp14="http://schemas.microsoft.com/office/word/2010/wordml" w:rsidP="020A606E" wp14:paraId="4121F8A7" wp14:textId="5D35AAF5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storage configuration and preservation of source information will be checked during the PoC.</w:t>
      </w:r>
    </w:p>
    <w:p xmlns:wp14="http://schemas.microsoft.com/office/word/2010/wordml" w:rsidP="020A606E" wp14:paraId="0C0BE6FF" wp14:textId="3E941AD2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Figure 2. Document Processing and Data Flow.</w:t>
      </w:r>
    </w:p>
    <w:p xmlns:wp14="http://schemas.microsoft.com/office/word/2010/wordml" w:rsidP="020A606E" wp14:paraId="2B4F2153" wp14:textId="741850EB">
      <w:pPr>
        <w:pStyle w:val="Normal"/>
        <w:spacing w:before="240" w:beforeAutospacing="off" w:after="240" w:afterAutospacing="off"/>
        <w:jc w:val="center"/>
      </w:pPr>
      <w:r w:rsidR="5D3FB218">
        <w:drawing>
          <wp:inline xmlns:wp14="http://schemas.microsoft.com/office/word/2010/wordprocessingDrawing" wp14:editId="4B251226" wp14:anchorId="208CB047">
            <wp:extent cx="2714625" cy="5943600"/>
            <wp:effectExtent l="0" t="0" r="0" b="0"/>
            <wp:docPr id="2099265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265962" name="Picture 2099265962"/>
                    <pic:cNvPicPr/>
                  </pic:nvPicPr>
                  <pic:blipFill>
                    <a:blip xmlns:r="http://schemas.openxmlformats.org/officeDocument/2006/relationships" r:embed="rId908504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0A606E" wp14:paraId="0B1A7FAF" wp14:textId="56E671C3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7. Interfaces and APIs</w:t>
      </w:r>
    </w:p>
    <w:p xmlns:wp14="http://schemas.microsoft.com/office/word/2010/wordml" w:rsidP="020A606E" wp14:paraId="6D81D6E5" wp14:textId="5FA6D4D3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application will use a Streamlit browser interface with three main elements:</w:t>
      </w:r>
    </w:p>
    <w:p xmlns:wp14="http://schemas.microsoft.com/office/word/2010/wordml" w:rsidP="020A606E" wp14:paraId="5865960B" wp14:textId="14A00A9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Document Upload: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Accepts academic PDFs and displays errors for invalid or unreadable files.</w:t>
      </w:r>
    </w:p>
    <w:p xmlns:wp14="http://schemas.microsoft.com/office/word/2010/wordml" w:rsidP="020A606E" wp14:paraId="4FCA8DFF" wp14:textId="4D474BE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Question Input: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Allows users to ask natural-language questions about the uploaded paper.</w:t>
      </w:r>
    </w:p>
    <w:p xmlns:wp14="http://schemas.microsoft.com/office/word/2010/wordml" w:rsidP="020A606E" wp14:paraId="2C548F48" wp14:textId="648C11F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Answer and Source Display: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Presents the generated answer and supporting passages or page information when available.</w:t>
      </w:r>
    </w:p>
    <w:p xmlns:wp14="http://schemas.microsoft.com/office/word/2010/wordml" w:rsidP="020A606E" wp14:paraId="096D218D" wp14:textId="23FAE4BD">
      <w:pPr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LangChain will coordinate the internal Python components. Ollama will provide local model inference, and ChromaDB will handle vector storage and retrieval. The initial design does not require a separate public REST API.</w:t>
      </w:r>
    </w:p>
    <w:p xmlns:wp14="http://schemas.microsoft.com/office/word/2010/wordml" w:rsidP="020A606E" wp14:paraId="43EE6484" wp14:textId="5FF294E1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8. Technology Stack and Design Decisions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546"/>
        <w:gridCol w:w="6685"/>
      </w:tblGrid>
      <w:tr w:rsidR="020A606E" w:rsidTr="020A606E" w14:paraId="3C0C166D">
        <w:trPr>
          <w:trHeight w:val="300"/>
        </w:trPr>
        <w:tc>
          <w:tcPr>
            <w:tcW w:w="2546" w:type="dxa"/>
            <w:tcMar/>
            <w:vAlign w:val="center"/>
          </w:tcPr>
          <w:p w:rsidR="020A606E" w:rsidP="020A606E" w:rsidRDefault="020A606E" w14:paraId="04AA8780" w14:textId="40C14685">
            <w:pPr>
              <w:spacing w:before="0" w:beforeAutospacing="off" w:after="0" w:afterAutospacing="off"/>
              <w:jc w:val="center"/>
            </w:pPr>
            <w:r w:rsidRPr="020A606E" w:rsidR="020A606E">
              <w:rPr>
                <w:b w:val="1"/>
                <w:bCs w:val="1"/>
              </w:rPr>
              <w:t>Component</w:t>
            </w:r>
          </w:p>
        </w:tc>
        <w:tc>
          <w:tcPr>
            <w:tcW w:w="6685" w:type="dxa"/>
            <w:tcMar/>
            <w:vAlign w:val="center"/>
          </w:tcPr>
          <w:p w:rsidR="020A606E" w:rsidP="020A606E" w:rsidRDefault="020A606E" w14:paraId="2E583DE7" w14:textId="1AD73B91">
            <w:pPr>
              <w:spacing w:before="0" w:beforeAutospacing="off" w:after="0" w:afterAutospacing="off"/>
              <w:jc w:val="center"/>
            </w:pPr>
            <w:r w:rsidRPr="020A606E" w:rsidR="020A606E">
              <w:rPr>
                <w:b w:val="1"/>
                <w:bCs w:val="1"/>
              </w:rPr>
              <w:t>Planned technology and purpose</w:t>
            </w:r>
          </w:p>
        </w:tc>
      </w:tr>
      <w:tr w:rsidR="020A606E" w:rsidTr="020A606E" w14:paraId="6B9DFF31">
        <w:trPr>
          <w:trHeight w:val="300"/>
        </w:trPr>
        <w:tc>
          <w:tcPr>
            <w:tcW w:w="2546" w:type="dxa"/>
            <w:tcMar/>
            <w:vAlign w:val="center"/>
          </w:tcPr>
          <w:p w:rsidR="020A606E" w:rsidP="020A606E" w:rsidRDefault="020A606E" w14:paraId="1FD52402" w14:textId="4C708490">
            <w:pPr>
              <w:spacing w:before="0" w:beforeAutospacing="off" w:after="0" w:afterAutospacing="off"/>
            </w:pPr>
            <w:r w:rsidR="020A606E">
              <w:rPr/>
              <w:t>Programming language</w:t>
            </w:r>
          </w:p>
        </w:tc>
        <w:tc>
          <w:tcPr>
            <w:tcW w:w="6685" w:type="dxa"/>
            <w:tcMar/>
            <w:vAlign w:val="center"/>
          </w:tcPr>
          <w:p w:rsidR="020A606E" w:rsidP="020A606E" w:rsidRDefault="020A606E" w14:paraId="3143E3A7" w14:textId="30C625FF">
            <w:pPr>
              <w:spacing w:before="0" w:beforeAutospacing="off" w:after="0" w:afterAutospacing="off"/>
            </w:pPr>
            <w:r w:rsidR="020A606E">
              <w:rPr/>
              <w:t>Python — application and RAG logic</w:t>
            </w:r>
          </w:p>
        </w:tc>
      </w:tr>
      <w:tr w:rsidR="020A606E" w:rsidTr="020A606E" w14:paraId="51CFB798">
        <w:trPr>
          <w:trHeight w:val="300"/>
        </w:trPr>
        <w:tc>
          <w:tcPr>
            <w:tcW w:w="2546" w:type="dxa"/>
            <w:tcMar/>
            <w:vAlign w:val="center"/>
          </w:tcPr>
          <w:p w:rsidR="020A606E" w:rsidP="020A606E" w:rsidRDefault="020A606E" w14:paraId="59A2B150" w14:textId="77F90A54">
            <w:pPr>
              <w:spacing w:before="0" w:beforeAutospacing="off" w:after="0" w:afterAutospacing="off"/>
            </w:pPr>
            <w:r w:rsidR="020A606E">
              <w:rPr/>
              <w:t>User interface</w:t>
            </w:r>
          </w:p>
        </w:tc>
        <w:tc>
          <w:tcPr>
            <w:tcW w:w="6685" w:type="dxa"/>
            <w:tcMar/>
            <w:vAlign w:val="center"/>
          </w:tcPr>
          <w:p w:rsidR="020A606E" w:rsidP="020A606E" w:rsidRDefault="020A606E" w14:paraId="73DF4281" w14:textId="7522F811">
            <w:pPr>
              <w:spacing w:before="0" w:beforeAutospacing="off" w:after="0" w:afterAutospacing="off"/>
            </w:pPr>
            <w:r w:rsidR="020A606E">
              <w:rPr/>
              <w:t>Streamlit — lightweight browser interface</w:t>
            </w:r>
          </w:p>
        </w:tc>
      </w:tr>
      <w:tr w:rsidR="020A606E" w:rsidTr="020A606E" w14:paraId="21B5B4A6">
        <w:trPr>
          <w:trHeight w:val="300"/>
        </w:trPr>
        <w:tc>
          <w:tcPr>
            <w:tcW w:w="2546" w:type="dxa"/>
            <w:tcMar/>
            <w:vAlign w:val="center"/>
          </w:tcPr>
          <w:p w:rsidR="020A606E" w:rsidP="020A606E" w:rsidRDefault="020A606E" w14:paraId="6AE74E2E" w14:textId="754A0DCB">
            <w:pPr>
              <w:spacing w:before="0" w:beforeAutospacing="off" w:after="0" w:afterAutospacing="off"/>
            </w:pPr>
            <w:r w:rsidR="020A606E">
              <w:rPr/>
              <w:t>RAG framework</w:t>
            </w:r>
          </w:p>
        </w:tc>
        <w:tc>
          <w:tcPr>
            <w:tcW w:w="6685" w:type="dxa"/>
            <w:tcMar/>
            <w:vAlign w:val="center"/>
          </w:tcPr>
          <w:p w:rsidR="020A606E" w:rsidP="020A606E" w:rsidRDefault="020A606E" w14:paraId="3503DF89" w14:textId="74A2BF97">
            <w:pPr>
              <w:spacing w:before="0" w:beforeAutospacing="off" w:after="0" w:afterAutospacing="off"/>
            </w:pPr>
            <w:r w:rsidR="020A606E">
              <w:rPr/>
              <w:t>LangChain — document processing and retrieval workflow</w:t>
            </w:r>
          </w:p>
        </w:tc>
      </w:tr>
      <w:tr w:rsidR="020A606E" w:rsidTr="020A606E" w14:paraId="03BDB88D">
        <w:trPr>
          <w:trHeight w:val="300"/>
        </w:trPr>
        <w:tc>
          <w:tcPr>
            <w:tcW w:w="2546" w:type="dxa"/>
            <w:tcMar/>
            <w:vAlign w:val="center"/>
          </w:tcPr>
          <w:p w:rsidR="020A606E" w:rsidP="020A606E" w:rsidRDefault="020A606E" w14:paraId="6396C727" w14:textId="13B90121">
            <w:pPr>
              <w:spacing w:before="0" w:beforeAutospacing="off" w:after="0" w:afterAutospacing="off"/>
            </w:pPr>
            <w:r w:rsidR="020A606E">
              <w:rPr/>
              <w:t>LLM runtime</w:t>
            </w:r>
          </w:p>
        </w:tc>
        <w:tc>
          <w:tcPr>
            <w:tcW w:w="6685" w:type="dxa"/>
            <w:tcMar/>
            <w:vAlign w:val="center"/>
          </w:tcPr>
          <w:p w:rsidR="020A606E" w:rsidP="020A606E" w:rsidRDefault="020A606E" w14:paraId="18CC539C" w14:textId="22490429">
            <w:pPr>
              <w:spacing w:before="0" w:beforeAutospacing="off" w:after="0" w:afterAutospacing="off"/>
            </w:pPr>
            <w:r w:rsidR="020A606E">
              <w:rPr/>
              <w:t>Ollama with Llama 3.2 — local answer generation</w:t>
            </w:r>
          </w:p>
        </w:tc>
      </w:tr>
      <w:tr w:rsidR="020A606E" w:rsidTr="020A606E" w14:paraId="0C8A2F63">
        <w:trPr>
          <w:trHeight w:val="300"/>
        </w:trPr>
        <w:tc>
          <w:tcPr>
            <w:tcW w:w="2546" w:type="dxa"/>
            <w:tcMar/>
            <w:vAlign w:val="center"/>
          </w:tcPr>
          <w:p w:rsidR="020A606E" w:rsidP="020A606E" w:rsidRDefault="020A606E" w14:paraId="29FD544C" w14:textId="0E3FC69F">
            <w:pPr>
              <w:spacing w:before="0" w:beforeAutospacing="off" w:after="0" w:afterAutospacing="off"/>
            </w:pPr>
            <w:r w:rsidR="020A606E">
              <w:rPr/>
              <w:t>Embedding model</w:t>
            </w:r>
          </w:p>
        </w:tc>
        <w:tc>
          <w:tcPr>
            <w:tcW w:w="6685" w:type="dxa"/>
            <w:tcMar/>
            <w:vAlign w:val="center"/>
          </w:tcPr>
          <w:p w:rsidR="020A606E" w:rsidP="020A606E" w:rsidRDefault="020A606E" w14:paraId="4E496FFD" w14:textId="08E614F3">
            <w:pPr>
              <w:spacing w:before="0" w:beforeAutospacing="off" w:after="0" w:afterAutospacing="off"/>
            </w:pPr>
            <w:r w:rsidR="020A606E">
              <w:rPr/>
              <w:t>Local model to be selected based on compatibility and PoC results</w:t>
            </w:r>
          </w:p>
        </w:tc>
      </w:tr>
      <w:tr w:rsidR="020A606E" w:rsidTr="020A606E" w14:paraId="62F4698A">
        <w:trPr>
          <w:trHeight w:val="300"/>
        </w:trPr>
        <w:tc>
          <w:tcPr>
            <w:tcW w:w="2546" w:type="dxa"/>
            <w:tcMar/>
            <w:vAlign w:val="center"/>
          </w:tcPr>
          <w:p w:rsidR="020A606E" w:rsidP="020A606E" w:rsidRDefault="020A606E" w14:paraId="375C54DD" w14:textId="2F45366C">
            <w:pPr>
              <w:spacing w:before="0" w:beforeAutospacing="off" w:after="0" w:afterAutospacing="off"/>
            </w:pPr>
            <w:r w:rsidR="020A606E">
              <w:rPr/>
              <w:t>Vector store</w:t>
            </w:r>
          </w:p>
        </w:tc>
        <w:tc>
          <w:tcPr>
            <w:tcW w:w="6685" w:type="dxa"/>
            <w:tcMar/>
            <w:vAlign w:val="center"/>
          </w:tcPr>
          <w:p w:rsidR="020A606E" w:rsidP="020A606E" w:rsidRDefault="020A606E" w14:paraId="2E8C37E1" w14:textId="26B1E84B">
            <w:pPr>
              <w:spacing w:before="0" w:beforeAutospacing="off" w:after="0" w:afterAutospacing="off"/>
            </w:pPr>
            <w:r w:rsidR="020A606E">
              <w:rPr/>
              <w:t>ChromaDB — local embedding and metadata storage</w:t>
            </w:r>
          </w:p>
        </w:tc>
      </w:tr>
      <w:tr w:rsidR="020A606E" w:rsidTr="020A606E" w14:paraId="0D21B752">
        <w:trPr>
          <w:trHeight w:val="300"/>
        </w:trPr>
        <w:tc>
          <w:tcPr>
            <w:tcW w:w="2546" w:type="dxa"/>
            <w:tcMar/>
            <w:vAlign w:val="center"/>
          </w:tcPr>
          <w:p w:rsidR="020A606E" w:rsidP="020A606E" w:rsidRDefault="020A606E" w14:paraId="7F7E1FAB" w14:textId="72FE628C">
            <w:pPr>
              <w:spacing w:before="0" w:beforeAutospacing="off" w:after="0" w:afterAutospacing="off"/>
            </w:pPr>
            <w:r w:rsidR="020A606E">
              <w:rPr/>
              <w:t>Development tools</w:t>
            </w:r>
          </w:p>
        </w:tc>
        <w:tc>
          <w:tcPr>
            <w:tcW w:w="6685" w:type="dxa"/>
            <w:tcMar/>
            <w:vAlign w:val="center"/>
          </w:tcPr>
          <w:p w:rsidR="020A606E" w:rsidP="020A606E" w:rsidRDefault="020A606E" w14:paraId="05AE21F2" w14:textId="5AEDE681">
            <w:pPr>
              <w:spacing w:before="0" w:beforeAutospacing="off" w:after="0" w:afterAutospacing="off"/>
            </w:pPr>
            <w:r w:rsidR="020A606E">
              <w:rPr/>
              <w:t>VS Code, Git, and GitHub — development and version control</w:t>
            </w:r>
          </w:p>
        </w:tc>
      </w:tr>
    </w:tbl>
    <w:p xmlns:wp14="http://schemas.microsoft.com/office/word/2010/wordml" w:rsidP="020A606E" wp14:paraId="20FF5712" wp14:textId="1860D80A">
      <w:pPr>
        <w:bidi w:val="0"/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design prioritizes local processing, low cost, and manageable implementation complexity. Streamlit avoids a separate frontend framework, while ChromaDB avoids a hosted vector database. Model compatibility and performance will be evaluated during the PoC.</w:t>
      </w:r>
    </w:p>
    <w:p xmlns:wp14="http://schemas.microsoft.com/office/word/2010/wordml" w:rsidP="020A606E" wp14:paraId="19DC918E" wp14:textId="3D6CD1A2">
      <w:pPr>
        <w:pStyle w:val="Heading1"/>
        <w:bidi w:val="0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10. Technical Proof of Concept (PoC)</w:t>
      </w:r>
    </w:p>
    <w:p xmlns:wp14="http://schemas.microsoft.com/office/word/2010/wordml" w:rsidP="020A606E" wp14:paraId="682D2096" wp14:textId="4E10D095">
      <w:pPr>
        <w:bidi w:val="0"/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PoC will assess whether the proposed local RAG workflow can operate with the selected tools.</w:t>
      </w:r>
    </w:p>
    <w:p xmlns:wp14="http://schemas.microsoft.com/office/word/2010/wordml" w:rsidP="020A606E" wp14:paraId="04DD3B96" wp14:textId="571273CC">
      <w:pPr>
        <w:bidi w:val="0"/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Objectives: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Verify PDF text extraction, chunking, local embedding generation, ChromaDB storage and retrieval, and answer generation through Ollama without relying on external cloud services.</w:t>
      </w:r>
    </w:p>
    <w:p xmlns:wp14="http://schemas.microsoft.com/office/word/2010/wordml" w:rsidP="020A606E" wp14:paraId="5BB85F69" wp14:textId="169B6998">
      <w:pPr>
        <w:bidi w:val="0"/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Approach: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Process a sample academic PDF, store its embedded chunks and available source metadata, and submit natural-language questions to test retrieval and answer generation.</w:t>
      </w:r>
    </w:p>
    <w:p xmlns:wp14="http://schemas.microsoft.com/office/word/2010/wordml" w:rsidP="020A606E" wp14:paraId="0258ABDF" wp14:textId="2311D130">
      <w:pPr>
        <w:bidi w:val="0"/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Results and Conclusions: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After implementation, record actual outputs, processing and response times, source traceability, and limitations. Use these findings to guide integration into the Streamlit application.</w:t>
      </w:r>
    </w:p>
    <w:p xmlns:wp14="http://schemas.microsoft.com/office/word/2010/wordml" w:rsidP="020A606E" wp14:paraId="44421AE1" wp14:textId="6D6E89D8">
      <w:pPr>
        <w:pStyle w:val="Heading1"/>
        <w:bidi w:val="0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11. Testing and Evaluation Plan</w:t>
      </w:r>
    </w:p>
    <w:p xmlns:wp14="http://schemas.microsoft.com/office/word/2010/wordml" w:rsidP="020A606E" wp14:paraId="2F65BEF5" wp14:textId="6B85F3EE">
      <w:pPr>
        <w:bidi w:val="0"/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Testing will evaluate the functional and nonfunctional requirements through the following activities:</w:t>
      </w:r>
    </w:p>
    <w:p xmlns:wp14="http://schemas.microsoft.com/office/word/2010/wordml" w:rsidP="020A606E" wp14:paraId="278C2ECC" wp14:textId="551AE9A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Functional and Integration Testing: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Verify PDF processing, retrieval, and answer generation.</w:t>
      </w:r>
    </w:p>
    <w:p xmlns:wp14="http://schemas.microsoft.com/office/word/2010/wordml" w:rsidP="020A606E" wp14:paraId="4A4C906C" wp14:textId="4B803AD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Retrieval and Answer Validation: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Use factual questions about a sample academic paper to assess </w:t>
      </w:r>
      <w:r w:rsidRPr="020A606E" w:rsidR="6D2B3836">
        <w:rPr>
          <w:rFonts w:ascii="Arial" w:hAnsi="Arial" w:eastAsia="Arial" w:cs="Arial"/>
          <w:noProof w:val="0"/>
          <w:sz w:val="24"/>
          <w:szCs w:val="24"/>
          <w:lang w:val="en-US"/>
        </w:rPr>
        <w:t>passage of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relevance and whether answers are supported by the document.</w:t>
      </w:r>
    </w:p>
    <w:p xmlns:wp14="http://schemas.microsoft.com/office/word/2010/wordml" w:rsidP="020A606E" wp14:paraId="3B5AB2F5" wp14:textId="7EFA98B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0F1531FB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Reliability Testing: Test invalid or unreadable PDFs and verify clear errors are shown.</w:t>
      </w:r>
    </w:p>
    <w:p xmlns:wp14="http://schemas.microsoft.com/office/word/2010/wordml" w:rsidP="020A606E" wp14:paraId="5D0E0EDD" wp14:textId="317B5FE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Performance Evaluation: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Record document-processing and question-answering times under normal local conditions.</w:t>
      </w:r>
    </w:p>
    <w:p xmlns:wp14="http://schemas.microsoft.com/office/word/2010/wordml" w:rsidP="020A606E" wp14:paraId="4C953CC5" wp14:textId="1B72342A">
      <w:pPr>
        <w:bidi w:val="0"/>
        <w:spacing w:before="240" w:beforeAutospacing="off" w:after="240" w:afterAutospacing="off"/>
      </w:pPr>
      <w:r w:rsidRPr="020A606E" w:rsidR="532303F3">
        <w:rPr>
          <w:rFonts w:ascii="Arial" w:hAnsi="Arial" w:eastAsia="Arial" w:cs="Arial"/>
          <w:noProof w:val="0"/>
          <w:sz w:val="24"/>
          <w:szCs w:val="24"/>
          <w:lang w:val="en-US"/>
        </w:rPr>
        <w:t>Record test cases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expected and actual results, and pass/fail status. Address 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identified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issues before the final evaluation.</w:t>
      </w:r>
    </w:p>
    <w:p xmlns:wp14="http://schemas.microsoft.com/office/word/2010/wordml" w:rsidP="020A606E" wp14:paraId="4E5565BA" wp14:textId="3227E4F8">
      <w:pPr>
        <w:pStyle w:val="Heading1"/>
        <w:bidi w:val="0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12. Risks and Technical Challenges</w:t>
      </w:r>
    </w:p>
    <w:p xmlns:wp14="http://schemas.microsoft.com/office/word/2010/wordml" w:rsidP="020A606E" wp14:paraId="72FA9060" wp14:textId="529B5EF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Local Model Performance: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Local inference may be slow or </w:t>
      </w:r>
      <w:r w:rsidRPr="020A606E" w:rsidR="3502CCD7">
        <w:rPr>
          <w:rFonts w:ascii="Arial" w:hAnsi="Arial" w:eastAsia="Arial" w:cs="Arial"/>
          <w:noProof w:val="0"/>
          <w:sz w:val="24"/>
          <w:szCs w:val="24"/>
          <w:lang w:val="en-US"/>
        </w:rPr>
        <w:t>resource intensive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. Evaluate performance during the PoC.</w:t>
      </w:r>
    </w:p>
    <w:p xmlns:wp14="http://schemas.microsoft.com/office/word/2010/wordml" w:rsidP="020A606E" wp14:paraId="304BBB5A" wp14:textId="7665F70C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Retrieval and Answer Accuracy: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Retrieved passages may be incomplete, and answers may contain unsupported claims. Test representative questions and display source passages.</w:t>
      </w:r>
    </w:p>
    <w:p xmlns:wp14="http://schemas.microsoft.com/office/word/2010/wordml" w:rsidP="020A606E" wp14:paraId="471B3B03" wp14:textId="0FCA0FD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PDF Text Extraction: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Scanned or unreadable documents may fail extraction. Provide clear error messages; OCR is outside the initial scope.</w:t>
      </w:r>
    </w:p>
    <w:p xmlns:wp14="http://schemas.microsoft.com/office/word/2010/wordml" w:rsidP="020A606E" wp14:paraId="6A28B251" wp14:textId="4C875F5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Technology Compatibility: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LangChain, Ollama, ChromaDB, and the embedding model may require configuration adjustments. Test compatibility early.</w:t>
      </w:r>
    </w:p>
    <w:p xmlns:wp14="http://schemas.microsoft.com/office/word/2010/wordml" w:rsidP="020A606E" wp14:paraId="547CF51F" wp14:textId="45B3E35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Time and Scope Constraints: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Prioritize the core two-step RAG workflow and keep advanced features, such as retrieval agents, optional.</w:t>
      </w:r>
    </w:p>
    <w:p xmlns:wp14="http://schemas.microsoft.com/office/word/2010/wordml" w:rsidP="020A606E" wp14:paraId="635197BA" wp14:textId="45DC094D">
      <w:pPr>
        <w:pStyle w:val="Heading1"/>
        <w:bidi w:val="0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US"/>
        </w:rPr>
        <w:t>13. Development Schedule</w:t>
      </w:r>
    </w:p>
    <w:p xmlns:wp14="http://schemas.microsoft.com/office/word/2010/wordml" w:rsidP="020A606E" wp14:paraId="5456E4B6" wp14:textId="35ACE1CA">
      <w:pPr>
        <w:bidi w:val="0"/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project will be developed during the Fall 2026 semester (September 8–December 18, 2026).</w:t>
      </w:r>
    </w:p>
    <w:p xmlns:wp14="http://schemas.microsoft.com/office/word/2010/wordml" w:rsidP="020A606E" wp14:paraId="18017718" wp14:textId="16B44B3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1: Architecture and Design (September 23–October 16):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Complete requirements, confirm the technology stack, and finalize both diagrams.</w:t>
      </w:r>
    </w:p>
    <w:p xmlns:wp14="http://schemas.microsoft.com/office/word/2010/wordml" w:rsidP="020A606E" wp14:paraId="653BBF96" wp14:textId="732E72E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2: Technical Proof of Concept (October 17–30):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Test the local PDF-to-answer workflow, record actual results, and maintain the PoC code in GitHub.</w:t>
      </w:r>
    </w:p>
    <w:p xmlns:wp14="http://schemas.microsoft.com/office/word/2010/wordml" w:rsidP="020A606E" wp14:paraId="36A4FB9C" wp14:textId="322114C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3: Core Implementation (October 31–November 7):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Develop the core Python components for document processing, embeddings, retrieval, and answer generation.</w:t>
      </w:r>
    </w:p>
    <w:p xmlns:wp14="http://schemas.microsoft.com/office/word/2010/wordml" w:rsidP="020A606E" wp14:paraId="3AC84BD2" wp14:textId="0CE05B3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4: Component Integration (November 8–14):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Integrate Streamlit, LangChain, ChromaDB, and Ollama.</w:t>
      </w:r>
    </w:p>
    <w:p xmlns:wp14="http://schemas.microsoft.com/office/word/2010/wordml" w:rsidP="020A606E" wp14:paraId="3A2B38C8" wp14:textId="48E42CA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5: Minimum Viable Product (MVP) (November 15–20):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Prepare a functional prototype for uploading a PDF, asking questions, receiving answers, and viewing available sources.</w:t>
      </w:r>
    </w:p>
    <w:p xmlns:wp14="http://schemas.microsoft.com/office/word/2010/wordml" w:rsidP="020A606E" wp14:paraId="26D3F2BD" wp14:textId="18D94B1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6: Testing and Evaluation (November 21–27):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Evaluate functionality, grounding, traceability, error handling, and response times.</w:t>
      </w:r>
    </w:p>
    <w:p xmlns:wp14="http://schemas.microsoft.com/office/word/2010/wordml" w:rsidP="020A606E" wp14:paraId="2549A074" wp14:textId="4D0D5E2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60C9C62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7: Refinement (November 28–December 4): Fix issues and improve usability and reliability.</w:t>
      </w:r>
    </w:p>
    <w:p xmlns:wp14="http://schemas.microsoft.com/office/word/2010/wordml" w:rsidP="020A606E" wp14:paraId="4123EFF0" wp14:textId="4EF7E88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8: Documentation (December 5–11):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Finalize the README, setup instructions, dependency and configuration information, and test results.</w:t>
      </w:r>
    </w:p>
    <w:p xmlns:wp14="http://schemas.microsoft.com/office/word/2010/wordml" w:rsidP="020A606E" wp14:paraId="7E9F301B" wp14:textId="0D4A4D1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20A606E" w:rsidR="273B668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Phase 9: Final System and Presentation (December 12–18):</w:t>
      </w: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Verify the final prototype and prepare the demonstration and submission materials.</w:t>
      </w:r>
    </w:p>
    <w:p xmlns:wp14="http://schemas.microsoft.com/office/word/2010/wordml" w:rsidP="020A606E" wp14:paraId="2C078E63" wp14:textId="45F9ED57">
      <w:pPr>
        <w:bidi w:val="0"/>
        <w:spacing w:before="240" w:beforeAutospacing="off" w:after="240" w:afterAutospacing="off"/>
      </w:pPr>
      <w:r w:rsidRPr="020A606E" w:rsidR="273B6686">
        <w:rPr>
          <w:rFonts w:ascii="Arial" w:hAnsi="Arial" w:eastAsia="Arial" w:cs="Arial"/>
          <w:noProof w:val="0"/>
          <w:sz w:val="24"/>
          <w:szCs w:val="24"/>
          <w:lang w:val="en-US"/>
        </w:rPr>
        <w:t>The schedule may be adjusted based on PoC findings and technical challenges. Core RAG functionality will take priority over optional enhancements.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83fb10dd38b4d66"/>
      <w:footerReference w:type="default" r:id="R7f90b988d61e42d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0A606E" w:rsidTr="020A606E" w14:paraId="67433381">
      <w:trPr>
        <w:trHeight w:val="300"/>
      </w:trPr>
      <w:tc>
        <w:tcPr>
          <w:tcW w:w="3120" w:type="dxa"/>
          <w:tcMar/>
        </w:tcPr>
        <w:p w:rsidR="020A606E" w:rsidP="020A606E" w:rsidRDefault="020A606E" w14:paraId="7379C66C" w14:textId="4D84ECA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0A606E" w:rsidP="020A606E" w:rsidRDefault="020A606E" w14:paraId="50C93DC1" w14:textId="4132DA5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0A606E" w:rsidP="020A606E" w:rsidRDefault="020A606E" w14:paraId="260C421A" w14:textId="356EE9DA">
          <w:pPr>
            <w:pStyle w:val="Header"/>
            <w:bidi w:val="0"/>
            <w:ind w:right="-115"/>
            <w:jc w:val="right"/>
          </w:pPr>
        </w:p>
      </w:tc>
    </w:tr>
  </w:tbl>
  <w:p w:rsidR="020A606E" w:rsidP="020A606E" w:rsidRDefault="020A606E" w14:paraId="01AC88CA" w14:textId="19F82F7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90"/>
      <w:gridCol w:w="8625"/>
      <w:gridCol w:w="458"/>
    </w:tblGrid>
    <w:tr w:rsidR="020A606E" w:rsidTr="020A606E" w14:paraId="407DC8DA">
      <w:trPr>
        <w:trHeight w:val="300"/>
      </w:trPr>
      <w:tc>
        <w:tcPr>
          <w:tcW w:w="390" w:type="dxa"/>
          <w:tcMar/>
        </w:tcPr>
        <w:p w:rsidR="020A606E" w:rsidP="020A606E" w:rsidRDefault="020A606E" w14:paraId="0779AFDA" w14:textId="2736ECD3">
          <w:pPr>
            <w:pStyle w:val="Header"/>
            <w:bidi w:val="0"/>
            <w:ind w:left="-115"/>
            <w:jc w:val="left"/>
          </w:pPr>
        </w:p>
      </w:tc>
      <w:tc>
        <w:tcPr>
          <w:tcW w:w="8625" w:type="dxa"/>
          <w:tcMar/>
        </w:tcPr>
        <w:p w:rsidR="020A606E" w:rsidP="020A606E" w:rsidRDefault="020A606E" w14:paraId="43160C60" w14:textId="1406471C">
          <w:pPr>
            <w:pStyle w:val="Heading1"/>
            <w:keepNext w:val="1"/>
            <w:keepLines w:val="1"/>
            <w:bidi w:val="0"/>
            <w:spacing w:before="322" w:beforeAutospacing="off" w:after="322" w:afterAutospacing="off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0F4761" w:themeColor="accent1" w:themeTint="FF" w:themeShade="BF"/>
              <w:sz w:val="36"/>
              <w:szCs w:val="36"/>
              <w:lang w:val="en-US"/>
            </w:rPr>
          </w:pPr>
          <w:r w:rsidRPr="020A606E" w:rsidR="020A606E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F4761" w:themeColor="accent1" w:themeTint="FF" w:themeShade="BF"/>
              <w:sz w:val="36"/>
              <w:szCs w:val="36"/>
              <w:lang w:val="en-US"/>
            </w:rPr>
            <w:t>COMP 699 – Professional Seminar Software Requirements and Architecture</w:t>
          </w:r>
        </w:p>
      </w:tc>
      <w:tc>
        <w:tcPr>
          <w:tcW w:w="458" w:type="dxa"/>
          <w:tcMar/>
        </w:tcPr>
        <w:p w:rsidR="020A606E" w:rsidP="020A606E" w:rsidRDefault="020A606E" w14:paraId="14547DDC" w14:textId="315E0B22">
          <w:pPr>
            <w:pStyle w:val="Header"/>
            <w:bidi w:val="0"/>
            <w:ind w:right="-115"/>
            <w:jc w:val="right"/>
          </w:pPr>
        </w:p>
      </w:tc>
    </w:tr>
  </w:tbl>
  <w:p w:rsidR="020A606E" w:rsidP="020A606E" w:rsidRDefault="020A606E" w14:paraId="7A656A77" w14:textId="50C4A63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7WF1yuqdT3FWF" int2:id="fSv97NVi">
      <int2:state int2:type="spell" int2:value="Rejected"/>
    </int2:textHash>
    <int2:textHash int2:hashCode="kIw0cFueMLkx/R" int2:id="g63wh3wF">
      <int2:state int2:type="spell" int2:value="Rejected"/>
    </int2:textHash>
    <int2:textHash int2:hashCode="vT3ofXHF8UtY1j" int2:id="QqEmoK4X">
      <int2:state int2:type="spell" int2:value="Rejected"/>
    </int2:textHash>
    <int2:bookmark int2:bookmarkName="_Int_viMyNKJU" int2:invalidationBookmarkName="" int2:hashCode="YPJUEBQb2S8Kf2" int2:id="spqHpexm">
      <int2:state int2:type="style" int2:value="Rejected"/>
    </int2:bookmark>
    <int2:bookmark int2:bookmarkName="_Int_4QbHpZsY" int2:invalidationBookmarkName="" int2:hashCode="giFq0qNZ2lvMTa" int2:id="W7jtJGNy">
      <int2:state int2:type="style" int2:value="Rejected"/>
    </int2:bookmark>
    <int2:bookmark int2:bookmarkName="_Int_V9EHFRdu" int2:invalidationBookmarkName="" int2:hashCode="7QKly5lgZZLmXs" int2:id="m5Bi0qXY">
      <int2:state int2:type="style" int2:value="Rejected"/>
    </int2:bookmark>
    <int2:bookmark int2:bookmarkName="_Int_zQU6XtY7" int2:invalidationBookmarkName="" int2:hashCode="UwCAtmJLajkUhc" int2:id="Xz4gV2fg">
      <int2:state int2:type="style" int2:value="Rejected"/>
    </int2:bookmark>
    <int2:bookmark int2:bookmarkName="_Int_pDFoySW2" int2:invalidationBookmarkName="" int2:hashCode="KiGkwBpYYlRcBz" int2:id="QToH9XLE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dc4a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3dc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41b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dae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a8b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904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5e7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9a05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5d6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048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4af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948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78F3E4"/>
    <w:rsid w:val="020A606E"/>
    <w:rsid w:val="05EAD6B5"/>
    <w:rsid w:val="06EDCC78"/>
    <w:rsid w:val="0F1531FB"/>
    <w:rsid w:val="19B7C28C"/>
    <w:rsid w:val="2715BB02"/>
    <w:rsid w:val="273B6686"/>
    <w:rsid w:val="3502CCD7"/>
    <w:rsid w:val="35AB4A16"/>
    <w:rsid w:val="3719707F"/>
    <w:rsid w:val="38AEFCDA"/>
    <w:rsid w:val="38E2E48C"/>
    <w:rsid w:val="39D6F497"/>
    <w:rsid w:val="3CDB54DA"/>
    <w:rsid w:val="41598F6F"/>
    <w:rsid w:val="41E5A365"/>
    <w:rsid w:val="4989BF5D"/>
    <w:rsid w:val="4AF79166"/>
    <w:rsid w:val="4E64568C"/>
    <w:rsid w:val="532303F3"/>
    <w:rsid w:val="56DCB4A4"/>
    <w:rsid w:val="5759752C"/>
    <w:rsid w:val="5759752C"/>
    <w:rsid w:val="593807E5"/>
    <w:rsid w:val="5C6BACEB"/>
    <w:rsid w:val="5D3FB218"/>
    <w:rsid w:val="60A3517F"/>
    <w:rsid w:val="60A3517F"/>
    <w:rsid w:val="60C9C624"/>
    <w:rsid w:val="6178F3E4"/>
    <w:rsid w:val="64350875"/>
    <w:rsid w:val="6830EDE8"/>
    <w:rsid w:val="6CB2A044"/>
    <w:rsid w:val="6D2B3836"/>
    <w:rsid w:val="71FBFDAD"/>
    <w:rsid w:val="76588481"/>
    <w:rsid w:val="779EE206"/>
    <w:rsid w:val="79C012F2"/>
    <w:rsid w:val="79C012F2"/>
    <w:rsid w:val="7E0F5871"/>
    <w:rsid w:val="7E0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C7C2"/>
  <w15:chartTrackingRefBased/>
  <w15:docId w15:val="{3D2B697D-D85D-46F5-9859-636238F472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0A606E"/>
    <w:rPr>
      <w:rFonts w:ascii="Arial" w:hAnsi="Arial" w:eastAsia="Arial" w:cs="Arial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32"/>
      <w:szCs w:val="32"/>
      <w:lang w:val="en-US"/>
    </w:rPr>
    <w:pPr>
      <w:keepNext w:val="1"/>
      <w:keepLines w:val="1"/>
      <w:spacing w:before="322" w:beforeAutospacing="off" w:after="322" w:afterAutospacing="off"/>
      <w:outlineLvl w:val="0"/>
    </w:pPr>
  </w:style>
  <w:style w:type="paragraph" w:styleId="Heading2">
    <w:uiPriority w:val="9"/>
    <w:name w:val="heading 2"/>
    <w:basedOn w:val="Heading1"/>
    <w:next w:val="Normal"/>
    <w:unhideWhenUsed/>
    <w:qFormat/>
    <w:rsid w:val="020A606E"/>
  </w:style>
  <w:style w:type="paragraph" w:styleId="ListParagraph">
    <w:uiPriority w:val="34"/>
    <w:name w:val="List Paragraph"/>
    <w:basedOn w:val="Normal"/>
    <w:qFormat/>
    <w:rsid w:val="020A606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20A606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0A606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8188775" /><Relationship Type="http://schemas.openxmlformats.org/officeDocument/2006/relationships/image" Target="/media/image2.png" Id="rId908504269" /><Relationship Type="http://schemas.openxmlformats.org/officeDocument/2006/relationships/header" Target="header.xml" Id="R083fb10dd38b4d66" /><Relationship Type="http://schemas.openxmlformats.org/officeDocument/2006/relationships/footer" Target="footer.xml" Id="R7f90b988d61e42da" /><Relationship Type="http://schemas.microsoft.com/office/2020/10/relationships/intelligence" Target="intelligence2.xml" Id="Ra02a12e06552432c" /><Relationship Type="http://schemas.openxmlformats.org/officeDocument/2006/relationships/numbering" Target="numbering.xml" Id="R7bbf67fa38914b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2026-10-11T17:38:48.6207699Z</dcterms:created>
  <dcterms:modified xsi:type="dcterms:W3CDTF">2026-10-12T20:04:59.5117243Z</dcterms:modified>
  <dc:creator>Mistry, Monalben Pratik</dc:creator>
  <lastModifiedBy>Mistry, Monalben Pratik</lastModifiedBy>
</coreProperties>
</file>