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08725" cy="133921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308725" cy="1339215"/>
                        </a:xfrm>
                        <a:prstGeom prst="rect">
                          <a:avLst/>
                        </a:prstGeom>
                        <a:solidFill>
                          <a:srgbClr val="19365D"/>
                        </a:solidFill>
                      </wps:spPr>
                      <wps:txbx>
                        <w:txbxContent>
                          <w:p>
                            <w:pPr>
                              <w:spacing w:line="424" w:lineRule="auto" w:before="200"/>
                              <w:ind w:left="202" w:right="4447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COLLINS FRENCH ACADEMY </w:t>
                            </w:r>
                            <w:r>
                              <w:rPr>
                                <w:b/>
                                <w:color w:val="E1E8F0"/>
                                <w:sz w:val="2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E1E8F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1E8F0"/>
                                <w:sz w:val="28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E1E8F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1E8F0"/>
                                <w:sz w:val="28"/>
                              </w:rPr>
                              <w:t>CULTURE</w:t>
                            </w:r>
                            <w:r>
                              <w:rPr>
                                <w:b/>
                                <w:color w:val="E1E8F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1E8F0"/>
                                <w:sz w:val="28"/>
                              </w:rPr>
                              <w:t>FRANCOPHONE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BD4DF"/>
                              </w:rPr>
                              <w:t>Module:</w:t>
                            </w:r>
                            <w:r>
                              <w:rPr>
                                <w:color w:val="CBD4D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BD4DF"/>
                              </w:rPr>
                              <w:t>Cultural</w:t>
                            </w:r>
                            <w:r>
                              <w:rPr>
                                <w:color w:val="CBD4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BD4DF"/>
                              </w:rPr>
                              <w:t>Expressions</w:t>
                            </w:r>
                            <w:r>
                              <w:rPr>
                                <w:color w:val="CBD4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BD4DF"/>
                              </w:rPr>
                              <w:t>&amp;</w:t>
                            </w:r>
                            <w:r>
                              <w:rPr>
                                <w:color w:val="CBD4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BD4DF"/>
                              </w:rPr>
                              <w:t>Character</w:t>
                            </w:r>
                            <w:r>
                              <w:rPr>
                                <w:color w:val="CBD4D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BD4DF"/>
                              </w:rPr>
                              <w:t>Traits</w:t>
                            </w:r>
                            <w:r>
                              <w:rPr>
                                <w:color w:val="CBD4D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BD4DF"/>
                              </w:rPr>
                              <w:t>in</w:t>
                            </w:r>
                            <w:r>
                              <w:rPr>
                                <w:color w:val="CBD4D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BD4DF"/>
                              </w:rPr>
                              <w:t>French</w:t>
                            </w:r>
                            <w:r>
                              <w:rPr>
                                <w:color w:val="CBD4DF"/>
                                <w:spacing w:val="-2"/>
                              </w:rPr>
                              <w:t> Society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96.75pt;height:105.45pt;mso-position-horizontal-relative:char;mso-position-vertical-relative:line" type="#_x0000_t202" id="docshape1" filled="true" fillcolor="#19365d" stroked="false">
                <w10:anchorlock/>
                <v:textbox inset="0,0,0,0">
                  <w:txbxContent>
                    <w:p>
                      <w:pPr>
                        <w:spacing w:line="424" w:lineRule="auto" w:before="200"/>
                        <w:ind w:left="202" w:right="4447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COLLINS FRENCH ACADEMY </w:t>
                      </w:r>
                      <w:r>
                        <w:rPr>
                          <w:b/>
                          <w:color w:val="E1E8F0"/>
                          <w:sz w:val="28"/>
                        </w:rPr>
                        <w:t>SECTION</w:t>
                      </w:r>
                      <w:r>
                        <w:rPr>
                          <w:b/>
                          <w:color w:val="E1E8F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E1E8F0"/>
                          <w:sz w:val="28"/>
                        </w:rPr>
                        <w:t>2:</w:t>
                      </w:r>
                      <w:r>
                        <w:rPr>
                          <w:b/>
                          <w:color w:val="E1E8F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E1E8F0"/>
                          <w:sz w:val="28"/>
                        </w:rPr>
                        <w:t>CULTURE</w:t>
                      </w:r>
                      <w:r>
                        <w:rPr>
                          <w:b/>
                          <w:color w:val="E1E8F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E1E8F0"/>
                          <w:sz w:val="28"/>
                        </w:rPr>
                        <w:t>FRANCOPHONE</w:t>
                      </w:r>
                    </w:p>
                    <w:p>
                      <w:pPr>
                        <w:pStyle w:val="BodyText"/>
                        <w:spacing w:before="1"/>
                        <w:ind w:left="202"/>
                        <w:rPr>
                          <w:color w:val="000000"/>
                        </w:rPr>
                      </w:pPr>
                      <w:r>
                        <w:rPr>
                          <w:color w:val="CBD4DF"/>
                        </w:rPr>
                        <w:t>Module:</w:t>
                      </w:r>
                      <w:r>
                        <w:rPr>
                          <w:color w:val="CBD4DF"/>
                          <w:spacing w:val="-6"/>
                        </w:rPr>
                        <w:t> </w:t>
                      </w:r>
                      <w:r>
                        <w:rPr>
                          <w:color w:val="CBD4DF"/>
                        </w:rPr>
                        <w:t>Cultural</w:t>
                      </w:r>
                      <w:r>
                        <w:rPr>
                          <w:color w:val="CBD4DF"/>
                          <w:spacing w:val="-2"/>
                        </w:rPr>
                        <w:t> </w:t>
                      </w:r>
                      <w:r>
                        <w:rPr>
                          <w:color w:val="CBD4DF"/>
                        </w:rPr>
                        <w:t>Expressions</w:t>
                      </w:r>
                      <w:r>
                        <w:rPr>
                          <w:color w:val="CBD4DF"/>
                          <w:spacing w:val="-4"/>
                        </w:rPr>
                        <w:t> </w:t>
                      </w:r>
                      <w:r>
                        <w:rPr>
                          <w:color w:val="CBD4DF"/>
                        </w:rPr>
                        <w:t>&amp;</w:t>
                      </w:r>
                      <w:r>
                        <w:rPr>
                          <w:color w:val="CBD4DF"/>
                          <w:spacing w:val="-2"/>
                        </w:rPr>
                        <w:t> </w:t>
                      </w:r>
                      <w:r>
                        <w:rPr>
                          <w:color w:val="CBD4DF"/>
                        </w:rPr>
                        <w:t>Character</w:t>
                      </w:r>
                      <w:r>
                        <w:rPr>
                          <w:color w:val="CBD4DF"/>
                          <w:spacing w:val="-3"/>
                        </w:rPr>
                        <w:t> </w:t>
                      </w:r>
                      <w:r>
                        <w:rPr>
                          <w:color w:val="CBD4DF"/>
                        </w:rPr>
                        <w:t>Traits</w:t>
                      </w:r>
                      <w:r>
                        <w:rPr>
                          <w:color w:val="CBD4DF"/>
                          <w:spacing w:val="-4"/>
                        </w:rPr>
                        <w:t> </w:t>
                      </w:r>
                      <w:r>
                        <w:rPr>
                          <w:color w:val="CBD4DF"/>
                        </w:rPr>
                        <w:t>in</w:t>
                      </w:r>
                      <w:r>
                        <w:rPr>
                          <w:color w:val="CBD4DF"/>
                          <w:spacing w:val="-2"/>
                        </w:rPr>
                        <w:t> </w:t>
                      </w:r>
                      <w:r>
                        <w:rPr>
                          <w:color w:val="CBD4DF"/>
                        </w:rPr>
                        <w:t>French</w:t>
                      </w:r>
                      <w:r>
                        <w:rPr>
                          <w:color w:val="CBD4DF"/>
                          <w:spacing w:val="-2"/>
                        </w:rPr>
                        <w:t> Society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6"/>
      </w:pPr>
    </w:p>
    <w:p>
      <w:pPr>
        <w:pStyle w:val="Heading1"/>
        <w:numPr>
          <w:ilvl w:val="0"/>
          <w:numId w:val="1"/>
        </w:numPr>
        <w:tabs>
          <w:tab w:pos="354" w:val="left" w:leader="none"/>
        </w:tabs>
        <w:spacing w:line="240" w:lineRule="auto" w:before="0" w:after="0"/>
        <w:ind w:left="354" w:right="0" w:hanging="280"/>
        <w:jc w:val="left"/>
      </w:pPr>
      <w:r>
        <w:rPr/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1600200</wp:posOffset>
            </wp:positionH>
            <wp:positionV relativeFrom="paragraph">
              <wp:posOffset>-30462</wp:posOffset>
            </wp:positionV>
            <wp:extent cx="4572000" cy="457136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7F"/>
        </w:rPr>
        <w:t>Découverte</w:t>
      </w:r>
      <w:r>
        <w:rPr>
          <w:color w:val="00007F"/>
          <w:spacing w:val="-7"/>
        </w:rPr>
        <w:t> </w:t>
      </w:r>
      <w:r>
        <w:rPr>
          <w:color w:val="00007F"/>
        </w:rPr>
        <w:t>Culturelle:</w:t>
      </w:r>
      <w:r>
        <w:rPr>
          <w:color w:val="00007F"/>
          <w:spacing w:val="-5"/>
        </w:rPr>
        <w:t> </w:t>
      </w:r>
      <w:r>
        <w:rPr>
          <w:color w:val="00007F"/>
        </w:rPr>
        <w:t>La</w:t>
      </w:r>
      <w:r>
        <w:rPr>
          <w:color w:val="00007F"/>
          <w:spacing w:val="-3"/>
        </w:rPr>
        <w:t> </w:t>
      </w:r>
      <w:r>
        <w:rPr>
          <w:color w:val="00007F"/>
        </w:rPr>
        <w:t>Francologie</w:t>
      </w:r>
      <w:r>
        <w:rPr>
          <w:color w:val="00007F"/>
          <w:spacing w:val="-5"/>
        </w:rPr>
        <w:t> </w:t>
      </w:r>
      <w:r>
        <w:rPr>
          <w:color w:val="00007F"/>
        </w:rPr>
        <w:t>et</w:t>
      </w:r>
      <w:r>
        <w:rPr>
          <w:color w:val="00007F"/>
          <w:spacing w:val="-5"/>
        </w:rPr>
        <w:t> </w:t>
      </w:r>
      <w:r>
        <w:rPr>
          <w:color w:val="00007F"/>
        </w:rPr>
        <w:t>la</w:t>
      </w:r>
      <w:r>
        <w:rPr>
          <w:color w:val="00007F"/>
          <w:spacing w:val="-3"/>
        </w:rPr>
        <w:t> </w:t>
      </w:r>
      <w:r>
        <w:rPr>
          <w:color w:val="00007F"/>
          <w:spacing w:val="-2"/>
        </w:rPr>
        <w:t>Personnalité</w:t>
      </w:r>
    </w:p>
    <w:p>
      <w:pPr>
        <w:pStyle w:val="BodyText"/>
        <w:spacing w:line="276" w:lineRule="auto" w:before="248"/>
        <w:ind w:left="74" w:right="339"/>
      </w:pPr>
      <w:r>
        <w:rPr/>
        <w:t>En</w:t>
      </w:r>
      <w:r>
        <w:rPr>
          <w:spacing w:val="-3"/>
        </w:rPr>
        <w:t> </w:t>
      </w:r>
      <w:r>
        <w:rPr/>
        <w:t>France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monde</w:t>
      </w:r>
      <w:r>
        <w:rPr>
          <w:spacing w:val="-4"/>
        </w:rPr>
        <w:t> </w:t>
      </w:r>
      <w:r>
        <w:rPr/>
        <w:t>francophone,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façon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décrire</w:t>
      </w:r>
      <w:r>
        <w:rPr>
          <w:spacing w:val="-4"/>
        </w:rPr>
        <w:t> </w:t>
      </w:r>
      <w:r>
        <w:rPr/>
        <w:t>une</w:t>
      </w:r>
      <w:r>
        <w:rPr>
          <w:spacing w:val="-3"/>
        </w:rPr>
        <w:t> </w:t>
      </w:r>
      <w:r>
        <w:rPr/>
        <w:t>personne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très</w:t>
      </w:r>
      <w:r>
        <w:rPr>
          <w:spacing w:val="-4"/>
        </w:rPr>
        <w:t> </w:t>
      </w:r>
      <w:r>
        <w:rPr/>
        <w:t>liée aux valeurs culturelles telles que la politesse, la modestie et l'esprit critique.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76" w:lineRule="auto" w:before="0" w:after="0"/>
        <w:ind w:left="74" w:right="708" w:firstLine="0"/>
        <w:jc w:val="left"/>
        <w:rPr>
          <w:sz w:val="28"/>
        </w:rPr>
      </w:pPr>
      <w:r>
        <w:rPr>
          <w:b/>
          <w:sz w:val="28"/>
        </w:rPr>
        <w:t>Le Travaillisme et la Modestie: </w:t>
      </w:r>
      <w:r>
        <w:rPr>
          <w:sz w:val="28"/>
        </w:rPr>
        <w:t>Dire de quelqu'un qu'il est 'travailleur' ou 'travailleuse'</w:t>
      </w:r>
      <w:r>
        <w:rPr>
          <w:spacing w:val="-4"/>
          <w:sz w:val="28"/>
        </w:rPr>
        <w:t> </w:t>
      </w:r>
      <w:r>
        <w:rPr>
          <w:sz w:val="28"/>
        </w:rPr>
        <w:t>est</w:t>
      </w:r>
      <w:r>
        <w:rPr>
          <w:spacing w:val="-4"/>
          <w:sz w:val="28"/>
        </w:rPr>
        <w:t> </w:t>
      </w:r>
      <w:r>
        <w:rPr>
          <w:sz w:val="28"/>
        </w:rPr>
        <w:t>un</w:t>
      </w:r>
      <w:r>
        <w:rPr>
          <w:spacing w:val="-4"/>
          <w:sz w:val="28"/>
        </w:rPr>
        <w:t> </w:t>
      </w:r>
      <w:r>
        <w:rPr>
          <w:sz w:val="28"/>
        </w:rPr>
        <w:t>grand</w:t>
      </w:r>
      <w:r>
        <w:rPr>
          <w:spacing w:val="-4"/>
          <w:sz w:val="28"/>
        </w:rPr>
        <w:t> </w:t>
      </w:r>
      <w:r>
        <w:rPr>
          <w:sz w:val="28"/>
        </w:rPr>
        <w:t>compliment</w:t>
      </w:r>
      <w:r>
        <w:rPr>
          <w:spacing w:val="-4"/>
          <w:sz w:val="28"/>
        </w:rPr>
        <w:t> </w:t>
      </w:r>
      <w:r>
        <w:rPr>
          <w:sz w:val="28"/>
        </w:rPr>
        <w:t>en</w:t>
      </w:r>
      <w:r>
        <w:rPr>
          <w:spacing w:val="-4"/>
          <w:sz w:val="28"/>
        </w:rPr>
        <w:t> </w:t>
      </w:r>
      <w:r>
        <w:rPr>
          <w:sz w:val="28"/>
        </w:rPr>
        <w:t>entreprise</w:t>
      </w:r>
      <w:r>
        <w:rPr>
          <w:spacing w:val="-5"/>
          <w:sz w:val="28"/>
        </w:rPr>
        <w:t> </w:t>
      </w:r>
      <w:r>
        <w:rPr>
          <w:sz w:val="28"/>
        </w:rPr>
        <w:t>comme</w:t>
      </w:r>
      <w:r>
        <w:rPr>
          <w:spacing w:val="-5"/>
          <w:sz w:val="28"/>
        </w:rPr>
        <w:t> </w:t>
      </w:r>
      <w:r>
        <w:rPr>
          <w:sz w:val="28"/>
        </w:rPr>
        <w:t>à</w:t>
      </w:r>
      <w:r>
        <w:rPr>
          <w:spacing w:val="-4"/>
          <w:sz w:val="28"/>
        </w:rPr>
        <w:t> </w:t>
      </w:r>
      <w:r>
        <w:rPr>
          <w:sz w:val="28"/>
        </w:rPr>
        <w:t>l'école.</w:t>
      </w:r>
      <w:r>
        <w:rPr>
          <w:spacing w:val="-4"/>
          <w:sz w:val="28"/>
        </w:rPr>
        <w:t> </w:t>
      </w:r>
      <w:r>
        <w:rPr>
          <w:sz w:val="28"/>
        </w:rPr>
        <w:t>Cependant,</w:t>
      </w:r>
      <w:r>
        <w:rPr>
          <w:spacing w:val="-4"/>
          <w:sz w:val="28"/>
        </w:rPr>
        <w:t> </w:t>
      </w:r>
      <w:r>
        <w:rPr>
          <w:sz w:val="28"/>
        </w:rPr>
        <w:t>la modestie reste essentielle.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76" w:lineRule="auto" w:before="0" w:after="0"/>
        <w:ind w:left="74" w:right="451" w:firstLine="0"/>
        <w:jc w:val="left"/>
        <w:rPr>
          <w:sz w:val="28"/>
        </w:rPr>
      </w:pPr>
      <w:r>
        <w:rPr>
          <w:b/>
          <w:sz w:val="28"/>
        </w:rPr>
        <w:t>L'Honnêteté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Parler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Vrai:</w:t>
      </w:r>
      <w:r>
        <w:rPr>
          <w:b/>
          <w:spacing w:val="-1"/>
          <w:sz w:val="28"/>
        </w:rPr>
        <w:t> </w:t>
      </w:r>
      <w:r>
        <w:rPr>
          <w:sz w:val="28"/>
        </w:rPr>
        <w:t>Être</w:t>
      </w:r>
      <w:r>
        <w:rPr>
          <w:spacing w:val="-4"/>
          <w:sz w:val="28"/>
        </w:rPr>
        <w:t> </w:t>
      </w:r>
      <w:r>
        <w:rPr>
          <w:sz w:val="28"/>
        </w:rPr>
        <w:t>'honnête'</w:t>
      </w:r>
      <w:r>
        <w:rPr>
          <w:spacing w:val="-4"/>
          <w:sz w:val="28"/>
        </w:rPr>
        <w:t> </w:t>
      </w:r>
      <w:r>
        <w:rPr>
          <w:sz w:val="28"/>
        </w:rPr>
        <w:t>est</w:t>
      </w:r>
      <w:r>
        <w:rPr>
          <w:spacing w:val="-3"/>
          <w:sz w:val="28"/>
        </w:rPr>
        <w:t> </w:t>
      </w:r>
      <w:r>
        <w:rPr>
          <w:sz w:val="28"/>
        </w:rPr>
        <w:t>une</w:t>
      </w:r>
      <w:r>
        <w:rPr>
          <w:spacing w:val="-4"/>
          <w:sz w:val="28"/>
        </w:rPr>
        <w:t> </w:t>
      </w:r>
      <w:r>
        <w:rPr>
          <w:sz w:val="28"/>
        </w:rPr>
        <w:t>qualité</w:t>
      </w:r>
      <w:r>
        <w:rPr>
          <w:spacing w:val="-4"/>
          <w:sz w:val="28"/>
        </w:rPr>
        <w:t> </w:t>
      </w:r>
      <w:r>
        <w:rPr>
          <w:sz w:val="28"/>
        </w:rPr>
        <w:t>très</w:t>
      </w:r>
      <w:r>
        <w:rPr>
          <w:spacing w:val="-4"/>
          <w:sz w:val="28"/>
        </w:rPr>
        <w:t> </w:t>
      </w:r>
      <w:r>
        <w:rPr>
          <w:sz w:val="28"/>
        </w:rPr>
        <w:t>valorisée</w:t>
      </w:r>
      <w:r>
        <w:rPr>
          <w:spacing w:val="-4"/>
          <w:sz w:val="28"/>
        </w:rPr>
        <w:t> </w:t>
      </w:r>
      <w:r>
        <w:rPr>
          <w:sz w:val="28"/>
        </w:rPr>
        <w:t>dans</w:t>
      </w:r>
      <w:r>
        <w:rPr>
          <w:spacing w:val="-4"/>
          <w:sz w:val="28"/>
        </w:rPr>
        <w:t> </w:t>
      </w:r>
      <w:r>
        <w:rPr>
          <w:sz w:val="28"/>
        </w:rPr>
        <w:t>les relations personnelles et professionnelles en France.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76" w:lineRule="auto" w:before="1" w:after="0"/>
        <w:ind w:left="74" w:right="502" w:firstLine="0"/>
        <w:jc w:val="left"/>
        <w:rPr>
          <w:sz w:val="28"/>
        </w:rPr>
      </w:pPr>
      <w:r>
        <w:rPr>
          <w:b/>
          <w:sz w:val="28"/>
        </w:rPr>
        <w:t>L'Esprit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Curieux:</w:t>
      </w:r>
      <w:r>
        <w:rPr>
          <w:b/>
          <w:spacing w:val="-3"/>
          <w:sz w:val="28"/>
        </w:rPr>
        <w:t> </w:t>
      </w:r>
      <w:r>
        <w:rPr>
          <w:sz w:val="28"/>
        </w:rPr>
        <w:t>En</w:t>
      </w:r>
      <w:r>
        <w:rPr>
          <w:spacing w:val="-4"/>
          <w:sz w:val="28"/>
        </w:rPr>
        <w:t> </w:t>
      </w:r>
      <w:r>
        <w:rPr>
          <w:sz w:val="28"/>
        </w:rPr>
        <w:t>français,</w:t>
      </w:r>
      <w:r>
        <w:rPr>
          <w:spacing w:val="-4"/>
          <w:sz w:val="28"/>
        </w:rPr>
        <w:t> </w:t>
      </w:r>
      <w:r>
        <w:rPr>
          <w:sz w:val="28"/>
        </w:rPr>
        <w:t>être</w:t>
      </w:r>
      <w:r>
        <w:rPr>
          <w:spacing w:val="-5"/>
          <w:sz w:val="28"/>
        </w:rPr>
        <w:t> </w:t>
      </w:r>
      <w:r>
        <w:rPr>
          <w:sz w:val="28"/>
        </w:rPr>
        <w:t>'curieux'</w:t>
      </w:r>
      <w:r>
        <w:rPr>
          <w:spacing w:val="-4"/>
          <w:sz w:val="28"/>
        </w:rPr>
        <w:t> </w:t>
      </w:r>
      <w:r>
        <w:rPr>
          <w:sz w:val="28"/>
        </w:rPr>
        <w:t>ou</w:t>
      </w:r>
      <w:r>
        <w:rPr>
          <w:spacing w:val="-4"/>
          <w:sz w:val="28"/>
        </w:rPr>
        <w:t> </w:t>
      </w:r>
      <w:r>
        <w:rPr>
          <w:sz w:val="28"/>
        </w:rPr>
        <w:t>'curieuse'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souvent</w:t>
      </w:r>
      <w:r>
        <w:rPr>
          <w:spacing w:val="-4"/>
          <w:sz w:val="28"/>
        </w:rPr>
        <w:t> </w:t>
      </w:r>
      <w:r>
        <w:rPr>
          <w:sz w:val="28"/>
        </w:rPr>
        <w:t>un</w:t>
      </w:r>
      <w:r>
        <w:rPr>
          <w:spacing w:val="-4"/>
          <w:sz w:val="28"/>
        </w:rPr>
        <w:t> </w:t>
      </w:r>
      <w:r>
        <w:rPr>
          <w:sz w:val="28"/>
        </w:rPr>
        <w:t>sens</w:t>
      </w:r>
      <w:r>
        <w:rPr>
          <w:spacing w:val="-5"/>
          <w:sz w:val="28"/>
        </w:rPr>
        <w:t> </w:t>
      </w:r>
      <w:r>
        <w:rPr>
          <w:sz w:val="28"/>
        </w:rPr>
        <w:t>positif d'ouverture d'esprit et de désir d'apprendre.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354" w:val="left" w:leader="none"/>
        </w:tabs>
        <w:spacing w:line="240" w:lineRule="auto" w:before="0" w:after="0"/>
        <w:ind w:left="354" w:right="0" w:hanging="280"/>
        <w:jc w:val="left"/>
      </w:pPr>
      <w:r>
        <w:rPr>
          <w:color w:val="00007F"/>
        </w:rPr>
        <w:t>Expressions</w:t>
      </w:r>
      <w:r>
        <w:rPr>
          <w:color w:val="00007F"/>
          <w:spacing w:val="-9"/>
        </w:rPr>
        <w:t> </w:t>
      </w:r>
      <w:r>
        <w:rPr>
          <w:color w:val="00007F"/>
        </w:rPr>
        <w:t>Idiomatiques</w:t>
      </w:r>
      <w:r>
        <w:rPr>
          <w:color w:val="00007F"/>
          <w:spacing w:val="-8"/>
        </w:rPr>
        <w:t> </w:t>
      </w:r>
      <w:r>
        <w:rPr>
          <w:color w:val="00007F"/>
          <w:spacing w:val="-2"/>
        </w:rPr>
        <w:t>Francophones</w:t>
      </w:r>
    </w:p>
    <w:p>
      <w:pPr>
        <w:pStyle w:val="BodyText"/>
        <w:spacing w:before="17" w:after="1"/>
        <w:rPr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4" w:space="0" w:color="CBD4DF"/>
          <w:left w:val="single" w:sz="4" w:space="0" w:color="CBD4DF"/>
          <w:bottom w:val="single" w:sz="4" w:space="0" w:color="CBD4DF"/>
          <w:right w:val="single" w:sz="4" w:space="0" w:color="CBD4DF"/>
          <w:insideH w:val="single" w:sz="4" w:space="0" w:color="CBD4DF"/>
          <w:insideV w:val="single" w:sz="4" w:space="0" w:color="CB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2"/>
        <w:gridCol w:w="3312"/>
        <w:gridCol w:w="3312"/>
      </w:tblGrid>
      <w:tr>
        <w:trPr>
          <w:trHeight w:val="770" w:hRule="atLeast"/>
        </w:trPr>
        <w:tc>
          <w:tcPr>
            <w:tcW w:w="3312" w:type="dxa"/>
            <w:tcBorders>
              <w:left w:val="nil"/>
              <w:bottom w:val="single" w:sz="4" w:space="0" w:color="000000"/>
              <w:right w:val="nil"/>
            </w:tcBorders>
            <w:shd w:val="clear" w:color="auto" w:fill="2B6CAF"/>
          </w:tcPr>
          <w:p>
            <w:pPr>
              <w:pStyle w:val="TableParagraph"/>
              <w:spacing w:before="100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Expression</w:t>
            </w:r>
          </w:p>
        </w:tc>
        <w:tc>
          <w:tcPr>
            <w:tcW w:w="3312" w:type="dxa"/>
            <w:tcBorders>
              <w:left w:val="nil"/>
              <w:bottom w:val="single" w:sz="4" w:space="0" w:color="000000"/>
              <w:right w:val="nil"/>
            </w:tcBorders>
            <w:shd w:val="clear" w:color="auto" w:fill="2B6CAF"/>
          </w:tcPr>
          <w:p>
            <w:pPr>
              <w:pStyle w:val="TableParagraph"/>
              <w:spacing w:before="100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Signification</w:t>
            </w:r>
          </w:p>
        </w:tc>
        <w:tc>
          <w:tcPr>
            <w:tcW w:w="3312" w:type="dxa"/>
            <w:tcBorders>
              <w:left w:val="nil"/>
              <w:bottom w:val="single" w:sz="4" w:space="0" w:color="000000"/>
              <w:right w:val="nil"/>
            </w:tcBorders>
            <w:shd w:val="clear" w:color="auto" w:fill="2B6CAF"/>
          </w:tcPr>
          <w:p>
            <w:pPr>
              <w:pStyle w:val="TableParagraph"/>
              <w:spacing w:before="100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Équivalent</w:t>
            </w:r>
            <w:r>
              <w:rPr>
                <w:b/>
                <w:color w:val="FFFFFF"/>
                <w:spacing w:val="-7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Anglais</w:t>
            </w:r>
          </w:p>
        </w:tc>
      </w:tr>
      <w:tr>
        <w:trPr>
          <w:trHeight w:val="943" w:hRule="atLeast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C42F2F"/>
                <w:sz w:val="24"/>
              </w:rPr>
              <w:t>Avoir</w:t>
            </w:r>
            <w:r>
              <w:rPr>
                <w:b/>
                <w:color w:val="C42F2F"/>
                <w:spacing w:val="-3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la</w:t>
            </w:r>
            <w:r>
              <w:rPr>
                <w:b/>
                <w:color w:val="C42F2F"/>
                <w:spacing w:val="-2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tête</w:t>
            </w:r>
            <w:r>
              <w:rPr>
                <w:b/>
                <w:color w:val="C42F2F"/>
                <w:spacing w:val="-2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sur</w:t>
            </w:r>
            <w:r>
              <w:rPr>
                <w:b/>
                <w:color w:val="C42F2F"/>
                <w:spacing w:val="-2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les</w:t>
            </w:r>
            <w:r>
              <w:rPr>
                <w:b/>
                <w:color w:val="C42F2F"/>
                <w:spacing w:val="-1"/>
                <w:sz w:val="24"/>
              </w:rPr>
              <w:t> </w:t>
            </w:r>
            <w:r>
              <w:rPr>
                <w:b/>
                <w:color w:val="C42F2F"/>
                <w:spacing w:val="-2"/>
                <w:sz w:val="24"/>
              </w:rPr>
              <w:t>épaules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Être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raisonnable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good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head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one's </w:t>
            </w:r>
            <w:r>
              <w:rPr>
                <w:spacing w:val="-2"/>
                <w:sz w:val="24"/>
              </w:rPr>
              <w:t>shoulders</w:t>
            </w:r>
          </w:p>
        </w:tc>
      </w:tr>
      <w:tr>
        <w:trPr>
          <w:trHeight w:val="944" w:hRule="atLeast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C42F2F"/>
                <w:sz w:val="24"/>
              </w:rPr>
              <w:t>Être</w:t>
            </w:r>
            <w:r>
              <w:rPr>
                <w:b/>
                <w:color w:val="C42F2F"/>
                <w:spacing w:val="-3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bosseur</w:t>
            </w:r>
            <w:r>
              <w:rPr>
                <w:b/>
                <w:color w:val="C42F2F"/>
                <w:spacing w:val="-3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/</w:t>
            </w:r>
            <w:r>
              <w:rPr>
                <w:b/>
                <w:color w:val="C42F2F"/>
                <w:spacing w:val="-2"/>
                <w:sz w:val="24"/>
              </w:rPr>
              <w:t> bosseuse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Être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très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travailleur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(Argot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Familiar)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hard </w:t>
            </w:r>
            <w:r>
              <w:rPr>
                <w:spacing w:val="-2"/>
                <w:sz w:val="24"/>
              </w:rPr>
              <w:t>worker</w:t>
            </w:r>
          </w:p>
        </w:tc>
      </w:tr>
      <w:tr>
        <w:trPr>
          <w:trHeight w:val="944" w:hRule="atLeast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C42F2F"/>
                <w:sz w:val="24"/>
              </w:rPr>
              <w:t>Un</w:t>
            </w:r>
            <w:r>
              <w:rPr>
                <w:b/>
                <w:color w:val="C42F2F"/>
                <w:spacing w:val="-5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vrai</w:t>
            </w:r>
            <w:r>
              <w:rPr>
                <w:b/>
                <w:color w:val="C42F2F"/>
                <w:spacing w:val="-1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moulin</w:t>
            </w:r>
            <w:r>
              <w:rPr>
                <w:b/>
                <w:color w:val="C42F2F"/>
                <w:spacing w:val="-2"/>
                <w:sz w:val="24"/>
              </w:rPr>
              <w:t> </w:t>
            </w:r>
            <w:r>
              <w:rPr>
                <w:b/>
                <w:color w:val="C42F2F"/>
                <w:sz w:val="24"/>
              </w:rPr>
              <w:t>à</w:t>
            </w:r>
            <w:r>
              <w:rPr>
                <w:b/>
                <w:color w:val="C42F2F"/>
                <w:spacing w:val="-1"/>
                <w:sz w:val="24"/>
              </w:rPr>
              <w:t> </w:t>
            </w:r>
            <w:r>
              <w:rPr>
                <w:b/>
                <w:color w:val="C42F2F"/>
                <w:spacing w:val="-2"/>
                <w:sz w:val="24"/>
              </w:rPr>
              <w:t>paroles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personne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très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bavarde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curieuse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chatterbox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680" w:bottom="280" w:left="1080" w:right="1080"/>
        </w:sectPr>
      </w:pPr>
    </w:p>
    <w:p>
      <w:pPr>
        <w:pStyle w:val="BodyText"/>
        <w:spacing w:before="116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54" w:val="left" w:leader="none"/>
        </w:tabs>
        <w:spacing w:line="240" w:lineRule="auto" w:before="0" w:after="0"/>
        <w:ind w:left="354" w:right="0" w:hanging="280"/>
        <w:jc w:val="left"/>
      </w:pPr>
      <w:r>
        <w:rPr>
          <w:color w:val="00007F"/>
        </w:rPr>
        <w:t>Quiz</w:t>
      </w:r>
      <w:r>
        <w:rPr>
          <w:color w:val="00007F"/>
          <w:spacing w:val="-5"/>
        </w:rPr>
        <w:t> </w:t>
      </w:r>
      <w:r>
        <w:rPr>
          <w:color w:val="00007F"/>
        </w:rPr>
        <w:t>de</w:t>
      </w:r>
      <w:r>
        <w:rPr>
          <w:color w:val="00007F"/>
          <w:spacing w:val="-5"/>
        </w:rPr>
        <w:t> </w:t>
      </w:r>
      <w:r>
        <w:rPr>
          <w:color w:val="00007F"/>
        </w:rPr>
        <w:t>Compréhension</w:t>
      </w:r>
      <w:r>
        <w:rPr>
          <w:color w:val="00007F"/>
          <w:spacing w:val="-5"/>
        </w:rPr>
        <w:t> </w:t>
      </w:r>
      <w:r>
        <w:rPr>
          <w:color w:val="00007F"/>
          <w:spacing w:val="-2"/>
        </w:rPr>
        <w:t>Culturelle</w:t>
      </w:r>
    </w:p>
    <w:p>
      <w:pPr>
        <w:pStyle w:val="BodyText"/>
        <w:spacing w:before="5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731519</wp:posOffset>
                </wp:positionH>
                <wp:positionV relativeFrom="paragraph">
                  <wp:posOffset>157150</wp:posOffset>
                </wp:positionV>
                <wp:extent cx="6309360" cy="551878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309360" cy="5518785"/>
                          <a:chExt cx="6309360" cy="551878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0" y="947419"/>
                            <a:ext cx="4572000" cy="4571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30872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8725" h="1933575">
                                <a:moveTo>
                                  <a:pt x="6308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3575"/>
                                </a:lnTo>
                                <a:lnTo>
                                  <a:pt x="6308725" y="1933575"/>
                                </a:lnTo>
                                <a:lnTo>
                                  <a:pt x="6308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5080"/>
                            <a:ext cx="630936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1934210">
                                <a:moveTo>
                                  <a:pt x="0" y="0"/>
                                </a:moveTo>
                                <a:lnTo>
                                  <a:pt x="6309359" y="0"/>
                                </a:lnTo>
                              </a:path>
                              <a:path w="6309360" h="1934210">
                                <a:moveTo>
                                  <a:pt x="0" y="1934210"/>
                                </a:moveTo>
                                <a:lnTo>
                                  <a:pt x="6309359" y="193421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B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6519" y="93655"/>
                            <a:ext cx="590994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Répondez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aux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suivantes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vous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basant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sur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culture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francophone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6519" y="563555"/>
                            <a:ext cx="433959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1.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signifie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l'expression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familière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'être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bosseur'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?</w:t>
                              </w:r>
                            </w:p>
                            <w:p>
                              <w:pPr>
                                <w:tabs>
                                  <w:tab w:pos="2416" w:val="left" w:leader="none"/>
                                  <w:tab w:pos="4685" w:val="left" w:leader="none"/>
                                </w:tabs>
                                <w:spacing w:before="48"/>
                                <w:ind w:left="2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Être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paresseux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b)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Être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travailleur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c)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Être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malhonnête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6519" y="1268405"/>
                            <a:ext cx="5027295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2.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Quel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qualificatif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correspond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quelqu'un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raisonnable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'mature'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?</w:t>
                              </w:r>
                            </w:p>
                            <w:p>
                              <w:pPr>
                                <w:tabs>
                                  <w:tab w:pos="3986" w:val="left" w:leader="none"/>
                                </w:tabs>
                                <w:spacing w:before="48"/>
                                <w:ind w:left="2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a)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Avoir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tête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nuages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b)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Avoir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tête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épaules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99998pt;margin-top:12.374072pt;width:496.8pt;height:434.55pt;mso-position-horizontal-relative:page;mso-position-vertical-relative:paragraph;z-index:-15727616;mso-wrap-distance-left:0;mso-wrap-distance-right:0" id="docshapegroup2" coordorigin="1152,247" coordsize="9936,8691">
                <v:shape style="position:absolute;left:2520;top:1739;width:7200;height:7199" type="#_x0000_t75" id="docshape3" stroked="false">
                  <v:imagedata r:id="rId5" o:title=""/>
                </v:shape>
                <v:rect style="position:absolute;left:1152;top:247;width:9935;height:3045" id="docshape4" filled="true" fillcolor="#ffffff" stroked="false">
                  <v:fill type="solid"/>
                </v:rect>
                <v:shape style="position:absolute;left:1152;top:255;width:9936;height:3046" id="docshape5" coordorigin="1152,255" coordsize="9936,3046" path="m1152,255l11088,255m1152,3301l11088,3301e" filled="false" stroked="true" strokeweight=".75pt" strokecolor="#cbd4df">
                  <v:path arrowok="t"/>
                  <v:stroke dashstyle="solid"/>
                </v:shape>
                <v:shape style="position:absolute;left:1304;top:394;width:9307;height:311" type="#_x0000_t202" id="docshape6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Répondez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aux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questions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suivantes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en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vous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basant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sur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la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culture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francophone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304;top:1134;width:6834;height:681" type="#_x0000_t202" id="docshape7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1.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Que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signifie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l'expression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familière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'être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bosseur'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?</w:t>
                        </w:r>
                      </w:p>
                      <w:p>
                        <w:pPr>
                          <w:tabs>
                            <w:tab w:pos="2416" w:val="left" w:leader="none"/>
                            <w:tab w:pos="4685" w:val="left" w:leader="none"/>
                          </w:tabs>
                          <w:spacing w:before="48"/>
                          <w:ind w:left="2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a)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Être</w:t>
                        </w:r>
                        <w:r>
                          <w:rPr>
                            <w:spacing w:val="-2"/>
                            <w:sz w:val="28"/>
                          </w:rPr>
                          <w:t> paresseux</w:t>
                        </w:r>
                        <w:r>
                          <w:rPr>
                            <w:sz w:val="28"/>
                          </w:rPr>
                          <w:tab/>
                          <w:t>b)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Être</w:t>
                        </w:r>
                        <w:r>
                          <w:rPr>
                            <w:spacing w:val="-2"/>
                            <w:sz w:val="28"/>
                          </w:rPr>
                          <w:t> travailleur</w:t>
                        </w:r>
                        <w:r>
                          <w:rPr>
                            <w:sz w:val="28"/>
                          </w:rPr>
                          <w:tab/>
                          <w:t>c)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Être</w:t>
                        </w:r>
                        <w:r>
                          <w:rPr>
                            <w:spacing w:val="-2"/>
                            <w:sz w:val="28"/>
                          </w:rPr>
                          <w:t> malhonnête</w:t>
                        </w:r>
                      </w:p>
                    </w:txbxContent>
                  </v:textbox>
                  <w10:wrap type="none"/>
                </v:shape>
                <v:shape style="position:absolute;left:1304;top:2244;width:7917;height:681" type="#_x0000_t202" id="docshape8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2.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Quel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qualificatif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correspond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à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quelqu'un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raisonnable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et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'mature'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?</w:t>
                        </w:r>
                      </w:p>
                      <w:p>
                        <w:pPr>
                          <w:tabs>
                            <w:tab w:pos="3986" w:val="left" w:leader="none"/>
                          </w:tabs>
                          <w:spacing w:before="48"/>
                          <w:ind w:left="2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a)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Avoir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tête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dans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les</w:t>
                        </w:r>
                        <w:r>
                          <w:rPr>
                            <w:spacing w:val="-2"/>
                            <w:sz w:val="28"/>
                          </w:rPr>
                          <w:t> nuages</w:t>
                        </w:r>
                        <w:r>
                          <w:rPr>
                            <w:sz w:val="28"/>
                          </w:rPr>
                          <w:tab/>
                          <w:t>b)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Avoir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tête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sur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les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épaules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54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007F"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4" w:hanging="16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0" w:hanging="1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20" w:hanging="1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00" w:hanging="1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80" w:hanging="1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0" w:hanging="1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40" w:hanging="1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20" w:hanging="168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54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4" w:hanging="28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/>
      <w:ind w:left="57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2026-08-04T22:42:34Z</dcterms:created>
  <dcterms:modified xsi:type="dcterms:W3CDTF">2026-08-04T22:42:34Z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2026-08-05T00:00:00Z</vt:filetime>
  </property>
</Properties>
</file>