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AC732D">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 xml:space="preserve">Online Image Searches are based on metadata </w:t>
      </w:r>
      <w:r w:rsidR="0082550C">
        <w:rPr>
          <w:sz w:val="22"/>
        </w:rPr>
        <w:t xml:space="preserve">tags </w:t>
      </w:r>
      <w:r w:rsidR="00C43BA5">
        <w:rPr>
          <w:sz w:val="22"/>
        </w:rPr>
        <w:t>but</w:t>
      </w:r>
      <w:r w:rsidR="0010031F" w:rsidRPr="00AB73CD">
        <w:rPr>
          <w:sz w:val="22"/>
        </w:rPr>
        <w:t xml:space="preserve"> </w:t>
      </w:r>
      <w:r w:rsidR="0082550C">
        <w:rPr>
          <w:sz w:val="22"/>
        </w:rPr>
        <w:t>these tags yield</w:t>
      </w:r>
      <w:r w:rsidR="0010031F" w:rsidRPr="00AB73CD">
        <w:rPr>
          <w:sz w:val="22"/>
        </w:rPr>
        <w:t xml:space="preserve"> unsatisfactory results </w:t>
      </w:r>
      <w:r w:rsidR="0082550C">
        <w:rPr>
          <w:sz w:val="22"/>
        </w:rPr>
        <w:t>majority of the time</w:t>
      </w:r>
      <w:r w:rsidRPr="00AB73CD">
        <w:rPr>
          <w:sz w:val="22"/>
        </w:rPr>
        <w:t>.</w:t>
      </w:r>
      <w:r w:rsidRPr="00AB73CD">
        <w:rPr>
          <w:sz w:val="22"/>
        </w:rPr>
        <w:t xml:space="preserve"> </w:t>
      </w:r>
      <w:r w:rsidR="0010031F" w:rsidRPr="00AB73CD">
        <w:rPr>
          <w:sz w:val="22"/>
        </w:rPr>
        <w:t xml:space="preserve">A </w:t>
      </w:r>
      <w:r w:rsidR="0082550C">
        <w:rPr>
          <w:sz w:val="22"/>
        </w:rPr>
        <w:t>plausible</w:t>
      </w:r>
      <w:r w:rsidR="0010031F" w:rsidRPr="00AB73CD">
        <w:rPr>
          <w:sz w:val="22"/>
        </w:rPr>
        <w:t xml:space="preserve"> solution is to search</w:t>
      </w:r>
      <w:r w:rsidRPr="00AB73CD">
        <w:rPr>
          <w:sz w:val="22"/>
        </w:rPr>
        <w:t xml:space="preserve"> the underlying content of the image rather than the metadata</w:t>
      </w:r>
      <w:r w:rsidR="0010031F" w:rsidRPr="00AB73CD">
        <w:rPr>
          <w:sz w:val="22"/>
        </w:rPr>
        <w:t>,</w:t>
      </w:r>
      <w:r w:rsidR="0010031F" w:rsidRPr="00AB73CD">
        <w:rPr>
          <w:sz w:val="22"/>
        </w:rPr>
        <w:t xml:space="preserve">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w:t>
      </w:r>
      <w:r w:rsidR="0082550C">
        <w:rPr>
          <w:sz w:val="22"/>
        </w:rPr>
        <w:t>information extracted from</w:t>
      </w:r>
      <w:r w:rsidRPr="00AB73CD">
        <w:rPr>
          <w:sz w:val="22"/>
        </w:rPr>
        <w:t xml:space="preserve"> </w:t>
      </w:r>
      <w:r w:rsidRPr="00AB73CD">
        <w:rPr>
          <w:sz w:val="22"/>
        </w:rPr>
        <w:t>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w:t>
      </w:r>
      <w:r w:rsidR="0082550C">
        <w:rPr>
          <w:sz w:val="22"/>
        </w:rPr>
        <w:t>both</w:t>
      </w:r>
      <w:r w:rsidR="00265FC7" w:rsidRPr="00AB73CD">
        <w:rPr>
          <w:sz w:val="22"/>
        </w:rPr>
        <w:t xml:space="preserve"> </w:t>
      </w:r>
      <w:r w:rsidR="00265FC7" w:rsidRPr="00AB73CD">
        <w:rPr>
          <w:sz w:val="22"/>
        </w:rPr>
        <w:t xml:space="preserve">unsupervised </w:t>
      </w:r>
      <w:r w:rsidR="00550521" w:rsidRPr="00AB73CD">
        <w:rPr>
          <w:sz w:val="22"/>
        </w:rPr>
        <w:t>technique</w:t>
      </w:r>
      <w:r w:rsidR="00265FC7" w:rsidRPr="00AB73CD">
        <w:rPr>
          <w:sz w:val="22"/>
        </w:rPr>
        <w:t xml:space="preserve"> </w:t>
      </w:r>
      <w:r w:rsidR="0082550C">
        <w:rPr>
          <w:sz w:val="22"/>
        </w:rPr>
        <w:t>such as</w:t>
      </w:r>
      <w:r w:rsidR="00265FC7" w:rsidRPr="00AB73CD">
        <w:rPr>
          <w:sz w:val="22"/>
        </w:rPr>
        <w:t xml:space="preserve"> </w:t>
      </w:r>
      <w:r w:rsidR="0082550C">
        <w:rPr>
          <w:sz w:val="22"/>
        </w:rPr>
        <w:t>s</w:t>
      </w:r>
      <w:r w:rsidR="00265FC7" w:rsidRPr="00AB73CD">
        <w:rPr>
          <w:sz w:val="22"/>
        </w:rPr>
        <w:t xml:space="preserve">elf </w:t>
      </w:r>
      <w:r w:rsidR="0082550C">
        <w:rPr>
          <w:sz w:val="22"/>
        </w:rPr>
        <w:t>o</w:t>
      </w:r>
      <w:r w:rsidR="00265FC7" w:rsidRPr="00AB73CD">
        <w:rPr>
          <w:sz w:val="22"/>
        </w:rPr>
        <w:t xml:space="preserve">rganizing </w:t>
      </w:r>
      <w:r w:rsidR="0082550C">
        <w:rPr>
          <w:sz w:val="22"/>
        </w:rPr>
        <w:t>m</w:t>
      </w:r>
      <w:r w:rsidR="00265FC7" w:rsidRPr="00AB73CD">
        <w:rPr>
          <w:sz w:val="22"/>
        </w:rPr>
        <w:t>aps</w:t>
      </w:r>
      <w:r w:rsidR="00265FC7" w:rsidRPr="00AB73CD">
        <w:rPr>
          <w:sz w:val="22"/>
        </w:rPr>
        <w:t xml:space="preserve"> and supervised </w:t>
      </w:r>
      <w:r w:rsidR="00550521" w:rsidRPr="00AB73CD">
        <w:rPr>
          <w:sz w:val="22"/>
        </w:rPr>
        <w:t>techniques</w:t>
      </w:r>
      <w:r w:rsidR="00265FC7" w:rsidRPr="00AB73CD">
        <w:rPr>
          <w:sz w:val="22"/>
        </w:rPr>
        <w:t xml:space="preserve"> </w:t>
      </w:r>
      <w:r w:rsidR="0082550C">
        <w:rPr>
          <w:sz w:val="22"/>
        </w:rPr>
        <w:t>such as</w:t>
      </w:r>
      <w:r w:rsidR="00265FC7" w:rsidRPr="00AB73CD">
        <w:rPr>
          <w:sz w:val="22"/>
        </w:rPr>
        <w:t xml:space="preserve"> </w:t>
      </w:r>
      <w:r w:rsidR="0082550C">
        <w:rPr>
          <w:sz w:val="22"/>
        </w:rPr>
        <w:t>r</w:t>
      </w:r>
      <w:r w:rsidR="00265FC7" w:rsidRPr="00AB73CD">
        <w:rPr>
          <w:sz w:val="22"/>
        </w:rPr>
        <w:t xml:space="preserve">adial </w:t>
      </w:r>
      <w:r w:rsidR="0082550C">
        <w:rPr>
          <w:sz w:val="22"/>
        </w:rPr>
        <w:t>b</w:t>
      </w:r>
      <w:r w:rsidR="00265FC7" w:rsidRPr="00AB73CD">
        <w:rPr>
          <w:sz w:val="22"/>
        </w:rPr>
        <w:t xml:space="preserve">asis </w:t>
      </w:r>
      <w:r w:rsidR="0082550C">
        <w:rPr>
          <w:sz w:val="22"/>
        </w:rPr>
        <w:t>n</w:t>
      </w:r>
      <w:r w:rsidR="00265FC7" w:rsidRPr="00AB73CD">
        <w:rPr>
          <w:sz w:val="22"/>
        </w:rPr>
        <w:t>etworks</w:t>
      </w:r>
      <w:r w:rsidR="00265FC7" w:rsidRPr="00AB73CD">
        <w:rPr>
          <w:sz w:val="22"/>
        </w:rPr>
        <w:t xml:space="preserve"> and </w:t>
      </w:r>
      <w:r w:rsidR="0082550C">
        <w:rPr>
          <w:sz w:val="22"/>
        </w:rPr>
        <w:t>m</w:t>
      </w:r>
      <w:r w:rsidR="00265FC7" w:rsidRPr="00AB73CD">
        <w:rPr>
          <w:sz w:val="22"/>
        </w:rPr>
        <w:t>ulti</w:t>
      </w:r>
      <w:r w:rsidR="0082550C">
        <w:rPr>
          <w:sz w:val="22"/>
        </w:rPr>
        <w:t xml:space="preserve"> l</w:t>
      </w:r>
      <w:r w:rsidR="00265FC7" w:rsidRPr="00AB73CD">
        <w:rPr>
          <w:sz w:val="22"/>
        </w:rPr>
        <w:t xml:space="preserve">ayer </w:t>
      </w:r>
      <w:r w:rsidR="0082550C">
        <w:rPr>
          <w:sz w:val="22"/>
        </w:rPr>
        <w:t>p</w:t>
      </w:r>
      <w:r w:rsidR="00265FC7" w:rsidRPr="00AB73CD">
        <w:rPr>
          <w:sz w:val="22"/>
        </w:rPr>
        <w:t>erceptrons.</w:t>
      </w:r>
    </w:p>
    <w:p w:rsidR="00CB3792" w:rsidRPr="00AB73CD" w:rsidRDefault="00CB3792">
      <w:pPr>
        <w:pStyle w:val="Heading2"/>
        <w:rPr>
          <w:sz w:val="20"/>
        </w:rPr>
      </w:pPr>
      <w:r w:rsidRPr="00AB73CD">
        <w:rPr>
          <w:sz w:val="20"/>
        </w:rPr>
        <w:t>Author Keywords</w:t>
      </w:r>
    </w:p>
    <w:p w:rsidR="00CB3792" w:rsidRPr="00FD49F0" w:rsidRDefault="00A30575">
      <w:r w:rsidRPr="00FD49F0">
        <w:t xml:space="preserve">Segmentation, Edge Detection, Hough Transform, Multi Layer Perceptrons, Radial Basis </w:t>
      </w:r>
      <w:r w:rsidR="0082550C" w:rsidRPr="00FD49F0">
        <w:t>Functions, Image Search, Image Retreival.</w:t>
      </w:r>
    </w:p>
    <w:p w:rsidR="00644E41" w:rsidRPr="00AB73CD" w:rsidRDefault="00644E41">
      <w:pPr>
        <w:rPr>
          <w:sz w:val="22"/>
        </w:rPr>
      </w:pP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Pr="00AB73CD" w:rsidRDefault="00265FC7">
      <w:pPr>
        <w:rPr>
          <w:sz w:val="22"/>
        </w:rPr>
      </w:pPr>
      <w:r w:rsidRPr="00AB73CD">
        <w:rPr>
          <w:sz w:val="22"/>
        </w:rPr>
        <w:t xml:space="preserve">Contemporary </w:t>
      </w:r>
      <w:r w:rsidR="0082550C">
        <w:rPr>
          <w:sz w:val="22"/>
        </w:rPr>
        <w:t>i</w:t>
      </w:r>
      <w:r w:rsidRPr="00AB73CD">
        <w:rPr>
          <w:sz w:val="22"/>
        </w:rPr>
        <w:t xml:space="preserve">mage </w:t>
      </w:r>
      <w:r w:rsidR="0082550C">
        <w:rPr>
          <w:sz w:val="22"/>
        </w:rPr>
        <w:t>s</w:t>
      </w:r>
      <w:r w:rsidRPr="00AB73CD">
        <w:rPr>
          <w:sz w:val="22"/>
        </w:rPr>
        <w:t xml:space="preserve">earch </w:t>
      </w:r>
      <w:r w:rsidR="0082550C">
        <w:rPr>
          <w:sz w:val="22"/>
        </w:rPr>
        <w:t>e</w:t>
      </w:r>
      <w:r w:rsidRPr="00AB73CD">
        <w:rPr>
          <w:sz w:val="22"/>
        </w:rPr>
        <w:t xml:space="preserve">ngines </w:t>
      </w:r>
      <w:r w:rsidR="0082550C">
        <w:rPr>
          <w:sz w:val="22"/>
        </w:rPr>
        <w:t>such as</w:t>
      </w:r>
      <w:r w:rsidRPr="00AB73CD">
        <w:rPr>
          <w:sz w:val="22"/>
        </w:rPr>
        <w:t xml:space="preserve"> </w:t>
      </w:r>
      <w:r w:rsidRPr="00AB73CD">
        <w:rPr>
          <w:i/>
          <w:sz w:val="22"/>
        </w:rPr>
        <w:t>Google</w:t>
      </w:r>
      <w:r w:rsidRPr="00AB73CD">
        <w:rPr>
          <w:sz w:val="22"/>
        </w:rPr>
        <w:t xml:space="preserve"> </w:t>
      </w:r>
      <w:r w:rsidR="0082550C">
        <w:rPr>
          <w:sz w:val="22"/>
        </w:rPr>
        <w:t xml:space="preserve">and </w:t>
      </w:r>
      <w:r w:rsidR="0082550C" w:rsidRPr="0082550C">
        <w:rPr>
          <w:i/>
          <w:sz w:val="22"/>
        </w:rPr>
        <w:t>Yahoo!</w:t>
      </w:r>
      <w:r w:rsidR="0082550C">
        <w:rPr>
          <w:sz w:val="22"/>
        </w:rPr>
        <w:t xml:space="preserve"> </w:t>
      </w:r>
      <w:r w:rsidR="00A30575" w:rsidRPr="00AB73CD">
        <w:rPr>
          <w:sz w:val="22"/>
        </w:rPr>
        <w:t xml:space="preserve">depend </w:t>
      </w:r>
      <w:r w:rsidR="0082550C">
        <w:rPr>
          <w:sz w:val="22"/>
        </w:rPr>
        <w:t>only</w:t>
      </w:r>
      <w:r w:rsidR="00A30575" w:rsidRPr="00AB73CD">
        <w:rPr>
          <w:sz w:val="22"/>
        </w:rPr>
        <w:t xml:space="preserve"> on</w:t>
      </w:r>
      <w:r w:rsidRPr="00AB73CD">
        <w:rPr>
          <w:sz w:val="22"/>
        </w:rPr>
        <w:t xml:space="preserve"> metadata</w:t>
      </w:r>
      <w:r w:rsidR="00A30575" w:rsidRPr="00AB73CD">
        <w:rPr>
          <w:sz w:val="22"/>
        </w:rPr>
        <w:t xml:space="preserve"> </w:t>
      </w:r>
      <w:r w:rsidR="0082550C">
        <w:rPr>
          <w:sz w:val="22"/>
        </w:rPr>
        <w:t xml:space="preserve">tags </w:t>
      </w:r>
      <w:r w:rsidR="00A30575" w:rsidRPr="00AB73CD">
        <w:rPr>
          <w:sz w:val="22"/>
        </w:rPr>
        <w:t xml:space="preserve">associated with </w:t>
      </w:r>
      <w:r w:rsidR="0082550C">
        <w:rPr>
          <w:sz w:val="22"/>
        </w:rPr>
        <w:t>the content; this applies to textual and multimedia content such as videos, images and voice content</w:t>
      </w:r>
      <w:r w:rsidRPr="00AB73CD">
        <w:rPr>
          <w:sz w:val="22"/>
        </w:rPr>
        <w:t>.</w:t>
      </w:r>
      <w:r w:rsidRPr="00AB73CD">
        <w:rPr>
          <w:sz w:val="22"/>
        </w:rPr>
        <w:t xml:space="preserve"> </w:t>
      </w:r>
      <w:r w:rsidR="00A30575" w:rsidRPr="00AB73CD">
        <w:rPr>
          <w:sz w:val="22"/>
        </w:rPr>
        <w:t xml:space="preserve"> The associated metadata </w:t>
      </w:r>
      <w:r w:rsidR="0082550C">
        <w:rPr>
          <w:sz w:val="22"/>
        </w:rPr>
        <w:t>tags for</w:t>
      </w:r>
      <w:r w:rsidR="00A30575" w:rsidRPr="00AB73CD">
        <w:rPr>
          <w:sz w:val="22"/>
        </w:rPr>
        <w:t xml:space="preserve"> an image include </w:t>
      </w:r>
      <w:r w:rsidR="0082550C">
        <w:rPr>
          <w:sz w:val="22"/>
        </w:rPr>
        <w:t>information such as</w:t>
      </w:r>
      <w:r w:rsidR="00A30575" w:rsidRPr="00AB73CD">
        <w:rPr>
          <w:sz w:val="22"/>
        </w:rPr>
        <w:t xml:space="preserve"> </w:t>
      </w:r>
      <w:r w:rsidR="00A30575" w:rsidRPr="00AB73CD">
        <w:rPr>
          <w:sz w:val="22"/>
        </w:rPr>
        <w:t xml:space="preserve">the title, link address, or the text in the container page. </w:t>
      </w:r>
      <w:r w:rsidRPr="00AB73CD">
        <w:rPr>
          <w:sz w:val="22"/>
        </w:rPr>
        <w:t xml:space="preserve"> </w:t>
      </w:r>
      <w:r w:rsidR="00A30575" w:rsidRPr="00AB73CD">
        <w:rPr>
          <w:sz w:val="22"/>
        </w:rPr>
        <w:t>In short</w:t>
      </w:r>
      <w:r w:rsidR="0082550C">
        <w:rPr>
          <w:sz w:val="22"/>
        </w:rPr>
        <w:t>,</w:t>
      </w:r>
      <w:r w:rsidR="00A30575" w:rsidRPr="00AB73CD">
        <w:rPr>
          <w:sz w:val="22"/>
        </w:rPr>
        <w:t xml:space="preserve"> the</w:t>
      </w:r>
      <w:r w:rsidR="0010031F" w:rsidRPr="00AB73CD">
        <w:rPr>
          <w:sz w:val="22"/>
        </w:rPr>
        <w:t xml:space="preserve"> </w:t>
      </w:r>
      <w:r w:rsidR="00A30575" w:rsidRPr="00AB73CD">
        <w:rPr>
          <w:sz w:val="22"/>
        </w:rPr>
        <w:t>search</w:t>
      </w:r>
      <w:r w:rsidR="0010031F" w:rsidRPr="00AB73CD">
        <w:rPr>
          <w:sz w:val="22"/>
        </w:rPr>
        <w:t xml:space="preserve"> </w:t>
      </w:r>
      <w:r w:rsidR="0010031F" w:rsidRPr="00AB73CD">
        <w:rPr>
          <w:sz w:val="22"/>
        </w:rPr>
        <w:lastRenderedPageBreak/>
        <w:t xml:space="preserve">makes </w:t>
      </w:r>
      <w:r w:rsidR="0082550C">
        <w:rPr>
          <w:sz w:val="22"/>
        </w:rPr>
        <w:t>the</w:t>
      </w:r>
      <w:r w:rsidR="0010031F" w:rsidRPr="00AB73CD">
        <w:rPr>
          <w:sz w:val="22"/>
        </w:rPr>
        <w:t xml:space="preserve"> assumption</w:t>
      </w:r>
      <w:r w:rsidR="00A30575" w:rsidRPr="00AB73CD">
        <w:rPr>
          <w:sz w:val="22"/>
        </w:rPr>
        <w:t xml:space="preserve"> that the adjoining text is always correlated </w:t>
      </w:r>
      <w:r w:rsidR="0082550C">
        <w:rPr>
          <w:sz w:val="22"/>
        </w:rPr>
        <w:t>with</w:t>
      </w:r>
      <w:r w:rsidR="00A30575" w:rsidRPr="00AB73CD">
        <w:rPr>
          <w:sz w:val="22"/>
        </w:rPr>
        <w:t xml:space="preserve"> the image</w:t>
      </w:r>
      <w:r w:rsidR="0010031F" w:rsidRPr="00AB73CD">
        <w:rPr>
          <w:sz w:val="22"/>
        </w:rPr>
        <w:t xml:space="preserve"> </w:t>
      </w:r>
      <w:r w:rsidR="0082550C">
        <w:rPr>
          <w:sz w:val="22"/>
        </w:rPr>
        <w:t>and this</w:t>
      </w:r>
      <w:r w:rsidR="0010031F" w:rsidRPr="00AB73CD">
        <w:rPr>
          <w:sz w:val="22"/>
        </w:rPr>
        <w:t xml:space="preserve"> </w:t>
      </w:r>
      <w:r w:rsidR="0010031F" w:rsidRPr="00AB73CD">
        <w:rPr>
          <w:sz w:val="22"/>
        </w:rPr>
        <w:t xml:space="preserve">is not </w:t>
      </w:r>
      <w:r w:rsidR="0082550C">
        <w:rPr>
          <w:sz w:val="22"/>
        </w:rPr>
        <w:t>always the case</w:t>
      </w:r>
      <w:r w:rsidR="00874C91" w:rsidRPr="00AB73CD">
        <w:rPr>
          <w:sz w:val="22"/>
        </w:rPr>
        <w:t xml:space="preserve">.  </w:t>
      </w:r>
      <w:r w:rsidR="0082550C">
        <w:rPr>
          <w:sz w:val="22"/>
        </w:rPr>
        <w:t>As a result</w:t>
      </w:r>
      <w:r w:rsidR="001C605D" w:rsidRPr="00AB73CD">
        <w:rPr>
          <w:sz w:val="22"/>
        </w:rPr>
        <w:t>,</w:t>
      </w:r>
      <w:r w:rsidR="001C605D" w:rsidRPr="00AB73CD">
        <w:rPr>
          <w:sz w:val="22"/>
        </w:rPr>
        <w:t xml:space="preserve"> there are several </w:t>
      </w:r>
      <w:r w:rsidR="0082550C">
        <w:rPr>
          <w:sz w:val="22"/>
        </w:rPr>
        <w:t>cases</w:t>
      </w:r>
      <w:r w:rsidR="001C605D" w:rsidRPr="00AB73CD">
        <w:rPr>
          <w:sz w:val="22"/>
        </w:rPr>
        <w:t xml:space="preserve"> </w:t>
      </w:r>
      <w:r w:rsidR="0082550C">
        <w:rPr>
          <w:sz w:val="22"/>
        </w:rPr>
        <w:t>in which</w:t>
      </w:r>
      <w:r w:rsidR="001C605D" w:rsidRPr="00AB73CD">
        <w:rPr>
          <w:sz w:val="22"/>
        </w:rPr>
        <w:t xml:space="preserve"> </w:t>
      </w:r>
      <w:r w:rsidR="0082550C">
        <w:rPr>
          <w:sz w:val="22"/>
        </w:rPr>
        <w:t>a search</w:t>
      </w:r>
      <w:r w:rsidR="001C605D" w:rsidRPr="00AB73CD">
        <w:rPr>
          <w:sz w:val="22"/>
        </w:rPr>
        <w:t xml:space="preserve"> </w:t>
      </w:r>
      <w:r w:rsidR="0082550C">
        <w:rPr>
          <w:sz w:val="22"/>
        </w:rPr>
        <w:t xml:space="preserve">query </w:t>
      </w:r>
      <w:r w:rsidR="001C605D" w:rsidRPr="00AB73CD">
        <w:rPr>
          <w:sz w:val="22"/>
        </w:rPr>
        <w:t>return</w:t>
      </w:r>
      <w:r w:rsidR="0082550C">
        <w:rPr>
          <w:sz w:val="22"/>
        </w:rPr>
        <w:t>s</w:t>
      </w:r>
      <w:r w:rsidR="001C605D" w:rsidRPr="00AB73CD">
        <w:rPr>
          <w:sz w:val="22"/>
        </w:rPr>
        <w:t xml:space="preserve"> several irrelevant images</w:t>
      </w:r>
      <w:r w:rsidR="001C605D" w:rsidRPr="00AB73CD">
        <w:rPr>
          <w:sz w:val="22"/>
        </w:rPr>
        <w:t>.</w:t>
      </w:r>
      <w:r w:rsidR="001C605D" w:rsidRPr="00AB73CD">
        <w:rPr>
          <w:sz w:val="22"/>
        </w:rPr>
        <w:t xml:space="preserve">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r w:rsidR="00FD49F0" w:rsidRPr="00AB73CD">
        <w:rPr>
          <w:sz w:val="22"/>
        </w:rPr>
        <w:t>itself;</w:t>
      </w:r>
      <w:r w:rsidR="00AB73CD" w:rsidRPr="00AB73CD">
        <w:rPr>
          <w:sz w:val="22"/>
        </w:rPr>
        <w:t xml:space="preserve"> hence the presence or absence of the object(s) in an image is the absolute scoring metric for this approach.  </w:t>
      </w:r>
    </w:p>
    <w:p w:rsidR="00AB73CD" w:rsidRPr="00AB73CD" w:rsidRDefault="00AB73CD" w:rsidP="00AB73C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644E41" w:rsidP="001659A5">
      <w:pPr>
        <w:pStyle w:val="Heading1"/>
        <w:numPr>
          <w:ilvl w:val="0"/>
          <w:numId w:val="34"/>
        </w:numPr>
        <w:rPr>
          <w:sz w:val="20"/>
        </w:rPr>
      </w:pPr>
      <w:r>
        <w:rPr>
          <w:sz w:val="20"/>
        </w:rPr>
        <w:lastRenderedPageBreak/>
        <w:t>A</w:t>
      </w:r>
      <w:r w:rsidR="001659A5">
        <w:rPr>
          <w:sz w:val="20"/>
        </w:rPr>
        <w:t>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w:t>
      </w:r>
      <w:r w:rsidR="00FD49F0">
        <w:rPr>
          <w:sz w:val="22"/>
        </w:rPr>
        <w:t xml:space="preserve">by </w:t>
      </w:r>
      <w:r w:rsidR="001C605D" w:rsidRPr="00AB73CD">
        <w:rPr>
          <w:sz w:val="22"/>
        </w:rPr>
        <w:t>a standa</w:t>
      </w:r>
      <w:r>
        <w:rPr>
          <w:sz w:val="22"/>
        </w:rPr>
        <w:t xml:space="preserve">rd image search query engine.  It is critical for this approach that the image query is associated with a real object </w:t>
      </w:r>
      <w:r w:rsidR="00FD49F0">
        <w:rPr>
          <w:sz w:val="22"/>
        </w:rPr>
        <w:t>and not an abstract idea</w:t>
      </w:r>
      <w:r>
        <w:rPr>
          <w:sz w:val="22"/>
        </w:rPr>
        <w:t xml:space="preserve">.  The images </w:t>
      </w:r>
      <w:r w:rsidR="00FD49F0">
        <w:rPr>
          <w:sz w:val="22"/>
        </w:rPr>
        <w:t xml:space="preserve">retrieved by the search engine </w:t>
      </w:r>
      <w:r>
        <w:rPr>
          <w:sz w:val="22"/>
        </w:rPr>
        <w:t>undergo the following sequence of processing steps -</w:t>
      </w:r>
    </w:p>
    <w:p w:rsidR="001C605D" w:rsidRPr="00AB73CD" w:rsidRDefault="009651D8" w:rsidP="009651D8">
      <w:pPr>
        <w:ind w:left="720"/>
        <w:rPr>
          <w:sz w:val="22"/>
        </w:rPr>
      </w:pPr>
      <w:r w:rsidRPr="00FD49F0">
        <w:rPr>
          <w:i/>
          <w:sz w:val="22"/>
        </w:rPr>
        <w:t>Preprocessing</w:t>
      </w:r>
      <w:r w:rsidRPr="00AB73CD">
        <w:rPr>
          <w:sz w:val="22"/>
        </w:rPr>
        <w:t xml:space="preserve">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FD49F0">
        <w:rPr>
          <w:i/>
          <w:sz w:val="22"/>
        </w:rPr>
        <w:t>Feature E</w:t>
      </w:r>
      <w:r w:rsidR="001C605D" w:rsidRPr="00FD49F0">
        <w:rPr>
          <w:i/>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FD49F0">
        <w:rPr>
          <w:i/>
          <w:sz w:val="22"/>
        </w:rPr>
        <w:t>Similarity Analy</w:t>
      </w:r>
      <w:r w:rsidR="009651D8" w:rsidRPr="00FD49F0">
        <w:rPr>
          <w:i/>
          <w:sz w:val="22"/>
        </w:rPr>
        <w:t>s</w:t>
      </w:r>
      <w:r w:rsidRPr="00FD49F0">
        <w:rPr>
          <w:i/>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FD49F0">
        <w:rPr>
          <w:i/>
          <w:sz w:val="22"/>
        </w:rPr>
        <w:t>Search Refinement</w:t>
      </w:r>
      <w:r w:rsidRPr="00AB73CD">
        <w:rPr>
          <w:sz w:val="22"/>
        </w:rPr>
        <w:t xml:space="preserve"> – Images which are not found to be similar are excluded from the initial set of results and provided to the user.  </w:t>
      </w:r>
    </w:p>
    <w:p w:rsidR="00644E41" w:rsidRDefault="00644E41" w:rsidP="00AB73CD">
      <w:pPr>
        <w:rPr>
          <w:sz w:val="22"/>
        </w:rPr>
      </w:pPr>
      <w:r>
        <w:rPr>
          <w:noProof/>
          <w:sz w:val="22"/>
        </w:rPr>
        <w:drawing>
          <wp:inline distT="0" distB="0" distL="0" distR="0">
            <wp:extent cx="29718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644E41" w:rsidRDefault="00644E41" w:rsidP="00644E41">
      <w:pPr>
        <w:jc w:val="center"/>
        <w:rPr>
          <w:sz w:val="22"/>
        </w:rPr>
      </w:pPr>
      <w:r>
        <w:rPr>
          <w:sz w:val="22"/>
        </w:rPr>
        <w:t>Fig 2.1 Overview of this approach</w:t>
      </w:r>
    </w:p>
    <w:p w:rsidR="00644E41" w:rsidRDefault="00644E41" w:rsidP="00AB73CD">
      <w:pPr>
        <w:rPr>
          <w:sz w:val="22"/>
        </w:rPr>
      </w:pPr>
    </w:p>
    <w:p w:rsidR="00550521" w:rsidRDefault="00644E41" w:rsidP="00AB73CD">
      <w:pPr>
        <w:rPr>
          <w:sz w:val="22"/>
        </w:rPr>
      </w:pPr>
      <w:r>
        <w:rPr>
          <w:sz w:val="22"/>
        </w:rPr>
        <w:t>The</w:t>
      </w:r>
      <w:r w:rsidR="00550521" w:rsidRPr="00AB73CD">
        <w:rPr>
          <w:sz w:val="22"/>
        </w:rPr>
        <w:t xml:space="preserve"> steps</w:t>
      </w:r>
      <w:r>
        <w:rPr>
          <w:sz w:val="22"/>
        </w:rPr>
        <w:t xml:space="preserve"> in Fig 2.1</w:t>
      </w:r>
      <w:r w:rsidR="00550521" w:rsidRPr="00AB73CD">
        <w:rPr>
          <w:sz w:val="22"/>
        </w:rPr>
        <w:t xml:space="preserve"> are explained in detail in the subsequent sections.  Section 1 explains various segmentation steps applied.  Section 2 gives an overview of the </w:t>
      </w:r>
      <w:r w:rsidR="00FD49F0">
        <w:rPr>
          <w:sz w:val="22"/>
        </w:rPr>
        <w:t>types</w:t>
      </w:r>
      <w:r w:rsidR="00550521" w:rsidRPr="00AB73CD">
        <w:rPr>
          <w:sz w:val="22"/>
        </w:rPr>
        <w:t xml:space="preserve"> of features used for classification.  Section</w:t>
      </w:r>
      <w:r w:rsidR="00FD49F0">
        <w:rPr>
          <w:sz w:val="22"/>
        </w:rPr>
        <w:t xml:space="preserve"> 4 lists the various classification and clustering methods</w:t>
      </w:r>
      <w:r w:rsidR="00550521" w:rsidRPr="00AB73CD">
        <w:rPr>
          <w:sz w:val="22"/>
        </w:rPr>
        <w:t xml:space="preserve"> used.  Section 4 provides a summary of the results of this experiment.</w:t>
      </w:r>
    </w:p>
    <w:p w:rsidR="001659A5"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The im</w:t>
      </w:r>
      <w:r w:rsidR="00CA7276">
        <w:rPr>
          <w:sz w:val="22"/>
        </w:rPr>
        <w:t xml:space="preserve">age preprocessing techniques </w:t>
      </w:r>
      <w:r>
        <w:rPr>
          <w:sz w:val="22"/>
        </w:rPr>
        <w:t>used are heavily customized for detect</w:t>
      </w:r>
      <w:r w:rsidR="00CA7276">
        <w:rPr>
          <w:sz w:val="22"/>
        </w:rPr>
        <w:t>ion of</w:t>
      </w:r>
      <w:r>
        <w:rPr>
          <w:sz w:val="22"/>
        </w:rPr>
        <w:t xml:space="preserve"> the most </w:t>
      </w:r>
      <w:r w:rsidR="00F25C4C">
        <w:rPr>
          <w:sz w:val="22"/>
        </w:rPr>
        <w:t xml:space="preserve">prominent object in </w:t>
      </w:r>
      <w:r w:rsidR="00CA7276">
        <w:rPr>
          <w:sz w:val="22"/>
        </w:rPr>
        <w:t xml:space="preserve">an </w:t>
      </w:r>
      <w:r w:rsidR="00F25C4C">
        <w:rPr>
          <w:sz w:val="22"/>
        </w:rPr>
        <w:t>image.  Firstly</w:t>
      </w:r>
      <w:r w:rsidR="00CA7276">
        <w:rPr>
          <w:sz w:val="22"/>
        </w:rPr>
        <w:t>,</w:t>
      </w:r>
      <w:r w:rsidR="00F25C4C">
        <w:rPr>
          <w:sz w:val="22"/>
        </w:rPr>
        <w:t xml:space="preserve"> all </w:t>
      </w:r>
      <w:r w:rsidR="00FD49F0">
        <w:rPr>
          <w:sz w:val="22"/>
        </w:rPr>
        <w:t xml:space="preserve">image </w:t>
      </w:r>
      <w:r w:rsidR="00F25C4C">
        <w:rPr>
          <w:sz w:val="22"/>
        </w:rPr>
        <w:t>input</w:t>
      </w:r>
      <w:r w:rsidR="00FD49F0">
        <w:rPr>
          <w:sz w:val="22"/>
        </w:rPr>
        <w:t>s</w:t>
      </w:r>
      <w:r w:rsidR="00F25C4C">
        <w:rPr>
          <w:sz w:val="22"/>
        </w:rPr>
        <w:t xml:space="preserve"> are scaled to a normalized size of 100</w:t>
      </w:r>
      <w:r w:rsidR="00CA7276">
        <w:rPr>
          <w:sz w:val="22"/>
        </w:rPr>
        <w:t>0x800 pixels, and then</w:t>
      </w:r>
      <w:r w:rsidR="00F25C4C">
        <w:rPr>
          <w:sz w:val="22"/>
        </w:rPr>
        <w:t xml:space="preserve"> </w:t>
      </w:r>
      <w:r w:rsidR="00CA7276">
        <w:rPr>
          <w:sz w:val="22"/>
        </w:rPr>
        <w:t xml:space="preserve">each image undergoes additional </w:t>
      </w:r>
      <w:r w:rsidR="00F25C4C">
        <w:rPr>
          <w:sz w:val="22"/>
        </w:rPr>
        <w:t xml:space="preserve">preprocessing steps.  </w:t>
      </w:r>
      <w:r w:rsidR="00CA7276">
        <w:rPr>
          <w:sz w:val="22"/>
        </w:rPr>
        <w:t xml:space="preserve">The output of these steps is an </w:t>
      </w:r>
      <w:r>
        <w:rPr>
          <w:sz w:val="22"/>
        </w:rPr>
        <w:t>object t</w:t>
      </w:r>
      <w:r w:rsidR="00F25C4C">
        <w:rPr>
          <w:sz w:val="22"/>
        </w:rPr>
        <w:t>hat characterizes the</w:t>
      </w:r>
      <w:r w:rsidR="00CA7276">
        <w:rPr>
          <w:sz w:val="22"/>
        </w:rPr>
        <w:t xml:space="preserve"> gist of the</w:t>
      </w:r>
      <w:r w:rsidR="00F25C4C">
        <w:rPr>
          <w:sz w:val="22"/>
        </w:rPr>
        <w:t xml:space="preserve"> image</w:t>
      </w:r>
      <w:r w:rsidR="00CA7276">
        <w:rPr>
          <w:sz w:val="22"/>
        </w:rPr>
        <w:t xml:space="preserve"> (prominent object)</w:t>
      </w:r>
      <w:r w:rsidR="00F25C4C">
        <w:rPr>
          <w:sz w:val="22"/>
        </w:rPr>
        <w:t>.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w:t>
      </w:r>
      <w:r w:rsidR="00CA7276">
        <w:rPr>
          <w:sz w:val="22"/>
        </w:rPr>
        <w:t>1</w:t>
      </w:r>
      <w:r w:rsidR="00904A7D">
        <w:rPr>
          <w:sz w:val="22"/>
        </w:rPr>
        <w:t>].</w:t>
      </w: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w:t>
      </w:r>
      <w:r w:rsidR="00497930">
        <w:rPr>
          <w:sz w:val="22"/>
        </w:rPr>
        <w:lastRenderedPageBreak/>
        <w:t xml:space="preserve">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BD6561" w:rsidP="00497930">
      <w:pPr>
        <w:rPr>
          <w:sz w:val="22"/>
        </w:rPr>
      </w:pPr>
      <w:r>
        <w:rPr>
          <w:sz w:val="22"/>
        </w:rPr>
        <w:t>Ho</w:t>
      </w:r>
      <w:r w:rsidR="00497930">
        <w:rPr>
          <w:sz w:val="22"/>
        </w:rPr>
        <w:t>wever</w:t>
      </w:r>
      <w:r>
        <w:rPr>
          <w:sz w:val="22"/>
        </w:rPr>
        <w:t xml:space="preserve">, </w:t>
      </w:r>
      <w:r w:rsidR="00497930">
        <w:rPr>
          <w:sz w:val="22"/>
        </w:rPr>
        <w:t xml:space="preserve"> it</w:t>
      </w:r>
      <w:r w:rsidR="000D152D">
        <w:rPr>
          <w:sz w:val="22"/>
        </w:rPr>
        <w:t xml:space="preserve"> is not trivial to identify </w:t>
      </w:r>
      <w:r w:rsidR="00497930">
        <w:rPr>
          <w:sz w:val="22"/>
        </w:rPr>
        <w:t>segments of</w:t>
      </w:r>
      <w:r w:rsidR="000D152D">
        <w:rPr>
          <w:sz w:val="22"/>
        </w:rPr>
        <w:t xml:space="preserve"> the</w:t>
      </w:r>
      <w:r w:rsidR="00497930">
        <w:rPr>
          <w:sz w:val="22"/>
        </w:rPr>
        <w:t xml:space="preserve">  image which actually belong to the background of the image.  An ad</w:t>
      </w:r>
      <w:r w:rsidR="000D152D">
        <w:rPr>
          <w:sz w:val="22"/>
        </w:rPr>
        <w:t xml:space="preserve"> </w:t>
      </w:r>
      <w:r w:rsidR="00497930">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w:t>
      </w:r>
      <w:r>
        <w:rPr>
          <w:sz w:val="22"/>
        </w:rPr>
        <w:t>he regions which have this colo</w:t>
      </w:r>
      <w:r w:rsidR="000D152D">
        <w:rPr>
          <w:sz w:val="22"/>
        </w:rPr>
        <w:t xml:space="preserve">r can now be removed from the segmented image. </w:t>
      </w:r>
    </w:p>
    <w:p w:rsidR="000D65CD" w:rsidRDefault="000D65CD" w:rsidP="00497930">
      <w:pPr>
        <w:rPr>
          <w:sz w:val="22"/>
        </w:rPr>
      </w:pPr>
    </w:p>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152D" w:rsidRDefault="000D152D" w:rsidP="000D152D">
      <w:pPr>
        <w:rPr>
          <w:sz w:val="22"/>
        </w:rPr>
      </w:pPr>
      <w:r>
        <w:rPr>
          <w:sz w:val="22"/>
        </w:rPr>
        <w:t xml:space="preserve">To combine the relevant blobs we </w:t>
      </w:r>
      <w:r w:rsidR="0035622C">
        <w:rPr>
          <w:sz w:val="22"/>
        </w:rPr>
        <w:t>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w:t>
      </w:r>
      <w:r w:rsidR="00644E41">
        <w:rPr>
          <w:sz w:val="22"/>
        </w:rPr>
        <w:t>entative object for this image.</w:t>
      </w:r>
    </w:p>
    <w:p w:rsidR="00BD6561" w:rsidRDefault="00BD6561" w:rsidP="000D152D">
      <w:pPr>
        <w:rPr>
          <w:sz w:val="22"/>
        </w:rPr>
      </w:pPr>
    </w:p>
    <w:p w:rsidR="00A35902" w:rsidRDefault="00A35902" w:rsidP="00A35902">
      <w:pPr>
        <w:pStyle w:val="Heading2"/>
        <w:numPr>
          <w:ilvl w:val="1"/>
          <w:numId w:val="34"/>
        </w:numPr>
        <w:rPr>
          <w:sz w:val="20"/>
        </w:rPr>
      </w:pPr>
      <w:r>
        <w:rPr>
          <w:sz w:val="20"/>
        </w:rPr>
        <w:lastRenderedPageBreak/>
        <w:t>Cropping</w:t>
      </w:r>
      <w:r w:rsidR="0092725F">
        <w:rPr>
          <w:sz w:val="20"/>
        </w:rPr>
        <w:t xml:space="preserve"> and Mirroring</w:t>
      </w:r>
    </w:p>
    <w:p w:rsidR="00A35902" w:rsidRDefault="00A35902" w:rsidP="00A35902"/>
    <w:p w:rsidR="000D65CD" w:rsidRDefault="0035622C" w:rsidP="00A35902">
      <w:pPr>
        <w:rPr>
          <w:sz w:val="22"/>
        </w:rPr>
      </w:pPr>
      <w:r>
        <w:rPr>
          <w:sz w:val="22"/>
        </w:rPr>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644E41">
      <w:pPr>
        <w:jc w:val="center"/>
      </w:pPr>
    </w:p>
    <w:p w:rsidR="00644E41" w:rsidRDefault="00644E41" w:rsidP="00644E41">
      <w:pPr>
        <w:jc w:val="center"/>
      </w:pPr>
    </w:p>
    <w:p w:rsidR="00644E41" w:rsidRDefault="00644E41" w:rsidP="00644E41">
      <w:pPr>
        <w:rPr>
          <w:sz w:val="22"/>
        </w:rPr>
      </w:pPr>
      <w:r w:rsidRPr="00644E41">
        <w:rPr>
          <w:noProof/>
          <w:sz w:val="22"/>
        </w:rPr>
        <w:drawing>
          <wp:inline distT="0" distB="0" distL="0" distR="0">
            <wp:extent cx="2752725" cy="23812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52725" cy="2381250"/>
                    </a:xfrm>
                    <a:prstGeom prst="rect">
                      <a:avLst/>
                    </a:prstGeom>
                    <a:noFill/>
                    <a:ln w="9525">
                      <a:noFill/>
                      <a:miter lim="800000"/>
                      <a:headEnd/>
                      <a:tailEnd/>
                    </a:ln>
                  </pic:spPr>
                </pic:pic>
              </a:graphicData>
            </a:graphic>
          </wp:inline>
        </w:drawing>
      </w:r>
    </w:p>
    <w:p w:rsidR="00644E41" w:rsidRDefault="00644E41" w:rsidP="00644E41">
      <w:pPr>
        <w:pStyle w:val="Heading2"/>
        <w:ind w:left="720"/>
        <w:rPr>
          <w:sz w:val="20"/>
        </w:rPr>
      </w:pPr>
    </w:p>
    <w:p w:rsidR="00644E41" w:rsidRPr="00644E41" w:rsidRDefault="00644E41" w:rsidP="00644E41">
      <w:pPr>
        <w:pStyle w:val="Heading2"/>
        <w:jc w:val="center"/>
        <w:rPr>
          <w:b w:val="0"/>
          <w:sz w:val="20"/>
        </w:rPr>
      </w:pPr>
      <w:r w:rsidRPr="00644E41">
        <w:rPr>
          <w:b w:val="0"/>
          <w:sz w:val="20"/>
        </w:rPr>
        <w:t>Fig 3. Complete Preprocessing Pipeline</w:t>
      </w:r>
    </w:p>
    <w:p w:rsidR="000D65CD" w:rsidRDefault="000D65CD"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4067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67050" cy="40671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4.1</w:t>
      </w:r>
      <w:r w:rsidRPr="00644E41">
        <w:rPr>
          <w:b w:val="0"/>
          <w:sz w:val="20"/>
        </w:rPr>
        <w:t xml:space="preserve">. </w:t>
      </w:r>
      <w:r>
        <w:rPr>
          <w:b w:val="0"/>
          <w:sz w:val="20"/>
        </w:rPr>
        <w:t>Feature Extraction</w:t>
      </w:r>
    </w:p>
    <w:p w:rsidR="00511907" w:rsidRDefault="00511907" w:rsidP="00A35902"/>
    <w:p w:rsidR="00511907" w:rsidRDefault="00511907" w:rsidP="00A35902"/>
    <w:p w:rsidR="00A35902" w:rsidRDefault="00644E41" w:rsidP="00A35902">
      <w:pPr>
        <w:pStyle w:val="Heading2"/>
        <w:numPr>
          <w:ilvl w:val="1"/>
          <w:numId w:val="34"/>
        </w:numPr>
        <w:rPr>
          <w:sz w:val="20"/>
        </w:rPr>
      </w:pPr>
      <w:r>
        <w:rPr>
          <w:sz w:val="20"/>
        </w:rPr>
        <w:t>E</w:t>
      </w:r>
      <w:r w:rsidR="00A35902">
        <w:rPr>
          <w:sz w:val="20"/>
        </w:rPr>
        <w:t>dge Detection</w:t>
      </w:r>
    </w:p>
    <w:p w:rsidR="003B52D2" w:rsidRDefault="003B52D2" w:rsidP="003B52D2">
      <w:pPr>
        <w:rPr>
          <w:sz w:val="22"/>
        </w:rPr>
      </w:pPr>
    </w:p>
    <w:p w:rsidR="0066416E" w:rsidRDefault="001D00C8" w:rsidP="0066416E">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66416E" w:rsidRDefault="00571AA8" w:rsidP="0066416E">
      <w:pPr>
        <w:rPr>
          <w:sz w:val="22"/>
        </w:rPr>
      </w:pPr>
      <w:r>
        <w:rPr>
          <w:sz w:val="22"/>
          <w:szCs w:val="22"/>
        </w:rPr>
        <w:lastRenderedPageBreak/>
        <w:t>We implement the Sobel operator</w:t>
      </w:r>
      <w:r w:rsidRPr="00571AA8">
        <w:rPr>
          <w:sz w:val="22"/>
          <w:szCs w:val="22"/>
        </w:rPr>
        <w:t xml:space="preserve"> </w:t>
      </w:r>
      <w:r>
        <w:rPr>
          <w:sz w:val="22"/>
          <w:szCs w:val="22"/>
        </w:rPr>
        <w:t xml:space="preserve">that </w:t>
      </w:r>
      <w:r w:rsidRPr="00571AA8">
        <w:rPr>
          <w:sz w:val="22"/>
          <w:szCs w:val="22"/>
        </w:rPr>
        <w:t>uses a pair of 3x3 convolution masks,</w:t>
      </w:r>
      <w:r>
        <w:rPr>
          <w:sz w:val="22"/>
          <w:szCs w:val="22"/>
        </w:rPr>
        <w:t xml:space="preserve"> one each to estimate the gradient in rows and columns. The convolution mask</w:t>
      </w:r>
      <w:r w:rsidRPr="00571AA8">
        <w:rPr>
          <w:sz w:val="22"/>
          <w:szCs w:val="22"/>
        </w:rPr>
        <w:t xml:space="preserve"> is slid over the image, manipulating a square of </w:t>
      </w:r>
      <w:r>
        <w:rPr>
          <w:sz w:val="22"/>
          <w:szCs w:val="22"/>
        </w:rPr>
        <w:t>pixels at a time.  The points with the highest estimated gradien</w:t>
      </w:r>
      <w:r w:rsidR="0066416E">
        <w:rPr>
          <w:sz w:val="22"/>
          <w:szCs w:val="22"/>
        </w:rPr>
        <w:t xml:space="preserve">t are treated as edge pixels.  </w:t>
      </w:r>
      <w:r w:rsidR="0066416E">
        <w:br/>
      </w:r>
    </w:p>
    <w:p w:rsidR="0066416E" w:rsidRPr="00571AA8" w:rsidRDefault="0066416E" w:rsidP="0066416E">
      <w:r>
        <w:rPr>
          <w:sz w:val="22"/>
        </w:rPr>
        <w:t>Although edge detection doesn’t directly provide us an actual feature set, its use is crucial to modify the original bitmap.  Computationally it is much easier to analyze or manipulate an edge image rather than the fully populated object.</w:t>
      </w:r>
    </w:p>
    <w:p w:rsidR="00571AA8" w:rsidRDefault="00644E41" w:rsidP="0066416E">
      <w:pPr>
        <w:jc w:val="center"/>
      </w:pPr>
      <w:r>
        <w:rPr>
          <w:noProof/>
        </w:rPr>
        <w:drawing>
          <wp:inline distT="0" distB="0" distL="0" distR="0">
            <wp:extent cx="1952625" cy="26765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952625" cy="2676525"/>
                    </a:xfrm>
                    <a:prstGeom prst="rect">
                      <a:avLst/>
                    </a:prstGeom>
                    <a:noFill/>
                    <a:ln w="9525">
                      <a:noFill/>
                      <a:miter lim="800000"/>
                      <a:headEnd/>
                      <a:tailEnd/>
                    </a:ln>
                  </pic:spPr>
                </pic:pic>
              </a:graphicData>
            </a:graphic>
          </wp:inline>
        </w:drawing>
      </w:r>
    </w:p>
    <w:p w:rsidR="00571AA8" w:rsidRDefault="00571AA8" w:rsidP="00571AA8"/>
    <w:p w:rsidR="00644E41" w:rsidRPr="00644E41" w:rsidRDefault="00644E41" w:rsidP="00644E41">
      <w:pPr>
        <w:pStyle w:val="Heading2"/>
        <w:jc w:val="center"/>
        <w:rPr>
          <w:b w:val="0"/>
          <w:sz w:val="20"/>
        </w:rPr>
      </w:pPr>
      <w:r w:rsidRPr="00644E41">
        <w:rPr>
          <w:b w:val="0"/>
          <w:sz w:val="20"/>
        </w:rPr>
        <w:t xml:space="preserve">Fig </w:t>
      </w:r>
      <w:r>
        <w:rPr>
          <w:b w:val="0"/>
          <w:sz w:val="20"/>
        </w:rPr>
        <w:t>4.2</w:t>
      </w:r>
      <w:r w:rsidRPr="00644E41">
        <w:rPr>
          <w:b w:val="0"/>
          <w:sz w:val="20"/>
        </w:rPr>
        <w:t xml:space="preserve">. </w:t>
      </w:r>
      <w:r>
        <w:rPr>
          <w:b w:val="0"/>
          <w:sz w:val="20"/>
        </w:rPr>
        <w:t>Edge Detection</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w:t>
      </w:r>
      <w:r w:rsidR="00D30788">
        <w:rPr>
          <w:sz w:val="22"/>
        </w:rPr>
        <w:lastRenderedPageBreak/>
        <w:t xml:space="preserve">histogram as the edge image caused loss of a majority of colored pixels.  </w:t>
      </w:r>
    </w:p>
    <w:p w:rsidR="00D30788" w:rsidRDefault="00D30788" w:rsidP="003B52D2">
      <w:pPr>
        <w:rPr>
          <w:sz w:val="22"/>
        </w:rPr>
      </w:pPr>
    </w:p>
    <w:p w:rsidR="00D30788" w:rsidRDefault="00644E41" w:rsidP="003B52D2">
      <w:r>
        <w:rPr>
          <w:noProof/>
        </w:rPr>
        <w:drawing>
          <wp:inline distT="0" distB="0" distL="0" distR="0">
            <wp:extent cx="2581275" cy="28860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1275" cy="28860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4.3 Color Histogram</w:t>
      </w:r>
    </w:p>
    <w:p w:rsidR="00644E41" w:rsidRDefault="00644E41"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644E41" w:rsidRPr="009371FD" w:rsidRDefault="00953B39" w:rsidP="0066416E">
      <w:pPr>
        <w:spacing w:after="0"/>
        <w:rPr>
          <w:sz w:val="24"/>
          <w:szCs w:val="24"/>
        </w:rPr>
      </w:pPr>
      <w:r>
        <w:rPr>
          <w:sz w:val="24"/>
          <w:szCs w:val="24"/>
        </w:rPr>
        <w:t xml:space="preserve">Points of Interest are closely correlated to object shapes, which is critical for modeling objects as specific pattern.  </w:t>
      </w:r>
    </w:p>
    <w:p w:rsidR="00953B39" w:rsidRDefault="00644E41" w:rsidP="00644E41">
      <w:pPr>
        <w:spacing w:before="100" w:beforeAutospacing="1" w:after="100" w:afterAutospacing="1"/>
        <w:jc w:val="center"/>
        <w:rPr>
          <w:sz w:val="24"/>
          <w:szCs w:val="24"/>
        </w:rPr>
      </w:pPr>
      <w:r>
        <w:rPr>
          <w:noProof/>
          <w:sz w:val="24"/>
          <w:szCs w:val="24"/>
        </w:rPr>
        <w:drawing>
          <wp:inline distT="0" distB="0" distL="0" distR="0">
            <wp:extent cx="1914525" cy="2762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14525" cy="2762250"/>
                    </a:xfrm>
                    <a:prstGeom prst="rect">
                      <a:avLst/>
                    </a:prstGeom>
                    <a:noFill/>
                    <a:ln w="9525">
                      <a:noFill/>
                      <a:miter lim="800000"/>
                      <a:headEnd/>
                      <a:tailEnd/>
                    </a:ln>
                  </pic:spPr>
                </pic:pic>
              </a:graphicData>
            </a:graphic>
          </wp:inline>
        </w:drawing>
      </w:r>
    </w:p>
    <w:p w:rsidR="0066416E" w:rsidRDefault="0066416E" w:rsidP="00644E41">
      <w:pPr>
        <w:spacing w:before="100" w:beforeAutospacing="1" w:after="100" w:afterAutospacing="1"/>
        <w:jc w:val="center"/>
        <w:rPr>
          <w:sz w:val="24"/>
          <w:szCs w:val="24"/>
        </w:rPr>
      </w:pPr>
      <w:r>
        <w:rPr>
          <w:sz w:val="24"/>
          <w:szCs w:val="24"/>
        </w:rPr>
        <w:t>Fig 4.4 Corner Extraction</w:t>
      </w:r>
    </w:p>
    <w:p w:rsidR="0066416E" w:rsidRPr="009371FD" w:rsidRDefault="0066416E" w:rsidP="0066416E">
      <w:pPr>
        <w:spacing w:after="0"/>
        <w:rPr>
          <w:sz w:val="24"/>
          <w:szCs w:val="24"/>
        </w:rPr>
      </w:pPr>
      <w:r>
        <w:rPr>
          <w:sz w:val="24"/>
          <w:szCs w:val="24"/>
        </w:rPr>
        <w:lastRenderedPageBreak/>
        <w:t>Here we use the Harris Corner Detector Technique []. This</w:t>
      </w:r>
      <w:r w:rsidRPr="009371FD">
        <w:rPr>
          <w:sz w:val="24"/>
          <w:szCs w:val="24"/>
        </w:rPr>
        <w:t xml:space="preserve"> technique </w:t>
      </w:r>
      <w:r>
        <w:rPr>
          <w:sz w:val="24"/>
          <w:szCs w:val="24"/>
        </w:rPr>
        <w:t xml:space="preserve">utilizes </w:t>
      </w:r>
      <w:r w:rsidRPr="009371FD">
        <w:rPr>
          <w:sz w:val="24"/>
          <w:szCs w:val="24"/>
        </w:rPr>
        <w:t>ver</w:t>
      </w:r>
      <w:r>
        <w:rPr>
          <w:sz w:val="24"/>
          <w:szCs w:val="24"/>
        </w:rPr>
        <w:t>tical and horizontal edges created by the Sobel Operator</w:t>
      </w:r>
      <w:r w:rsidRPr="009371FD">
        <w:rPr>
          <w:sz w:val="24"/>
          <w:szCs w:val="24"/>
        </w:rPr>
        <w:t>. Those edges are then blurred to reduce the effec</w:t>
      </w:r>
      <w:r>
        <w:rPr>
          <w:sz w:val="24"/>
          <w:szCs w:val="24"/>
        </w:rPr>
        <w:t>t of external noise</w:t>
      </w:r>
      <w:r w:rsidRPr="009371FD">
        <w:rPr>
          <w:sz w:val="24"/>
          <w:szCs w:val="24"/>
        </w:rPr>
        <w:t xml:space="preserve">. The resulting edges are then combined together to form an energy map that contains peaks and valleys. The peaks indicate the presence of a corner. </w:t>
      </w:r>
    </w:p>
    <w:p w:rsidR="0066416E" w:rsidRPr="009371FD" w:rsidRDefault="0066416E" w:rsidP="0066416E">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Pr="009371FD">
        <w:rPr>
          <w:sz w:val="24"/>
          <w:szCs w:val="24"/>
        </w:rPr>
        <w:t>.</w:t>
      </w:r>
      <w:r>
        <w:rPr>
          <w:sz w:val="24"/>
          <w:szCs w:val="24"/>
        </w:rPr>
        <w:t xml:space="preserve">  For each coordinate (x,y) the input dimension thus is 200 based on this feature vector.</w:t>
      </w:r>
      <w:r w:rsidRPr="009371FD">
        <w:rPr>
          <w:sz w:val="24"/>
          <w:szCs w:val="24"/>
        </w:rPr>
        <w:t xml:space="preserve"> </w:t>
      </w:r>
    </w:p>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644E41" w:rsidP="00C16559">
      <w:pPr>
        <w:rPr>
          <w:sz w:val="22"/>
          <w:szCs w:val="22"/>
        </w:rPr>
      </w:pPr>
      <w:r>
        <w:rPr>
          <w:noProof/>
          <w:sz w:val="22"/>
          <w:szCs w:val="22"/>
        </w:rPr>
        <w:lastRenderedPageBreak/>
        <w:drawing>
          <wp:inline distT="0" distB="0" distL="0" distR="0">
            <wp:extent cx="2971800" cy="301942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971800" cy="301942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4.5 Hough Transform</w:t>
      </w: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w:t>
      </w:r>
      <w:r w:rsidR="00BD6561">
        <w:rPr>
          <w:sz w:val="22"/>
          <w:szCs w:val="22"/>
        </w:rPr>
        <w:t xml:space="preserve"> </w:t>
      </w:r>
      <w:r>
        <w:rPr>
          <w:sz w:val="22"/>
          <w:szCs w:val="22"/>
        </w:rPr>
        <w:t>10,</w:t>
      </w:r>
      <w:r w:rsidR="00BD6561">
        <w:rPr>
          <w:sz w:val="22"/>
          <w:szCs w:val="22"/>
        </w:rPr>
        <w:t xml:space="preserve"> </w:t>
      </w:r>
      <w:r>
        <w:rPr>
          <w:sz w:val="22"/>
          <w:szCs w:val="22"/>
        </w:rPr>
        <w:t>20,</w:t>
      </w:r>
      <w:r w:rsidR="00BD6561">
        <w:rPr>
          <w:sz w:val="22"/>
          <w:szCs w:val="22"/>
        </w:rPr>
        <w:t xml:space="preserve"> </w:t>
      </w:r>
      <w:r>
        <w:rPr>
          <w:sz w:val="22"/>
          <w:szCs w:val="22"/>
        </w:rPr>
        <w:t>30. Even here a circle can be categorized by the center (x,y) and its radius which can be fed to the classifier.  The dimension for the top 50 circles of each radius together is 50x3x3 = 150.</w:t>
      </w: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r w:rsidR="005C080D">
        <w:rPr>
          <w:sz w:val="20"/>
        </w:rPr>
        <w:t>Learning</w:t>
      </w:r>
    </w:p>
    <w:p w:rsidR="005C080D" w:rsidRPr="005C080D" w:rsidRDefault="005C080D" w:rsidP="005C080D"/>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8"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9"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neighborhood function to preserve the </w:t>
      </w:r>
      <w:hyperlink r:id="rId20"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r w:rsidR="00644E41">
        <w:rPr>
          <w:sz w:val="24"/>
          <w:szCs w:val="24"/>
        </w:rPr>
        <w:t xml:space="preserve">by </w:t>
      </w:r>
      <w:r w:rsidR="00644E41">
        <w:rPr>
          <w:sz w:val="24"/>
          <w:szCs w:val="24"/>
        </w:rPr>
        <w:lastRenderedPageBreak/>
        <w:t>the</w:t>
      </w:r>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r w:rsidR="005C080D">
        <w:rPr>
          <w:sz w:val="20"/>
        </w:rPr>
        <w:t>Learning</w:t>
      </w:r>
    </w:p>
    <w:p w:rsidR="005C080D" w:rsidRPr="005C080D" w:rsidRDefault="005C080D" w:rsidP="005C080D"/>
    <w:p w:rsidR="00761982" w:rsidRPr="005C080D" w:rsidRDefault="00761982" w:rsidP="00761982">
      <w:pPr>
        <w:rPr>
          <w:sz w:val="22"/>
        </w:rPr>
      </w:pPr>
      <w:r w:rsidRPr="005C080D">
        <w:rPr>
          <w:sz w:val="22"/>
        </w:rPr>
        <w:t>A supervised training method was adopted to improve the performance of the system</w:t>
      </w:r>
      <w:r w:rsidR="007C46FD" w:rsidRPr="005C080D">
        <w:rPr>
          <w:sz w:val="22"/>
        </w:rPr>
        <w:t xml:space="preserve"> by using feedback from the user to determine sample class labels during training</w:t>
      </w:r>
      <w:r w:rsidRPr="005C080D">
        <w:rPr>
          <w:sz w:val="22"/>
        </w:rPr>
        <w:t xml:space="preserve">. </w:t>
      </w:r>
      <w:r w:rsidR="007C46FD" w:rsidRPr="005C080D">
        <w:rPr>
          <w:sz w:val="22"/>
        </w:rPr>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5C080D" w:rsidRPr="005C080D" w:rsidRDefault="005C080D" w:rsidP="005C080D"/>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r>
      <w:r w:rsidRPr="005D7707">
        <w:rPr>
          <w:sz w:val="16"/>
          <w:szCs w:val="16"/>
        </w:rPr>
        <w:lastRenderedPageBreak/>
        <w:t>j = number of possible class values</w:t>
      </w:r>
      <w:r w:rsidRPr="005D7707">
        <w:rPr>
          <w:i/>
          <w:sz w:val="16"/>
          <w:szCs w:val="16"/>
        </w:rPr>
        <w:br/>
        <w:t>x = unseen sample feature vector</w:t>
      </w:r>
      <w:r w:rsidRPr="005D7707">
        <w:rPr>
          <w:i/>
          <w:sz w:val="16"/>
          <w:szCs w:val="16"/>
        </w:rPr>
        <w:br/>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7C46FD" w:rsidRPr="001C2047" w:rsidRDefault="007C46FD" w:rsidP="001C2047">
      <w:pPr>
        <w:rPr>
          <w:sz w:val="22"/>
          <w:szCs w:val="22"/>
        </w:rPr>
      </w:pPr>
    </w:p>
    <w:p w:rsidR="001C2047" w:rsidRDefault="001C2047" w:rsidP="005C080D">
      <w:pPr>
        <w:jc w:val="center"/>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21"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p>
    <w:p w:rsidR="005C080D" w:rsidRPr="005C080D" w:rsidRDefault="005C080D" w:rsidP="005C080D">
      <w:pPr>
        <w:jc w:val="center"/>
        <w:rPr>
          <w:noProof/>
          <w:color w:val="000000"/>
          <w:sz w:val="23"/>
          <w:szCs w:val="27"/>
        </w:rPr>
      </w:pPr>
      <w:r>
        <w:rPr>
          <w:noProof/>
          <w:color w:val="000000"/>
          <w:sz w:val="23"/>
          <w:szCs w:val="27"/>
        </w:rPr>
        <w:t>Fig 5.1 Multilayer Perceptron</w:t>
      </w:r>
    </w:p>
    <w:p w:rsidR="00C27F18" w:rsidRDefault="005C080D" w:rsidP="00C27F18">
      <w:r w:rsidRPr="001C2047">
        <w:rPr>
          <w:sz w:val="22"/>
          <w:szCs w:val="22"/>
        </w:rPr>
        <w:t xml:space="preserve">Figure </w:t>
      </w:r>
      <w:r>
        <w:rPr>
          <w:sz w:val="22"/>
          <w:szCs w:val="22"/>
        </w:rPr>
        <w:t>5.1 above</w:t>
      </w:r>
      <w:r w:rsidRPr="001C2047">
        <w:rPr>
          <w:sz w:val="22"/>
          <w:szCs w:val="22"/>
        </w:rPr>
        <w:t xml:space="preserve"> shows a basic architecture for a multilayer neural network. </w:t>
      </w:r>
      <w:r>
        <w:rPr>
          <w:sz w:val="22"/>
          <w:szCs w:val="22"/>
        </w:rPr>
        <w:t xml:space="preserve"> Our customized network contains 2 hidden layers with 100 nodes each and one output node</w:t>
      </w:r>
    </w:p>
    <w:p w:rsidR="005C080D" w:rsidRPr="004C5E54" w:rsidRDefault="005C080D" w:rsidP="00C27F18"/>
    <w:p w:rsidR="00C27F18" w:rsidRDefault="005C080D" w:rsidP="00D56597">
      <w:pPr>
        <w:pStyle w:val="Heading2"/>
        <w:numPr>
          <w:ilvl w:val="2"/>
          <w:numId w:val="34"/>
        </w:numPr>
        <w:rPr>
          <w:sz w:val="20"/>
        </w:rPr>
      </w:pPr>
      <w:r>
        <w:rPr>
          <w:sz w:val="20"/>
        </w:rPr>
        <w:t>Radial Basis Function Networks</w:t>
      </w:r>
    </w:p>
    <w:p w:rsidR="00D56597" w:rsidRPr="00D56597" w:rsidRDefault="005C080D" w:rsidP="00D56597">
      <w:r>
        <w:rPr>
          <w:rFonts w:eastAsia="Times"/>
          <w:sz w:val="24"/>
          <w:szCs w:val="24"/>
        </w:rPr>
        <w:t>Radial Basis function networks are faster than Multilayer perceptrons and have been used widely in CBIR solutions.  The centers are chosen based on the relevance of objects to create a matching object model for the solution.</w:t>
      </w:r>
    </w:p>
    <w:p w:rsidR="005C080D" w:rsidRDefault="005C080D" w:rsidP="005C080D">
      <w:pPr>
        <w:pStyle w:val="Heading2"/>
        <w:ind w:left="720"/>
        <w:rPr>
          <w:sz w:val="20"/>
        </w:rPr>
      </w:pPr>
    </w:p>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 xml:space="preserve">Bootstrap aggregating meta-algorithm is used in machine learning to improve the accuracy and stability of regression and classification </w:t>
      </w:r>
      <w:r w:rsidRPr="005D399A">
        <w:rPr>
          <w:rFonts w:eastAsia="Times"/>
          <w:sz w:val="24"/>
          <w:szCs w:val="24"/>
        </w:rPr>
        <w:lastRenderedPageBreak/>
        <w:t>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22"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23"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BD6561" w:rsidRPr="005D399A" w:rsidRDefault="00BD6561" w:rsidP="005D399A">
      <w:pPr>
        <w:autoSpaceDE w:val="0"/>
        <w:autoSpaceDN w:val="0"/>
        <w:adjustRightInd w:val="0"/>
        <w:spacing w:after="0"/>
        <w:rPr>
          <w:rFonts w:eastAsia="Times"/>
          <w:sz w:val="24"/>
          <w:szCs w:val="24"/>
        </w:rPr>
      </w:pPr>
    </w:p>
    <w:p w:rsidR="00A35902" w:rsidRDefault="004B7C42" w:rsidP="00953B39">
      <w:pPr>
        <w:pStyle w:val="Heading1"/>
        <w:numPr>
          <w:ilvl w:val="0"/>
          <w:numId w:val="34"/>
        </w:numPr>
        <w:rPr>
          <w:sz w:val="20"/>
        </w:rPr>
      </w:pPr>
      <w:r>
        <w:rPr>
          <w:sz w:val="20"/>
        </w:rPr>
        <w:t>RE</w:t>
      </w:r>
      <w:r w:rsidR="00A35902">
        <w:rPr>
          <w:sz w:val="20"/>
        </w:rPr>
        <w:t>SULTS</w:t>
      </w:r>
    </w:p>
    <w:p w:rsidR="00394A45" w:rsidRDefault="00394A45" w:rsidP="00394A45"/>
    <w:p w:rsidR="003D376D" w:rsidRDefault="00BD6561" w:rsidP="00394A45">
      <w:pPr>
        <w:rPr>
          <w:rFonts w:eastAsia="Times"/>
          <w:sz w:val="24"/>
          <w:szCs w:val="24"/>
        </w:rPr>
      </w:pPr>
      <w:r>
        <w:rPr>
          <w:rFonts w:eastAsia="Times"/>
          <w:sz w:val="24"/>
          <w:szCs w:val="24"/>
        </w:rPr>
        <w:t>The</w:t>
      </w:r>
      <w:r w:rsidR="00394A45">
        <w:rPr>
          <w:rFonts w:eastAsia="Times"/>
          <w:sz w:val="24"/>
          <w:szCs w:val="24"/>
        </w:rPr>
        <w:t xml:space="preserve"> features were fed to an unsupervised SOM as unlabelled inputs.  The </w:t>
      </w:r>
      <w:r>
        <w:rPr>
          <w:rFonts w:eastAsia="Times"/>
          <w:sz w:val="24"/>
          <w:szCs w:val="24"/>
        </w:rPr>
        <w:t xml:space="preserve">initial </w:t>
      </w:r>
      <w:r w:rsidR="00394A45">
        <w:rPr>
          <w:rFonts w:eastAsia="Times"/>
          <w:sz w:val="24"/>
          <w:szCs w:val="24"/>
        </w:rPr>
        <w:t xml:space="preserve">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 xml:space="preserve">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w:t>
      </w:r>
      <w:r w:rsidR="00B32A54">
        <w:rPr>
          <w:rFonts w:eastAsia="Times"/>
          <w:sz w:val="24"/>
          <w:szCs w:val="24"/>
        </w:rPr>
        <w:lastRenderedPageBreak/>
        <w:t>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ly classified negative examples to the 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rPr>
            </m:ctrlPr>
          </m:fPr>
          <m:num>
            <m:f>
              <m:fPr>
                <m:ctrlPr>
                  <w:rPr>
                    <w:rFonts w:ascii="Cambria Math" w:eastAsia="Times" w:hAnsi="Cambria Math"/>
                    <w:sz w:val="32"/>
                  </w:rPr>
                </m:ctrlPr>
              </m:fPr>
              <m:num>
                <m:r>
                  <m:rPr>
                    <m:sty m:val="p"/>
                  </m:rPr>
                  <w:rPr>
                    <w:rFonts w:ascii="Cambria Math" w:eastAsia="Times" w:hAnsi="Cambria Math"/>
                    <w:sz w:val="34"/>
                  </w:rPr>
                  <m:t>TN</m:t>
                </m:r>
              </m:num>
              <m:den>
                <m:r>
                  <m:rPr>
                    <m:sty m:val="p"/>
                  </m:rPr>
                  <w:rPr>
                    <w:rFonts w:ascii="Cambria Math" w:eastAsia="Times" w:hAnsi="Cambria Math"/>
                    <w:sz w:val="32"/>
                  </w:rPr>
                  <m:t>TN+FP</m:t>
                </m:r>
              </m:den>
            </m:f>
          </m:num>
          <m:den>
            <m:f>
              <m:fPr>
                <m:ctrlPr>
                  <w:rPr>
                    <w:rFonts w:ascii="Cambria Math" w:eastAsia="Times" w:hAnsi="Cambria Math"/>
                    <w:sz w:val="32"/>
                  </w:rPr>
                </m:ctrlPr>
              </m:fPr>
              <m:num>
                <m:r>
                  <m:rPr>
                    <m:sty m:val="p"/>
                  </m:rPr>
                  <w:rPr>
                    <w:rFonts w:ascii="Cambria Math" w:eastAsia="Times" w:hAnsi="Cambria Math"/>
                    <w:sz w:val="32"/>
                  </w:rPr>
                  <m:t>FN</m:t>
                </m:r>
              </m:num>
              <m:den>
                <m:r>
                  <m:rPr>
                    <m:sty m:val="p"/>
                  </m:rPr>
                  <w:rPr>
                    <w:rFonts w:ascii="Cambria Math" w:eastAsia="Times" w:hAnsi="Cambria Math"/>
                    <w:sz w:val="32"/>
                  </w:rPr>
                  <m:t>TP+FN</m:t>
                </m:r>
              </m:den>
            </m:f>
          </m:den>
        </m:f>
      </m:oMath>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 xml:space="preserve">a classifier.  The major neural networks used were Multi Layer </w:t>
      </w:r>
      <w:r w:rsidR="003A3219">
        <w:rPr>
          <w:rFonts w:eastAsia="Times"/>
          <w:sz w:val="24"/>
          <w:szCs w:val="24"/>
        </w:rPr>
        <w:lastRenderedPageBreak/>
        <w:t>Perceptrons(MLP) and Radial Basis Function Networks (RBF) which are widely chosen for CBIR tasks</w:t>
      </w:r>
      <w:r w:rsidR="00BD6561">
        <w:rPr>
          <w:rFonts w:eastAsia="Times"/>
          <w:sz w:val="24"/>
          <w:szCs w:val="24"/>
        </w:rPr>
        <w:t xml:space="preserve"> [3</w:t>
      </w:r>
      <w:r w:rsidR="003A3219">
        <w:rPr>
          <w:rFonts w:eastAsia="Times"/>
          <w:sz w:val="24"/>
          <w:szCs w:val="24"/>
        </w:rPr>
        <w:t>].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EC0911" w:rsidP="00AF6330">
      <w:pPr>
        <w:autoSpaceDE w:val="0"/>
        <w:autoSpaceDN w:val="0"/>
        <w:adjustRightInd w:val="0"/>
        <w:spacing w:after="0"/>
        <w:rPr>
          <w:rFonts w:eastAsia="Times"/>
          <w:sz w:val="24"/>
          <w:szCs w:val="24"/>
        </w:rPr>
      </w:pPr>
      <w:r w:rsidRPr="00EC0911">
        <w:rPr>
          <w:rFonts w:eastAsia="Times"/>
          <w:noProof/>
          <w:sz w:val="24"/>
          <w:szCs w:val="24"/>
        </w:rPr>
        <w:drawing>
          <wp:inline distT="0" distB="0" distL="0" distR="0">
            <wp:extent cx="2971800" cy="1783080"/>
            <wp:effectExtent l="19050" t="0" r="19050" b="762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16BB7" w:rsidRDefault="00A16BB7" w:rsidP="00AF6330">
      <w:pPr>
        <w:autoSpaceDE w:val="0"/>
        <w:autoSpaceDN w:val="0"/>
        <w:adjustRightInd w:val="0"/>
        <w:spacing w:after="0"/>
        <w:rPr>
          <w:rFonts w:eastAsia="Times"/>
          <w:sz w:val="24"/>
          <w:szCs w:val="24"/>
        </w:rPr>
      </w:pPr>
    </w:p>
    <w:p w:rsidR="00EC0911" w:rsidRPr="005C080D" w:rsidRDefault="00EC0911" w:rsidP="00EC0911">
      <w:pPr>
        <w:jc w:val="center"/>
        <w:rPr>
          <w:noProof/>
          <w:color w:val="000000"/>
          <w:sz w:val="23"/>
          <w:szCs w:val="27"/>
        </w:rPr>
      </w:pPr>
      <w:r>
        <w:rPr>
          <w:noProof/>
          <w:color w:val="000000"/>
          <w:sz w:val="23"/>
          <w:szCs w:val="27"/>
        </w:rPr>
        <w:t>Fig 6.1 Goodness values for various classifiers</w:t>
      </w: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w:t>
      </w: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 </w:t>
      </w:r>
    </w:p>
    <w:tbl>
      <w:tblPr>
        <w:tblW w:w="3600" w:type="dxa"/>
        <w:jc w:val="center"/>
        <w:tblInd w:w="98" w:type="dxa"/>
        <w:tblLook w:val="04A0"/>
      </w:tblPr>
      <w:tblGrid>
        <w:gridCol w:w="900"/>
        <w:gridCol w:w="900"/>
        <w:gridCol w:w="900"/>
        <w:gridCol w:w="900"/>
      </w:tblGrid>
      <w:tr w:rsidR="00EC0911" w:rsidRPr="00EC0911" w:rsidTr="00EC0911">
        <w:trPr>
          <w:trHeight w:val="310"/>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 </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Naïve Bayes</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MLP</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RBF</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Train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jc w:val="center"/>
              <w:rPr>
                <w:color w:val="000000"/>
                <w:sz w:val="18"/>
              </w:rPr>
            </w:pPr>
            <w:r w:rsidRPr="00EC0911">
              <w:rPr>
                <w:color w:val="000000"/>
                <w:sz w:val="18"/>
              </w:rPr>
              <w:t>3</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100.8</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12.2</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Test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Pr>
                <w:color w:val="000000"/>
                <w:sz w:val="18"/>
              </w:rPr>
              <w:t xml:space="preserve">       </w:t>
            </w:r>
            <w:r w:rsidRPr="00EC0911">
              <w:rPr>
                <w:color w:val="000000"/>
                <w:sz w:val="18"/>
              </w:rPr>
              <w:t>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180.2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8.4</w:t>
            </w:r>
          </w:p>
        </w:tc>
      </w:tr>
    </w:tbl>
    <w:p w:rsidR="00EC0911" w:rsidRDefault="00EC0911" w:rsidP="00793739">
      <w:pPr>
        <w:autoSpaceDE w:val="0"/>
        <w:autoSpaceDN w:val="0"/>
        <w:adjustRightInd w:val="0"/>
        <w:spacing w:after="0"/>
        <w:rPr>
          <w:rFonts w:eastAsia="Times"/>
          <w:sz w:val="24"/>
          <w:szCs w:val="24"/>
        </w:rPr>
      </w:pPr>
    </w:p>
    <w:p w:rsidR="00EC0911" w:rsidRDefault="00EC0911" w:rsidP="00EC0911">
      <w:pPr>
        <w:autoSpaceDE w:val="0"/>
        <w:autoSpaceDN w:val="0"/>
        <w:adjustRightInd w:val="0"/>
        <w:spacing w:after="0"/>
        <w:jc w:val="center"/>
        <w:rPr>
          <w:rFonts w:eastAsia="Times"/>
          <w:sz w:val="24"/>
          <w:szCs w:val="24"/>
        </w:rPr>
      </w:pPr>
      <w:r>
        <w:rPr>
          <w:rFonts w:eastAsia="Times"/>
          <w:sz w:val="24"/>
          <w:szCs w:val="24"/>
        </w:rPr>
        <w:t>Table 6.1 Time Duration for Classifiers</w:t>
      </w:r>
    </w:p>
    <w:p w:rsidR="003A3219" w:rsidRDefault="003A3219" w:rsidP="00793739">
      <w:pPr>
        <w:autoSpaceDE w:val="0"/>
        <w:autoSpaceDN w:val="0"/>
        <w:adjustRightInd w:val="0"/>
        <w:spacing w:after="0"/>
        <w:rPr>
          <w:rFonts w:eastAsia="Times"/>
          <w:sz w:val="24"/>
          <w:szCs w:val="24"/>
        </w:rPr>
      </w:pPr>
      <w:r>
        <w:rPr>
          <w:rFonts w:eastAsia="Times"/>
          <w:sz w:val="24"/>
          <w:szCs w:val="24"/>
        </w:rPr>
        <w:t>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w:t>
      </w:r>
      <w:r>
        <w:rPr>
          <w:rFonts w:eastAsia="Times"/>
          <w:sz w:val="24"/>
          <w:szCs w:val="24"/>
        </w:rPr>
        <w:lastRenderedPageBreak/>
        <w:t xml:space="preserve">relevance of this work, </w:t>
      </w:r>
      <w:r w:rsidR="00B32A54">
        <w:rPr>
          <w:rFonts w:eastAsia="Times"/>
          <w:sz w:val="24"/>
          <w:szCs w:val="24"/>
        </w:rPr>
        <w:t>this is an extremely significant factor</w:t>
      </w:r>
      <w:r>
        <w:rPr>
          <w:rFonts w:eastAsia="Times"/>
          <w:sz w:val="24"/>
          <w:szCs w:val="24"/>
        </w:rPr>
        <w:t>.</w:t>
      </w:r>
    </w:p>
    <w:p w:rsidR="00BD6561" w:rsidRDefault="00BD6561" w:rsidP="00793739">
      <w:pPr>
        <w:autoSpaceDE w:val="0"/>
        <w:autoSpaceDN w:val="0"/>
        <w:adjustRightInd w:val="0"/>
        <w:spacing w:after="0"/>
        <w:rPr>
          <w:rFonts w:eastAsia="Times"/>
          <w:sz w:val="24"/>
          <w:szCs w:val="24"/>
        </w:rPr>
      </w:pP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p>
    <w:p w:rsidR="00A16BB7" w:rsidRDefault="00EC0911" w:rsidP="003A3219">
      <w:pPr>
        <w:rPr>
          <w:rFonts w:eastAsia="Times"/>
          <w:sz w:val="24"/>
          <w:szCs w:val="24"/>
        </w:rPr>
      </w:pPr>
      <w:r w:rsidRPr="00EC0911">
        <w:rPr>
          <w:rFonts w:eastAsia="Times"/>
          <w:noProof/>
          <w:sz w:val="24"/>
          <w:szCs w:val="24"/>
        </w:rPr>
        <w:drawing>
          <wp:inline distT="0" distB="0" distL="0" distR="0">
            <wp:extent cx="2971800" cy="2174926"/>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16BB7" w:rsidRDefault="00A16BB7" w:rsidP="003A3219">
      <w:pPr>
        <w:rPr>
          <w:rFonts w:eastAsia="Times"/>
          <w:sz w:val="24"/>
          <w:szCs w:val="24"/>
        </w:rPr>
      </w:pPr>
    </w:p>
    <w:p w:rsidR="00EC0911" w:rsidRDefault="00EC0911" w:rsidP="00EC0911">
      <w:pPr>
        <w:jc w:val="center"/>
        <w:rPr>
          <w:rFonts w:eastAsia="Times"/>
          <w:sz w:val="24"/>
          <w:szCs w:val="24"/>
        </w:rPr>
      </w:pPr>
      <w:r>
        <w:rPr>
          <w:rFonts w:eastAsia="Times"/>
          <w:sz w:val="24"/>
          <w:szCs w:val="24"/>
        </w:rPr>
        <w:t>Fig 6.2  Performance for different features</w:t>
      </w: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 xml:space="preserve">The corner detection method gave much better results.  However it did not match up the results obtained by Hough transforms, because of the loss of information.  Corner points were grouped into bins of 10x8 regions to reduce the </w:t>
      </w:r>
      <w:r>
        <w:rPr>
          <w:rFonts w:eastAsia="Times"/>
          <w:sz w:val="24"/>
          <w:szCs w:val="24"/>
        </w:rPr>
        <w:lastRenderedPageBreak/>
        <w:t>dimensionality which resulted in loss of location 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w:t>
      </w:r>
      <w:r>
        <w:rPr>
          <w:rFonts w:eastAsia="Times"/>
          <w:sz w:val="24"/>
          <w:szCs w:val="24"/>
        </w:rPr>
        <w:lastRenderedPageBreak/>
        <w:t xml:space="preserve">Interestingly varying the classifier didn’t </w:t>
      </w:r>
      <w:r w:rsidR="00E2635D">
        <w:rPr>
          <w:rFonts w:eastAsia="Times"/>
          <w:sz w:val="24"/>
          <w:szCs w:val="24"/>
        </w:rPr>
        <w:t>having 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 xml:space="preserve">The segmentation and object extraction </w:t>
      </w:r>
      <w:r w:rsidR="00BD6561">
        <w:rPr>
          <w:rFonts w:eastAsia="Times"/>
          <w:sz w:val="24"/>
          <w:szCs w:val="24"/>
        </w:rPr>
        <w:t xml:space="preserve">processes </w:t>
      </w:r>
      <w:r>
        <w:rPr>
          <w:rFonts w:eastAsia="Times"/>
          <w:sz w:val="24"/>
          <w:szCs w:val="24"/>
        </w:rPr>
        <w:t>were effective and the pipeline of steps worked well together to obtain individual objects.  However</w:t>
      </w:r>
      <w:r w:rsidR="00BD6561">
        <w:rPr>
          <w:rFonts w:eastAsia="Times"/>
          <w:sz w:val="24"/>
          <w:szCs w:val="24"/>
        </w:rPr>
        <w:t>,</w:t>
      </w:r>
      <w:r>
        <w:rPr>
          <w:rFonts w:eastAsia="Times"/>
          <w:sz w:val="24"/>
          <w:szCs w:val="24"/>
        </w:rPr>
        <w:t xml:space="preserve">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w:t>
      </w:r>
      <w:r>
        <w:rPr>
          <w:rFonts w:eastAsia="Times"/>
          <w:sz w:val="24"/>
          <w:szCs w:val="24"/>
        </w:rPr>
        <w:lastRenderedPageBreak/>
        <w:t xml:space="preserve">the variations in objects resulted in poor </w:t>
      </w:r>
      <w:r w:rsidR="00574D5E">
        <w:rPr>
          <w:rFonts w:eastAsia="Times"/>
          <w:sz w:val="24"/>
          <w:szCs w:val="24"/>
        </w:rPr>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The other drawback here is that the training set 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w:t>
      </w:r>
      <w:r w:rsidR="00BD6561">
        <w:rPr>
          <w:rFonts w:eastAsia="Times"/>
          <w:sz w:val="24"/>
          <w:szCs w:val="24"/>
        </w:rPr>
        <w:t>,</w:t>
      </w:r>
      <w:r>
        <w:rPr>
          <w:rFonts w:eastAsia="Times"/>
          <w:sz w:val="24"/>
          <w:szCs w:val="24"/>
        </w:rPr>
        <w:t xml:space="preserve">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lastRenderedPageBreak/>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BD6561">
        <w:rPr>
          <w:rFonts w:eastAsia="Times"/>
          <w:sz w:val="24"/>
          <w:szCs w:val="24"/>
        </w:rPr>
        <w:t>3</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644E41">
      <w:pPr>
        <w:pStyle w:val="ListParagraph"/>
        <w:ind w:left="360"/>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644E41">
      <w:pPr>
        <w:pStyle w:val="ListParagraph"/>
        <w:ind w:left="360"/>
      </w:pPr>
      <w:r>
        <w:t>[</w:t>
      </w:r>
      <w:r w:rsidR="003F116B">
        <w:t>2</w:t>
      </w:r>
      <w:r>
        <w:t>] Sobel, I., Feldman,G., "A 3x3 Isotropic Gradient Operator for Image Processing", presented at a talk at the Stanford Artificial Project in 1968</w:t>
      </w:r>
    </w:p>
    <w:p w:rsidR="009371FD" w:rsidRDefault="009371FD" w:rsidP="00644E41">
      <w:pPr>
        <w:pStyle w:val="ListParagraph"/>
        <w:ind w:left="360"/>
      </w:pPr>
      <w:r>
        <w:t>[</w:t>
      </w:r>
      <w:r w:rsidR="003F116B">
        <w:t>3</w:t>
      </w:r>
      <w:r>
        <w:t>] Siggelkow, S. (2002). Feature histograms for content-based image retrieval. Ph.D. thesis. University of Freiburg, Institute for Computer Science. Freiburg, Germany</w:t>
      </w:r>
    </w:p>
    <w:p w:rsidR="004D091C" w:rsidRPr="004D091C" w:rsidRDefault="00953B39" w:rsidP="00644E41">
      <w:pPr>
        <w:pStyle w:val="ListParagraph"/>
        <w:ind w:left="360"/>
      </w:pPr>
      <w:r>
        <w:t>[</w:t>
      </w:r>
      <w:r w:rsidR="003F116B">
        <w:t>4</w:t>
      </w:r>
      <w:r>
        <w:t>] Konstantinos G. Derpanis. The Harris Corner Detector. York University 2004.</w:t>
      </w:r>
    </w:p>
    <w:p w:rsidR="003F116B" w:rsidRPr="004D091C" w:rsidRDefault="003F116B" w:rsidP="00644E41">
      <w:pPr>
        <w:pStyle w:val="ListParagraph"/>
        <w:ind w:left="360"/>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Default="003F116B" w:rsidP="00BD6561">
      <w:pPr>
        <w:pStyle w:val="ListParagraph"/>
        <w:autoSpaceDE w:val="0"/>
        <w:autoSpaceDN w:val="0"/>
        <w:adjustRightInd w:val="0"/>
        <w:spacing w:after="0"/>
        <w:ind w:left="360"/>
        <w:jc w:val="left"/>
        <w:rPr>
          <w:rFonts w:eastAsia="Times"/>
        </w:rPr>
      </w:pPr>
      <w:r w:rsidRPr="003F116B">
        <w:rPr>
          <w:rFonts w:eastAsia="Times"/>
        </w:rPr>
        <w:t>[6] Jaakkola, T., Diekhans, M. and Haussler, D., “Using the fisher kernel method to detect remote protein</w:t>
      </w:r>
      <w:r w:rsidR="00BD6561">
        <w:rPr>
          <w:rFonts w:eastAsia="Times"/>
        </w:rPr>
        <w:t xml:space="preserve"> </w:t>
      </w:r>
      <w:r w:rsidRPr="00BD6561">
        <w:rPr>
          <w:rFonts w:eastAsia="Times"/>
        </w:rPr>
        <w:t xml:space="preserve">homologies,” in </w:t>
      </w:r>
      <w:r w:rsidRPr="00BD6561">
        <w:rPr>
          <w:rFonts w:eastAsia="Times"/>
          <w:i/>
          <w:iCs/>
        </w:rPr>
        <w:t>Proceedings of the Internation Conference on Intelligent Systems for Molecular</w:t>
      </w:r>
      <w:r w:rsidR="00BD6561">
        <w:rPr>
          <w:rFonts w:eastAsia="Times"/>
          <w:i/>
          <w:iCs/>
        </w:rPr>
        <w:t xml:space="preserve"> </w:t>
      </w:r>
      <w:r w:rsidRPr="005458F6">
        <w:rPr>
          <w:rFonts w:eastAsia="Times"/>
          <w:i/>
          <w:iCs/>
        </w:rPr>
        <w:t>Biology</w:t>
      </w:r>
      <w:r w:rsidRPr="005458F6">
        <w:rPr>
          <w:rFonts w:eastAsia="Times"/>
        </w:rPr>
        <w:t>, Aug. 1999.</w:t>
      </w:r>
    </w:p>
    <w:p w:rsidR="003F116B" w:rsidRDefault="003F116B" w:rsidP="00644E41">
      <w:pPr>
        <w:pStyle w:val="References"/>
        <w:ind w:left="360" w:firstLine="0"/>
      </w:pPr>
      <w:r>
        <w:lastRenderedPageBreak/>
        <w:t>[7] P. J. Moreno, P. P. Ho, and N. Vasconcelos (2004) A Kullback-Leibler divergence based kernel for SVM classification in multimedia applications. Neural Information Processing Systems 2003.</w:t>
      </w:r>
    </w:p>
    <w:p w:rsidR="00E2635D" w:rsidRPr="005458F6" w:rsidRDefault="00E2635D" w:rsidP="00644E41">
      <w:pPr>
        <w:pStyle w:val="References"/>
        <w:ind w:left="360" w:firstLine="0"/>
      </w:pPr>
      <w:r>
        <w:t>[</w:t>
      </w:r>
      <w:r w:rsidR="00644E41">
        <w:t>8</w:t>
      </w:r>
      <w:r>
        <w:t xml:space="preserve">] </w:t>
      </w:r>
      <w:hyperlink r:id="rId26" w:history="1">
        <w:r w:rsidRPr="00BD6561">
          <w:t>Francesc Serratosa</w:t>
        </w:r>
      </w:hyperlink>
      <w:r>
        <w:t xml:space="preserve">, Nicolás Amézquita Gómez, </w:t>
      </w:r>
      <w:hyperlink r:id="rId27" w:history="1">
        <w:r w:rsidRPr="00BD6561">
          <w:t>René Alquézar</w:t>
        </w:r>
      </w:hyperlink>
      <w:r>
        <w:t xml:space="preserve">: Combining Neural Networks and Clustering Techniques for Object Recognition in Indoor Video Sequences. </w:t>
      </w:r>
      <w:hyperlink r:id="rId28" w:anchor="SerratosaGA06" w:history="1">
        <w:r w:rsidRPr="00BD6561">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200" w:rsidRDefault="00D54200">
      <w:r>
        <w:separator/>
      </w:r>
    </w:p>
  </w:endnote>
  <w:endnote w:type="continuationSeparator" w:id="1">
    <w:p w:rsidR="00D54200" w:rsidRDefault="00D542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AC732D">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BD6561">
      <w:rPr>
        <w:rStyle w:val="PageNumber"/>
        <w:noProof/>
      </w:rPr>
      <w:t>11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200" w:rsidRDefault="00D54200">
      <w:r>
        <w:separator/>
      </w:r>
    </w:p>
  </w:footnote>
  <w:footnote w:type="continuationSeparator" w:id="1">
    <w:p w:rsidR="00D54200" w:rsidRDefault="00D54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0"/>
    <w:footnote w:id="1"/>
  </w:footnotePr>
  <w:endnotePr>
    <w:endnote w:id="0"/>
    <w:endnote w:id="1"/>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077B2"/>
    <w:rsid w:val="00127590"/>
    <w:rsid w:val="00127E1F"/>
    <w:rsid w:val="001312A3"/>
    <w:rsid w:val="001659A5"/>
    <w:rsid w:val="001826B2"/>
    <w:rsid w:val="00191C35"/>
    <w:rsid w:val="001A5BB5"/>
    <w:rsid w:val="001B0186"/>
    <w:rsid w:val="001C2047"/>
    <w:rsid w:val="001C605D"/>
    <w:rsid w:val="001D00C8"/>
    <w:rsid w:val="002439EF"/>
    <w:rsid w:val="00265FC7"/>
    <w:rsid w:val="003037A9"/>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321F"/>
    <w:rsid w:val="004F7602"/>
    <w:rsid w:val="00511907"/>
    <w:rsid w:val="005133F6"/>
    <w:rsid w:val="0053754B"/>
    <w:rsid w:val="005451CC"/>
    <w:rsid w:val="005458F6"/>
    <w:rsid w:val="00550521"/>
    <w:rsid w:val="00567D6F"/>
    <w:rsid w:val="00571AA8"/>
    <w:rsid w:val="00574D5E"/>
    <w:rsid w:val="005C080D"/>
    <w:rsid w:val="005D399A"/>
    <w:rsid w:val="005D7707"/>
    <w:rsid w:val="00603A2B"/>
    <w:rsid w:val="00615E0B"/>
    <w:rsid w:val="00620E36"/>
    <w:rsid w:val="00644E41"/>
    <w:rsid w:val="0066416E"/>
    <w:rsid w:val="006A47AD"/>
    <w:rsid w:val="006D66A4"/>
    <w:rsid w:val="006E32DE"/>
    <w:rsid w:val="00736D6F"/>
    <w:rsid w:val="007446CF"/>
    <w:rsid w:val="00761982"/>
    <w:rsid w:val="00793739"/>
    <w:rsid w:val="00797701"/>
    <w:rsid w:val="007A425E"/>
    <w:rsid w:val="007C46FD"/>
    <w:rsid w:val="007E5508"/>
    <w:rsid w:val="008133D7"/>
    <w:rsid w:val="00814B95"/>
    <w:rsid w:val="0082550C"/>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C732D"/>
    <w:rsid w:val="00AF6330"/>
    <w:rsid w:val="00B32A54"/>
    <w:rsid w:val="00B70662"/>
    <w:rsid w:val="00BD6561"/>
    <w:rsid w:val="00C16559"/>
    <w:rsid w:val="00C27F18"/>
    <w:rsid w:val="00C35018"/>
    <w:rsid w:val="00C43BA5"/>
    <w:rsid w:val="00C4473E"/>
    <w:rsid w:val="00CA7276"/>
    <w:rsid w:val="00CB3792"/>
    <w:rsid w:val="00D1643D"/>
    <w:rsid w:val="00D17132"/>
    <w:rsid w:val="00D30788"/>
    <w:rsid w:val="00D4329B"/>
    <w:rsid w:val="00D54200"/>
    <w:rsid w:val="00D56597"/>
    <w:rsid w:val="00D62A4A"/>
    <w:rsid w:val="00D7051A"/>
    <w:rsid w:val="00DE37C4"/>
    <w:rsid w:val="00E134D8"/>
    <w:rsid w:val="00E2635D"/>
    <w:rsid w:val="00E63970"/>
    <w:rsid w:val="00E6569D"/>
    <w:rsid w:val="00EC0911"/>
    <w:rsid w:val="00EC166E"/>
    <w:rsid w:val="00ED74FC"/>
    <w:rsid w:val="00F25C4C"/>
    <w:rsid w:val="00F36325"/>
    <w:rsid w:val="00F61FBC"/>
    <w:rsid w:val="00FD49F0"/>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188576">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image" Target="media/image3.png"/><Relationship Id="rId18" Type="http://schemas.openxmlformats.org/officeDocument/2006/relationships/hyperlink" Target="http://en.wikipedia.org/wiki/Scientific_visualization" TargetMode="External"/><Relationship Id="rId26" Type="http://schemas.openxmlformats.org/officeDocument/2006/relationships/hyperlink" Target="http://www.informatik.uni-trier.de/%7Eley/db/indices/a-tree/s/Serratosa:Francesc.html"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fola.alamudun@neo.tam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Topolo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n.wikipedia.org/wiki/Random_sampling_with_replacement" TargetMode="External"/><Relationship Id="rId28" Type="http://schemas.openxmlformats.org/officeDocument/2006/relationships/hyperlink" Target="http://www.informatik.uni-trier.de/%7Eley/db/conf/ciarp/ciarp2006.html" TargetMode="External"/><Relationship Id="rId10" Type="http://schemas.openxmlformats.org/officeDocument/2006/relationships/footer" Target="footer1.xml"/><Relationship Id="rId19" Type="http://schemas.openxmlformats.org/officeDocument/2006/relationships/hyperlink" Target="http://en.wikipedia.org/wiki/Multidimensional_scalin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Resampling_%28statistics%29" TargetMode="External"/><Relationship Id="rId27" Type="http://schemas.openxmlformats.org/officeDocument/2006/relationships/hyperlink" Target="http://www.informatik.uni-trier.de/%7Eley/db/indices/a-tree/a/Alqu=eacute=zar:Ren=eacut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Naïve Bayes</c:v>
                </c:pt>
              </c:strCache>
            </c:strRef>
          </c:tx>
          <c:cat>
            <c:strRef>
              <c:f>Sheet1!$A$2:$A$4</c:f>
              <c:strCache>
                <c:ptCount val="2"/>
                <c:pt idx="0">
                  <c:v>Train Delay (s)</c:v>
                </c:pt>
                <c:pt idx="1">
                  <c:v>Test Delay (s)</c:v>
                </c:pt>
              </c:strCache>
            </c:strRef>
          </c:cat>
          <c:val>
            <c:numRef>
              <c:f>Sheet1!$B$2:$B$4</c:f>
              <c:numCache>
                <c:formatCode>General</c:formatCode>
                <c:ptCount val="3"/>
                <c:pt idx="0">
                  <c:v>3</c:v>
                </c:pt>
                <c:pt idx="1">
                  <c:v>2</c:v>
                </c:pt>
              </c:numCache>
            </c:numRef>
          </c:val>
        </c:ser>
        <c:ser>
          <c:idx val="1"/>
          <c:order val="1"/>
          <c:tx>
            <c:strRef>
              <c:f>Sheet1!$C$1</c:f>
              <c:strCache>
                <c:ptCount val="1"/>
                <c:pt idx="0">
                  <c:v>MLP</c:v>
                </c:pt>
              </c:strCache>
            </c:strRef>
          </c:tx>
          <c:cat>
            <c:strRef>
              <c:f>Sheet1!$A$2:$A$4</c:f>
              <c:strCache>
                <c:ptCount val="2"/>
                <c:pt idx="0">
                  <c:v>Train Delay (s)</c:v>
                </c:pt>
                <c:pt idx="1">
                  <c:v>Test Delay (s)</c:v>
                </c:pt>
              </c:strCache>
            </c:strRef>
          </c:cat>
          <c:val>
            <c:numRef>
              <c:f>Sheet1!$C$2:$C$4</c:f>
              <c:numCache>
                <c:formatCode>General</c:formatCode>
                <c:ptCount val="3"/>
                <c:pt idx="0">
                  <c:v>100.8</c:v>
                </c:pt>
                <c:pt idx="1">
                  <c:v>180.2</c:v>
                </c:pt>
              </c:numCache>
            </c:numRef>
          </c:val>
        </c:ser>
        <c:ser>
          <c:idx val="2"/>
          <c:order val="2"/>
          <c:tx>
            <c:strRef>
              <c:f>Sheet1!$D$1</c:f>
              <c:strCache>
                <c:ptCount val="1"/>
                <c:pt idx="0">
                  <c:v>RBF</c:v>
                </c:pt>
              </c:strCache>
            </c:strRef>
          </c:tx>
          <c:cat>
            <c:strRef>
              <c:f>Sheet1!$A$2:$A$4</c:f>
              <c:strCache>
                <c:ptCount val="2"/>
                <c:pt idx="0">
                  <c:v>Train Delay (s)</c:v>
                </c:pt>
                <c:pt idx="1">
                  <c:v>Test Delay (s)</c:v>
                </c:pt>
              </c:strCache>
            </c:strRef>
          </c:cat>
          <c:val>
            <c:numRef>
              <c:f>Sheet1!$D$2:$D$4</c:f>
              <c:numCache>
                <c:formatCode>General</c:formatCode>
                <c:ptCount val="3"/>
                <c:pt idx="0">
                  <c:v>12.2</c:v>
                </c:pt>
                <c:pt idx="1">
                  <c:v>8.4</c:v>
                </c:pt>
              </c:numCache>
            </c:numRef>
          </c:val>
        </c:ser>
        <c:axId val="83162624"/>
        <c:axId val="84889984"/>
      </c:barChart>
      <c:catAx>
        <c:axId val="83162624"/>
        <c:scaling>
          <c:orientation val="minMax"/>
        </c:scaling>
        <c:axPos val="l"/>
        <c:numFmt formatCode="General" sourceLinked="1"/>
        <c:tickLblPos val="nextTo"/>
        <c:crossAx val="84889984"/>
        <c:crosses val="autoZero"/>
        <c:auto val="1"/>
        <c:lblAlgn val="ctr"/>
        <c:lblOffset val="100"/>
      </c:catAx>
      <c:valAx>
        <c:axId val="84889984"/>
        <c:scaling>
          <c:orientation val="minMax"/>
        </c:scaling>
        <c:axPos val="b"/>
        <c:majorGridlines/>
        <c:numFmt formatCode="General" sourceLinked="1"/>
        <c:tickLblPos val="nextTo"/>
        <c:crossAx val="831626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Sheet1!$A$9</c:f>
              <c:strCache>
                <c:ptCount val="1"/>
                <c:pt idx="0">
                  <c:v>Histogram</c:v>
                </c:pt>
              </c:strCache>
            </c:strRef>
          </c:tx>
          <c:cat>
            <c:strRef>
              <c:f>Sheet1!$B$8:$C$8</c:f>
              <c:strCache>
                <c:ptCount val="2"/>
                <c:pt idx="0">
                  <c:v>Average Goodness(µ)</c:v>
                </c:pt>
                <c:pt idx="1">
                  <c:v>Extraction Time</c:v>
                </c:pt>
              </c:strCache>
            </c:strRef>
          </c:cat>
          <c:val>
            <c:numRef>
              <c:f>Sheet1!$B$9:$C$9</c:f>
              <c:numCache>
                <c:formatCode>General</c:formatCode>
                <c:ptCount val="2"/>
                <c:pt idx="0">
                  <c:v>1.2</c:v>
                </c:pt>
                <c:pt idx="1">
                  <c:v>1</c:v>
                </c:pt>
              </c:numCache>
            </c:numRef>
          </c:val>
        </c:ser>
        <c:ser>
          <c:idx val="1"/>
          <c:order val="1"/>
          <c:tx>
            <c:strRef>
              <c:f>Sheet1!$A$10</c:f>
              <c:strCache>
                <c:ptCount val="1"/>
                <c:pt idx="0">
                  <c:v>Lines</c:v>
                </c:pt>
              </c:strCache>
            </c:strRef>
          </c:tx>
          <c:cat>
            <c:strRef>
              <c:f>Sheet1!$B$8:$C$8</c:f>
              <c:strCache>
                <c:ptCount val="2"/>
                <c:pt idx="0">
                  <c:v>Average Goodness(µ)</c:v>
                </c:pt>
                <c:pt idx="1">
                  <c:v>Extraction Time</c:v>
                </c:pt>
              </c:strCache>
            </c:strRef>
          </c:cat>
          <c:val>
            <c:numRef>
              <c:f>Sheet1!$B$10:$C$10</c:f>
              <c:numCache>
                <c:formatCode>General</c:formatCode>
                <c:ptCount val="2"/>
                <c:pt idx="0">
                  <c:v>1.8</c:v>
                </c:pt>
                <c:pt idx="1">
                  <c:v>2</c:v>
                </c:pt>
              </c:numCache>
            </c:numRef>
          </c:val>
        </c:ser>
        <c:ser>
          <c:idx val="2"/>
          <c:order val="2"/>
          <c:tx>
            <c:strRef>
              <c:f>Sheet1!$A$11</c:f>
              <c:strCache>
                <c:ptCount val="1"/>
                <c:pt idx="0">
                  <c:v>Curves</c:v>
                </c:pt>
              </c:strCache>
            </c:strRef>
          </c:tx>
          <c:cat>
            <c:strRef>
              <c:f>Sheet1!$B$8:$C$8</c:f>
              <c:strCache>
                <c:ptCount val="2"/>
                <c:pt idx="0">
                  <c:v>Average Goodness(µ)</c:v>
                </c:pt>
                <c:pt idx="1">
                  <c:v>Extraction Time</c:v>
                </c:pt>
              </c:strCache>
            </c:strRef>
          </c:cat>
          <c:val>
            <c:numRef>
              <c:f>Sheet1!$B$11:$C$11</c:f>
              <c:numCache>
                <c:formatCode>General</c:formatCode>
                <c:ptCount val="2"/>
                <c:pt idx="0">
                  <c:v>1.7</c:v>
                </c:pt>
                <c:pt idx="1">
                  <c:v>2</c:v>
                </c:pt>
              </c:numCache>
            </c:numRef>
          </c:val>
        </c:ser>
        <c:ser>
          <c:idx val="3"/>
          <c:order val="3"/>
          <c:tx>
            <c:strRef>
              <c:f>Sheet1!$A$12</c:f>
              <c:strCache>
                <c:ptCount val="1"/>
                <c:pt idx="0">
                  <c:v>Lines+Curves</c:v>
                </c:pt>
              </c:strCache>
            </c:strRef>
          </c:tx>
          <c:cat>
            <c:strRef>
              <c:f>Sheet1!$B$8:$C$8</c:f>
              <c:strCache>
                <c:ptCount val="2"/>
                <c:pt idx="0">
                  <c:v>Average Goodness(µ)</c:v>
                </c:pt>
                <c:pt idx="1">
                  <c:v>Extraction Time</c:v>
                </c:pt>
              </c:strCache>
            </c:strRef>
          </c:cat>
          <c:val>
            <c:numRef>
              <c:f>Sheet1!$B$12:$C$12</c:f>
              <c:numCache>
                <c:formatCode>General</c:formatCode>
                <c:ptCount val="2"/>
                <c:pt idx="0">
                  <c:v>2</c:v>
                </c:pt>
                <c:pt idx="1">
                  <c:v>4</c:v>
                </c:pt>
              </c:numCache>
            </c:numRef>
          </c:val>
        </c:ser>
        <c:ser>
          <c:idx val="4"/>
          <c:order val="4"/>
          <c:tx>
            <c:strRef>
              <c:f>Sheet1!$A$13</c:f>
              <c:strCache>
                <c:ptCount val="1"/>
                <c:pt idx="0">
                  <c:v>Corner</c:v>
                </c:pt>
              </c:strCache>
            </c:strRef>
          </c:tx>
          <c:cat>
            <c:strRef>
              <c:f>Sheet1!$B$8:$C$8</c:f>
              <c:strCache>
                <c:ptCount val="2"/>
                <c:pt idx="0">
                  <c:v>Average Goodness(µ)</c:v>
                </c:pt>
                <c:pt idx="1">
                  <c:v>Extraction Time</c:v>
                </c:pt>
              </c:strCache>
            </c:strRef>
          </c:cat>
          <c:val>
            <c:numRef>
              <c:f>Sheet1!$B$13:$C$13</c:f>
              <c:numCache>
                <c:formatCode>General</c:formatCode>
                <c:ptCount val="2"/>
                <c:pt idx="0">
                  <c:v>1.7</c:v>
                </c:pt>
                <c:pt idx="1">
                  <c:v>1.5</c:v>
                </c:pt>
              </c:numCache>
            </c:numRef>
          </c:val>
        </c:ser>
        <c:axId val="71176576"/>
        <c:axId val="71178112"/>
      </c:barChart>
      <c:catAx>
        <c:axId val="71176576"/>
        <c:scaling>
          <c:orientation val="minMax"/>
        </c:scaling>
        <c:axPos val="b"/>
        <c:tickLblPos val="nextTo"/>
        <c:crossAx val="71178112"/>
        <c:crosses val="autoZero"/>
        <c:auto val="1"/>
        <c:lblAlgn val="ctr"/>
        <c:lblOffset val="100"/>
      </c:catAx>
      <c:valAx>
        <c:axId val="71178112"/>
        <c:scaling>
          <c:orientation val="minMax"/>
        </c:scaling>
        <c:axPos val="l"/>
        <c:majorGridlines/>
        <c:numFmt formatCode="General" sourceLinked="1"/>
        <c:tickLblPos val="nextTo"/>
        <c:crossAx val="711765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11</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fola.alamudun</cp:lastModifiedBy>
  <cp:revision>5</cp:revision>
  <cp:lastPrinted>2003-06-04T22:33:00Z</cp:lastPrinted>
  <dcterms:created xsi:type="dcterms:W3CDTF">2010-05-12T01:23:00Z</dcterms:created>
  <dcterms:modified xsi:type="dcterms:W3CDTF">2010-05-12T21:57:00Z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