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Noto Sans CJK KR" w:hAnsi="Noto Sans CJK KR" w:eastAsia="Noto Sans CJK KR" w:cs="Noto Sans CJK KR"/>
          <w:b/>
          <w:color w:val="222222"/>
          <w:sz w:val="44"/>
        </w:rPr>
        <w:t>01. 요구사항 정의서</w:t>
      </w:r>
    </w:p>
    <w:p>
      <w:pPr>
        <w:jc w:val="center"/>
      </w:pPr>
      <w:r>
        <w:rPr>
          <w:rFonts w:ascii="Noto Sans CJK KR" w:hAnsi="Noto Sans CJK KR" w:eastAsia="Noto Sans CJK KR" w:cs="Noto Sans CJK KR"/>
          <w:color w:val="5A5A5A"/>
          <w:sz w:val="22"/>
        </w:rPr>
        <w:t>서비스 목적, 사용자, 범위, 기능/비기능 요구사항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프로젝트명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Doodle &amp; Quiz AI Server MVP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문서 기준일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2026-06-09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작성자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김윤섭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문서 상태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MVP 기준 개발 산출물</w:t>
            </w:r>
          </w:p>
        </w:tc>
      </w:tr>
      <w:tr>
        <w:tc>
          <w:tcPr>
            <w:tcW w:type="dxa" w:w="5184"/>
            <w:shd w:fill="E8DCC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/>
                <w:sz w:val="18"/>
              </w:rPr>
              <w:t>핵심 범위</w:t>
            </w:r>
          </w:p>
        </w:tc>
        <w:tc>
          <w:tcPr>
            <w:tcW w:type="dxa" w:w="51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8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8"/>
              </w:rPr>
              <w:t>문제 생성 API, 이미지 유해성 검사 API, 독립 FastAPI 서버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1. 프로젝트 개요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서비스명: Doodle &amp; Quiz AI Server MVP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형태: FastAPI 기반 독립 AI API 서버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핵심 경험: 사용자가 제공한 텍스트, 웹페이지, YouTube 자막을 4지선다 문제로 변환하고, 업로드 이미지를 유해성 기준으로 검사한다.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운영 방향: 실제 서비스 연동 전 Swagger/curl/Postman으로 API 동작을 검증한다.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2. 문제 정의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퀴즈 콘텐츠를 수동으로 작성하면 반복 작업과 시간이 많이 든다.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웹사이트와 YouTube 자료를 문제로 변환하려면 입력 추출, 정제, 문제 생성, 구조화 응답이 필요하다.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두들류 서비스에서 이미지를 업로드하려면 유해 이미지 차단 기준이 필요하다.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AI API 호출은 비용이 발생하므로 문항 수, 입력 길이, 파일 크기 등의 보호 제한이 필요하다.</w:t>
      </w:r>
    </w:p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3. 사용 주체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주체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설명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주요 행동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개발자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 서버를 구현하고 API를 검증하는 사용자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Swagger, curl, Postman 테스트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API 호출 백엔드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향후 Quiz/Doodle Backend가 될 호출 주체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 서버 endpoint 호출</w:t>
            </w:r>
          </w:p>
        </w:tc>
      </w:tr>
      <w:tr>
        <w:tc>
          <w:tcPr>
            <w:tcW w:type="dxa" w:w="216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최종 사용자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MVP에서는 AI 서버를 직접 호출하지 않음</w:t>
            </w:r>
          </w:p>
        </w:tc>
        <w:tc>
          <w:tcPr>
            <w:tcW w:type="dxa" w:w="27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범위 밖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4. MVP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구분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포함 여부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내용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직접 입력 문제 생성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포함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사용자가 입력한 설명/본문을 기반으로 문제 생성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웹사이트 문제 생성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포함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정적 HTML 본문 추출 후 문제 생성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YouTube 문제 생성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포함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자막이 있는 경우에만 문제 생성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이미지 유해성 검사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포함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이미지 파일 업로드 후 허용/차단 판단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API Key 인증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포함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X-Internal-Api-Key 헤더 검증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생성 횟수 제한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제외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향후 백엔드 서버에서 사용자 인증 기반으로 처리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서비스 실제 연동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제외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MVP에서는 단독 API 검증까지만 진행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DB 저장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제외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 서버는 문제/이미지를 저장하지 않음</w:t>
            </w:r>
          </w:p>
        </w:tc>
      </w:tr>
      <w:tr>
        <w:tc>
          <w:tcPr>
            <w:tcW w:type="dxa" w:w="24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LangGraph/RAG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제외</w:t>
            </w:r>
          </w:p>
        </w:tc>
        <w:tc>
          <w:tcPr>
            <w:tcW w:type="dxa" w:w="54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검증/재시도/검색 기반 고도화 단계에서 검토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5. 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ID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요구사항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6"/>
              </w:rPr>
            </w:r>
            <w:r>
              <w:rPr>
                <w:rFonts w:ascii="Noto Sans CJK KR" w:hAnsi="Noto Sans CJK KR" w:eastAsia="Noto Sans CJK KR" w:cs="Noto Sans CJK KR"/>
                <w:b/>
                <w:sz w:val="16"/>
              </w:rPr>
              <w:t>우선순위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AI-FR-001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서버는 /health endpoint로 상태 확인을 제공해야 한다.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상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AI-FR-002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서버는 직접 입력 텍스트 기반 문제 생성 API를 제공해야 한다.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상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AI-FR-003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서버는 웹사이트 URL 기반 문제 생성 API를 제공해야 한다.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상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AI-FR-004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서버는 YouTube 자막 기반 문제 생성 API를 제공해야 한다.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상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AI-FR-005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모든 문제 생성 결과는 한국어 4지선다 3문항이어야 한다.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상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AI-FR-006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정답은 각 문항의 1번 보기에 위치해야 하며 answer_index는 0이어야 한다.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상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AI-FR-007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난이도는 beginner, intermediate, advanced 중 하나로 검증해야 한다.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중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AI-FR-008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문제 생성 실패 또는 출력 schema 오류 시 1회 재생성을 시도해야 한다.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중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AI-FR-009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서버는 이미지 유해성 검사 API를 제공해야 한다.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상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AI-FR-010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유해 이미지로 판단되면 저장하지 않고 차단 결과를 반환해야 한다.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상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AI-FR-011</w:t>
            </w:r>
          </w:p>
        </w:tc>
        <w:tc>
          <w:tcPr>
            <w:tcW w:type="dxa" w:w="66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서버는 공통 error code와 message 형식으로 실패 응답을 반환해야 한다.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6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6"/>
              </w:rPr>
              <w:t>중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6. 비기능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구분</w:t>
            </w:r>
          </w:p>
        </w:tc>
        <w:tc>
          <w:tcPr>
            <w:tcW w:type="dxa" w:w="74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8DCC8"/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b/>
                <w:sz w:val="17"/>
              </w:rPr>
            </w:r>
            <w:r>
              <w:rPr>
                <w:rFonts w:ascii="Noto Sans CJK KR" w:hAnsi="Noto Sans CJK KR" w:eastAsia="Noto Sans CJK KR" w:cs="Noto Sans CJK KR"/>
                <w:b/>
                <w:sz w:val="17"/>
              </w:rPr>
              <w:t>요구사항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성능</w:t>
            </w:r>
          </w:p>
        </w:tc>
        <w:tc>
          <w:tcPr>
            <w:tcW w:type="dxa" w:w="74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URL fetch와 외부 API 호출에는 timeout을 적용한다. 문제 생성은 동기 응답을 기본으로 한다.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보안</w:t>
            </w:r>
          </w:p>
        </w:tc>
        <w:tc>
          <w:tcPr>
            <w:tcW w:type="dxa" w:w="74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 서버는 X-Internal-Api-Key가 없거나 일치하지 않으면 요청을 거부한다. API Key와 외부 모델 Key는 로그에 남기지 않는다.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안정성</w:t>
            </w:r>
          </w:p>
        </w:tc>
        <w:tc>
          <w:tcPr>
            <w:tcW w:type="dxa" w:w="74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AI 응답이 schema를 벗어나면 1회 재생성 후 실패 응답을 반환한다.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확장성</w:t>
            </w:r>
          </w:p>
        </w:tc>
        <w:tc>
          <w:tcPr>
            <w:tcW w:type="dxa" w:w="74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MVP는 stateless 서버로 구성하고, 생성 횟수 제한과 DB 저장은 외부 백엔드로 위임한다.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호환성</w:t>
            </w:r>
          </w:p>
        </w:tc>
        <w:tc>
          <w:tcPr>
            <w:tcW w:type="dxa" w:w="74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Swagger UI, curl, Postman으로 API 검증이 가능해야 한다.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운영성</w:t>
            </w:r>
          </w:p>
        </w:tc>
        <w:tc>
          <w:tcPr>
            <w:tcW w:type="dxa" w:w="74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Noto Sans CJK KR" w:hAnsi="Noto Sans CJK KR" w:eastAsia="Noto Sans CJK KR" w:cs="Noto Sans CJK KR"/>
                <w:sz w:val="17"/>
              </w:rPr>
            </w:r>
            <w:r>
              <w:rPr>
                <w:rFonts w:ascii="Noto Sans CJK KR" w:hAnsi="Noto Sans CJK KR" w:eastAsia="Noto Sans CJK KR" w:cs="Noto Sans CJK KR"/>
                <w:b w:val="0"/>
                <w:sz w:val="17"/>
              </w:rPr>
              <w:t>Dockerfile을 제공하고 환경변수 기반으로 모델명, API Key, 제한값을 관리한다.</w:t>
            </w:r>
          </w:p>
        </w:tc>
      </w:tr>
    </w:tbl>
    <w:p/>
    <w:p>
      <w:pPr>
        <w:pStyle w:val="Heading1"/>
        <w:spacing w:before="160" w:after="80"/>
      </w:pPr>
      <w:r>
        <w:rPr>
          <w:rFonts w:ascii="Noto Sans CJK KR" w:hAnsi="Noto Sans CJK KR" w:eastAsia="Noto Sans CJK KR" w:cs="Noto Sans CJK KR"/>
          <w:b/>
          <w:color w:val="222222"/>
          <w:sz w:val="30"/>
        </w:rPr>
        <w:t>7. 제외 범위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프론트엔드와의 직접 통신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Quiz Service/Doodle Service 실제 연동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사용자 인증과 사용자별 생성 횟수 제한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DB 저장, 로그 DB, 관리자 화면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Socket.IO, 실시간 스트리밍 응답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YouTube 음성 다운로드, Whisper 음성 인식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PDF 문서 추출, 동적 렌더링 웹페이지 처리</w:t>
      </w:r>
    </w:p>
    <w:p>
      <w:pPr>
        <w:pStyle w:val="ListBullet"/>
        <w:spacing w:after="40"/>
        <w:ind w:left="360"/>
      </w:pPr>
      <w:r>
        <w:rPr>
          <w:rFonts w:ascii="Noto Sans CJK KR" w:hAnsi="Noto Sans CJK KR" w:eastAsia="Noto Sans CJK KR" w:cs="Noto Sans CJK KR"/>
          <w:sz w:val="18"/>
        </w:rPr>
        <w:t>LangGraph, RAG, 벡터 DB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 w:cs="Noto Sans CJK KR"/>
        <w:color w:val="787878"/>
        <w:sz w:val="15"/>
      </w:rPr>
      <w:t>AI Server MVP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 w:cs="Noto Sans CJK KR"/>
        <w:color w:val="646464"/>
        <w:sz w:val="15"/>
      </w:rPr>
      <w:t>01. 요구사항 정의서</w:t>
      <w:br/>
      <w:t>Doodle &amp; Quiz AI Server MVP | 2026-06-09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 w:cs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