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513A8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8871" w:history="1">
            <w:r w:rsidR="00513A81" w:rsidRPr="00736D3C">
              <w:rPr>
                <w:rStyle w:val="Hyperlink"/>
                <w:noProof/>
                <w:lang w:val="fr-BE"/>
              </w:rPr>
              <w:t>1</w:t>
            </w:r>
            <w:r w:rsidR="00513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Einleitung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_Toc75418871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3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2" w:history="1">
            <w:r w:rsidR="00513A81" w:rsidRPr="00736D3C">
              <w:rPr>
                <w:rStyle w:val="Hyperlink"/>
                <w:noProof/>
                <w:snapToGrid w:val="0"/>
                <w:w w:val="0"/>
              </w:rPr>
              <w:t>1.2</w:t>
            </w:r>
            <w:r w:rsidR="00513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Zweck des Dokuments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_Toc75418872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3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3" w:history="1">
            <w:r w:rsidR="00513A81" w:rsidRPr="00736D3C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513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Akronyme/Begriffe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_Toc75418873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3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74" w:history="1">
            <w:r w:rsidR="00513A81" w:rsidRPr="00736D3C">
              <w:rPr>
                <w:rStyle w:val="Hyperlink"/>
                <w:noProof/>
                <w:lang w:val="fr-LU"/>
              </w:rPr>
              <w:t>2</w:t>
            </w:r>
            <w:r w:rsidR="00513A8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Bestimmung des Kontextes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_Toc75418874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5" w:history="1">
            <w:r w:rsidR="00513A81" w:rsidRPr="00736D3C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513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Beschreibung des Kontextes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_Toc75418875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76" w:history="1">
            <w:r w:rsidR="00513A81" w:rsidRPr="00736D3C">
              <w:rPr>
                <w:rStyle w:val="Hyperlink"/>
                <w:noProof/>
                <w:snapToGrid w:val="0"/>
                <w:w w:val="0"/>
              </w:rPr>
              <w:t>2.2</w:t>
            </w:r>
            <w:r w:rsidR="00513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Festlegung der Kriterien für die Risikobewertung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_Toc75418876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77" w:history="1">
            <w:r w:rsidR="00513A81" w:rsidRPr="00736D3C">
              <w:rPr>
                <w:rStyle w:val="Hyperlink"/>
                <w:noProof/>
                <w:lang w:val="fr-LU"/>
              </w:rPr>
              <w:t>2.2.1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Informationsrisiken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_Toc75418877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78" w:history="1">
            <w:r w:rsidR="00513A81" w:rsidRPr="00736D3C">
              <w:rPr>
                <w:rStyle w:val="Hyperlink"/>
                <w:noProof/>
                <w:lang w:val="en-GB"/>
              </w:rPr>
              <w:t>2.2.1.1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Skala Auswirkungen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_Toc75418878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79" w:history="1">
            <w:r w:rsidR="00513A81" w:rsidRPr="00736D3C">
              <w:rPr>
                <w:rStyle w:val="Hyperlink"/>
                <w:noProof/>
                <w:lang w:val="en-GB"/>
              </w:rPr>
              <w:t>2.2.1.2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Skala Bedrohungen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_Toc75418879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0" w:history="1">
            <w:r w:rsidR="00513A81" w:rsidRPr="00736D3C">
              <w:rPr>
                <w:rStyle w:val="Hyperlink"/>
                <w:noProof/>
                <w:lang w:val="en-GB"/>
              </w:rPr>
              <w:t>2.2.1.3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Skala Sicherheitslücken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_Toc75418880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4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1" w:history="1">
            <w:r w:rsidR="00513A81" w:rsidRPr="00736D3C">
              <w:rPr>
                <w:rStyle w:val="Hyperlink"/>
                <w:noProof/>
                <w:lang w:val="en-GB"/>
              </w:rPr>
              <w:t>2.2.1.4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Risikoakzeptanzschwellen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_Toc75418881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5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2" w:history="1">
            <w:r w:rsidR="00513A81" w:rsidRPr="00736D3C">
              <w:rPr>
                <w:rStyle w:val="Hyperlink"/>
                <w:noProof/>
                <w:lang w:val="fr-LU"/>
              </w:rPr>
              <w:t>2.2.2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Operative</w:t>
            </w:r>
            <w:r w:rsidR="00513A81" w:rsidRPr="00736D3C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="00513A81" w:rsidRPr="00736D3C">
              <w:rPr>
                <w:rStyle w:val="Hyperlink"/>
                <w:noProof/>
              </w:rPr>
              <w:t>Risiken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_Toc75418882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5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3" w:history="1">
            <w:r w:rsidR="00513A81" w:rsidRPr="00736D3C">
              <w:rPr>
                <w:rStyle w:val="Hyperlink"/>
                <w:noProof/>
                <w:lang w:val="en-GB"/>
              </w:rPr>
              <w:t>2.2.2.1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Skala Auswirkungen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_Toc75418883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5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4" w:history="1">
            <w:r w:rsidR="00513A81" w:rsidRPr="00736D3C">
              <w:rPr>
                <w:rStyle w:val="Hyperlink"/>
                <w:noProof/>
                <w:lang w:val="en-GB"/>
              </w:rPr>
              <w:t>2.2.2.2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Wahrscheinlichkeitsskala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_Toc75418884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5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8885" w:history="1">
            <w:r w:rsidR="00513A81" w:rsidRPr="00736D3C">
              <w:rPr>
                <w:rStyle w:val="Hyperlink"/>
                <w:noProof/>
                <w:lang w:val="en-GB"/>
              </w:rPr>
              <w:t>2.2.2.3</w:t>
            </w:r>
            <w:r w:rsidR="00513A8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Risikoakzeptanzschwellen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_Toc75418885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5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8886" w:history="1">
            <w:r w:rsidR="00513A81" w:rsidRPr="00736D3C">
              <w:rPr>
                <w:rStyle w:val="Hyperlink"/>
                <w:noProof/>
                <w:snapToGrid w:val="0"/>
                <w:w w:val="0"/>
              </w:rPr>
              <w:t>2.3</w:t>
            </w:r>
            <w:r w:rsidR="00513A8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13A81" w:rsidRPr="00736D3C">
              <w:rPr>
                <w:rStyle w:val="Hyperlink"/>
                <w:noProof/>
              </w:rPr>
              <w:t>Bewertung der Tendenzen und der Bedrohungen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_Toc75418886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5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87" w:history="1">
            <w:r w:rsidR="00513A81" w:rsidRPr="00736D3C">
              <w:rPr>
                <w:rStyle w:val="Hyperlink"/>
                <w:noProof/>
              </w:rPr>
              <w:t>Anhang A: Interview und Informationsbeschaffung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_Toc75418887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6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88" w:history="1">
            <w:r w:rsidR="00513A81" w:rsidRPr="00736D3C">
              <w:rPr>
                <w:rStyle w:val="Hyperlink"/>
                <w:noProof/>
              </w:rPr>
              <w:t>Anhang B: Bewertung der Tendenzen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_Toc75418888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7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513A81" w:rsidRDefault="00F13666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8889" w:history="1">
            <w:r w:rsidR="00513A81" w:rsidRPr="00736D3C">
              <w:rPr>
                <w:rStyle w:val="Hyperlink"/>
                <w:noProof/>
              </w:rPr>
              <w:t>Anhang C: Bewertung der Bedrohungen</w:t>
            </w:r>
            <w:r w:rsidR="00513A81">
              <w:rPr>
                <w:noProof/>
                <w:webHidden/>
              </w:rPr>
              <w:tab/>
            </w:r>
            <w:r w:rsidR="00513A81">
              <w:rPr>
                <w:noProof/>
                <w:webHidden/>
              </w:rPr>
              <w:fldChar w:fldCharType="begin"/>
            </w:r>
            <w:r w:rsidR="00513A81">
              <w:rPr>
                <w:noProof/>
                <w:webHidden/>
              </w:rPr>
              <w:instrText xml:space="preserve"> PAGEREF _Toc75418889 \h </w:instrText>
            </w:r>
            <w:r w:rsidR="00513A81">
              <w:rPr>
                <w:noProof/>
                <w:webHidden/>
              </w:rPr>
            </w:r>
            <w:r w:rsidR="00513A81">
              <w:rPr>
                <w:noProof/>
                <w:webHidden/>
              </w:rPr>
              <w:fldChar w:fldCharType="separate"/>
            </w:r>
            <w:r w:rsidR="00513A81">
              <w:rPr>
                <w:noProof/>
                <w:webHidden/>
              </w:rPr>
              <w:t>8</w:t>
            </w:r>
            <w:r w:rsidR="00513A81"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r w:rsidRPr="0045418F">
            <w:rPr>
              <w:b/>
            </w:rPr>
            <w:t>allen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  <w:bookmarkStart w:id="8" w:name="_GoBack"/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75418871"/>
      <w:bookmarkEnd w:id="8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75418872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50917897"/>
      <w:bookmarkStart w:id="13" w:name="_Toc75418873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2"/>
      <w:bookmarkEnd w:id="13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50917899"/>
      <w:bookmarkStart w:id="15" w:name="_Toc75418874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4"/>
      <w:bookmarkEnd w:id="15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6" w:name="_Toc450917900"/>
      <w:bookmarkStart w:id="17" w:name="_Toc75418875"/>
      <w:bookmarkStart w:id="18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6"/>
      <w:bookmarkEnd w:id="17"/>
      <w:proofErr w:type="spellEnd"/>
      <w:r w:rsidR="003A0934" w:rsidRPr="00BD0171">
        <w:rPr>
          <w:lang w:val="fr-LU"/>
        </w:rPr>
        <w:t xml:space="preserve"> </w:t>
      </w:r>
      <w:bookmarkEnd w:id="18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Default="008C670F" w:rsidP="00AA2D64">
      <w:pPr>
        <w:pStyle w:val="Heading2"/>
        <w:numPr>
          <w:ilvl w:val="1"/>
          <w:numId w:val="1"/>
        </w:numPr>
        <w:spacing w:before="0"/>
      </w:pPr>
      <w:bookmarkStart w:id="19" w:name="_Toc354489474"/>
      <w:bookmarkStart w:id="20" w:name="_Toc450917901"/>
      <w:bookmarkStart w:id="21" w:name="_Toc75418876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9"/>
      <w:bookmarkEnd w:id="20"/>
      <w:bookmarkEnd w:id="21"/>
      <w:proofErr w:type="spellEnd"/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2" w:name="_Toc75418877"/>
      <w:proofErr w:type="spellStart"/>
      <w:r w:rsidRPr="000D6AD2">
        <w:t>Informationsrisiken</w:t>
      </w:r>
      <w:bookmarkEnd w:id="22"/>
      <w:proofErr w:type="spellEnd"/>
    </w:p>
    <w:p w:rsidR="003A0934" w:rsidRDefault="008C670F" w:rsidP="000D6AD2">
      <w:pPr>
        <w:pStyle w:val="Heading3"/>
        <w:numPr>
          <w:ilvl w:val="3"/>
          <w:numId w:val="1"/>
        </w:numPr>
        <w:rPr>
          <w:lang w:val="fr-LU"/>
        </w:rPr>
      </w:pPr>
      <w:bookmarkStart w:id="23" w:name="_Toc354489475"/>
      <w:bookmarkStart w:id="24" w:name="_Toc450917902"/>
      <w:bookmarkStart w:id="25" w:name="_Toc7541887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3"/>
      <w:bookmarkEnd w:id="24"/>
      <w:bookmarkEnd w:id="25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proofErr w:type="gramStart"/>
      <w:r w:rsidRPr="000D346D">
        <w:t>Auswirkung</w:t>
      </w:r>
      <w:proofErr w:type="spellEnd"/>
      <w:r w:rsidRPr="000D346D">
        <w:t>“</w:t>
      </w:r>
      <w:proofErr w:type="gramEnd"/>
      <w:r w:rsidRPr="000D346D">
        <w:t xml:space="preserve">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6" w:name="_Toc450917903"/>
      <w:bookmarkStart w:id="27" w:name="_Toc7541887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6"/>
      <w:bookmarkEnd w:id="27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0D6AD2">
      <w:pPr>
        <w:pStyle w:val="Heading3"/>
        <w:numPr>
          <w:ilvl w:val="3"/>
          <w:numId w:val="1"/>
        </w:numPr>
      </w:pPr>
      <w:bookmarkStart w:id="28" w:name="_Toc450917904"/>
      <w:bookmarkStart w:id="29" w:name="_Toc7541888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8"/>
      <w:bookmarkEnd w:id="29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0D6AD2">
      <w:pPr>
        <w:pStyle w:val="Heading3"/>
        <w:numPr>
          <w:ilvl w:val="3"/>
          <w:numId w:val="1"/>
        </w:numPr>
      </w:pPr>
      <w:bookmarkStart w:id="30" w:name="_Toc450917905"/>
      <w:bookmarkStart w:id="31" w:name="_Toc75418881"/>
      <w:proofErr w:type="spellStart"/>
      <w:r w:rsidRPr="000D346D">
        <w:lastRenderedPageBreak/>
        <w:t>Risikoakzeptanzschwellen</w:t>
      </w:r>
      <w:bookmarkEnd w:id="30"/>
      <w:bookmarkEnd w:id="31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0D6AD2" w:rsidRDefault="000D6AD2" w:rsidP="000D6AD2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418882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32"/>
      <w:proofErr w:type="spellEnd"/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3" w:name="_Toc7541888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3"/>
      <w:proofErr w:type="spellEnd"/>
      <w:r>
        <w:t xml:space="preserve"> </w:t>
      </w:r>
    </w:p>
    <w:p w:rsidR="000D6AD2" w:rsidRPr="000D6AD2" w:rsidRDefault="000D6AD2" w:rsidP="000D6AD2">
      <w:r w:rsidRPr="000D6AD2">
        <w:t>${OP_RISKS_SCALE_IMPACT}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4" w:name="_Toc75418884"/>
      <w:proofErr w:type="spellStart"/>
      <w:r w:rsidRPr="000D6AD2">
        <w:t>Wahrscheinlichkeitsskala</w:t>
      </w:r>
      <w:bookmarkEnd w:id="34"/>
      <w:proofErr w:type="spellEnd"/>
    </w:p>
    <w:p w:rsidR="000D6AD2" w:rsidRPr="000D6AD2" w:rsidRDefault="000D6AD2" w:rsidP="000D6AD2">
      <w:r w:rsidRPr="000D6AD2">
        <w:t>${OP_RISKS_SCALE_LIKELIHOOD}</w:t>
      </w:r>
    </w:p>
    <w:p w:rsidR="000D6AD2" w:rsidRDefault="000D6AD2" w:rsidP="000D6AD2">
      <w:pPr>
        <w:pStyle w:val="Heading3"/>
        <w:numPr>
          <w:ilvl w:val="3"/>
          <w:numId w:val="1"/>
        </w:numPr>
      </w:pPr>
      <w:bookmarkStart w:id="35" w:name="_Toc75418885"/>
      <w:proofErr w:type="spellStart"/>
      <w:r w:rsidRPr="000D346D">
        <w:t>Risikoakzeptanzschwellen</w:t>
      </w:r>
      <w:bookmarkEnd w:id="35"/>
      <w:proofErr w:type="spellEnd"/>
    </w:p>
    <w:p w:rsidR="000D6AD2" w:rsidRPr="000D6AD2" w:rsidRDefault="000D6AD2" w:rsidP="000D6AD2">
      <w:pPr>
        <w:jc w:val="center"/>
      </w:pPr>
      <w:r w:rsidRPr="000D6AD2">
        <w:t>${TABLE_OP_RISKS}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6" w:name="_Toc450917906"/>
      <w:bookmarkStart w:id="37" w:name="_Toc75418886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6"/>
      <w:bookmarkEnd w:id="37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DE2C0C" w:rsidRDefault="007450F4" w:rsidP="00AA2D64">
      <w:r w:rsidRPr="00CB2B7E">
        <w:t>${TABLE_THREATS}</w:t>
      </w:r>
    </w:p>
    <w:p w:rsidR="007450F4" w:rsidRPr="00AA2D64" w:rsidRDefault="007450F4" w:rsidP="00AA2D64"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8" w:name="_Toc75418887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8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9" w:name="_Toc450917916"/>
      <w:bookmarkStart w:id="40" w:name="_Toc488826825"/>
      <w:bookmarkStart w:id="41" w:name="_Toc75418888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9"/>
      <w:bookmarkEnd w:id="40"/>
      <w:bookmarkEnd w:id="41"/>
      <w:proofErr w:type="spellEnd"/>
    </w:p>
    <w:p w:rsidR="00DE2C0C" w:rsidRDefault="00405DAE" w:rsidP="00405DAE">
      <w:r w:rsidRPr="00316B9E">
        <w:t>${TABLE_EVAL_TEND}</w:t>
      </w:r>
    </w:p>
    <w:p w:rsidR="00405DAE" w:rsidRPr="00316B9E" w:rsidRDefault="00405DAE" w:rsidP="00405DAE">
      <w:r w:rsidRPr="00316B9E">
        <w:br w:type="page"/>
      </w:r>
    </w:p>
    <w:p w:rsidR="00405DAE" w:rsidRPr="00316B9E" w:rsidRDefault="00405DAE" w:rsidP="00405DAE">
      <w:pPr>
        <w:pStyle w:val="Heading1"/>
      </w:pPr>
      <w:bookmarkStart w:id="42" w:name="_Toc450917917"/>
      <w:bookmarkStart w:id="43" w:name="_Toc488826826"/>
      <w:bookmarkStart w:id="44" w:name="_Toc75418889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42"/>
      <w:bookmarkEnd w:id="43"/>
      <w:bookmarkEnd w:id="44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E21" w:rsidRDefault="007A5E21" w:rsidP="002112D1">
      <w:r>
        <w:separator/>
      </w:r>
    </w:p>
  </w:endnote>
  <w:endnote w:type="continuationSeparator" w:id="0">
    <w:p w:rsidR="007A5E21" w:rsidRDefault="007A5E21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3666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F13666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E21" w:rsidRDefault="007A5E21" w:rsidP="002112D1">
      <w:r>
        <w:separator/>
      </w:r>
    </w:p>
  </w:footnote>
  <w:footnote w:type="continuationSeparator" w:id="0">
    <w:p w:rsidR="007A5E21" w:rsidRDefault="007A5E21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12065</wp:posOffset>
                </wp:positionH>
                <wp:positionV relativeFrom="paragraph">
                  <wp:posOffset>-7620</wp:posOffset>
                </wp:positionV>
                <wp:extent cx="1524635" cy="575945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6AD2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6CD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01A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1DC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A81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21A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5E21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3C5F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BF6169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2C0C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666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2022-11-16T14:09:00Z</dcterms:modified>
  <cp:category/>
  <cp:contentStatus/>
</cp:coreProperties>
</file>