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B088A" w:rsidRPr="003E5FC8" w:rsidRDefault="006B088A" w:rsidP="006B088A">
      <w:pPr>
        <w:rPr>
          <w:rFonts w:asciiTheme="majorHAnsi" w:hAnsiTheme="majorHAnsi"/>
          <w:lang w:val="en-AU"/>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lang w:val="en-AU"/>
        </w:rPr>
      </w:pPr>
    </w:p>
    <w:p w:rsidR="006B088A" w:rsidRPr="003E5FC8" w:rsidRDefault="008C02C8" w:rsidP="006B088A">
      <w:pPr>
        <w:jc w:val="center"/>
        <w:rPr>
          <w:rFonts w:asciiTheme="majorHAnsi" w:hAnsiTheme="majorHAnsi"/>
          <w:sz w:val="96"/>
          <w:szCs w:val="96"/>
        </w:rPr>
      </w:pPr>
      <w:r w:rsidRPr="003E5FC8">
        <w:rPr>
          <w:rFonts w:asciiTheme="majorHAnsi" w:hAnsiTheme="majorHAnsi"/>
          <w:noProof/>
        </w:rPr>
        <w:pict>
          <v:rect id="_x0000_s1026" style="position:absolute;left:0;text-align:left;margin-left:1in;margin-top:6.65pt;width:297pt;height:27pt;z-index:251660288;mso-position-horizontal:absolute;mso-position-vertical:absolute" fillcolor="silver" stroked="f">
            <v:textbox style="mso-next-textbox:#_x0000_s1026">
              <w:txbxContent>
                <w:p w:rsidR="002D5F4A" w:rsidRPr="00E469F4" w:rsidRDefault="002D5F4A" w:rsidP="006B088A">
                  <w:pPr>
                    <w:jc w:val="center"/>
                    <w:rPr>
                      <w:b/>
                      <w:sz w:val="32"/>
                      <w:szCs w:val="32"/>
                    </w:rPr>
                  </w:pPr>
                  <w:r>
                    <w:rPr>
                      <w:b/>
                      <w:sz w:val="32"/>
                      <w:szCs w:val="32"/>
                    </w:rPr>
                    <w:t>Installation Document</w:t>
                  </w:r>
                </w:p>
              </w:txbxContent>
            </v:textbox>
          </v:rect>
        </w:pict>
      </w:r>
    </w:p>
    <w:p w:rsidR="006B088A" w:rsidRPr="003E5FC8" w:rsidRDefault="006B088A" w:rsidP="006B088A">
      <w:pPr>
        <w:jc w:val="center"/>
        <w:rPr>
          <w:rFonts w:asciiTheme="majorHAnsi" w:hAnsiTheme="majorHAnsi"/>
          <w:sz w:val="96"/>
          <w:szCs w:val="96"/>
        </w:rPr>
      </w:pPr>
    </w:p>
    <w:p w:rsidR="006B088A" w:rsidRPr="003E5FC8" w:rsidRDefault="006B088A" w:rsidP="006B088A">
      <w:pPr>
        <w:jc w:val="center"/>
        <w:rPr>
          <w:rFonts w:asciiTheme="majorHAnsi" w:hAnsiTheme="majorHAnsi"/>
          <w:sz w:val="96"/>
          <w:szCs w:val="96"/>
        </w:rPr>
      </w:pPr>
      <w:r w:rsidRPr="003E5FC8">
        <w:rPr>
          <w:rFonts w:asciiTheme="majorHAnsi" w:hAnsiTheme="majorHAnsi"/>
          <w:sz w:val="96"/>
          <w:szCs w:val="96"/>
        </w:rPr>
        <w:t>Comprehensive Data Management for Microscopy Research Datasets</w:t>
      </w:r>
    </w:p>
    <w:p w:rsidR="006B088A" w:rsidRPr="003E5FC8" w:rsidRDefault="006B088A" w:rsidP="006B088A">
      <w:pPr>
        <w:jc w:val="center"/>
        <w:rPr>
          <w:rFonts w:asciiTheme="majorHAnsi" w:hAnsiTheme="majorHAnsi"/>
          <w:sz w:val="72"/>
          <w:szCs w:val="72"/>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jc w:val="center"/>
        <w:rPr>
          <w:rFonts w:asciiTheme="majorHAnsi" w:hAnsiTheme="majorHAnsi"/>
        </w:rPr>
      </w:pPr>
    </w:p>
    <w:p w:rsidR="006B088A" w:rsidRPr="003E5FC8" w:rsidRDefault="006B088A" w:rsidP="006B088A">
      <w:pPr>
        <w:autoSpaceDE w:val="0"/>
        <w:autoSpaceDN w:val="0"/>
        <w:adjustRightInd w:val="0"/>
        <w:jc w:val="center"/>
        <w:rPr>
          <w:rFonts w:asciiTheme="majorHAnsi" w:hAnsiTheme="majorHAnsi" w:cs="Times New Roman"/>
          <w:b/>
          <w:bCs/>
          <w:i/>
          <w:iCs/>
          <w:sz w:val="20"/>
          <w:szCs w:val="20"/>
        </w:rPr>
      </w:pPr>
      <w:r w:rsidRPr="003E5FC8">
        <w:rPr>
          <w:rFonts w:asciiTheme="majorHAnsi" w:hAnsiTheme="majorHAnsi" w:cs="Times New Roman"/>
          <w:b/>
          <w:bCs/>
          <w:i/>
          <w:iCs/>
          <w:sz w:val="20"/>
          <w:szCs w:val="20"/>
        </w:rPr>
        <w:t>Confidential and Proprietary Information</w:t>
      </w:r>
    </w:p>
    <w:p w:rsidR="006B088A" w:rsidRPr="003E5FC8" w:rsidRDefault="006B088A" w:rsidP="006B088A">
      <w:pPr>
        <w:autoSpaceDE w:val="0"/>
        <w:autoSpaceDN w:val="0"/>
        <w:adjustRightInd w:val="0"/>
        <w:jc w:val="center"/>
        <w:rPr>
          <w:rFonts w:asciiTheme="majorHAnsi" w:hAnsiTheme="majorHAnsi"/>
          <w:sz w:val="16"/>
          <w:szCs w:val="16"/>
        </w:rPr>
      </w:pPr>
      <w:r w:rsidRPr="003E5FC8">
        <w:rPr>
          <w:rFonts w:asciiTheme="majorHAnsi" w:hAnsiTheme="majorHAnsi"/>
          <w:sz w:val="16"/>
          <w:szCs w:val="16"/>
        </w:rPr>
        <w:t>This document contains information that is proprietary to Monash University. Transmittal, receipt, or possession of this document does not express license, or imply rights to use, sell, design, manufacture, or to have manufactured, any product, concept, or service from this information. No reproduction, publication, or disclosure of this information, in whole or in part, electronic or otherwise, shall be made without prior written authorization of an officer of Monash University.</w:t>
      </w:r>
    </w:p>
    <w:p w:rsidR="006B088A" w:rsidRPr="003E5FC8" w:rsidRDefault="006B088A" w:rsidP="006B088A">
      <w:pPr>
        <w:autoSpaceDE w:val="0"/>
        <w:autoSpaceDN w:val="0"/>
        <w:adjustRightInd w:val="0"/>
        <w:jc w:val="center"/>
        <w:rPr>
          <w:rFonts w:asciiTheme="majorHAnsi" w:hAnsiTheme="majorHAnsi"/>
          <w:sz w:val="16"/>
          <w:szCs w:val="16"/>
        </w:rPr>
      </w:pPr>
      <w:r w:rsidRPr="003E5FC8">
        <w:rPr>
          <w:rFonts w:asciiTheme="majorHAnsi" w:hAnsiTheme="majorHAnsi"/>
          <w:sz w:val="16"/>
          <w:szCs w:val="16"/>
        </w:rPr>
        <w:t>Authorized transfer of this document from the custody and control of Monash University constitutes a loan for limited purpose(s), and this document must be returned to Monash University upon request, and in all events, upon completion of the purpose(s) of the loan.</w:t>
      </w:r>
    </w:p>
    <w:p w:rsidR="006B088A" w:rsidRPr="003E5FC8" w:rsidRDefault="006B088A" w:rsidP="006B088A">
      <w:pPr>
        <w:rPr>
          <w:rFonts w:asciiTheme="majorHAnsi" w:hAnsiTheme="majorHAnsi"/>
        </w:rPr>
      </w:pPr>
      <w:r w:rsidRPr="003E5FC8">
        <w:rPr>
          <w:rFonts w:asciiTheme="majorHAnsi" w:hAnsiTheme="majorHAnsi"/>
        </w:rPr>
        <w:br w:type="page"/>
      </w:r>
    </w:p>
    <w:p w:rsidR="006B088A" w:rsidRPr="003E5FC8" w:rsidRDefault="006B088A" w:rsidP="006B088A">
      <w:pPr>
        <w:jc w:val="center"/>
        <w:rPr>
          <w:rFonts w:asciiTheme="majorHAnsi" w:hAnsiTheme="majorHAnsi"/>
          <w:b/>
          <w:sz w:val="36"/>
          <w:szCs w:val="36"/>
        </w:rPr>
      </w:pPr>
      <w:r w:rsidRPr="003E5FC8">
        <w:rPr>
          <w:rFonts w:asciiTheme="majorHAnsi" w:hAnsiTheme="majorHAnsi"/>
          <w:b/>
          <w:sz w:val="36"/>
          <w:szCs w:val="36"/>
        </w:rPr>
        <w:t>Document Change Log</w:t>
      </w:r>
    </w:p>
    <w:p w:rsidR="006B088A" w:rsidRPr="003E5FC8" w:rsidRDefault="006B088A" w:rsidP="006B088A">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14"/>
        <w:gridCol w:w="2214"/>
        <w:gridCol w:w="2214"/>
        <w:gridCol w:w="2214"/>
      </w:tblGrid>
      <w:tr w:rsidR="006B088A" w:rsidRPr="003E5FC8">
        <w:tc>
          <w:tcPr>
            <w:tcW w:w="2214" w:type="dxa"/>
          </w:tcPr>
          <w:p w:rsidR="006B088A" w:rsidRPr="003E5FC8" w:rsidRDefault="006B088A" w:rsidP="00014DA4">
            <w:pPr>
              <w:rPr>
                <w:rFonts w:asciiTheme="majorHAnsi" w:hAnsiTheme="majorHAnsi"/>
              </w:rPr>
            </w:pPr>
            <w:r w:rsidRPr="003E5FC8">
              <w:rPr>
                <w:rFonts w:asciiTheme="majorHAnsi" w:hAnsiTheme="majorHAnsi"/>
              </w:rPr>
              <w:t>Prepared By</w:t>
            </w:r>
          </w:p>
        </w:tc>
        <w:tc>
          <w:tcPr>
            <w:tcW w:w="2214" w:type="dxa"/>
          </w:tcPr>
          <w:p w:rsidR="006B088A" w:rsidRPr="003E5FC8" w:rsidRDefault="006B088A" w:rsidP="00014DA4">
            <w:pPr>
              <w:rPr>
                <w:rFonts w:asciiTheme="majorHAnsi" w:hAnsiTheme="majorHAnsi"/>
              </w:rPr>
            </w:pPr>
            <w:r w:rsidRPr="003E5FC8">
              <w:rPr>
                <w:rFonts w:asciiTheme="majorHAnsi" w:hAnsiTheme="majorHAnsi"/>
              </w:rPr>
              <w:t>Description</w:t>
            </w:r>
          </w:p>
        </w:tc>
        <w:tc>
          <w:tcPr>
            <w:tcW w:w="2214" w:type="dxa"/>
          </w:tcPr>
          <w:p w:rsidR="006B088A" w:rsidRPr="003E5FC8" w:rsidRDefault="006B088A" w:rsidP="00014DA4">
            <w:pPr>
              <w:rPr>
                <w:rFonts w:asciiTheme="majorHAnsi" w:hAnsiTheme="majorHAnsi"/>
              </w:rPr>
            </w:pPr>
            <w:r w:rsidRPr="003E5FC8">
              <w:rPr>
                <w:rFonts w:asciiTheme="majorHAnsi" w:hAnsiTheme="majorHAnsi"/>
              </w:rPr>
              <w:t>Date</w:t>
            </w:r>
          </w:p>
        </w:tc>
        <w:tc>
          <w:tcPr>
            <w:tcW w:w="2214" w:type="dxa"/>
          </w:tcPr>
          <w:p w:rsidR="006B088A" w:rsidRPr="003E5FC8" w:rsidRDefault="006B088A" w:rsidP="00014DA4">
            <w:pPr>
              <w:rPr>
                <w:rFonts w:asciiTheme="majorHAnsi" w:hAnsiTheme="majorHAnsi"/>
              </w:rPr>
            </w:pPr>
            <w:r w:rsidRPr="003E5FC8">
              <w:rPr>
                <w:rFonts w:asciiTheme="majorHAnsi" w:hAnsiTheme="majorHAnsi"/>
              </w:rPr>
              <w:t>Version</w:t>
            </w:r>
          </w:p>
        </w:tc>
      </w:tr>
      <w:tr w:rsidR="006B088A" w:rsidRPr="003E5FC8">
        <w:tc>
          <w:tcPr>
            <w:tcW w:w="2214" w:type="dxa"/>
          </w:tcPr>
          <w:p w:rsidR="006B088A" w:rsidRPr="003E5FC8" w:rsidRDefault="006B088A" w:rsidP="00014DA4">
            <w:pPr>
              <w:rPr>
                <w:rFonts w:asciiTheme="majorHAnsi" w:hAnsiTheme="majorHAnsi"/>
              </w:rPr>
            </w:pPr>
            <w:proofErr w:type="spellStart"/>
            <w:r w:rsidRPr="003E5FC8">
              <w:rPr>
                <w:rFonts w:asciiTheme="majorHAnsi" w:hAnsiTheme="majorHAnsi"/>
              </w:rPr>
              <w:t>Sindhu</w:t>
            </w:r>
            <w:proofErr w:type="spellEnd"/>
            <w:r w:rsidRPr="003E5FC8">
              <w:rPr>
                <w:rFonts w:asciiTheme="majorHAnsi" w:hAnsiTheme="majorHAnsi"/>
              </w:rPr>
              <w:t xml:space="preserve"> </w:t>
            </w:r>
            <w:proofErr w:type="spellStart"/>
            <w:r w:rsidRPr="003E5FC8">
              <w:rPr>
                <w:rFonts w:asciiTheme="majorHAnsi" w:hAnsiTheme="majorHAnsi"/>
              </w:rPr>
              <w:t>Emilda</w:t>
            </w:r>
            <w:proofErr w:type="spellEnd"/>
          </w:p>
        </w:tc>
        <w:tc>
          <w:tcPr>
            <w:tcW w:w="2214" w:type="dxa"/>
          </w:tcPr>
          <w:p w:rsidR="006B088A" w:rsidRPr="003E5FC8" w:rsidRDefault="006B088A" w:rsidP="00014DA4">
            <w:pPr>
              <w:rPr>
                <w:rFonts w:asciiTheme="majorHAnsi" w:hAnsiTheme="majorHAnsi"/>
              </w:rPr>
            </w:pPr>
            <w:r w:rsidRPr="003E5FC8">
              <w:rPr>
                <w:rFonts w:asciiTheme="majorHAnsi" w:hAnsiTheme="majorHAnsi"/>
              </w:rPr>
              <w:t>New document</w:t>
            </w:r>
          </w:p>
        </w:tc>
        <w:tc>
          <w:tcPr>
            <w:tcW w:w="2214" w:type="dxa"/>
          </w:tcPr>
          <w:p w:rsidR="006B088A" w:rsidRPr="003E5FC8" w:rsidRDefault="006B088A" w:rsidP="00014DA4">
            <w:pPr>
              <w:rPr>
                <w:rFonts w:asciiTheme="majorHAnsi" w:hAnsiTheme="majorHAnsi"/>
              </w:rPr>
            </w:pPr>
            <w:r w:rsidRPr="003E5FC8">
              <w:rPr>
                <w:rFonts w:asciiTheme="majorHAnsi" w:hAnsiTheme="majorHAnsi"/>
              </w:rPr>
              <w:t>27 April 2012</w:t>
            </w:r>
          </w:p>
        </w:tc>
        <w:tc>
          <w:tcPr>
            <w:tcW w:w="2214" w:type="dxa"/>
          </w:tcPr>
          <w:p w:rsidR="006B088A" w:rsidRPr="003E5FC8" w:rsidRDefault="006B088A" w:rsidP="00014DA4">
            <w:pPr>
              <w:rPr>
                <w:rFonts w:asciiTheme="majorHAnsi" w:hAnsiTheme="majorHAnsi"/>
              </w:rPr>
            </w:pPr>
            <w:r w:rsidRPr="003E5FC8">
              <w:rPr>
                <w:rFonts w:asciiTheme="majorHAnsi" w:hAnsiTheme="majorHAnsi"/>
              </w:rPr>
              <w:t>1.0</w:t>
            </w:r>
          </w:p>
        </w:tc>
      </w:tr>
    </w:tbl>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jc w:val="center"/>
        <w:rPr>
          <w:rFonts w:asciiTheme="majorHAnsi" w:hAnsiTheme="majorHAnsi"/>
          <w:b/>
          <w:sz w:val="32"/>
          <w:szCs w:val="32"/>
        </w:rPr>
      </w:pPr>
      <w:r w:rsidRPr="003E5FC8">
        <w:rPr>
          <w:rFonts w:asciiTheme="majorHAnsi" w:hAnsiTheme="majorHAnsi"/>
          <w:b/>
          <w:sz w:val="32"/>
          <w:szCs w:val="32"/>
        </w:rPr>
        <w:br w:type="page"/>
        <w:t>Table of Contents</w:t>
      </w:r>
    </w:p>
    <w:p w:rsidR="006B088A" w:rsidRPr="003E5FC8" w:rsidRDefault="006B088A" w:rsidP="006B088A">
      <w:pPr>
        <w:pStyle w:val="TOC2"/>
        <w:rPr>
          <w:rFonts w:asciiTheme="majorHAnsi" w:hAnsiTheme="majorHAnsi"/>
        </w:rPr>
      </w:pPr>
    </w:p>
    <w:p w:rsidR="00254E45" w:rsidRDefault="008C02C8">
      <w:pPr>
        <w:pStyle w:val="TOC2"/>
        <w:tabs>
          <w:tab w:val="left" w:pos="627"/>
          <w:tab w:val="right" w:leader="dot" w:pos="8630"/>
        </w:tabs>
        <w:rPr>
          <w:rFonts w:eastAsiaTheme="minorEastAsia" w:cstheme="minorBidi"/>
          <w:smallCaps w:val="0"/>
          <w:noProof/>
          <w:sz w:val="24"/>
          <w:szCs w:val="24"/>
        </w:rPr>
      </w:pPr>
      <w:r w:rsidRPr="003E5FC8">
        <w:rPr>
          <w:rFonts w:asciiTheme="majorHAnsi" w:hAnsiTheme="majorHAnsi"/>
        </w:rPr>
        <w:fldChar w:fldCharType="begin"/>
      </w:r>
      <w:r w:rsidR="00257F10" w:rsidRPr="003E5FC8">
        <w:rPr>
          <w:rFonts w:asciiTheme="majorHAnsi" w:hAnsiTheme="majorHAnsi"/>
        </w:rPr>
        <w:instrText xml:space="preserve"> TOC \o "1-3" </w:instrText>
      </w:r>
      <w:r w:rsidRPr="003E5FC8">
        <w:rPr>
          <w:rFonts w:asciiTheme="majorHAnsi" w:hAnsiTheme="majorHAnsi"/>
        </w:rPr>
        <w:fldChar w:fldCharType="separate"/>
      </w:r>
      <w:r w:rsidR="00254E45" w:rsidRPr="009E55DB">
        <w:rPr>
          <w:rFonts w:asciiTheme="majorHAnsi" w:hAnsiTheme="majorHAnsi"/>
          <w:noProof/>
        </w:rPr>
        <w:t>1.</w:t>
      </w:r>
      <w:r w:rsidR="00254E45">
        <w:rPr>
          <w:rFonts w:eastAsiaTheme="minorEastAsia" w:cstheme="minorBidi"/>
          <w:smallCaps w:val="0"/>
          <w:noProof/>
          <w:sz w:val="24"/>
          <w:szCs w:val="24"/>
        </w:rPr>
        <w:tab/>
      </w:r>
      <w:r w:rsidR="00254E45" w:rsidRPr="009E55DB">
        <w:rPr>
          <w:rFonts w:asciiTheme="majorHAnsi" w:hAnsiTheme="majorHAnsi"/>
          <w:noProof/>
        </w:rPr>
        <w:t>Introduction</w:t>
      </w:r>
      <w:r w:rsidR="00254E45">
        <w:rPr>
          <w:noProof/>
        </w:rPr>
        <w:tab/>
      </w:r>
      <w:r w:rsidR="00254E45">
        <w:rPr>
          <w:noProof/>
        </w:rPr>
        <w:fldChar w:fldCharType="begin"/>
      </w:r>
      <w:r w:rsidR="00254E45">
        <w:rPr>
          <w:noProof/>
        </w:rPr>
        <w:instrText xml:space="preserve"> PAGEREF _Toc197581942 \h </w:instrText>
      </w:r>
      <w:r w:rsidR="00254E45">
        <w:rPr>
          <w:noProof/>
        </w:rPr>
      </w:r>
      <w:r w:rsidR="00254E45">
        <w:rPr>
          <w:noProof/>
        </w:rPr>
        <w:fldChar w:fldCharType="separate"/>
      </w:r>
      <w:r w:rsidR="00254E45">
        <w:rPr>
          <w:noProof/>
        </w:rPr>
        <w:t>4</w:t>
      </w:r>
      <w:r w:rsidR="00254E45">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1.1.</w:t>
      </w:r>
      <w:r>
        <w:rPr>
          <w:rFonts w:eastAsiaTheme="minorEastAsia" w:cstheme="minorBidi"/>
          <w:i w:val="0"/>
          <w:noProof/>
          <w:sz w:val="24"/>
          <w:szCs w:val="24"/>
        </w:rPr>
        <w:tab/>
      </w:r>
      <w:r w:rsidRPr="009E55DB">
        <w:rPr>
          <w:rFonts w:asciiTheme="majorHAnsi" w:hAnsiTheme="majorHAnsi"/>
          <w:noProof/>
        </w:rPr>
        <w:t>Purpose</w:t>
      </w:r>
      <w:r>
        <w:rPr>
          <w:noProof/>
        </w:rPr>
        <w:tab/>
      </w:r>
      <w:r>
        <w:rPr>
          <w:noProof/>
        </w:rPr>
        <w:fldChar w:fldCharType="begin"/>
      </w:r>
      <w:r>
        <w:rPr>
          <w:noProof/>
        </w:rPr>
        <w:instrText xml:space="preserve"> PAGEREF _Toc197581943 \h </w:instrText>
      </w:r>
      <w:r>
        <w:rPr>
          <w:noProof/>
        </w:rPr>
      </w:r>
      <w:r>
        <w:rPr>
          <w:noProof/>
        </w:rPr>
        <w:fldChar w:fldCharType="separate"/>
      </w:r>
      <w:r>
        <w:rPr>
          <w:noProof/>
        </w:rPr>
        <w:t>4</w:t>
      </w:r>
      <w:r>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1.2.</w:t>
      </w:r>
      <w:r>
        <w:rPr>
          <w:rFonts w:eastAsiaTheme="minorEastAsia" w:cstheme="minorBidi"/>
          <w:i w:val="0"/>
          <w:noProof/>
          <w:sz w:val="24"/>
          <w:szCs w:val="24"/>
        </w:rPr>
        <w:tab/>
      </w:r>
      <w:r w:rsidRPr="009E55DB">
        <w:rPr>
          <w:rFonts w:asciiTheme="majorHAnsi" w:hAnsiTheme="majorHAnsi"/>
          <w:noProof/>
        </w:rPr>
        <w:t>Acronyms, Abbreviations, Terms and Definitions</w:t>
      </w:r>
      <w:r>
        <w:rPr>
          <w:noProof/>
        </w:rPr>
        <w:tab/>
      </w:r>
      <w:r>
        <w:rPr>
          <w:noProof/>
        </w:rPr>
        <w:fldChar w:fldCharType="begin"/>
      </w:r>
      <w:r>
        <w:rPr>
          <w:noProof/>
        </w:rPr>
        <w:instrText xml:space="preserve"> PAGEREF _Toc197581944 \h </w:instrText>
      </w:r>
      <w:r>
        <w:rPr>
          <w:noProof/>
        </w:rPr>
      </w:r>
      <w:r>
        <w:rPr>
          <w:noProof/>
        </w:rPr>
        <w:fldChar w:fldCharType="separate"/>
      </w:r>
      <w:r>
        <w:rPr>
          <w:noProof/>
        </w:rPr>
        <w:t>4</w:t>
      </w:r>
      <w:r>
        <w:rPr>
          <w:noProof/>
        </w:rPr>
        <w:fldChar w:fldCharType="end"/>
      </w:r>
    </w:p>
    <w:p w:rsidR="00254E45" w:rsidRDefault="00254E45">
      <w:pPr>
        <w:pStyle w:val="TOC2"/>
        <w:tabs>
          <w:tab w:val="left" w:pos="627"/>
          <w:tab w:val="right" w:leader="dot" w:pos="8630"/>
        </w:tabs>
        <w:rPr>
          <w:rFonts w:eastAsiaTheme="minorEastAsia" w:cstheme="minorBidi"/>
          <w:smallCaps w:val="0"/>
          <w:noProof/>
          <w:sz w:val="24"/>
          <w:szCs w:val="24"/>
        </w:rPr>
      </w:pPr>
      <w:r w:rsidRPr="009E55DB">
        <w:rPr>
          <w:rFonts w:asciiTheme="majorHAnsi" w:hAnsiTheme="majorHAnsi"/>
          <w:noProof/>
        </w:rPr>
        <w:t>2.</w:t>
      </w:r>
      <w:r>
        <w:rPr>
          <w:rFonts w:eastAsiaTheme="minorEastAsia" w:cstheme="minorBidi"/>
          <w:smallCaps w:val="0"/>
          <w:noProof/>
          <w:sz w:val="24"/>
          <w:szCs w:val="24"/>
        </w:rPr>
        <w:tab/>
      </w:r>
      <w:r w:rsidRPr="009E55DB">
        <w:rPr>
          <w:rFonts w:asciiTheme="majorHAnsi" w:hAnsiTheme="majorHAnsi"/>
          <w:noProof/>
        </w:rPr>
        <w:t>Installation Steps</w:t>
      </w:r>
      <w:r>
        <w:rPr>
          <w:noProof/>
        </w:rPr>
        <w:tab/>
      </w:r>
      <w:r>
        <w:rPr>
          <w:noProof/>
        </w:rPr>
        <w:fldChar w:fldCharType="begin"/>
      </w:r>
      <w:r>
        <w:rPr>
          <w:noProof/>
        </w:rPr>
        <w:instrText xml:space="preserve"> PAGEREF _Toc197581945 \h </w:instrText>
      </w:r>
      <w:r>
        <w:rPr>
          <w:noProof/>
        </w:rPr>
      </w:r>
      <w:r>
        <w:rPr>
          <w:noProof/>
        </w:rPr>
        <w:fldChar w:fldCharType="separate"/>
      </w:r>
      <w:r>
        <w:rPr>
          <w:noProof/>
        </w:rPr>
        <w:t>4</w:t>
      </w:r>
      <w:r>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2.1.</w:t>
      </w:r>
      <w:r>
        <w:rPr>
          <w:rFonts w:eastAsiaTheme="minorEastAsia" w:cstheme="minorBidi"/>
          <w:i w:val="0"/>
          <w:noProof/>
          <w:sz w:val="24"/>
          <w:szCs w:val="24"/>
        </w:rPr>
        <w:tab/>
      </w:r>
      <w:r w:rsidRPr="009E55DB">
        <w:rPr>
          <w:rFonts w:asciiTheme="majorHAnsi" w:hAnsiTheme="majorHAnsi"/>
          <w:noProof/>
        </w:rPr>
        <w:t>Client Components</w:t>
      </w:r>
      <w:r>
        <w:rPr>
          <w:noProof/>
        </w:rPr>
        <w:tab/>
      </w:r>
      <w:r>
        <w:rPr>
          <w:noProof/>
        </w:rPr>
        <w:fldChar w:fldCharType="begin"/>
      </w:r>
      <w:r>
        <w:rPr>
          <w:noProof/>
        </w:rPr>
        <w:instrText xml:space="preserve"> PAGEREF _Toc197581946 \h </w:instrText>
      </w:r>
      <w:r>
        <w:rPr>
          <w:noProof/>
        </w:rPr>
      </w:r>
      <w:r>
        <w:rPr>
          <w:noProof/>
        </w:rPr>
        <w:fldChar w:fldCharType="separate"/>
      </w:r>
      <w:r>
        <w:rPr>
          <w:noProof/>
        </w:rPr>
        <w:t>4</w:t>
      </w:r>
      <w:r>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2.2.</w:t>
      </w:r>
      <w:r>
        <w:rPr>
          <w:rFonts w:eastAsiaTheme="minorEastAsia" w:cstheme="minorBidi"/>
          <w:i w:val="0"/>
          <w:noProof/>
          <w:sz w:val="24"/>
          <w:szCs w:val="24"/>
        </w:rPr>
        <w:tab/>
      </w:r>
      <w:r w:rsidRPr="009E55DB">
        <w:rPr>
          <w:rFonts w:asciiTheme="majorHAnsi" w:hAnsiTheme="majorHAnsi"/>
          <w:noProof/>
        </w:rPr>
        <w:t>Monash Metadata Server</w:t>
      </w:r>
      <w:r>
        <w:rPr>
          <w:noProof/>
        </w:rPr>
        <w:tab/>
      </w:r>
      <w:r>
        <w:rPr>
          <w:noProof/>
        </w:rPr>
        <w:fldChar w:fldCharType="begin"/>
      </w:r>
      <w:r>
        <w:rPr>
          <w:noProof/>
        </w:rPr>
        <w:instrText xml:space="preserve"> PAGEREF _Toc197581947 \h </w:instrText>
      </w:r>
      <w:r>
        <w:rPr>
          <w:noProof/>
        </w:rPr>
      </w:r>
      <w:r>
        <w:rPr>
          <w:noProof/>
        </w:rPr>
        <w:fldChar w:fldCharType="separate"/>
      </w:r>
      <w:r>
        <w:rPr>
          <w:noProof/>
        </w:rPr>
        <w:t>6</w:t>
      </w:r>
      <w:r>
        <w:rPr>
          <w:noProof/>
        </w:rPr>
        <w:fldChar w:fldCharType="end"/>
      </w:r>
    </w:p>
    <w:p w:rsidR="00254E45" w:rsidRDefault="00254E45">
      <w:pPr>
        <w:pStyle w:val="TOC1"/>
        <w:tabs>
          <w:tab w:val="right" w:leader="dot" w:pos="8630"/>
        </w:tabs>
        <w:rPr>
          <w:rFonts w:eastAsiaTheme="minorEastAsia" w:cstheme="minorBidi"/>
          <w:b w:val="0"/>
          <w:caps w:val="0"/>
          <w:noProof/>
          <w:sz w:val="24"/>
          <w:szCs w:val="24"/>
        </w:rPr>
      </w:pPr>
      <w:r w:rsidRPr="009E55DB">
        <w:rPr>
          <w:rFonts w:asciiTheme="majorHAnsi" w:hAnsiTheme="majorHAnsi"/>
          <w:noProof/>
        </w:rPr>
        <w:t>Appendix A: Acronyms, Abbreviations, Terms and Definitions</w:t>
      </w:r>
      <w:r>
        <w:rPr>
          <w:noProof/>
        </w:rPr>
        <w:tab/>
      </w:r>
      <w:r>
        <w:rPr>
          <w:noProof/>
        </w:rPr>
        <w:fldChar w:fldCharType="begin"/>
      </w:r>
      <w:r>
        <w:rPr>
          <w:noProof/>
        </w:rPr>
        <w:instrText xml:space="preserve"> PAGEREF _Toc197581948 \h </w:instrText>
      </w:r>
      <w:r>
        <w:rPr>
          <w:noProof/>
        </w:rPr>
      </w:r>
      <w:r>
        <w:rPr>
          <w:noProof/>
        </w:rPr>
        <w:fldChar w:fldCharType="separate"/>
      </w:r>
      <w:r>
        <w:rPr>
          <w:noProof/>
        </w:rPr>
        <w:t>6</w:t>
      </w:r>
      <w:r>
        <w:rPr>
          <w:noProof/>
        </w:rPr>
        <w:fldChar w:fldCharType="end"/>
      </w:r>
    </w:p>
    <w:p w:rsidR="006B088A" w:rsidRPr="003E5FC8" w:rsidRDefault="008C02C8" w:rsidP="006B088A">
      <w:pPr>
        <w:rPr>
          <w:rFonts w:asciiTheme="majorHAnsi" w:hAnsiTheme="majorHAnsi"/>
        </w:rPr>
      </w:pPr>
      <w:r w:rsidRPr="003E5FC8">
        <w:rPr>
          <w:rFonts w:asciiTheme="majorHAnsi" w:hAnsiTheme="majorHAnsi"/>
        </w:rPr>
        <w:fldChar w:fldCharType="end"/>
      </w:r>
    </w:p>
    <w:p w:rsidR="006B088A" w:rsidRPr="003E5FC8" w:rsidRDefault="006B088A" w:rsidP="006B088A">
      <w:pPr>
        <w:pStyle w:val="Heading2"/>
        <w:rPr>
          <w:rFonts w:asciiTheme="majorHAnsi" w:hAnsiTheme="majorHAnsi"/>
        </w:rPr>
      </w:pPr>
      <w:r w:rsidRPr="003E5FC8">
        <w:rPr>
          <w:rFonts w:asciiTheme="majorHAnsi" w:hAnsiTheme="majorHAnsi"/>
        </w:rPr>
        <w:br w:type="page"/>
      </w:r>
      <w:bookmarkStart w:id="0" w:name="_Toc197399538"/>
      <w:bookmarkStart w:id="1" w:name="_Toc197581942"/>
      <w:r w:rsidRPr="003E5FC8">
        <w:rPr>
          <w:rFonts w:asciiTheme="majorHAnsi" w:hAnsiTheme="majorHAnsi"/>
        </w:rPr>
        <w:t>Introduction</w:t>
      </w:r>
      <w:bookmarkEnd w:id="0"/>
      <w:bookmarkEnd w:id="1"/>
    </w:p>
    <w:p w:rsidR="006B088A" w:rsidRPr="003E5FC8" w:rsidRDefault="006B088A" w:rsidP="006B088A">
      <w:pPr>
        <w:pStyle w:val="Heading3"/>
        <w:rPr>
          <w:rFonts w:asciiTheme="majorHAnsi" w:hAnsiTheme="majorHAnsi"/>
        </w:rPr>
      </w:pPr>
      <w:bookmarkStart w:id="2" w:name="_Toc146096000"/>
      <w:bookmarkStart w:id="3" w:name="_Toc197399539"/>
      <w:bookmarkStart w:id="4" w:name="_Toc197581943"/>
      <w:r w:rsidRPr="003E5FC8">
        <w:rPr>
          <w:rFonts w:asciiTheme="majorHAnsi" w:hAnsiTheme="majorHAnsi"/>
        </w:rPr>
        <w:t>Purpose</w:t>
      </w:r>
      <w:bookmarkEnd w:id="2"/>
      <w:bookmarkEnd w:id="3"/>
      <w:bookmarkEnd w:id="4"/>
    </w:p>
    <w:p w:rsidR="006B088A" w:rsidRPr="003E5FC8" w:rsidRDefault="006B088A" w:rsidP="006B088A">
      <w:pPr>
        <w:rPr>
          <w:rFonts w:asciiTheme="majorHAnsi" w:hAnsiTheme="majorHAnsi"/>
          <w:sz w:val="24"/>
        </w:rPr>
      </w:pPr>
      <w:r w:rsidRPr="003E5FC8">
        <w:rPr>
          <w:rFonts w:asciiTheme="majorHAnsi" w:hAnsiTheme="majorHAnsi"/>
          <w:sz w:val="24"/>
        </w:rPr>
        <w:t>The purpose of this document is to outline the installation steps for the various components for this project. Component details are given below</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OMERO Server</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OMERO clients – Insight, Importer and Editor</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Monash metadata server</w:t>
      </w:r>
    </w:p>
    <w:p w:rsidR="006B088A" w:rsidRPr="003E5FC8" w:rsidRDefault="006B088A" w:rsidP="006B088A">
      <w:pPr>
        <w:rPr>
          <w:rFonts w:asciiTheme="majorHAnsi" w:hAnsiTheme="majorHAnsi"/>
          <w:sz w:val="24"/>
        </w:rPr>
      </w:pPr>
      <w:r w:rsidRPr="003E5FC8">
        <w:rPr>
          <w:rFonts w:asciiTheme="majorHAnsi" w:hAnsiTheme="majorHAnsi"/>
          <w:sz w:val="24"/>
        </w:rPr>
        <w:t>This document addresses installation and configuration details of the above and not the detailed implementation details for each component.</w:t>
      </w:r>
    </w:p>
    <w:p w:rsidR="006B088A" w:rsidRPr="003E5FC8" w:rsidRDefault="006B088A" w:rsidP="006B088A">
      <w:pPr>
        <w:rPr>
          <w:rFonts w:asciiTheme="majorHAnsi" w:hAnsiTheme="majorHAnsi"/>
          <w:sz w:val="24"/>
        </w:rPr>
      </w:pPr>
    </w:p>
    <w:p w:rsidR="00EE2867" w:rsidRPr="003E5FC8" w:rsidRDefault="006B088A" w:rsidP="006B088A">
      <w:pPr>
        <w:rPr>
          <w:rFonts w:asciiTheme="majorHAnsi" w:hAnsiTheme="majorHAnsi"/>
          <w:sz w:val="24"/>
        </w:rPr>
      </w:pPr>
      <w:r w:rsidRPr="003E5FC8">
        <w:rPr>
          <w:rFonts w:asciiTheme="majorHAnsi" w:hAnsiTheme="majorHAnsi"/>
          <w:sz w:val="24"/>
        </w:rPr>
        <w:t xml:space="preserve">Other related documents: </w:t>
      </w:r>
    </w:p>
    <w:p w:rsidR="00EE2867" w:rsidRPr="003E5FC8" w:rsidRDefault="006B088A" w:rsidP="00EE2867">
      <w:pPr>
        <w:pStyle w:val="ListParagraph"/>
        <w:numPr>
          <w:ilvl w:val="0"/>
          <w:numId w:val="15"/>
        </w:numPr>
        <w:rPr>
          <w:rFonts w:asciiTheme="majorHAnsi" w:hAnsiTheme="majorHAnsi"/>
          <w:sz w:val="24"/>
        </w:rPr>
      </w:pPr>
      <w:r w:rsidRPr="003E5FC8">
        <w:rPr>
          <w:rFonts w:asciiTheme="majorHAnsi" w:hAnsiTheme="majorHAnsi"/>
          <w:sz w:val="24"/>
        </w:rPr>
        <w:t xml:space="preserve">High Level Business Requirements located at </w:t>
      </w:r>
      <w:hyperlink r:id="rId5" w:history="1">
        <w:r w:rsidR="00EE2867" w:rsidRPr="003E5FC8">
          <w:rPr>
            <w:rStyle w:val="Hyperlink"/>
            <w:rFonts w:asciiTheme="majorHAnsi" w:hAnsiTheme="majorHAnsi"/>
            <w:sz w:val="24"/>
          </w:rPr>
          <w:t>https://confluence-vre.its.monash.edu.au/display/ANDSMonashDataCapture/EIF036+-+MMI</w:t>
        </w:r>
      </w:hyperlink>
    </w:p>
    <w:p w:rsidR="006B088A" w:rsidRPr="003E5FC8" w:rsidRDefault="006B088A" w:rsidP="006B088A">
      <w:pPr>
        <w:rPr>
          <w:rFonts w:asciiTheme="majorHAnsi" w:hAnsiTheme="majorHAnsi"/>
          <w:sz w:val="24"/>
        </w:rPr>
      </w:pPr>
    </w:p>
    <w:p w:rsidR="006B088A" w:rsidRPr="003E5FC8" w:rsidRDefault="006B088A" w:rsidP="006B088A">
      <w:pPr>
        <w:pStyle w:val="Heading3"/>
        <w:rPr>
          <w:rFonts w:asciiTheme="majorHAnsi" w:hAnsiTheme="majorHAnsi"/>
        </w:rPr>
      </w:pPr>
      <w:bookmarkStart w:id="5" w:name="_Toc146096002"/>
      <w:bookmarkStart w:id="6" w:name="_Toc197399540"/>
      <w:bookmarkStart w:id="7" w:name="_Toc197581944"/>
      <w:r w:rsidRPr="003E5FC8">
        <w:rPr>
          <w:rFonts w:asciiTheme="majorHAnsi" w:hAnsiTheme="majorHAnsi"/>
        </w:rPr>
        <w:t>Acronyms, Abbreviations, Terms and Definitions</w:t>
      </w:r>
      <w:bookmarkEnd w:id="5"/>
      <w:bookmarkEnd w:id="6"/>
      <w:bookmarkEnd w:id="7"/>
    </w:p>
    <w:p w:rsidR="00EE2867" w:rsidRPr="003E5FC8" w:rsidRDefault="006B088A" w:rsidP="006B088A">
      <w:pPr>
        <w:rPr>
          <w:rFonts w:asciiTheme="majorHAnsi" w:hAnsiTheme="majorHAnsi"/>
          <w:sz w:val="24"/>
        </w:rPr>
      </w:pPr>
      <w:r w:rsidRPr="003E5FC8">
        <w:rPr>
          <w:rFonts w:asciiTheme="majorHAnsi" w:hAnsiTheme="majorHAnsi"/>
          <w:sz w:val="24"/>
        </w:rPr>
        <w:t>Please refer to Appendix A for a list of all acronyms and abbreviations.</w:t>
      </w:r>
    </w:p>
    <w:p w:rsidR="00EE2867" w:rsidRPr="003E5FC8" w:rsidRDefault="00EE2867"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0830F1" w:rsidP="006B088A">
      <w:pPr>
        <w:pStyle w:val="Heading2"/>
        <w:rPr>
          <w:rFonts w:asciiTheme="majorHAnsi" w:hAnsiTheme="majorHAnsi"/>
        </w:rPr>
      </w:pPr>
      <w:bookmarkStart w:id="8" w:name="_Toc197399541"/>
      <w:bookmarkStart w:id="9" w:name="_Toc197581945"/>
      <w:r w:rsidRPr="003E5FC8">
        <w:rPr>
          <w:rFonts w:asciiTheme="majorHAnsi" w:hAnsiTheme="majorHAnsi"/>
        </w:rPr>
        <w:t>Installation Steps</w:t>
      </w:r>
      <w:bookmarkEnd w:id="8"/>
      <w:bookmarkEnd w:id="9"/>
    </w:p>
    <w:p w:rsidR="006B088A" w:rsidRPr="003E5FC8" w:rsidRDefault="000830F1" w:rsidP="00014DA4">
      <w:pPr>
        <w:pStyle w:val="Heading3"/>
        <w:rPr>
          <w:rFonts w:asciiTheme="majorHAnsi" w:hAnsiTheme="majorHAnsi"/>
        </w:rPr>
      </w:pPr>
      <w:bookmarkStart w:id="10" w:name="_Toc197399542"/>
      <w:bookmarkStart w:id="11" w:name="_Toc197581946"/>
      <w:r w:rsidRPr="003E5FC8">
        <w:rPr>
          <w:rFonts w:asciiTheme="majorHAnsi" w:hAnsiTheme="majorHAnsi"/>
        </w:rPr>
        <w:t>Client Components</w:t>
      </w:r>
      <w:bookmarkEnd w:id="10"/>
      <w:bookmarkEnd w:id="11"/>
    </w:p>
    <w:p w:rsidR="006B088A" w:rsidRPr="003E5FC8" w:rsidRDefault="009E5C61" w:rsidP="006B088A">
      <w:pPr>
        <w:rPr>
          <w:rFonts w:asciiTheme="majorHAnsi" w:hAnsiTheme="majorHAnsi"/>
          <w:sz w:val="24"/>
        </w:rPr>
      </w:pPr>
      <w:r w:rsidRPr="003E5FC8">
        <w:rPr>
          <w:rFonts w:asciiTheme="majorHAnsi" w:hAnsiTheme="majorHAnsi"/>
          <w:sz w:val="24"/>
        </w:rPr>
        <w:t>OMERO provides the following client components for the processing and manipulation of the data within the OMERO environment.</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OMERO.Importer</w:t>
      </w:r>
      <w:proofErr w:type="spellEnd"/>
      <w:r w:rsidRPr="003E5FC8">
        <w:rPr>
          <w:rFonts w:asciiTheme="majorHAnsi" w:hAnsiTheme="majorHAnsi"/>
          <w:sz w:val="24"/>
        </w:rPr>
        <w:t xml:space="preserve"> – Enables import and cataloging of images from microscopes.</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OMERO.Editor</w:t>
      </w:r>
      <w:proofErr w:type="spellEnd"/>
      <w:r w:rsidRPr="003E5FC8">
        <w:rPr>
          <w:rFonts w:asciiTheme="majorHAnsi" w:hAnsiTheme="majorHAnsi"/>
          <w:sz w:val="24"/>
        </w:rPr>
        <w:t xml:space="preserve"> – Allows users to document experimental procedures to be later attached to OMERO content as metadata.</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OMERO.Insight</w:t>
      </w:r>
      <w:proofErr w:type="spellEnd"/>
      <w:r w:rsidRPr="003E5FC8">
        <w:rPr>
          <w:rFonts w:asciiTheme="majorHAnsi" w:hAnsiTheme="majorHAnsi"/>
          <w:b/>
          <w:sz w:val="24"/>
        </w:rPr>
        <w:t xml:space="preserve"> </w:t>
      </w:r>
      <w:r w:rsidRPr="003E5FC8">
        <w:rPr>
          <w:rFonts w:asciiTheme="majorHAnsi" w:hAnsiTheme="majorHAnsi"/>
          <w:sz w:val="24"/>
        </w:rPr>
        <w:t>– Insight is a browser for the OMERO data store, it allows filtering and searching of images.</w:t>
      </w:r>
    </w:p>
    <w:p w:rsidR="009E5C61" w:rsidRPr="003E5FC8" w:rsidRDefault="009E5C61" w:rsidP="006B088A">
      <w:pPr>
        <w:rPr>
          <w:rFonts w:asciiTheme="majorHAnsi" w:hAnsiTheme="majorHAnsi"/>
          <w:b/>
          <w:sz w:val="24"/>
        </w:rPr>
      </w:pPr>
    </w:p>
    <w:p w:rsidR="00EE2867" w:rsidRPr="003E5FC8" w:rsidRDefault="006B088A" w:rsidP="006B088A">
      <w:pPr>
        <w:rPr>
          <w:rFonts w:asciiTheme="majorHAnsi" w:hAnsiTheme="majorHAnsi"/>
          <w:sz w:val="24"/>
        </w:rPr>
      </w:pPr>
      <w:proofErr w:type="spellStart"/>
      <w:r w:rsidRPr="003E5FC8">
        <w:rPr>
          <w:rFonts w:asciiTheme="majorHAnsi" w:hAnsiTheme="majorHAnsi"/>
          <w:b/>
          <w:sz w:val="24"/>
        </w:rPr>
        <w:t>OMERO.Web</w:t>
      </w:r>
      <w:proofErr w:type="spellEnd"/>
      <w:r w:rsidRPr="003E5FC8">
        <w:rPr>
          <w:rFonts w:asciiTheme="majorHAnsi" w:hAnsiTheme="majorHAnsi"/>
          <w:sz w:val="24"/>
        </w:rPr>
        <w:t xml:space="preserve"> – Provides OMERO with a web accessible interface for manipulating and sharing images.</w:t>
      </w:r>
    </w:p>
    <w:p w:rsidR="003E5FC8" w:rsidRDefault="003E5FC8" w:rsidP="006B088A">
      <w:pPr>
        <w:rPr>
          <w:rFonts w:asciiTheme="majorHAnsi" w:hAnsiTheme="majorHAnsi"/>
          <w:sz w:val="24"/>
        </w:rPr>
      </w:pPr>
    </w:p>
    <w:p w:rsidR="003E5FC8" w:rsidRDefault="003E5FC8" w:rsidP="006B088A">
      <w:pPr>
        <w:rPr>
          <w:rFonts w:asciiTheme="majorHAnsi" w:hAnsiTheme="majorHAnsi"/>
          <w:sz w:val="24"/>
        </w:rPr>
      </w:pPr>
    </w:p>
    <w:p w:rsidR="0004109E" w:rsidRPr="003E5FC8" w:rsidRDefault="0004109E" w:rsidP="006B088A">
      <w:pPr>
        <w:rPr>
          <w:rFonts w:asciiTheme="majorHAnsi" w:hAnsiTheme="majorHAnsi"/>
          <w:sz w:val="24"/>
        </w:rPr>
      </w:pPr>
    </w:p>
    <w:p w:rsidR="00427EC8" w:rsidRPr="003E5FC8" w:rsidRDefault="0004109E" w:rsidP="0004109E">
      <w:pPr>
        <w:pStyle w:val="Heading4"/>
        <w:rPr>
          <w:rFonts w:asciiTheme="majorHAnsi" w:hAnsiTheme="majorHAnsi"/>
        </w:rPr>
      </w:pPr>
      <w:r w:rsidRPr="003E5FC8">
        <w:rPr>
          <w:rFonts w:asciiTheme="majorHAnsi" w:hAnsiTheme="majorHAnsi"/>
        </w:rPr>
        <w:t>Environment Setup</w:t>
      </w:r>
    </w:p>
    <w:p w:rsidR="00D615B9" w:rsidRPr="003E5FC8" w:rsidRDefault="00D615B9" w:rsidP="006B088A">
      <w:pPr>
        <w:rPr>
          <w:rFonts w:asciiTheme="majorHAnsi" w:hAnsiTheme="majorHAnsi"/>
        </w:rPr>
      </w:pPr>
    </w:p>
    <w:p w:rsidR="00D615B9" w:rsidRPr="003E5FC8" w:rsidRDefault="00EE2867" w:rsidP="00D615B9">
      <w:pPr>
        <w:rPr>
          <w:rFonts w:asciiTheme="majorHAnsi" w:hAnsiTheme="majorHAnsi"/>
          <w:sz w:val="24"/>
        </w:rPr>
      </w:pPr>
      <w:r w:rsidRPr="003E5FC8">
        <w:rPr>
          <w:rFonts w:asciiTheme="majorHAnsi" w:hAnsiTheme="majorHAnsi"/>
          <w:sz w:val="24"/>
        </w:rPr>
        <w:t>The s</w:t>
      </w:r>
      <w:r w:rsidR="00D615B9" w:rsidRPr="003E5FC8">
        <w:rPr>
          <w:rFonts w:asciiTheme="majorHAnsi" w:hAnsiTheme="majorHAnsi"/>
          <w:sz w:val="24"/>
        </w:rPr>
        <w:t xml:space="preserve">ource code for the </w:t>
      </w:r>
      <w:r w:rsidRPr="003E5FC8">
        <w:rPr>
          <w:rFonts w:asciiTheme="majorHAnsi" w:hAnsiTheme="majorHAnsi"/>
          <w:sz w:val="24"/>
        </w:rPr>
        <w:t xml:space="preserve">OMERO </w:t>
      </w:r>
      <w:r w:rsidR="00D615B9" w:rsidRPr="003E5FC8">
        <w:rPr>
          <w:rFonts w:asciiTheme="majorHAnsi" w:hAnsiTheme="majorHAnsi"/>
          <w:sz w:val="24"/>
        </w:rPr>
        <w:t xml:space="preserve">client is maintained in </w:t>
      </w:r>
      <w:proofErr w:type="spellStart"/>
      <w:r w:rsidR="00D615B9" w:rsidRPr="003E5FC8">
        <w:rPr>
          <w:rFonts w:asciiTheme="majorHAnsi" w:hAnsiTheme="majorHAnsi"/>
          <w:sz w:val="24"/>
        </w:rPr>
        <w:t>Github</w:t>
      </w:r>
      <w:proofErr w:type="spellEnd"/>
      <w:r w:rsidR="00D615B9" w:rsidRPr="003E5FC8">
        <w:rPr>
          <w:rFonts w:asciiTheme="majorHAnsi" w:hAnsiTheme="majorHAnsi"/>
          <w:sz w:val="24"/>
        </w:rPr>
        <w:t xml:space="preserve">. If you are new to </w:t>
      </w:r>
      <w:proofErr w:type="spellStart"/>
      <w:r w:rsidRPr="003E5FC8">
        <w:rPr>
          <w:rFonts w:asciiTheme="majorHAnsi" w:hAnsiTheme="majorHAnsi"/>
          <w:sz w:val="24"/>
        </w:rPr>
        <w:t>G</w:t>
      </w:r>
      <w:r w:rsidR="00D615B9" w:rsidRPr="003E5FC8">
        <w:rPr>
          <w:rFonts w:asciiTheme="majorHAnsi" w:hAnsiTheme="majorHAnsi"/>
          <w:sz w:val="24"/>
        </w:rPr>
        <w:t>it</w:t>
      </w:r>
      <w:r w:rsidRPr="003E5FC8">
        <w:rPr>
          <w:rFonts w:asciiTheme="majorHAnsi" w:hAnsiTheme="majorHAnsi"/>
          <w:sz w:val="24"/>
        </w:rPr>
        <w:t>hub</w:t>
      </w:r>
      <w:proofErr w:type="spellEnd"/>
      <w:r w:rsidR="00D615B9" w:rsidRPr="003E5FC8">
        <w:rPr>
          <w:rFonts w:asciiTheme="majorHAnsi" w:hAnsiTheme="majorHAnsi"/>
          <w:sz w:val="24"/>
        </w:rPr>
        <w:t xml:space="preserve">, </w:t>
      </w:r>
      <w:r w:rsidRPr="003E5FC8">
        <w:rPr>
          <w:rFonts w:asciiTheme="majorHAnsi" w:hAnsiTheme="majorHAnsi"/>
          <w:sz w:val="24"/>
        </w:rPr>
        <w:t>an introduction to this service is available at</w:t>
      </w:r>
      <w:r w:rsidR="00D615B9" w:rsidRPr="003E5FC8">
        <w:rPr>
          <w:rFonts w:asciiTheme="majorHAnsi" w:hAnsiTheme="majorHAnsi"/>
          <w:sz w:val="24"/>
        </w:rPr>
        <w:t xml:space="preserve"> </w:t>
      </w:r>
      <w:hyperlink r:id="rId6" w:history="1">
        <w:proofErr w:type="spellStart"/>
        <w:r w:rsidRPr="003E5FC8">
          <w:rPr>
            <w:rStyle w:val="Hyperlink"/>
            <w:rFonts w:asciiTheme="majorHAnsi" w:hAnsiTheme="majorHAnsi"/>
            <w:sz w:val="24"/>
          </w:rPr>
          <w:t>Git</w:t>
        </w:r>
        <w:proofErr w:type="spellEnd"/>
        <w:r w:rsidRPr="003E5FC8">
          <w:rPr>
            <w:rStyle w:val="Hyperlink"/>
            <w:rFonts w:asciiTheme="majorHAnsi" w:hAnsiTheme="majorHAnsi"/>
            <w:sz w:val="24"/>
          </w:rPr>
          <w:t xml:space="preserve"> usage for OMERO developers</w:t>
        </w:r>
      </w:hyperlink>
      <w:r w:rsidRPr="003E5FC8">
        <w:rPr>
          <w:rFonts w:asciiTheme="majorHAnsi" w:hAnsiTheme="majorHAnsi"/>
          <w:sz w:val="24"/>
        </w:rPr>
        <w:t>.</w:t>
      </w:r>
    </w:p>
    <w:p w:rsidR="00D615B9" w:rsidRPr="003E5FC8" w:rsidRDefault="00D615B9" w:rsidP="006B088A">
      <w:pPr>
        <w:rPr>
          <w:rFonts w:asciiTheme="majorHAnsi" w:hAnsiTheme="majorHAnsi"/>
        </w:rPr>
      </w:pPr>
    </w:p>
    <w:p w:rsidR="00D615B9" w:rsidRPr="003E5FC8" w:rsidRDefault="003E5FC8" w:rsidP="006B088A">
      <w:pPr>
        <w:pStyle w:val="ListParagraph"/>
        <w:numPr>
          <w:ilvl w:val="0"/>
          <w:numId w:val="16"/>
        </w:numPr>
        <w:rPr>
          <w:rFonts w:asciiTheme="majorHAnsi" w:hAnsiTheme="majorHAnsi"/>
          <w:sz w:val="24"/>
        </w:rPr>
      </w:pPr>
      <w:r>
        <w:rPr>
          <w:rFonts w:asciiTheme="majorHAnsi" w:hAnsiTheme="majorHAnsi"/>
          <w:sz w:val="24"/>
        </w:rPr>
        <w:t>D</w:t>
      </w:r>
      <w:r w:rsidR="00EA1E58" w:rsidRPr="003E5FC8">
        <w:rPr>
          <w:rFonts w:asciiTheme="majorHAnsi" w:hAnsiTheme="majorHAnsi"/>
          <w:sz w:val="24"/>
        </w:rPr>
        <w:t>ownload the source</w:t>
      </w:r>
      <w:r w:rsidR="00D615B9" w:rsidRPr="003E5FC8">
        <w:rPr>
          <w:rFonts w:asciiTheme="majorHAnsi" w:hAnsiTheme="majorHAnsi"/>
          <w:sz w:val="24"/>
        </w:rPr>
        <w:t xml:space="preserve"> </w:t>
      </w:r>
      <w:r w:rsidRPr="003E5FC8">
        <w:rPr>
          <w:rFonts w:asciiTheme="majorHAnsi" w:hAnsiTheme="majorHAnsi"/>
          <w:sz w:val="24"/>
        </w:rPr>
        <w:t xml:space="preserve">code </w:t>
      </w:r>
      <w:r>
        <w:rPr>
          <w:rFonts w:asciiTheme="majorHAnsi" w:hAnsiTheme="majorHAnsi"/>
          <w:sz w:val="24"/>
        </w:rPr>
        <w:t>from</w:t>
      </w:r>
      <w:r w:rsidR="00D615B9" w:rsidRPr="003E5FC8">
        <w:rPr>
          <w:rFonts w:asciiTheme="majorHAnsi" w:hAnsiTheme="majorHAnsi"/>
          <w:sz w:val="24"/>
        </w:rPr>
        <w:t xml:space="preserve"> </w:t>
      </w:r>
      <w:hyperlink r:id="rId7" w:history="1">
        <w:r w:rsidR="00D615B9" w:rsidRPr="003E5FC8">
          <w:rPr>
            <w:rStyle w:val="Hyperlink"/>
            <w:rFonts w:asciiTheme="majorHAnsi" w:hAnsiTheme="majorHAnsi"/>
            <w:sz w:val="24"/>
          </w:rPr>
          <w:t>https://github.com/emilda/openmicroscopy</w:t>
        </w:r>
      </w:hyperlink>
      <w:r w:rsidR="00D615B9" w:rsidRPr="003E5FC8">
        <w:rPr>
          <w:rFonts w:asciiTheme="majorHAnsi" w:hAnsiTheme="majorHAnsi"/>
          <w:sz w:val="24"/>
        </w:rPr>
        <w:t xml:space="preserve"> and clone the project.</w:t>
      </w:r>
      <w:r w:rsidRPr="003E5FC8">
        <w:rPr>
          <w:rFonts w:asciiTheme="majorHAnsi" w:hAnsiTheme="majorHAnsi"/>
          <w:sz w:val="24"/>
        </w:rPr>
        <w:br/>
      </w:r>
    </w:p>
    <w:p w:rsidR="00D615B9" w:rsidRPr="003E5FC8" w:rsidRDefault="00D615B9" w:rsidP="003E5FC8">
      <w:pPr>
        <w:ind w:left="720"/>
        <w:rPr>
          <w:rFonts w:asciiTheme="majorHAnsi" w:eastAsiaTheme="minorHAnsi" w:hAnsiTheme="majorHAnsi" w:cs="Monaco"/>
          <w:i/>
          <w:sz w:val="24"/>
          <w:szCs w:val="24"/>
        </w:rPr>
      </w:pPr>
      <w:proofErr w:type="spellStart"/>
      <w:proofErr w:type="gramStart"/>
      <w:r w:rsidRPr="003E5FC8">
        <w:rPr>
          <w:rFonts w:asciiTheme="majorHAnsi" w:eastAsiaTheme="minorHAnsi" w:hAnsiTheme="majorHAnsi" w:cs="Monaco"/>
          <w:i/>
          <w:sz w:val="24"/>
          <w:szCs w:val="24"/>
        </w:rPr>
        <w:t>git</w:t>
      </w:r>
      <w:proofErr w:type="spellEnd"/>
      <w:proofErr w:type="gramEnd"/>
      <w:r w:rsidRPr="003E5FC8">
        <w:rPr>
          <w:rFonts w:asciiTheme="majorHAnsi" w:eastAsiaTheme="minorHAnsi" w:hAnsiTheme="majorHAnsi" w:cs="Monaco"/>
          <w:i/>
          <w:sz w:val="24"/>
          <w:szCs w:val="24"/>
        </w:rPr>
        <w:t xml:space="preserve"> clone https://emilda@github.com/emilda/openmicroscopy.git</w:t>
      </w:r>
    </w:p>
    <w:p w:rsidR="003E5FC8" w:rsidRPr="003E5FC8" w:rsidRDefault="003E5FC8" w:rsidP="006B088A">
      <w:pPr>
        <w:rPr>
          <w:rFonts w:asciiTheme="majorHAnsi" w:eastAsiaTheme="minorHAnsi" w:hAnsiTheme="majorHAnsi" w:cs="Monaco"/>
          <w:sz w:val="24"/>
          <w:szCs w:val="24"/>
        </w:rPr>
      </w:pPr>
    </w:p>
    <w:p w:rsidR="00207857" w:rsidRPr="003E5FC8" w:rsidRDefault="0004109E"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S</w:t>
      </w:r>
      <w:r w:rsidR="00207857" w:rsidRPr="003E5FC8">
        <w:rPr>
          <w:rFonts w:asciiTheme="majorHAnsi" w:eastAsiaTheme="minorHAnsi" w:hAnsiTheme="majorHAnsi" w:cs="Monaco"/>
          <w:sz w:val="24"/>
          <w:szCs w:val="24"/>
        </w:rPr>
        <w:t>et the environment variable OMERO_HOME to the installation location</w:t>
      </w:r>
    </w:p>
    <w:p w:rsidR="00207857" w:rsidRPr="003E5FC8" w:rsidRDefault="00207857" w:rsidP="006B088A">
      <w:pPr>
        <w:rPr>
          <w:rFonts w:asciiTheme="majorHAnsi" w:eastAsiaTheme="minorHAnsi" w:hAnsiTheme="majorHAnsi" w:cs="Monaco"/>
          <w:sz w:val="24"/>
          <w:szCs w:val="24"/>
        </w:rPr>
      </w:pPr>
    </w:p>
    <w:p w:rsidR="00AC1A70" w:rsidRPr="003E5FC8" w:rsidRDefault="00207857"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 xml:space="preserve">Download Ice 3.4.2 from </w:t>
      </w:r>
      <w:hyperlink r:id="rId8" w:history="1">
        <w:r w:rsidRPr="003E5FC8">
          <w:rPr>
            <w:rStyle w:val="Hyperlink"/>
            <w:rFonts w:asciiTheme="majorHAnsi" w:eastAsiaTheme="minorHAnsi" w:hAnsiTheme="majorHAnsi" w:cs="Monaco"/>
            <w:sz w:val="24"/>
            <w:szCs w:val="24"/>
          </w:rPr>
          <w:t>http://www.zeroc.com/</w:t>
        </w:r>
      </w:hyperlink>
      <w:r w:rsidRPr="003E5FC8">
        <w:rPr>
          <w:rFonts w:asciiTheme="majorHAnsi" w:eastAsiaTheme="minorHAnsi" w:hAnsiTheme="majorHAnsi" w:cs="Monaco"/>
          <w:sz w:val="24"/>
          <w:szCs w:val="24"/>
        </w:rPr>
        <w:t xml:space="preserve"> </w:t>
      </w:r>
      <w:r w:rsidR="00AC1A70" w:rsidRPr="003E5FC8">
        <w:rPr>
          <w:rFonts w:asciiTheme="majorHAnsi" w:eastAsiaTheme="minorHAnsi" w:hAnsiTheme="majorHAnsi" w:cs="Monaco"/>
          <w:sz w:val="24"/>
          <w:szCs w:val="24"/>
        </w:rPr>
        <w:t>and set the environment variable ICE_HOME to the installation location</w:t>
      </w:r>
    </w:p>
    <w:p w:rsidR="00AC1A70" w:rsidRPr="003E5FC8" w:rsidRDefault="00AC1A70" w:rsidP="006B088A">
      <w:pPr>
        <w:rPr>
          <w:rFonts w:asciiTheme="majorHAnsi" w:eastAsiaTheme="minorHAnsi" w:hAnsiTheme="majorHAnsi" w:cs="Monaco"/>
          <w:sz w:val="24"/>
          <w:szCs w:val="24"/>
        </w:rPr>
      </w:pPr>
    </w:p>
    <w:p w:rsidR="00207857" w:rsidRPr="003E5FC8" w:rsidRDefault="00AC1A70" w:rsidP="003E5FC8">
      <w:pPr>
        <w:pStyle w:val="ListParagraph"/>
        <w:numPr>
          <w:ilvl w:val="0"/>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 xml:space="preserve">Add </w:t>
      </w:r>
      <w:proofErr w:type="spellStart"/>
      <w:r w:rsidRPr="003E5FC8">
        <w:rPr>
          <w:rFonts w:asciiTheme="majorHAnsi" w:eastAsiaTheme="minorHAnsi" w:hAnsiTheme="majorHAnsi" w:cs="Monaco"/>
          <w:sz w:val="24"/>
          <w:szCs w:val="24"/>
        </w:rPr>
        <w:t>Ice.jar</w:t>
      </w:r>
      <w:proofErr w:type="spellEnd"/>
      <w:r w:rsidRPr="003E5FC8">
        <w:rPr>
          <w:rFonts w:asciiTheme="majorHAnsi" w:eastAsiaTheme="minorHAnsi" w:hAnsiTheme="majorHAnsi" w:cs="Monaco"/>
          <w:sz w:val="24"/>
          <w:szCs w:val="24"/>
        </w:rPr>
        <w:t xml:space="preserve"> to the </w:t>
      </w:r>
      <w:proofErr w:type="spellStart"/>
      <w:r w:rsidRPr="003E5FC8">
        <w:rPr>
          <w:rFonts w:asciiTheme="majorHAnsi" w:eastAsiaTheme="minorHAnsi" w:hAnsiTheme="majorHAnsi" w:cs="Monaco"/>
          <w:sz w:val="24"/>
          <w:szCs w:val="24"/>
        </w:rPr>
        <w:t>classpath</w:t>
      </w:r>
      <w:proofErr w:type="spellEnd"/>
      <w:r w:rsidRPr="003E5FC8">
        <w:rPr>
          <w:rFonts w:asciiTheme="majorHAnsi" w:eastAsiaTheme="minorHAnsi" w:hAnsiTheme="majorHAnsi" w:cs="Monaco"/>
          <w:sz w:val="24"/>
          <w:szCs w:val="24"/>
        </w:rPr>
        <w:t xml:space="preserve">, </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CLASSPATH</w:t>
      </w:r>
      <w:r w:rsidRPr="003E5FC8">
        <w:rPr>
          <w:rFonts w:asciiTheme="majorHAnsi" w:eastAsiaTheme="minorHAnsi" w:hAnsiTheme="majorHAnsi" w:cs="Monaco"/>
          <w:i/>
          <w:sz w:val="24"/>
          <w:szCs w:val="24"/>
        </w:rPr>
        <w:t>=$ICE_HOME/lib/</w:t>
      </w:r>
      <w:proofErr w:type="spellStart"/>
      <w:r w:rsidRPr="003E5FC8">
        <w:rPr>
          <w:rFonts w:asciiTheme="majorHAnsi" w:eastAsiaTheme="minorHAnsi" w:hAnsiTheme="majorHAnsi" w:cs="Monaco"/>
          <w:i/>
          <w:sz w:val="24"/>
          <w:szCs w:val="24"/>
        </w:rPr>
        <w:t>Ice.jar</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CLASSPATH</w:t>
      </w:r>
      <w:proofErr w:type="spellEnd"/>
    </w:p>
    <w:p w:rsidR="00AC1A70" w:rsidRPr="003E5FC8" w:rsidRDefault="00AC1A70" w:rsidP="006B088A">
      <w:pPr>
        <w:rPr>
          <w:rFonts w:asciiTheme="majorHAnsi" w:eastAsiaTheme="minorHAnsi" w:hAnsiTheme="majorHAnsi" w:cs="Monaco"/>
          <w:sz w:val="24"/>
          <w:szCs w:val="24"/>
        </w:rPr>
      </w:pPr>
    </w:p>
    <w:p w:rsidR="00AC1A70" w:rsidRPr="003E5FC8" w:rsidRDefault="00AC1A70" w:rsidP="006B088A">
      <w:pPr>
        <w:pStyle w:val="ListParagraph"/>
        <w:numPr>
          <w:ilvl w:val="0"/>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Add the binaries to the 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PATH</w:t>
      </w:r>
      <w:r w:rsidRPr="003E5FC8">
        <w:rPr>
          <w:rFonts w:asciiTheme="majorHAnsi" w:eastAsiaTheme="minorHAnsi" w:hAnsiTheme="majorHAnsi" w:cs="Monaco"/>
          <w:i/>
          <w:sz w:val="24"/>
          <w:szCs w:val="24"/>
        </w:rPr>
        <w:t>=$PATH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ICE_HOME/</w:t>
      </w:r>
      <w:proofErr w:type="spellStart"/>
      <w:r w:rsidRPr="003E5FC8">
        <w:rPr>
          <w:rFonts w:asciiTheme="majorHAnsi" w:eastAsiaTheme="minorHAnsi" w:hAnsiTheme="majorHAnsi" w:cs="Monaco"/>
          <w:i/>
          <w:sz w:val="24"/>
          <w:szCs w:val="24"/>
        </w:rPr>
        <w:t>bin:$OMERO_HOME</w:t>
      </w:r>
      <w:proofErr w:type="spellEnd"/>
      <w:r w:rsidRPr="003E5FC8">
        <w:rPr>
          <w:rFonts w:asciiTheme="majorHAnsi" w:eastAsiaTheme="minorHAnsi" w:hAnsiTheme="majorHAnsi" w:cs="Monaco"/>
          <w:i/>
          <w:sz w:val="24"/>
          <w:szCs w:val="24"/>
        </w:rPr>
        <w:t>/bin</w:t>
      </w:r>
    </w:p>
    <w:p w:rsidR="00AC1A70" w:rsidRPr="003E5FC8" w:rsidRDefault="00AC1A70" w:rsidP="006B088A">
      <w:pPr>
        <w:rPr>
          <w:rFonts w:asciiTheme="majorHAnsi" w:eastAsiaTheme="minorHAnsi" w:hAnsiTheme="majorHAnsi" w:cs="Monaco"/>
          <w:sz w:val="24"/>
          <w:szCs w:val="24"/>
        </w:rPr>
      </w:pPr>
    </w:p>
    <w:p w:rsidR="00AC1A70" w:rsidRPr="003E5FC8" w:rsidRDefault="00AC1A70"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Other variables to set</w:t>
      </w:r>
    </w:p>
    <w:p w:rsidR="00AC1A70" w:rsidRPr="003E5FC8" w:rsidRDefault="00AC1A70" w:rsidP="006B088A">
      <w:pPr>
        <w:rPr>
          <w:rFonts w:asciiTheme="majorHAnsi" w:eastAsiaTheme="minorHAnsi" w:hAnsiTheme="majorHAnsi" w:cs="Monaco"/>
          <w:sz w:val="24"/>
          <w:szCs w:val="24"/>
        </w:rPr>
      </w:pPr>
    </w:p>
    <w:p w:rsidR="00AC1A70" w:rsidRPr="003E5FC8" w:rsidRDefault="00AC1A70" w:rsidP="003E5FC8">
      <w:pPr>
        <w:pStyle w:val="ListParagraph"/>
        <w:numPr>
          <w:ilvl w:val="1"/>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$ICE_HOME/lib to DYLD_LIBRARY_PATH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Export DYLD_LIBRARY_PATH =$DYLD_LIBRARY_PATH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ICE_HOME/lib</w:t>
      </w:r>
    </w:p>
    <w:p w:rsidR="00AC1A70" w:rsidRPr="003E5FC8" w:rsidRDefault="00AC1A70" w:rsidP="00207857">
      <w:pPr>
        <w:rPr>
          <w:rFonts w:asciiTheme="majorHAnsi" w:eastAsiaTheme="minorHAnsi" w:hAnsiTheme="majorHAnsi" w:cs="Monaco"/>
          <w:sz w:val="24"/>
          <w:szCs w:val="24"/>
        </w:rPr>
      </w:pPr>
    </w:p>
    <w:p w:rsidR="00A33DB2" w:rsidRPr="003E5FC8" w:rsidRDefault="00AC1A70" w:rsidP="003E5FC8">
      <w:pPr>
        <w:pStyle w:val="ListParagraph"/>
        <w:numPr>
          <w:ilvl w:val="1"/>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Set PYTHONPATH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PYTHONPATH</w:t>
      </w:r>
      <w:r w:rsidRPr="003E5FC8">
        <w:rPr>
          <w:rFonts w:asciiTheme="majorHAnsi" w:eastAsiaTheme="minorHAnsi" w:hAnsiTheme="majorHAnsi" w:cs="Monaco"/>
          <w:i/>
          <w:sz w:val="24"/>
          <w:szCs w:val="24"/>
        </w:rPr>
        <w:t>=$ PYTHONPATH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OMERO_HOME/lib/python</w:t>
      </w:r>
    </w:p>
    <w:p w:rsidR="00A33DB2" w:rsidRPr="003E5FC8" w:rsidRDefault="00A33DB2" w:rsidP="006B088A">
      <w:pPr>
        <w:rPr>
          <w:rFonts w:asciiTheme="majorHAnsi" w:eastAsiaTheme="minorHAnsi" w:hAnsiTheme="majorHAnsi" w:cs="Monaco"/>
          <w:sz w:val="24"/>
          <w:szCs w:val="24"/>
        </w:rPr>
      </w:pPr>
    </w:p>
    <w:p w:rsidR="00A33DB2" w:rsidRPr="00254E45" w:rsidRDefault="000F5838" w:rsidP="003E5FC8">
      <w:pPr>
        <w:pStyle w:val="ListParagraph"/>
        <w:numPr>
          <w:ilvl w:val="0"/>
          <w:numId w:val="16"/>
        </w:numPr>
        <w:rPr>
          <w:rFonts w:asciiTheme="majorHAnsi" w:hAnsiTheme="majorHAnsi"/>
          <w:sz w:val="24"/>
          <w:lang w:val="en-AU"/>
        </w:rPr>
      </w:pPr>
      <w:r w:rsidRPr="003E5FC8">
        <w:rPr>
          <w:rFonts w:asciiTheme="majorHAnsi" w:hAnsiTheme="majorHAnsi"/>
          <w:sz w:val="24"/>
          <w:lang w:val="en-AU"/>
        </w:rPr>
        <w:t xml:space="preserve">Edit container*.xml and </w:t>
      </w:r>
      <w:proofErr w:type="spellStart"/>
      <w:r w:rsidRPr="003E5FC8">
        <w:rPr>
          <w:rFonts w:asciiTheme="majorHAnsi" w:hAnsiTheme="majorHAnsi"/>
          <w:sz w:val="24"/>
          <w:lang w:val="en-AU"/>
        </w:rPr>
        <w:t>andspublish.xml</w:t>
      </w:r>
      <w:proofErr w:type="spellEnd"/>
      <w:r w:rsidRPr="003E5FC8">
        <w:rPr>
          <w:rFonts w:asciiTheme="majorHAnsi" w:hAnsiTheme="majorHAnsi"/>
          <w:sz w:val="24"/>
          <w:lang w:val="en-AU"/>
        </w:rPr>
        <w:t xml:space="preserve"> </w:t>
      </w:r>
      <w:r w:rsidR="002D5F4A">
        <w:rPr>
          <w:rFonts w:asciiTheme="majorHAnsi" w:hAnsiTheme="majorHAnsi"/>
          <w:sz w:val="24"/>
          <w:lang w:val="en-AU"/>
        </w:rPr>
        <w:t>in the folder</w:t>
      </w:r>
      <w:r w:rsidR="00A33DB2" w:rsidRPr="003E5FC8">
        <w:rPr>
          <w:rFonts w:asciiTheme="majorHAnsi" w:hAnsiTheme="majorHAnsi"/>
          <w:sz w:val="24"/>
          <w:lang w:val="en-AU"/>
        </w:rPr>
        <w:t xml:space="preserve"> </w:t>
      </w:r>
      <w:r w:rsidRPr="002D5F4A">
        <w:rPr>
          <w:rFonts w:asciiTheme="majorHAnsi" w:hAnsiTheme="majorHAnsi"/>
          <w:i/>
          <w:sz w:val="24"/>
          <w:lang w:val="en-AU"/>
        </w:rPr>
        <w:t>components/insight/</w:t>
      </w:r>
      <w:proofErr w:type="spellStart"/>
      <w:r w:rsidR="00A33DB2" w:rsidRPr="002D5F4A">
        <w:rPr>
          <w:rFonts w:asciiTheme="majorHAnsi" w:hAnsiTheme="majorHAnsi"/>
          <w:i/>
          <w:sz w:val="24"/>
          <w:lang w:val="en-AU"/>
        </w:rPr>
        <w:t>config</w:t>
      </w:r>
      <w:proofErr w:type="spellEnd"/>
      <w:r w:rsidR="00A33DB2" w:rsidRPr="003E5FC8">
        <w:rPr>
          <w:rFonts w:asciiTheme="majorHAnsi" w:hAnsiTheme="majorHAnsi"/>
          <w:sz w:val="24"/>
          <w:lang w:val="en-AU"/>
        </w:rPr>
        <w:t xml:space="preserve"> </w:t>
      </w:r>
      <w:r w:rsidR="002D5F4A">
        <w:rPr>
          <w:rFonts w:asciiTheme="majorHAnsi" w:hAnsiTheme="majorHAnsi"/>
          <w:sz w:val="24"/>
          <w:lang w:val="en-AU"/>
        </w:rPr>
        <w:t>to</w:t>
      </w:r>
      <w:r w:rsidRPr="003E5FC8">
        <w:rPr>
          <w:rFonts w:asciiTheme="majorHAnsi" w:hAnsiTheme="majorHAnsi"/>
          <w:sz w:val="24"/>
          <w:lang w:val="en-AU"/>
        </w:rPr>
        <w:t xml:space="preserve"> update the </w:t>
      </w:r>
      <w:proofErr w:type="spellStart"/>
      <w:r w:rsidRPr="003E5FC8">
        <w:rPr>
          <w:rFonts w:asciiTheme="majorHAnsi" w:hAnsiTheme="majorHAnsi"/>
          <w:sz w:val="24"/>
          <w:lang w:val="en-AU"/>
        </w:rPr>
        <w:t>hostName</w:t>
      </w:r>
      <w:proofErr w:type="spellEnd"/>
      <w:r w:rsidRPr="003E5FC8">
        <w:rPr>
          <w:rFonts w:asciiTheme="majorHAnsi" w:hAnsiTheme="majorHAnsi"/>
          <w:sz w:val="24"/>
          <w:lang w:val="en-AU"/>
        </w:rPr>
        <w:t xml:space="preserve"> and token </w:t>
      </w:r>
      <w:r w:rsidR="00A33DB2" w:rsidRPr="003E5FC8">
        <w:rPr>
          <w:rFonts w:asciiTheme="majorHAnsi" w:hAnsiTheme="majorHAnsi"/>
          <w:sz w:val="24"/>
          <w:lang w:val="en-AU"/>
        </w:rPr>
        <w:t>element</w:t>
      </w:r>
      <w:r w:rsidRPr="003E5FC8">
        <w:rPr>
          <w:rFonts w:asciiTheme="majorHAnsi" w:hAnsiTheme="majorHAnsi"/>
          <w:sz w:val="24"/>
          <w:lang w:val="en-AU"/>
        </w:rPr>
        <w:t>s</w:t>
      </w:r>
    </w:p>
    <w:p w:rsidR="000F5838" w:rsidRPr="003E5FC8" w:rsidRDefault="000F5838" w:rsidP="000F5838">
      <w:pPr>
        <w:pStyle w:val="Heading4"/>
        <w:rPr>
          <w:rFonts w:asciiTheme="majorHAnsi" w:eastAsiaTheme="minorHAnsi" w:hAnsiTheme="majorHAnsi"/>
        </w:rPr>
      </w:pPr>
      <w:r w:rsidRPr="003E5FC8">
        <w:rPr>
          <w:rFonts w:asciiTheme="majorHAnsi" w:eastAsiaTheme="minorHAnsi" w:hAnsiTheme="majorHAnsi"/>
        </w:rPr>
        <w:t>Building Client Code</w:t>
      </w:r>
    </w:p>
    <w:p w:rsidR="000F5838" w:rsidRPr="002D5F4A" w:rsidRDefault="003E5FC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 xml:space="preserve">To clean and build all the Client </w:t>
      </w:r>
      <w:r w:rsidR="004A0F6B" w:rsidRPr="002D5F4A">
        <w:rPr>
          <w:rFonts w:ascii="Calibri" w:hAnsi="Calibri"/>
          <w:sz w:val="24"/>
          <w:lang w:val="en-AU"/>
        </w:rPr>
        <w:t>components</w:t>
      </w:r>
      <w:r w:rsidRPr="002D5F4A">
        <w:rPr>
          <w:rFonts w:ascii="Calibri" w:hAnsi="Calibri"/>
          <w:sz w:val="24"/>
          <w:lang w:val="en-AU"/>
        </w:rPr>
        <w:t>:</w:t>
      </w:r>
    </w:p>
    <w:p w:rsidR="00A33DB2" w:rsidRPr="002D5F4A" w:rsidRDefault="00A33DB2" w:rsidP="00254E45">
      <w:pPr>
        <w:ind w:left="1440"/>
        <w:rPr>
          <w:rFonts w:ascii="Calibri" w:hAnsi="Calibri"/>
          <w:i/>
          <w:sz w:val="24"/>
          <w:lang w:val="en-AU"/>
        </w:rPr>
      </w:pPr>
      <w:proofErr w:type="spellStart"/>
      <w:r w:rsidRPr="002D5F4A">
        <w:rPr>
          <w:rFonts w:ascii="Calibri" w:hAnsi="Calibri"/>
          <w:i/>
          <w:sz w:val="24"/>
          <w:lang w:val="en-AU"/>
        </w:rPr>
        <w:t>Cd</w:t>
      </w:r>
      <w:proofErr w:type="spellEnd"/>
      <w:r w:rsidRPr="002D5F4A">
        <w:rPr>
          <w:rFonts w:ascii="Calibri" w:hAnsi="Calibri"/>
          <w:i/>
          <w:sz w:val="24"/>
          <w:lang w:val="en-AU"/>
        </w:rPr>
        <w:t xml:space="preserve"> $OMERO_HOME</w:t>
      </w:r>
    </w:p>
    <w:p w:rsidR="00A33DB2" w:rsidRPr="002D5F4A" w:rsidRDefault="00A33DB2" w:rsidP="00254E45">
      <w:pPr>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r w:rsidRPr="002D5F4A">
        <w:rPr>
          <w:rFonts w:ascii="Calibri" w:hAnsi="Calibri"/>
          <w:i/>
          <w:sz w:val="24"/>
          <w:lang w:val="en-AU"/>
        </w:rPr>
        <w:t xml:space="preserve"> clean</w:t>
      </w:r>
    </w:p>
    <w:p w:rsidR="00A33DB2" w:rsidRPr="002D5F4A" w:rsidRDefault="004A0F6B" w:rsidP="00254E45">
      <w:pPr>
        <w:spacing w:line="360" w:lineRule="auto"/>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p>
    <w:p w:rsidR="003E5FC8" w:rsidRPr="002D5F4A" w:rsidRDefault="003E5FC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 xml:space="preserve">To build only the </w:t>
      </w:r>
      <w:proofErr w:type="spellStart"/>
      <w:r w:rsidRPr="002D5F4A">
        <w:rPr>
          <w:rFonts w:ascii="Calibri" w:hAnsi="Calibri"/>
          <w:sz w:val="24"/>
          <w:lang w:val="en-AU"/>
        </w:rPr>
        <w:t>OMERO.Insight</w:t>
      </w:r>
      <w:proofErr w:type="spellEnd"/>
      <w:r w:rsidRPr="002D5F4A">
        <w:rPr>
          <w:rFonts w:ascii="Calibri" w:hAnsi="Calibri"/>
          <w:sz w:val="24"/>
          <w:lang w:val="en-AU"/>
        </w:rPr>
        <w:t xml:space="preserve"> Client component:</w:t>
      </w:r>
    </w:p>
    <w:p w:rsidR="003E5FC8" w:rsidRPr="002D5F4A" w:rsidRDefault="004A0F6B" w:rsidP="00254E45">
      <w:pPr>
        <w:spacing w:line="360" w:lineRule="auto"/>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r w:rsidRPr="002D5F4A">
        <w:rPr>
          <w:rFonts w:ascii="Calibri" w:hAnsi="Calibri"/>
          <w:i/>
          <w:sz w:val="24"/>
          <w:lang w:val="en-AU"/>
        </w:rPr>
        <w:t xml:space="preserve"> build-insight</w:t>
      </w:r>
    </w:p>
    <w:p w:rsidR="00014DA4" w:rsidRPr="002D5F4A" w:rsidRDefault="000F583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After successful compilation, the various client components</w:t>
      </w:r>
      <w:r w:rsidR="004A0F6B" w:rsidRPr="002D5F4A">
        <w:rPr>
          <w:rFonts w:ascii="Calibri" w:hAnsi="Calibri"/>
          <w:sz w:val="24"/>
          <w:lang w:val="en-AU"/>
        </w:rPr>
        <w:t xml:space="preserve"> will be in the folder:</w:t>
      </w:r>
      <w:r w:rsidRPr="002D5F4A">
        <w:rPr>
          <w:rFonts w:ascii="Calibri" w:hAnsi="Calibri"/>
          <w:sz w:val="24"/>
          <w:lang w:val="en-AU"/>
        </w:rPr>
        <w:t xml:space="preserve"> </w:t>
      </w:r>
      <w:r w:rsidRPr="002D5F4A">
        <w:rPr>
          <w:rFonts w:ascii="Calibri" w:hAnsi="Calibri"/>
          <w:i/>
          <w:sz w:val="24"/>
          <w:lang w:val="en-AU"/>
        </w:rPr>
        <w:t>components/insight/OUT/dist/</w:t>
      </w:r>
      <w:r w:rsidR="004A0F6B" w:rsidRPr="002D5F4A">
        <w:rPr>
          <w:rFonts w:ascii="Calibri" w:hAnsi="Calibri"/>
          <w:i/>
          <w:sz w:val="24"/>
          <w:lang w:val="en-AU"/>
        </w:rPr>
        <w:t xml:space="preserve"> </w:t>
      </w:r>
    </w:p>
    <w:p w:rsidR="00257F10" w:rsidRPr="003E5FC8" w:rsidRDefault="00257F10" w:rsidP="00257F10">
      <w:pPr>
        <w:pStyle w:val="Heading3"/>
        <w:rPr>
          <w:rFonts w:asciiTheme="majorHAnsi" w:hAnsiTheme="majorHAnsi"/>
        </w:rPr>
      </w:pPr>
      <w:bookmarkStart w:id="12" w:name="_Toc197581947"/>
      <w:r w:rsidRPr="003E5FC8">
        <w:rPr>
          <w:rFonts w:asciiTheme="majorHAnsi" w:hAnsiTheme="majorHAnsi"/>
        </w:rPr>
        <w:t>Monash Metadata Server</w:t>
      </w:r>
      <w:bookmarkEnd w:id="12"/>
    </w:p>
    <w:p w:rsidR="00004FC3" w:rsidRPr="002D5F4A" w:rsidRDefault="00A93250" w:rsidP="00914A34">
      <w:pPr>
        <w:rPr>
          <w:rFonts w:ascii="Calibri" w:hAnsi="Calibri"/>
          <w:sz w:val="24"/>
        </w:rPr>
      </w:pPr>
      <w:r>
        <w:rPr>
          <w:rFonts w:ascii="Calibri" w:hAnsi="Calibri"/>
          <w:sz w:val="24"/>
        </w:rPr>
        <w:t xml:space="preserve">The </w:t>
      </w:r>
      <w:r w:rsidR="00004FC3" w:rsidRPr="004A0F6B">
        <w:rPr>
          <w:rFonts w:ascii="Calibri" w:hAnsi="Calibri"/>
          <w:sz w:val="24"/>
        </w:rPr>
        <w:t xml:space="preserve">Metadata </w:t>
      </w:r>
      <w:r>
        <w:rPr>
          <w:rFonts w:ascii="Calibri" w:hAnsi="Calibri"/>
          <w:sz w:val="24"/>
        </w:rPr>
        <w:t>Registration S</w:t>
      </w:r>
      <w:r w:rsidR="00004FC3" w:rsidRPr="004A0F6B">
        <w:rPr>
          <w:rFonts w:ascii="Calibri" w:hAnsi="Calibri"/>
          <w:sz w:val="24"/>
        </w:rPr>
        <w:t xml:space="preserve">erver </w:t>
      </w:r>
      <w:r>
        <w:rPr>
          <w:rFonts w:ascii="Calibri" w:hAnsi="Calibri"/>
          <w:sz w:val="24"/>
        </w:rPr>
        <w:t>makes</w:t>
      </w:r>
      <w:r w:rsidR="00004FC3" w:rsidRPr="004A0F6B">
        <w:rPr>
          <w:rFonts w:ascii="Calibri" w:hAnsi="Calibri"/>
          <w:sz w:val="24"/>
        </w:rPr>
        <w:t xml:space="preserve"> the </w:t>
      </w:r>
      <w:r>
        <w:rPr>
          <w:rFonts w:ascii="Calibri" w:hAnsi="Calibri"/>
          <w:sz w:val="24"/>
        </w:rPr>
        <w:t xml:space="preserve">microscopy research </w:t>
      </w:r>
      <w:r w:rsidR="00004FC3" w:rsidRPr="004A0F6B">
        <w:rPr>
          <w:rFonts w:ascii="Calibri" w:hAnsi="Calibri"/>
          <w:sz w:val="24"/>
        </w:rPr>
        <w:t>collection</w:t>
      </w:r>
      <w:r>
        <w:rPr>
          <w:rFonts w:ascii="Calibri" w:hAnsi="Calibri"/>
          <w:sz w:val="24"/>
        </w:rPr>
        <w:t>s</w:t>
      </w:r>
      <w:r w:rsidR="00004FC3" w:rsidRPr="004A0F6B">
        <w:rPr>
          <w:rFonts w:ascii="Calibri" w:hAnsi="Calibri"/>
          <w:sz w:val="24"/>
        </w:rPr>
        <w:t xml:space="preserve"> </w:t>
      </w:r>
      <w:r>
        <w:rPr>
          <w:rFonts w:ascii="Calibri" w:hAnsi="Calibri"/>
          <w:sz w:val="24"/>
        </w:rPr>
        <w:t>available for harvesting by</w:t>
      </w:r>
      <w:r w:rsidR="00004FC3" w:rsidRPr="004A0F6B">
        <w:rPr>
          <w:rFonts w:ascii="Calibri" w:hAnsi="Calibri"/>
          <w:sz w:val="24"/>
        </w:rPr>
        <w:t xml:space="preserve"> ANDS and also maintains the details of registered collection in the database.</w:t>
      </w:r>
    </w:p>
    <w:p w:rsidR="00004FC3" w:rsidRPr="003E5FC8" w:rsidRDefault="00004FC3" w:rsidP="00914A34">
      <w:pPr>
        <w:pStyle w:val="Heading4"/>
        <w:rPr>
          <w:rFonts w:asciiTheme="majorHAnsi" w:hAnsiTheme="majorHAnsi"/>
        </w:rPr>
      </w:pPr>
      <w:r w:rsidRPr="003E5FC8">
        <w:rPr>
          <w:rFonts w:asciiTheme="majorHAnsi" w:hAnsiTheme="majorHAnsi"/>
        </w:rPr>
        <w:t>Environment Setup</w:t>
      </w:r>
    </w:p>
    <w:p w:rsidR="00914A34" w:rsidRPr="00A93250" w:rsidRDefault="00A93250" w:rsidP="00004FC3">
      <w:pPr>
        <w:rPr>
          <w:rFonts w:ascii="Calibri" w:hAnsi="Calibri"/>
          <w:sz w:val="24"/>
        </w:rPr>
      </w:pPr>
      <w:r w:rsidRPr="00A93250">
        <w:rPr>
          <w:rFonts w:ascii="Calibri" w:hAnsi="Calibri"/>
          <w:sz w:val="24"/>
        </w:rPr>
        <w:t>The source code for the Metadata Registration Server is maintained in Google Code.</w:t>
      </w:r>
    </w:p>
    <w:p w:rsidR="00004FC3" w:rsidRPr="00254E45" w:rsidRDefault="00004FC3" w:rsidP="00254E45">
      <w:pPr>
        <w:pStyle w:val="ListParagraph"/>
        <w:numPr>
          <w:ilvl w:val="0"/>
          <w:numId w:val="22"/>
        </w:numPr>
        <w:spacing w:before="240" w:line="360" w:lineRule="auto"/>
        <w:rPr>
          <w:rFonts w:asciiTheme="majorHAnsi" w:hAnsiTheme="majorHAnsi"/>
          <w:i/>
          <w:sz w:val="24"/>
        </w:rPr>
      </w:pPr>
      <w:r w:rsidRPr="00254E45">
        <w:rPr>
          <w:rFonts w:asciiTheme="majorHAnsi" w:hAnsiTheme="majorHAnsi"/>
          <w:sz w:val="24"/>
        </w:rPr>
        <w:t>Download the source</w:t>
      </w:r>
      <w:r w:rsidR="00A93250" w:rsidRPr="00254E45">
        <w:rPr>
          <w:rFonts w:asciiTheme="majorHAnsi" w:hAnsiTheme="majorHAnsi"/>
          <w:sz w:val="24"/>
        </w:rPr>
        <w:br/>
      </w:r>
      <w:proofErr w:type="spellStart"/>
      <w:r w:rsidRPr="00254E45">
        <w:rPr>
          <w:rFonts w:asciiTheme="majorHAnsi" w:hAnsiTheme="majorHAnsi"/>
          <w:i/>
          <w:sz w:val="24"/>
        </w:rPr>
        <w:t>Svn</w:t>
      </w:r>
      <w:proofErr w:type="spellEnd"/>
      <w:r w:rsidRPr="00254E45">
        <w:rPr>
          <w:rFonts w:asciiTheme="majorHAnsi" w:hAnsiTheme="majorHAnsi"/>
          <w:i/>
          <w:sz w:val="24"/>
        </w:rPr>
        <w:t xml:space="preserve"> checkout </w:t>
      </w:r>
      <w:hyperlink r:id="rId9" w:history="1">
        <w:r w:rsidRPr="00254E45">
          <w:rPr>
            <w:rFonts w:asciiTheme="majorHAnsi" w:hAnsiTheme="majorHAnsi"/>
            <w:i/>
            <w:sz w:val="24"/>
          </w:rPr>
          <w:t>http://monashmie.googlecode.com/svn/trunk/server</w:t>
        </w:r>
      </w:hyperlink>
      <w:r w:rsidRPr="00254E45">
        <w:rPr>
          <w:rFonts w:asciiTheme="majorHAnsi" w:hAnsiTheme="majorHAnsi"/>
          <w:i/>
          <w:sz w:val="24"/>
        </w:rPr>
        <w:t xml:space="preserve"> </w:t>
      </w:r>
      <w:proofErr w:type="spellStart"/>
      <w:r w:rsidRPr="00254E45">
        <w:rPr>
          <w:rFonts w:asciiTheme="majorHAnsi" w:hAnsiTheme="majorHAnsi"/>
          <w:i/>
          <w:sz w:val="24"/>
        </w:rPr>
        <w:t>omeromd</w:t>
      </w:r>
      <w:proofErr w:type="spellEnd"/>
    </w:p>
    <w:p w:rsidR="00E27C16" w:rsidRPr="00254E45" w:rsidRDefault="00004FC3" w:rsidP="00254E45">
      <w:pPr>
        <w:pStyle w:val="ListParagraph"/>
        <w:numPr>
          <w:ilvl w:val="0"/>
          <w:numId w:val="22"/>
        </w:numPr>
        <w:spacing w:before="240" w:line="360" w:lineRule="auto"/>
        <w:rPr>
          <w:rFonts w:asciiTheme="majorHAnsi" w:hAnsiTheme="majorHAnsi"/>
          <w:i/>
          <w:sz w:val="24"/>
        </w:rPr>
      </w:pPr>
      <w:r w:rsidRPr="00254E45">
        <w:rPr>
          <w:rFonts w:asciiTheme="majorHAnsi" w:hAnsiTheme="majorHAnsi"/>
          <w:sz w:val="24"/>
        </w:rPr>
        <w:t xml:space="preserve">Create </w:t>
      </w:r>
      <w:proofErr w:type="spellStart"/>
      <w:r w:rsidRPr="00254E45">
        <w:rPr>
          <w:rFonts w:asciiTheme="majorHAnsi" w:hAnsiTheme="majorHAnsi"/>
          <w:sz w:val="24"/>
        </w:rPr>
        <w:t>datastore</w:t>
      </w:r>
      <w:proofErr w:type="spellEnd"/>
      <w:r w:rsidRPr="00254E45">
        <w:rPr>
          <w:rFonts w:asciiTheme="majorHAnsi" w:hAnsiTheme="majorHAnsi"/>
          <w:sz w:val="24"/>
        </w:rPr>
        <w:t xml:space="preserve"> directory for saving </w:t>
      </w:r>
      <w:r w:rsidR="00A93250" w:rsidRPr="00254E45">
        <w:rPr>
          <w:rFonts w:asciiTheme="majorHAnsi" w:hAnsiTheme="majorHAnsi"/>
          <w:sz w:val="24"/>
        </w:rPr>
        <w:t>the generated RIF-CS</w:t>
      </w:r>
      <w:r w:rsidRPr="00254E45">
        <w:rPr>
          <w:rFonts w:asciiTheme="majorHAnsi" w:hAnsiTheme="majorHAnsi"/>
          <w:sz w:val="24"/>
        </w:rPr>
        <w:t xml:space="preserve"> xml file</w:t>
      </w:r>
      <w:r w:rsidR="00A93250" w:rsidRPr="00254E45">
        <w:rPr>
          <w:rFonts w:asciiTheme="majorHAnsi" w:hAnsiTheme="majorHAnsi"/>
          <w:sz w:val="24"/>
        </w:rPr>
        <w:t xml:space="preserve">s </w:t>
      </w:r>
      <w:r w:rsidR="00A93250" w:rsidRPr="00254E45">
        <w:rPr>
          <w:rFonts w:asciiTheme="majorHAnsi" w:hAnsiTheme="majorHAnsi"/>
          <w:sz w:val="24"/>
        </w:rPr>
        <w:br/>
      </w:r>
      <w:proofErr w:type="spellStart"/>
      <w:r w:rsidRPr="00254E45">
        <w:rPr>
          <w:rFonts w:asciiTheme="majorHAnsi" w:hAnsiTheme="majorHAnsi"/>
          <w:i/>
          <w:sz w:val="24"/>
        </w:rPr>
        <w:t>Mkdir</w:t>
      </w:r>
      <w:proofErr w:type="spellEnd"/>
      <w:r w:rsidRPr="00254E45">
        <w:rPr>
          <w:rFonts w:asciiTheme="majorHAnsi" w:hAnsiTheme="majorHAnsi"/>
          <w:i/>
          <w:sz w:val="24"/>
        </w:rPr>
        <w:t xml:space="preserve"> /opt/</w:t>
      </w:r>
      <w:proofErr w:type="spellStart"/>
      <w:r w:rsidRPr="00254E45">
        <w:rPr>
          <w:rFonts w:asciiTheme="majorHAnsi" w:hAnsiTheme="majorHAnsi"/>
          <w:i/>
          <w:sz w:val="24"/>
        </w:rPr>
        <w:t>datastore</w:t>
      </w:r>
      <w:proofErr w:type="spellEnd"/>
    </w:p>
    <w:p w:rsidR="00004FC3" w:rsidRPr="00254E45" w:rsidRDefault="00E27C16" w:rsidP="00254E45">
      <w:pPr>
        <w:pStyle w:val="ListParagraph"/>
        <w:numPr>
          <w:ilvl w:val="0"/>
          <w:numId w:val="22"/>
        </w:numPr>
        <w:spacing w:before="240" w:line="360" w:lineRule="auto"/>
        <w:rPr>
          <w:rFonts w:asciiTheme="majorHAnsi" w:hAnsiTheme="majorHAnsi"/>
          <w:sz w:val="24"/>
        </w:rPr>
      </w:pPr>
      <w:r w:rsidRPr="00254E45">
        <w:rPr>
          <w:rFonts w:asciiTheme="majorHAnsi" w:hAnsiTheme="majorHAnsi"/>
          <w:sz w:val="24"/>
        </w:rPr>
        <w:t xml:space="preserve">NFS mount the above folder to </w:t>
      </w:r>
      <w:proofErr w:type="spellStart"/>
      <w:r w:rsidRPr="00254E45">
        <w:rPr>
          <w:rFonts w:asciiTheme="majorHAnsi" w:hAnsiTheme="majorHAnsi"/>
          <w:sz w:val="24"/>
        </w:rPr>
        <w:t>LaRDS</w:t>
      </w:r>
      <w:proofErr w:type="spellEnd"/>
      <w:r w:rsidRPr="00254E45">
        <w:rPr>
          <w:rFonts w:asciiTheme="majorHAnsi" w:hAnsiTheme="majorHAnsi"/>
          <w:sz w:val="24"/>
        </w:rPr>
        <w:t xml:space="preserve"> which in</w:t>
      </w:r>
      <w:r w:rsidR="002D5F4A" w:rsidRPr="00254E45">
        <w:rPr>
          <w:rFonts w:asciiTheme="majorHAnsi" w:hAnsiTheme="majorHAnsi"/>
          <w:sz w:val="24"/>
        </w:rPr>
        <w:t xml:space="preserve"> </w:t>
      </w:r>
      <w:r w:rsidRPr="00254E45">
        <w:rPr>
          <w:rFonts w:asciiTheme="majorHAnsi" w:hAnsiTheme="majorHAnsi"/>
          <w:sz w:val="24"/>
        </w:rPr>
        <w:t xml:space="preserve">turn is mounted to </w:t>
      </w:r>
      <w:r w:rsidR="002D5F4A" w:rsidRPr="00254E45">
        <w:rPr>
          <w:rFonts w:asciiTheme="majorHAnsi" w:hAnsiTheme="majorHAnsi"/>
          <w:sz w:val="24"/>
        </w:rPr>
        <w:t xml:space="preserve">the </w:t>
      </w:r>
      <w:r w:rsidRPr="00254E45">
        <w:rPr>
          <w:rFonts w:asciiTheme="majorHAnsi" w:hAnsiTheme="majorHAnsi"/>
          <w:sz w:val="24"/>
        </w:rPr>
        <w:t>OAI-PMH data provider</w:t>
      </w:r>
    </w:p>
    <w:p w:rsidR="002D5F4A" w:rsidRPr="00254E45" w:rsidRDefault="00004FC3" w:rsidP="00254E45">
      <w:pPr>
        <w:pStyle w:val="ListParagraph"/>
        <w:numPr>
          <w:ilvl w:val="0"/>
          <w:numId w:val="22"/>
        </w:numPr>
        <w:spacing w:before="240" w:line="360" w:lineRule="auto"/>
        <w:rPr>
          <w:rFonts w:asciiTheme="majorHAnsi" w:hAnsiTheme="majorHAnsi"/>
          <w:i/>
          <w:sz w:val="24"/>
        </w:rPr>
      </w:pPr>
      <w:r w:rsidRPr="00254E45">
        <w:rPr>
          <w:rFonts w:asciiTheme="majorHAnsi" w:hAnsiTheme="majorHAnsi"/>
          <w:sz w:val="24"/>
        </w:rPr>
        <w:t>Change the ownership to Tomcat user</w:t>
      </w:r>
      <w:r w:rsidR="002D5F4A" w:rsidRPr="00254E45">
        <w:rPr>
          <w:rFonts w:asciiTheme="majorHAnsi" w:hAnsiTheme="majorHAnsi"/>
          <w:sz w:val="24"/>
        </w:rPr>
        <w:br/>
      </w:r>
      <w:proofErr w:type="spellStart"/>
      <w:r w:rsidRPr="00254E45">
        <w:rPr>
          <w:rFonts w:asciiTheme="majorHAnsi" w:hAnsiTheme="majorHAnsi"/>
          <w:i/>
          <w:sz w:val="24"/>
        </w:rPr>
        <w:t>Chown</w:t>
      </w:r>
      <w:proofErr w:type="spellEnd"/>
      <w:r w:rsidRPr="00254E45">
        <w:rPr>
          <w:rFonts w:asciiTheme="majorHAnsi" w:hAnsiTheme="majorHAnsi"/>
          <w:i/>
          <w:sz w:val="24"/>
        </w:rPr>
        <w:t xml:space="preserve"> –R </w:t>
      </w:r>
      <w:proofErr w:type="spellStart"/>
      <w:r w:rsidRPr="00254E45">
        <w:rPr>
          <w:rFonts w:asciiTheme="majorHAnsi" w:hAnsiTheme="majorHAnsi"/>
          <w:i/>
          <w:sz w:val="24"/>
        </w:rPr>
        <w:t>tomcat</w:t>
      </w:r>
      <w:proofErr w:type="gramStart"/>
      <w:r w:rsidRPr="00254E45">
        <w:rPr>
          <w:rFonts w:asciiTheme="majorHAnsi" w:hAnsiTheme="majorHAnsi"/>
          <w:i/>
          <w:sz w:val="24"/>
        </w:rPr>
        <w:t>:tomcat</w:t>
      </w:r>
      <w:proofErr w:type="spellEnd"/>
      <w:proofErr w:type="gramEnd"/>
      <w:r w:rsidRPr="00254E45">
        <w:rPr>
          <w:rFonts w:asciiTheme="majorHAnsi" w:hAnsiTheme="majorHAnsi"/>
          <w:i/>
          <w:sz w:val="24"/>
        </w:rPr>
        <w:t xml:space="preserve"> /opt/</w:t>
      </w:r>
      <w:proofErr w:type="spellStart"/>
      <w:r w:rsidRPr="00254E45">
        <w:rPr>
          <w:rFonts w:asciiTheme="majorHAnsi" w:hAnsiTheme="majorHAnsi"/>
          <w:i/>
          <w:sz w:val="24"/>
        </w:rPr>
        <w:t>datastore</w:t>
      </w:r>
      <w:proofErr w:type="spellEnd"/>
    </w:p>
    <w:p w:rsidR="00004FC3" w:rsidRPr="002D5F4A" w:rsidRDefault="00004FC3" w:rsidP="002D5F4A"/>
    <w:p w:rsidR="00004FC3" w:rsidRPr="002D5F4A" w:rsidRDefault="00004FC3" w:rsidP="00004FC3">
      <w:pPr>
        <w:pStyle w:val="Heading4"/>
        <w:rPr>
          <w:rFonts w:asciiTheme="majorHAnsi" w:hAnsiTheme="majorHAnsi"/>
        </w:rPr>
      </w:pPr>
      <w:r w:rsidRPr="003E5FC8">
        <w:rPr>
          <w:rFonts w:asciiTheme="majorHAnsi" w:hAnsiTheme="majorHAnsi"/>
        </w:rPr>
        <w:t>Build and Deploy</w:t>
      </w:r>
    </w:p>
    <w:p w:rsidR="00004FC3"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 xml:space="preserve">Change the configuration file under </w:t>
      </w:r>
      <w:r w:rsidR="002D5F4A" w:rsidRPr="00254E45">
        <w:rPr>
          <w:rFonts w:asciiTheme="majorHAnsi" w:hAnsiTheme="majorHAnsi"/>
          <w:sz w:val="24"/>
        </w:rPr>
        <w:t xml:space="preserve">the </w:t>
      </w:r>
      <w:r w:rsidRPr="00254E45">
        <w:rPr>
          <w:rFonts w:asciiTheme="majorHAnsi" w:hAnsiTheme="majorHAnsi"/>
          <w:sz w:val="24"/>
        </w:rPr>
        <w:t>conf folder to your system values</w:t>
      </w:r>
    </w:p>
    <w:p w:rsidR="00004FC3"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Build the source using Ant</w:t>
      </w:r>
      <w:r w:rsidR="002D5F4A" w:rsidRPr="00254E45">
        <w:rPr>
          <w:rFonts w:asciiTheme="majorHAnsi" w:hAnsiTheme="majorHAnsi"/>
          <w:sz w:val="24"/>
        </w:rPr>
        <w:br/>
      </w:r>
      <w:r w:rsidRPr="00254E45">
        <w:rPr>
          <w:rFonts w:asciiTheme="majorHAnsi" w:hAnsiTheme="majorHAnsi"/>
          <w:sz w:val="24"/>
        </w:rPr>
        <w:t xml:space="preserve">ant </w:t>
      </w:r>
    </w:p>
    <w:p w:rsidR="002D5F4A"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 xml:space="preserve">Upon successful build copy the </w:t>
      </w:r>
      <w:proofErr w:type="spellStart"/>
      <w:r w:rsidRPr="00254E45">
        <w:rPr>
          <w:rFonts w:asciiTheme="majorHAnsi" w:hAnsiTheme="majorHAnsi"/>
          <w:sz w:val="24"/>
        </w:rPr>
        <w:t>omeromd.war</w:t>
      </w:r>
      <w:proofErr w:type="spellEnd"/>
      <w:r w:rsidRPr="00254E45">
        <w:rPr>
          <w:rFonts w:asciiTheme="majorHAnsi" w:hAnsiTheme="majorHAnsi"/>
          <w:sz w:val="24"/>
        </w:rPr>
        <w:t xml:space="preserve"> file to </w:t>
      </w:r>
      <w:r w:rsidR="002D5F4A" w:rsidRPr="00254E45">
        <w:rPr>
          <w:rFonts w:asciiTheme="majorHAnsi" w:hAnsiTheme="majorHAnsi"/>
          <w:sz w:val="24"/>
        </w:rPr>
        <w:t xml:space="preserve">the </w:t>
      </w:r>
      <w:r w:rsidRPr="00254E45">
        <w:rPr>
          <w:rFonts w:asciiTheme="majorHAnsi" w:hAnsiTheme="majorHAnsi"/>
          <w:sz w:val="24"/>
        </w:rPr>
        <w:t xml:space="preserve">Tomcat </w:t>
      </w:r>
      <w:proofErr w:type="spellStart"/>
      <w:r w:rsidRPr="00254E45">
        <w:rPr>
          <w:rFonts w:asciiTheme="majorHAnsi" w:hAnsiTheme="majorHAnsi"/>
          <w:sz w:val="24"/>
        </w:rPr>
        <w:t>webapps</w:t>
      </w:r>
      <w:proofErr w:type="spellEnd"/>
      <w:r w:rsidRPr="00254E45">
        <w:rPr>
          <w:rFonts w:asciiTheme="majorHAnsi" w:hAnsiTheme="majorHAnsi"/>
          <w:sz w:val="24"/>
        </w:rPr>
        <w:t xml:space="preserve"> folder and restart tomcat server</w:t>
      </w:r>
    </w:p>
    <w:p w:rsidR="006B088A" w:rsidRPr="003E5FC8" w:rsidRDefault="006B088A" w:rsidP="006B088A">
      <w:pPr>
        <w:pStyle w:val="Heading1"/>
        <w:rPr>
          <w:rFonts w:asciiTheme="majorHAnsi" w:hAnsiTheme="majorHAnsi"/>
        </w:rPr>
      </w:pPr>
      <w:bookmarkStart w:id="13" w:name="_Toc146096019"/>
      <w:bookmarkStart w:id="14" w:name="_Toc197399555"/>
      <w:bookmarkStart w:id="15" w:name="_Toc197581948"/>
      <w:r w:rsidRPr="003E5FC8">
        <w:rPr>
          <w:rFonts w:asciiTheme="majorHAnsi" w:hAnsiTheme="majorHAnsi"/>
        </w:rPr>
        <w:t>Appendix A: Acronyms, Abbreviations, Terms and Definitions</w:t>
      </w:r>
      <w:bookmarkEnd w:id="13"/>
      <w:bookmarkEnd w:id="14"/>
      <w:bookmarkEnd w:id="15"/>
    </w:p>
    <w:p w:rsidR="006B088A" w:rsidRPr="003E5FC8" w:rsidRDefault="006B088A" w:rsidP="006B088A">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02"/>
        <w:gridCol w:w="6054"/>
      </w:tblGrid>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ARDC</w:t>
            </w:r>
          </w:p>
        </w:tc>
        <w:tc>
          <w:tcPr>
            <w:tcW w:w="6054" w:type="dxa"/>
          </w:tcPr>
          <w:p w:rsidR="006B088A" w:rsidRPr="00A93250" w:rsidRDefault="006B088A" w:rsidP="00014DA4">
            <w:pPr>
              <w:rPr>
                <w:rFonts w:ascii="Calibri" w:hAnsi="Calibri"/>
                <w:sz w:val="24"/>
              </w:rPr>
            </w:pPr>
            <w:r w:rsidRPr="00A93250">
              <w:rPr>
                <w:rFonts w:ascii="Calibri" w:hAnsi="Calibri"/>
                <w:sz w:val="24"/>
              </w:rPr>
              <w:t>Australian Research Data Commons</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ANDS</w:t>
            </w:r>
          </w:p>
        </w:tc>
        <w:tc>
          <w:tcPr>
            <w:tcW w:w="6054" w:type="dxa"/>
          </w:tcPr>
          <w:p w:rsidR="006B088A" w:rsidRPr="00A93250" w:rsidRDefault="006B088A" w:rsidP="00014DA4">
            <w:pPr>
              <w:rPr>
                <w:rFonts w:ascii="Calibri" w:hAnsi="Calibri"/>
                <w:sz w:val="24"/>
              </w:rPr>
            </w:pPr>
            <w:r w:rsidRPr="00A93250">
              <w:rPr>
                <w:rFonts w:ascii="Calibri" w:hAnsi="Calibri"/>
                <w:sz w:val="24"/>
              </w:rPr>
              <w:t>Australian National Data Service</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OAI-PMH</w:t>
            </w:r>
          </w:p>
        </w:tc>
        <w:tc>
          <w:tcPr>
            <w:tcW w:w="6054" w:type="dxa"/>
          </w:tcPr>
          <w:p w:rsidR="006B088A" w:rsidRPr="00A93250" w:rsidRDefault="006B088A" w:rsidP="00014DA4">
            <w:pPr>
              <w:rPr>
                <w:rFonts w:ascii="Calibri" w:hAnsi="Calibri"/>
                <w:sz w:val="24"/>
              </w:rPr>
            </w:pPr>
            <w:r w:rsidRPr="00A93250">
              <w:rPr>
                <w:rFonts w:ascii="Calibri" w:hAnsi="Calibri"/>
                <w:sz w:val="24"/>
              </w:rPr>
              <w:t>Open Archives Initiative – Protocol for Metadata Harvesting</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RIF-CS</w:t>
            </w:r>
          </w:p>
        </w:tc>
        <w:tc>
          <w:tcPr>
            <w:tcW w:w="6054" w:type="dxa"/>
          </w:tcPr>
          <w:p w:rsidR="006B088A" w:rsidRPr="00A93250" w:rsidRDefault="006B088A" w:rsidP="00014DA4">
            <w:pPr>
              <w:rPr>
                <w:rFonts w:ascii="Calibri" w:hAnsi="Calibri"/>
                <w:sz w:val="24"/>
              </w:rPr>
            </w:pPr>
            <w:r w:rsidRPr="00A93250">
              <w:rPr>
                <w:rFonts w:ascii="Calibri" w:hAnsi="Calibri"/>
                <w:sz w:val="24"/>
              </w:rPr>
              <w:t>Registry Interchange Format – Collections and Services</w:t>
            </w:r>
          </w:p>
        </w:tc>
      </w:tr>
      <w:tr w:rsidR="006B088A" w:rsidRPr="00A93250">
        <w:tc>
          <w:tcPr>
            <w:tcW w:w="2802" w:type="dxa"/>
          </w:tcPr>
          <w:p w:rsidR="006B088A" w:rsidRPr="00A93250" w:rsidRDefault="006B088A" w:rsidP="00014DA4">
            <w:pPr>
              <w:rPr>
                <w:rFonts w:ascii="Calibri" w:hAnsi="Calibri"/>
                <w:sz w:val="24"/>
              </w:rPr>
            </w:pPr>
            <w:proofErr w:type="spellStart"/>
            <w:r w:rsidRPr="00A93250">
              <w:rPr>
                <w:rFonts w:ascii="Calibri" w:hAnsi="Calibri"/>
                <w:sz w:val="24"/>
              </w:rPr>
              <w:t>LaRDS</w:t>
            </w:r>
            <w:proofErr w:type="spellEnd"/>
          </w:p>
        </w:tc>
        <w:tc>
          <w:tcPr>
            <w:tcW w:w="6054" w:type="dxa"/>
          </w:tcPr>
          <w:p w:rsidR="006B088A" w:rsidRPr="00A93250" w:rsidRDefault="006B088A" w:rsidP="00014DA4">
            <w:pPr>
              <w:rPr>
                <w:rFonts w:ascii="Calibri" w:hAnsi="Calibri"/>
                <w:sz w:val="24"/>
              </w:rPr>
            </w:pPr>
            <w:r w:rsidRPr="00A93250">
              <w:rPr>
                <w:rFonts w:ascii="Calibri" w:hAnsi="Calibri"/>
                <w:sz w:val="24"/>
              </w:rPr>
              <w:t>Large Research Data Store</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SOE</w:t>
            </w:r>
          </w:p>
        </w:tc>
        <w:tc>
          <w:tcPr>
            <w:tcW w:w="6054" w:type="dxa"/>
          </w:tcPr>
          <w:p w:rsidR="006B088A" w:rsidRPr="00A93250" w:rsidRDefault="006B088A" w:rsidP="00014DA4">
            <w:pPr>
              <w:rPr>
                <w:rFonts w:ascii="Calibri" w:hAnsi="Calibri"/>
                <w:sz w:val="24"/>
              </w:rPr>
            </w:pPr>
            <w:r w:rsidRPr="00A93250">
              <w:rPr>
                <w:rFonts w:ascii="Calibri" w:hAnsi="Calibri"/>
                <w:sz w:val="24"/>
              </w:rPr>
              <w:t>Standard Operating Environment</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VM</w:t>
            </w:r>
          </w:p>
        </w:tc>
        <w:tc>
          <w:tcPr>
            <w:tcW w:w="6054" w:type="dxa"/>
          </w:tcPr>
          <w:p w:rsidR="006B088A" w:rsidRPr="00A93250" w:rsidRDefault="006B088A" w:rsidP="00014DA4">
            <w:pPr>
              <w:rPr>
                <w:rFonts w:ascii="Calibri" w:hAnsi="Calibri"/>
                <w:sz w:val="24"/>
              </w:rPr>
            </w:pPr>
            <w:r w:rsidRPr="00A93250">
              <w:rPr>
                <w:rFonts w:ascii="Calibri" w:hAnsi="Calibri"/>
                <w:sz w:val="24"/>
              </w:rPr>
              <w:t>Virtual Machine</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MMI</w:t>
            </w:r>
          </w:p>
        </w:tc>
        <w:tc>
          <w:tcPr>
            <w:tcW w:w="6054" w:type="dxa"/>
          </w:tcPr>
          <w:p w:rsidR="006B088A" w:rsidRPr="00A93250" w:rsidRDefault="006B088A" w:rsidP="00014DA4">
            <w:pPr>
              <w:rPr>
                <w:rFonts w:ascii="Calibri" w:hAnsi="Calibri"/>
                <w:sz w:val="24"/>
              </w:rPr>
            </w:pPr>
            <w:r w:rsidRPr="00A93250">
              <w:rPr>
                <w:rFonts w:ascii="Calibri" w:hAnsi="Calibri"/>
                <w:sz w:val="24"/>
              </w:rPr>
              <w:t>Monash Micro Imaging</w:t>
            </w:r>
          </w:p>
        </w:tc>
      </w:tr>
    </w:tbl>
    <w:p w:rsidR="00014DA4" w:rsidRPr="00A93250" w:rsidRDefault="00014DA4">
      <w:pPr>
        <w:rPr>
          <w:rFonts w:ascii="Calibri" w:hAnsi="Calibri"/>
          <w:sz w:val="24"/>
        </w:rPr>
      </w:pPr>
    </w:p>
    <w:sectPr w:rsidR="00014DA4" w:rsidRPr="00A93250" w:rsidSect="00014DA4">
      <w:headerReference w:type="even" r:id="rId10"/>
      <w:headerReference w:type="default" r:id="rId11"/>
      <w:footerReference w:type="default" r:id="rId12"/>
      <w:headerReference w:type="first" r:id="rId1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rsidP="00014DA4">
    <w:pPr>
      <w:pStyle w:val="Footer"/>
      <w:jc w:val="center"/>
      <w:rPr>
        <w:snapToGrid w:val="0"/>
      </w:rP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54E45">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54E45">
      <w:rPr>
        <w:noProof/>
        <w:snapToGrid w:val="0"/>
      </w:rPr>
      <w:t>6</w:t>
    </w:r>
    <w:r>
      <w:rPr>
        <w:snapToGrid w:val="0"/>
      </w:rPr>
      <w:fldChar w:fldCharType="end"/>
    </w:r>
  </w:p>
  <w:p w:rsidR="002D5F4A" w:rsidRDefault="002D5F4A" w:rsidP="00014DA4">
    <w:pPr>
      <w:pStyle w:val="Footer"/>
      <w:jc w:val="center"/>
      <w:rPr>
        <w:snapToGrid w:val="0"/>
      </w:rPr>
    </w:pPr>
    <w:r>
      <w:rPr>
        <w:snapToGrid w:val="0"/>
      </w:rPr>
      <w:t>Installation Document</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31.95pt;height:401.45pt;z-index:-251655168;mso-position-horizontal:center;mso-position-horizontal-relative:margin;mso-position-vertical:center;mso-position-vertical-relative:margin" wrapcoords="-38 0 -38 21560 21600 21560 21600 0 -38 0">
          <v:imagedata r:id="rId1" o:title="project lifecycle watermark" gain="19661f" blacklevel="22938f"/>
          <w10:wrap anchorx="margin" anchory="margin"/>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rsidP="00014DA4">
    <w:pPr>
      <w:pStyle w:val="Header"/>
      <w:tabs>
        <w:tab w:val="clear" w:pos="8640"/>
        <w:tab w:val="right" w:pos="9270"/>
      </w:tabs>
      <w:ind w:right="-540"/>
      <w:rPr>
        <w:sz w:val="20"/>
        <w:szCs w:val="20"/>
      </w:rPr>
    </w:pPr>
    <w:r w:rsidRPr="00C524ED">
      <w:rPr>
        <w:rFonts w:ascii="Helvetica" w:hAnsi="Helvetica" w:cs="Helvetica"/>
        <w:sz w:val="20"/>
        <w:szCs w:val="24"/>
      </w:rPr>
      <w:t>Data Capture and Metadata Store Project</w:t>
    </w:r>
    <w:r>
      <w:rPr>
        <w:rFonts w:ascii="Helvetica" w:hAnsi="Helvetica" w:cs="Helvetica"/>
        <w:sz w:val="20"/>
        <w:szCs w:val="24"/>
      </w:rPr>
      <w:tab/>
    </w:r>
    <w:r>
      <w:rPr>
        <w:rFonts w:ascii="Helvetica" w:hAnsi="Helvetica" w:cs="Helvetica"/>
        <w:sz w:val="24"/>
        <w:szCs w:val="24"/>
      </w:rPr>
      <w:tab/>
    </w:r>
    <w:r>
      <w:rPr>
        <w:sz w:val="20"/>
        <w:szCs w:val="20"/>
      </w:rPr>
      <w:t>Installation Document</w:t>
    </w:r>
  </w:p>
  <w:p w:rsidR="002D5F4A" w:rsidRPr="00B96C56" w:rsidRDefault="002D5F4A" w:rsidP="00014DA4">
    <w:r w:rsidRPr="00B96C56">
      <w:t>Comprehensive Data Management for Microscopy Research Datasets</w:t>
    </w:r>
  </w:p>
  <w:p w:rsidR="002D5F4A" w:rsidRPr="00C331F9" w:rsidRDefault="002D5F4A" w:rsidP="00014DA4">
    <w:pPr>
      <w:pStyle w:val="Header"/>
      <w:rPr>
        <w:sz w:val="20"/>
        <w:szCs w:val="20"/>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31.95pt;height:401.45pt;z-index:-251656192;mso-position-horizontal:center;mso-position-horizontal-relative:margin;mso-position-vertical:center;mso-position-vertical-relative:margin" wrapcoords="-38 0 -38 21560 21600 21560 21600 0 -38 0">
          <v:imagedata r:id="rId1" o:title="project lifecycle watermark" gain="19661f" blacklevel="22938f"/>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FB5"/>
    <w:multiLevelType w:val="hybridMultilevel"/>
    <w:tmpl w:val="09B6F18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594777"/>
    <w:multiLevelType w:val="multilevel"/>
    <w:tmpl w:val="B628A3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12188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17B94014"/>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5555E"/>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92D6E"/>
    <w:multiLevelType w:val="multilevel"/>
    <w:tmpl w:val="0ECAA6E6"/>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6">
    <w:nsid w:val="34862FE4"/>
    <w:multiLevelType w:val="hybridMultilevel"/>
    <w:tmpl w:val="06EE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F097A"/>
    <w:multiLevelType w:val="hybridMultilevel"/>
    <w:tmpl w:val="89B2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C7390"/>
    <w:multiLevelType w:val="multilevel"/>
    <w:tmpl w:val="6ECCE22E"/>
    <w:lvl w:ilvl="0">
      <w:start w:val="1"/>
      <w:numFmt w:val="decimal"/>
      <w:pStyle w:val="Heading2"/>
      <w:lvlText w:val="%1."/>
      <w:lvlJc w:val="left"/>
      <w:pPr>
        <w:tabs>
          <w:tab w:val="num" w:pos="360"/>
        </w:tabs>
        <w:ind w:left="360" w:hanging="360"/>
      </w:pPr>
      <w:rPr>
        <w:rFonts w:hint="default"/>
      </w:rPr>
    </w:lvl>
    <w:lvl w:ilvl="1">
      <w:start w:val="1"/>
      <w:numFmt w:val="decimal"/>
      <w:pStyle w:val="Heading3"/>
      <w:lvlText w:val="%1.%2."/>
      <w:lvlJc w:val="left"/>
      <w:pPr>
        <w:tabs>
          <w:tab w:val="num" w:pos="1080"/>
        </w:tabs>
        <w:ind w:left="792" w:hanging="432"/>
      </w:pPr>
      <w:rPr>
        <w:rFonts w:hint="default"/>
      </w:rPr>
    </w:lvl>
    <w:lvl w:ilvl="2">
      <w:start w:val="1"/>
      <w:numFmt w:val="decimal"/>
      <w:pStyle w:val="Heading4"/>
      <w:lvlText w:val="%1.%2.%3."/>
      <w:lvlJc w:val="left"/>
      <w:pPr>
        <w:tabs>
          <w:tab w:val="num" w:pos="1440"/>
        </w:tabs>
        <w:ind w:left="1224" w:hanging="504"/>
      </w:pPr>
      <w:rPr>
        <w:rFonts w:hint="default"/>
      </w:rPr>
    </w:lvl>
    <w:lvl w:ilvl="3">
      <w:start w:val="1"/>
      <w:numFmt w:val="decimal"/>
      <w:lvlRestart w:val="0"/>
      <w:pStyle w:val="Heading5"/>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44746415"/>
    <w:multiLevelType w:val="hybridMultilevel"/>
    <w:tmpl w:val="751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8105B"/>
    <w:multiLevelType w:val="multilevel"/>
    <w:tmpl w:val="0ECAA6E6"/>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1">
    <w:nsid w:val="51351D3B"/>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301FD"/>
    <w:multiLevelType w:val="multilevel"/>
    <w:tmpl w:val="9D3ED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296"/>
        </w:tabs>
        <w:ind w:left="1296" w:hanging="1296"/>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28D7E8F"/>
    <w:multiLevelType w:val="multilevel"/>
    <w:tmpl w:val="14B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E6785"/>
    <w:multiLevelType w:val="hybridMultilevel"/>
    <w:tmpl w:val="645EDB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17D108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76131311"/>
    <w:multiLevelType w:val="hybridMultilevel"/>
    <w:tmpl w:val="423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96809"/>
    <w:multiLevelType w:val="multilevel"/>
    <w:tmpl w:val="6ECCE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Restart w:val="0"/>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79B328B2"/>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1"/>
  </w:num>
  <w:num w:numId="5">
    <w:abstractNumId w:val="0"/>
  </w:num>
  <w:num w:numId="6">
    <w:abstractNumId w:val="14"/>
  </w:num>
  <w:num w:numId="7">
    <w:abstractNumId w:val="1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17"/>
  </w:num>
  <w:num w:numId="14">
    <w:abstractNumId w:val="9"/>
  </w:num>
  <w:num w:numId="15">
    <w:abstractNumId w:val="16"/>
  </w:num>
  <w:num w:numId="16">
    <w:abstractNumId w:val="11"/>
  </w:num>
  <w:num w:numId="17">
    <w:abstractNumId w:val="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o:shapelayout v:ext="edit">
      <o:idmap v:ext="edit" data="2"/>
    </o:shapelayout>
  </w:hdrShapeDefaults>
  <w:compat>
    <w:doNotAutofitConstrainedTables/>
    <w:splitPgBreakAndParaMark/>
    <w:doNotVertAlignCellWithSp/>
    <w:doNotBreakConstrainedForcedTable/>
    <w:useAnsiKerningPairs/>
    <w:cachedColBalance/>
  </w:compat>
  <w:rsids>
    <w:rsidRoot w:val="006B088A"/>
    <w:rsid w:val="00004FC3"/>
    <w:rsid w:val="00014DA4"/>
    <w:rsid w:val="0004109E"/>
    <w:rsid w:val="000830F1"/>
    <w:rsid w:val="000F5838"/>
    <w:rsid w:val="001B7420"/>
    <w:rsid w:val="00207857"/>
    <w:rsid w:val="00254E45"/>
    <w:rsid w:val="00257F10"/>
    <w:rsid w:val="002D5F4A"/>
    <w:rsid w:val="0038462C"/>
    <w:rsid w:val="003E5FC8"/>
    <w:rsid w:val="00427EC8"/>
    <w:rsid w:val="00495B21"/>
    <w:rsid w:val="004A0F6B"/>
    <w:rsid w:val="004C4B35"/>
    <w:rsid w:val="00563765"/>
    <w:rsid w:val="00606495"/>
    <w:rsid w:val="006B088A"/>
    <w:rsid w:val="008C02C8"/>
    <w:rsid w:val="00914A34"/>
    <w:rsid w:val="009E5C61"/>
    <w:rsid w:val="00A33DB2"/>
    <w:rsid w:val="00A93250"/>
    <w:rsid w:val="00AC1A70"/>
    <w:rsid w:val="00AD1B11"/>
    <w:rsid w:val="00C06492"/>
    <w:rsid w:val="00C40EEA"/>
    <w:rsid w:val="00D615B9"/>
    <w:rsid w:val="00E077E6"/>
    <w:rsid w:val="00E27C16"/>
    <w:rsid w:val="00E63E4C"/>
    <w:rsid w:val="00EA1E58"/>
    <w:rsid w:val="00EB6C20"/>
    <w:rsid w:val="00EE2867"/>
  </w:rsids>
  <m:mathPr>
    <m:mathFont m:val="@ＭＳ ゴシック"/>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6B088A"/>
    <w:rPr>
      <w:rFonts w:ascii="Arial" w:eastAsia="Times New Roman" w:hAnsi="Arial" w:cs="Arial"/>
      <w:sz w:val="22"/>
      <w:szCs w:val="22"/>
    </w:rPr>
  </w:style>
  <w:style w:type="paragraph" w:styleId="Heading1">
    <w:name w:val="heading 1"/>
    <w:basedOn w:val="Normal"/>
    <w:next w:val="Normal"/>
    <w:link w:val="Heading1Char"/>
    <w:qFormat/>
    <w:rsid w:val="006B088A"/>
    <w:pPr>
      <w:keepNext/>
      <w:spacing w:before="240" w:after="60"/>
      <w:outlineLvl w:val="0"/>
    </w:pPr>
    <w:rPr>
      <w:b/>
      <w:bCs/>
      <w:kern w:val="32"/>
      <w:sz w:val="32"/>
      <w:szCs w:val="32"/>
    </w:rPr>
  </w:style>
  <w:style w:type="paragraph" w:styleId="Heading2">
    <w:name w:val="heading 2"/>
    <w:basedOn w:val="Normal"/>
    <w:next w:val="Normal"/>
    <w:link w:val="Heading2Char"/>
    <w:qFormat/>
    <w:rsid w:val="006B088A"/>
    <w:pPr>
      <w:keepNext/>
      <w:numPr>
        <w:numId w:val="3"/>
      </w:numPr>
      <w:spacing w:before="240" w:after="60"/>
      <w:outlineLvl w:val="1"/>
    </w:pPr>
    <w:rPr>
      <w:b/>
      <w:bCs/>
      <w:i/>
      <w:iCs/>
      <w:sz w:val="28"/>
      <w:szCs w:val="28"/>
    </w:rPr>
  </w:style>
  <w:style w:type="paragraph" w:styleId="Heading3">
    <w:name w:val="heading 3"/>
    <w:basedOn w:val="Normal"/>
    <w:next w:val="Normal"/>
    <w:link w:val="Heading3Char"/>
    <w:qFormat/>
    <w:rsid w:val="006B088A"/>
    <w:pPr>
      <w:keepNext/>
      <w:numPr>
        <w:ilvl w:val="1"/>
        <w:numId w:val="3"/>
      </w:numPr>
      <w:spacing w:before="240" w:after="60"/>
      <w:outlineLvl w:val="2"/>
    </w:pPr>
    <w:rPr>
      <w:b/>
      <w:bCs/>
      <w:sz w:val="26"/>
      <w:szCs w:val="26"/>
    </w:rPr>
  </w:style>
  <w:style w:type="paragraph" w:styleId="Heading4">
    <w:name w:val="heading 4"/>
    <w:basedOn w:val="Normal"/>
    <w:next w:val="Normal"/>
    <w:link w:val="Heading4Char"/>
    <w:qFormat/>
    <w:rsid w:val="006B088A"/>
    <w:pPr>
      <w:keepNext/>
      <w:numPr>
        <w:ilvl w:val="2"/>
        <w:numId w:val="3"/>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6B088A"/>
    <w:pPr>
      <w:numPr>
        <w:ilvl w:val="3"/>
        <w:numId w:val="3"/>
      </w:numPr>
      <w:spacing w:before="240" w:after="60"/>
      <w:outlineLvl w:val="4"/>
    </w:pPr>
    <w:rPr>
      <w:b/>
      <w:bCs/>
      <w:i/>
      <w:iCs/>
      <w:sz w:val="26"/>
      <w:szCs w:val="26"/>
    </w:rPr>
  </w:style>
  <w:style w:type="paragraph" w:styleId="Heading6">
    <w:name w:val="heading 6"/>
    <w:basedOn w:val="Normal"/>
    <w:next w:val="Normal"/>
    <w:link w:val="Heading6Char"/>
    <w:qFormat/>
    <w:rsid w:val="006B088A"/>
    <w:p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6B088A"/>
    <w:p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6B088A"/>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6B088A"/>
    <w:pPr>
      <w:spacing w:before="240" w:after="60"/>
      <w:outlineLvl w:val="8"/>
    </w:p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B088A"/>
    <w:rPr>
      <w:rFonts w:ascii="Arial" w:eastAsia="Times New Roman" w:hAnsi="Arial" w:cs="Arial"/>
      <w:b/>
      <w:bCs/>
      <w:kern w:val="32"/>
      <w:sz w:val="32"/>
      <w:szCs w:val="32"/>
    </w:rPr>
  </w:style>
  <w:style w:type="character" w:customStyle="1" w:styleId="Heading2Char">
    <w:name w:val="Heading 2 Char"/>
    <w:basedOn w:val="DefaultParagraphFont"/>
    <w:link w:val="Heading2"/>
    <w:rsid w:val="006B088A"/>
    <w:rPr>
      <w:rFonts w:ascii="Arial" w:eastAsia="Times New Roman" w:hAnsi="Arial" w:cs="Arial"/>
      <w:b/>
      <w:bCs/>
      <w:i/>
      <w:iCs/>
      <w:sz w:val="28"/>
      <w:szCs w:val="28"/>
    </w:rPr>
  </w:style>
  <w:style w:type="character" w:customStyle="1" w:styleId="Heading3Char">
    <w:name w:val="Heading 3 Char"/>
    <w:basedOn w:val="DefaultParagraphFont"/>
    <w:link w:val="Heading3"/>
    <w:rsid w:val="006B088A"/>
    <w:rPr>
      <w:rFonts w:ascii="Arial" w:eastAsia="Times New Roman" w:hAnsi="Arial" w:cs="Arial"/>
      <w:b/>
      <w:bCs/>
      <w:sz w:val="26"/>
      <w:szCs w:val="26"/>
    </w:rPr>
  </w:style>
  <w:style w:type="character" w:customStyle="1" w:styleId="Heading4Char">
    <w:name w:val="Heading 4 Char"/>
    <w:basedOn w:val="DefaultParagraphFont"/>
    <w:link w:val="Heading4"/>
    <w:rsid w:val="006B088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B088A"/>
    <w:rPr>
      <w:rFonts w:ascii="Arial" w:eastAsia="Times New Roman" w:hAnsi="Arial" w:cs="Arial"/>
      <w:b/>
      <w:bCs/>
      <w:i/>
      <w:iCs/>
      <w:sz w:val="26"/>
      <w:szCs w:val="26"/>
    </w:rPr>
  </w:style>
  <w:style w:type="character" w:customStyle="1" w:styleId="Heading6Char">
    <w:name w:val="Heading 6 Char"/>
    <w:basedOn w:val="DefaultParagraphFont"/>
    <w:link w:val="Heading6"/>
    <w:rsid w:val="006B088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6B088A"/>
    <w:rPr>
      <w:rFonts w:ascii="Times New Roman" w:eastAsia="Times New Roman" w:hAnsi="Times New Roman" w:cs="Times New Roman"/>
    </w:rPr>
  </w:style>
  <w:style w:type="character" w:customStyle="1" w:styleId="Heading8Char">
    <w:name w:val="Heading 8 Char"/>
    <w:basedOn w:val="DefaultParagraphFont"/>
    <w:link w:val="Heading8"/>
    <w:rsid w:val="006B088A"/>
    <w:rPr>
      <w:rFonts w:ascii="Times New Roman" w:eastAsia="Times New Roman" w:hAnsi="Times New Roman" w:cs="Times New Roman"/>
      <w:i/>
      <w:iCs/>
    </w:rPr>
  </w:style>
  <w:style w:type="character" w:customStyle="1" w:styleId="Heading9Char">
    <w:name w:val="Heading 9 Char"/>
    <w:basedOn w:val="DefaultParagraphFont"/>
    <w:link w:val="Heading9"/>
    <w:rsid w:val="006B088A"/>
    <w:rPr>
      <w:rFonts w:ascii="Arial" w:eastAsia="Times New Roman" w:hAnsi="Arial" w:cs="Arial"/>
      <w:sz w:val="22"/>
      <w:szCs w:val="22"/>
    </w:rPr>
  </w:style>
  <w:style w:type="paragraph" w:customStyle="1" w:styleId="Arial">
    <w:name w:val="Arial"/>
    <w:basedOn w:val="Normal"/>
    <w:rsid w:val="006B088A"/>
  </w:style>
  <w:style w:type="paragraph" w:styleId="Header">
    <w:name w:val="header"/>
    <w:basedOn w:val="Normal"/>
    <w:link w:val="HeaderChar"/>
    <w:rsid w:val="006B088A"/>
    <w:pPr>
      <w:tabs>
        <w:tab w:val="center" w:pos="4320"/>
        <w:tab w:val="right" w:pos="8640"/>
      </w:tabs>
    </w:pPr>
  </w:style>
  <w:style w:type="character" w:customStyle="1" w:styleId="HeaderChar">
    <w:name w:val="Header Char"/>
    <w:basedOn w:val="DefaultParagraphFont"/>
    <w:link w:val="Header"/>
    <w:rsid w:val="006B088A"/>
    <w:rPr>
      <w:rFonts w:ascii="Arial" w:eastAsia="Times New Roman" w:hAnsi="Arial" w:cs="Arial"/>
      <w:sz w:val="22"/>
      <w:szCs w:val="22"/>
    </w:rPr>
  </w:style>
  <w:style w:type="paragraph" w:styleId="Footer">
    <w:name w:val="footer"/>
    <w:basedOn w:val="Normal"/>
    <w:link w:val="FooterChar"/>
    <w:rsid w:val="006B088A"/>
    <w:pPr>
      <w:tabs>
        <w:tab w:val="center" w:pos="4320"/>
        <w:tab w:val="right" w:pos="8640"/>
      </w:tabs>
    </w:pPr>
  </w:style>
  <w:style w:type="character" w:customStyle="1" w:styleId="FooterChar">
    <w:name w:val="Footer Char"/>
    <w:basedOn w:val="DefaultParagraphFont"/>
    <w:link w:val="Footer"/>
    <w:rsid w:val="006B088A"/>
    <w:rPr>
      <w:rFonts w:ascii="Arial" w:eastAsia="Times New Roman" w:hAnsi="Arial" w:cs="Arial"/>
      <w:sz w:val="22"/>
      <w:szCs w:val="22"/>
    </w:rPr>
  </w:style>
  <w:style w:type="table" w:styleId="TableGrid">
    <w:name w:val="Table Grid"/>
    <w:basedOn w:val="TableNormal"/>
    <w:rsid w:val="006B08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6B088A"/>
    <w:pPr>
      <w:numPr>
        <w:numId w:val="1"/>
      </w:numPr>
    </w:pPr>
  </w:style>
  <w:style w:type="paragraph" w:styleId="TOC2">
    <w:name w:val="toc 2"/>
    <w:basedOn w:val="Normal"/>
    <w:next w:val="Normal"/>
    <w:autoRedefine/>
    <w:uiPriority w:val="39"/>
    <w:semiHidden/>
    <w:rsid w:val="006B088A"/>
    <w:pPr>
      <w:ind w:left="220"/>
    </w:pPr>
    <w:rPr>
      <w:rFonts w:asciiTheme="minorHAnsi" w:hAnsiTheme="minorHAnsi"/>
      <w:smallCaps/>
    </w:rPr>
  </w:style>
  <w:style w:type="paragraph" w:styleId="TOC3">
    <w:name w:val="toc 3"/>
    <w:basedOn w:val="Normal"/>
    <w:next w:val="Normal"/>
    <w:autoRedefine/>
    <w:uiPriority w:val="39"/>
    <w:semiHidden/>
    <w:rsid w:val="006B088A"/>
    <w:pPr>
      <w:ind w:left="440"/>
    </w:pPr>
    <w:rPr>
      <w:rFonts w:asciiTheme="minorHAnsi" w:hAnsiTheme="minorHAnsi"/>
      <w:i/>
    </w:rPr>
  </w:style>
  <w:style w:type="character" w:styleId="Hyperlink">
    <w:name w:val="Hyperlink"/>
    <w:basedOn w:val="DefaultParagraphFont"/>
    <w:uiPriority w:val="99"/>
    <w:rsid w:val="006B088A"/>
    <w:rPr>
      <w:color w:val="0000FF"/>
      <w:u w:val="single"/>
    </w:rPr>
  </w:style>
  <w:style w:type="paragraph" w:styleId="TOC1">
    <w:name w:val="toc 1"/>
    <w:basedOn w:val="Normal"/>
    <w:next w:val="Normal"/>
    <w:autoRedefine/>
    <w:uiPriority w:val="39"/>
    <w:semiHidden/>
    <w:unhideWhenUsed/>
    <w:rsid w:val="006B088A"/>
    <w:pPr>
      <w:spacing w:before="120"/>
    </w:pPr>
    <w:rPr>
      <w:rFonts w:asciiTheme="minorHAnsi" w:hAnsiTheme="minorHAnsi"/>
      <w:b/>
      <w:caps/>
    </w:rPr>
  </w:style>
  <w:style w:type="character" w:styleId="FollowedHyperlink">
    <w:name w:val="FollowedHyperlink"/>
    <w:basedOn w:val="DefaultParagraphFont"/>
    <w:uiPriority w:val="99"/>
    <w:semiHidden/>
    <w:unhideWhenUsed/>
    <w:rsid w:val="006B088A"/>
    <w:rPr>
      <w:color w:val="800080"/>
      <w:u w:val="single"/>
    </w:rPr>
  </w:style>
  <w:style w:type="paragraph" w:styleId="NormalWeb">
    <w:name w:val="Normal (Web)"/>
    <w:basedOn w:val="Normal"/>
    <w:uiPriority w:val="99"/>
    <w:rsid w:val="006B088A"/>
    <w:pPr>
      <w:spacing w:beforeLines="1" w:afterLines="1"/>
    </w:pPr>
    <w:rPr>
      <w:rFonts w:ascii="Times" w:hAnsi="Times" w:cs="Times New Roman"/>
      <w:sz w:val="20"/>
      <w:szCs w:val="20"/>
      <w:lang w:val="en-AU"/>
    </w:rPr>
  </w:style>
  <w:style w:type="paragraph" w:styleId="HTMLPreformatted">
    <w:name w:val="HTML Preformatted"/>
    <w:basedOn w:val="Normal"/>
    <w:link w:val="HTMLPreformattedChar"/>
    <w:uiPriority w:val="99"/>
    <w:rsid w:val="006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rsid w:val="006B088A"/>
    <w:rPr>
      <w:rFonts w:ascii="Courier" w:eastAsia="Times New Roman" w:hAnsi="Courier" w:cs="Courier"/>
      <w:sz w:val="20"/>
      <w:szCs w:val="20"/>
      <w:lang w:val="en-AU"/>
    </w:rPr>
  </w:style>
  <w:style w:type="character" w:styleId="Emphasis">
    <w:name w:val="Emphasis"/>
    <w:basedOn w:val="DefaultParagraphFont"/>
    <w:uiPriority w:val="20"/>
    <w:rsid w:val="006B088A"/>
    <w:rPr>
      <w:i/>
    </w:rPr>
  </w:style>
  <w:style w:type="character" w:styleId="CommentReference">
    <w:name w:val="annotation reference"/>
    <w:basedOn w:val="DefaultParagraphFont"/>
    <w:rsid w:val="006B088A"/>
    <w:rPr>
      <w:sz w:val="18"/>
      <w:szCs w:val="18"/>
    </w:rPr>
  </w:style>
  <w:style w:type="paragraph" w:styleId="CommentText">
    <w:name w:val="annotation text"/>
    <w:basedOn w:val="Normal"/>
    <w:link w:val="CommentTextChar"/>
    <w:rsid w:val="006B088A"/>
    <w:rPr>
      <w:sz w:val="24"/>
      <w:szCs w:val="24"/>
    </w:rPr>
  </w:style>
  <w:style w:type="character" w:customStyle="1" w:styleId="CommentTextChar">
    <w:name w:val="Comment Text Char"/>
    <w:basedOn w:val="DefaultParagraphFont"/>
    <w:link w:val="CommentText"/>
    <w:rsid w:val="006B088A"/>
    <w:rPr>
      <w:rFonts w:ascii="Arial" w:eastAsia="Times New Roman" w:hAnsi="Arial" w:cs="Arial"/>
    </w:rPr>
  </w:style>
  <w:style w:type="paragraph" w:styleId="CommentSubject">
    <w:name w:val="annotation subject"/>
    <w:basedOn w:val="CommentText"/>
    <w:next w:val="CommentText"/>
    <w:link w:val="CommentSubjectChar"/>
    <w:rsid w:val="006B088A"/>
    <w:rPr>
      <w:b/>
      <w:bCs/>
      <w:sz w:val="20"/>
      <w:szCs w:val="20"/>
    </w:rPr>
  </w:style>
  <w:style w:type="character" w:customStyle="1" w:styleId="CommentSubjectChar">
    <w:name w:val="Comment Subject Char"/>
    <w:basedOn w:val="CommentTextChar"/>
    <w:link w:val="CommentSubject"/>
    <w:rsid w:val="006B088A"/>
    <w:rPr>
      <w:b/>
      <w:bCs/>
      <w:sz w:val="20"/>
      <w:szCs w:val="20"/>
    </w:rPr>
  </w:style>
  <w:style w:type="paragraph" w:styleId="BalloonText">
    <w:name w:val="Balloon Text"/>
    <w:basedOn w:val="Normal"/>
    <w:link w:val="BalloonTextChar"/>
    <w:rsid w:val="006B088A"/>
    <w:rPr>
      <w:rFonts w:ascii="Lucida Grande" w:hAnsi="Lucida Grande"/>
      <w:sz w:val="18"/>
      <w:szCs w:val="18"/>
    </w:rPr>
  </w:style>
  <w:style w:type="character" w:customStyle="1" w:styleId="BalloonTextChar">
    <w:name w:val="Balloon Text Char"/>
    <w:basedOn w:val="DefaultParagraphFont"/>
    <w:link w:val="BalloonText"/>
    <w:rsid w:val="006B088A"/>
    <w:rPr>
      <w:rFonts w:ascii="Lucida Grande" w:eastAsia="Times New Roman" w:hAnsi="Lucida Grande" w:cs="Arial"/>
      <w:sz w:val="18"/>
      <w:szCs w:val="18"/>
    </w:rPr>
  </w:style>
  <w:style w:type="paragraph" w:styleId="TOC4">
    <w:name w:val="toc 4"/>
    <w:basedOn w:val="Normal"/>
    <w:next w:val="Normal"/>
    <w:autoRedefine/>
    <w:uiPriority w:val="39"/>
    <w:semiHidden/>
    <w:unhideWhenUsed/>
    <w:rsid w:val="00257F10"/>
    <w:pPr>
      <w:ind w:left="660"/>
    </w:pPr>
    <w:rPr>
      <w:rFonts w:asciiTheme="minorHAnsi" w:hAnsiTheme="minorHAnsi"/>
      <w:sz w:val="18"/>
      <w:szCs w:val="18"/>
    </w:rPr>
  </w:style>
  <w:style w:type="paragraph" w:styleId="TOC5">
    <w:name w:val="toc 5"/>
    <w:basedOn w:val="Normal"/>
    <w:next w:val="Normal"/>
    <w:autoRedefine/>
    <w:uiPriority w:val="39"/>
    <w:semiHidden/>
    <w:unhideWhenUsed/>
    <w:rsid w:val="00257F10"/>
    <w:pPr>
      <w:ind w:left="880"/>
    </w:pPr>
    <w:rPr>
      <w:rFonts w:asciiTheme="minorHAnsi" w:hAnsiTheme="minorHAnsi"/>
      <w:sz w:val="18"/>
      <w:szCs w:val="18"/>
    </w:rPr>
  </w:style>
  <w:style w:type="paragraph" w:styleId="TOC6">
    <w:name w:val="toc 6"/>
    <w:basedOn w:val="Normal"/>
    <w:next w:val="Normal"/>
    <w:autoRedefine/>
    <w:uiPriority w:val="39"/>
    <w:semiHidden/>
    <w:unhideWhenUsed/>
    <w:rsid w:val="00257F10"/>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257F10"/>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257F10"/>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257F10"/>
    <w:pPr>
      <w:ind w:left="1760"/>
    </w:pPr>
    <w:rPr>
      <w:rFonts w:asciiTheme="minorHAnsi" w:hAnsiTheme="minorHAnsi"/>
      <w:sz w:val="18"/>
      <w:szCs w:val="18"/>
    </w:rPr>
  </w:style>
  <w:style w:type="paragraph" w:styleId="ListParagraph">
    <w:name w:val="List Paragraph"/>
    <w:basedOn w:val="Normal"/>
    <w:rsid w:val="00EE286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fluence-vre.its.monash.edu.au/display/ANDSMonashDataCapture/EIF036+-+MMI" TargetMode="External"/><Relationship Id="rId6" Type="http://schemas.openxmlformats.org/officeDocument/2006/relationships/hyperlink" Target="https://trac.openmicroscopy.org.uk/ome/wiki/WorkingWithOmero/UsingGit" TargetMode="External"/><Relationship Id="rId7" Type="http://schemas.openxmlformats.org/officeDocument/2006/relationships/hyperlink" Target="https://github.com/emilda/openmicroscopy" TargetMode="External"/><Relationship Id="rId8" Type="http://schemas.openxmlformats.org/officeDocument/2006/relationships/hyperlink" Target="http://www.zeroc.com/" TargetMode="External"/><Relationship Id="rId9" Type="http://schemas.openxmlformats.org/officeDocument/2006/relationships/hyperlink" Target="http://monashmie.googlecode.com/svn/trunk/server"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800</Words>
  <Characters>4563</Characters>
  <Application>Microsoft Macintosh Word</Application>
  <DocSecurity>0</DocSecurity>
  <Lines>38</Lines>
  <Paragraphs>9</Paragraphs>
  <ScaleCrop>false</ScaleCrop>
  <Company>Monash eResearch Centre</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Emilda</dc:creator>
  <cp:keywords/>
  <cp:lastModifiedBy>Anitha kannan</cp:lastModifiedBy>
  <cp:revision>2</cp:revision>
  <dcterms:created xsi:type="dcterms:W3CDTF">2012-05-02T02:44:00Z</dcterms:created>
  <dcterms:modified xsi:type="dcterms:W3CDTF">2012-05-02T02:44:00Z</dcterms:modified>
</cp:coreProperties>
</file>