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7305" w14:textId="66E9D3C6" w:rsidR="00B31840" w:rsidRDefault="00EA3FA9" w:rsidP="00EA3FA9">
      <w:pPr>
        <w:jc w:val="center"/>
        <w:rPr>
          <w:b/>
          <w:bCs/>
          <w:sz w:val="28"/>
          <w:szCs w:val="28"/>
          <w:u w:val="single"/>
        </w:rPr>
      </w:pPr>
      <w:r w:rsidRPr="00EA3FA9">
        <w:rPr>
          <w:b/>
          <w:bCs/>
          <w:sz w:val="28"/>
          <w:szCs w:val="28"/>
          <w:u w:val="single"/>
        </w:rPr>
        <w:t>Assignment 5</w:t>
      </w:r>
    </w:p>
    <w:p w14:paraId="336E40A0" w14:textId="48003589" w:rsidR="00EA3FA9" w:rsidRDefault="00EA3FA9" w:rsidP="00EA3FA9">
      <w:pPr>
        <w:rPr>
          <w:b/>
          <w:bCs/>
          <w:sz w:val="24"/>
          <w:szCs w:val="24"/>
        </w:rPr>
      </w:pPr>
    </w:p>
    <w:p w14:paraId="4B12AA2D" w14:textId="466C1F2E" w:rsidR="00EA3FA9" w:rsidRDefault="00EA3FA9" w:rsidP="00EA3FA9">
      <w:pPr>
        <w:rPr>
          <w:sz w:val="24"/>
          <w:szCs w:val="24"/>
        </w:rPr>
      </w:pPr>
      <w:r w:rsidRPr="00EA3FA9">
        <w:rPr>
          <w:sz w:val="24"/>
          <w:szCs w:val="24"/>
        </w:rPr>
        <w:t>Database</w:t>
      </w:r>
      <w:r>
        <w:rPr>
          <w:sz w:val="24"/>
          <w:szCs w:val="24"/>
        </w:rPr>
        <w:t>:</w:t>
      </w:r>
    </w:p>
    <w:p w14:paraId="3CF4FB2E" w14:textId="155A4CB2" w:rsidR="00EA3FA9" w:rsidRDefault="00EA3FA9" w:rsidP="00EA3FA9">
      <w:pPr>
        <w:rPr>
          <w:sz w:val="24"/>
          <w:szCs w:val="24"/>
        </w:rPr>
      </w:pPr>
      <w:r w:rsidRPr="00EA3FA9">
        <w:rPr>
          <w:sz w:val="24"/>
          <w:szCs w:val="24"/>
        </w:rPr>
        <w:drawing>
          <wp:inline distT="0" distB="0" distL="0" distR="0" wp14:anchorId="7B4A9DCB" wp14:editId="672E8066">
            <wp:extent cx="5943600" cy="2950210"/>
            <wp:effectExtent l="133350" t="114300" r="133350" b="1739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3CF3BF" w14:textId="60A331AB" w:rsidR="00EA3FA9" w:rsidRDefault="00EA3FA9" w:rsidP="00EA3FA9">
      <w:pPr>
        <w:rPr>
          <w:sz w:val="24"/>
          <w:szCs w:val="24"/>
        </w:rPr>
      </w:pPr>
    </w:p>
    <w:p w14:paraId="6FB54AA1" w14:textId="0B47C4CB" w:rsidR="00EA3FA9" w:rsidRDefault="000063E2" w:rsidP="00EA3FA9">
      <w:pPr>
        <w:rPr>
          <w:sz w:val="24"/>
          <w:szCs w:val="24"/>
        </w:rPr>
      </w:pPr>
      <w:r>
        <w:rPr>
          <w:sz w:val="24"/>
          <w:szCs w:val="24"/>
        </w:rPr>
        <w:t xml:space="preserve">Run the read controller: </w:t>
      </w:r>
      <w:r w:rsidRPr="000063E2">
        <w:rPr>
          <w:sz w:val="24"/>
          <w:szCs w:val="24"/>
        </w:rPr>
        <w:t>c_48_read.java</w:t>
      </w:r>
    </w:p>
    <w:p w14:paraId="5B555B03" w14:textId="7B9A6C3E" w:rsidR="000063E2" w:rsidRDefault="000063E2" w:rsidP="00EA3FA9">
      <w:pPr>
        <w:rPr>
          <w:sz w:val="24"/>
          <w:szCs w:val="24"/>
        </w:rPr>
      </w:pPr>
      <w:r w:rsidRPr="000063E2">
        <w:rPr>
          <w:sz w:val="24"/>
          <w:szCs w:val="24"/>
        </w:rPr>
        <w:drawing>
          <wp:inline distT="0" distB="0" distL="0" distR="0" wp14:anchorId="0851750A" wp14:editId="11013566">
            <wp:extent cx="5943600" cy="1547495"/>
            <wp:effectExtent l="133350" t="114300" r="114300" b="147955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19C065" w14:textId="7477F565" w:rsidR="000063E2" w:rsidRDefault="000063E2" w:rsidP="00EA3FA9">
      <w:pPr>
        <w:rPr>
          <w:sz w:val="24"/>
          <w:szCs w:val="24"/>
        </w:rPr>
      </w:pPr>
      <w:r>
        <w:rPr>
          <w:sz w:val="24"/>
          <w:szCs w:val="24"/>
        </w:rPr>
        <w:t>Adding a new friend:</w:t>
      </w:r>
    </w:p>
    <w:p w14:paraId="390E1702" w14:textId="7E00C941" w:rsidR="000063E2" w:rsidRDefault="000063E2" w:rsidP="00EA3FA9">
      <w:pPr>
        <w:rPr>
          <w:sz w:val="24"/>
          <w:szCs w:val="24"/>
        </w:rPr>
      </w:pPr>
      <w:r w:rsidRPr="000063E2">
        <w:rPr>
          <w:sz w:val="24"/>
          <w:szCs w:val="24"/>
        </w:rPr>
        <w:lastRenderedPageBreak/>
        <w:drawing>
          <wp:inline distT="0" distB="0" distL="0" distR="0" wp14:anchorId="043C2612" wp14:editId="4B772A4A">
            <wp:extent cx="5943600" cy="1349375"/>
            <wp:effectExtent l="133350" t="114300" r="133350" b="15557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35BAA5" w14:textId="27B99536" w:rsidR="000063E2" w:rsidRDefault="000063E2" w:rsidP="00EA3F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Again</w:t>
      </w:r>
      <w:proofErr w:type="gramEnd"/>
      <w:r>
        <w:rPr>
          <w:sz w:val="24"/>
          <w:szCs w:val="24"/>
        </w:rPr>
        <w:t xml:space="preserve"> calling read</w:t>
      </w:r>
    </w:p>
    <w:p w14:paraId="159DF9F5" w14:textId="04B5523E" w:rsidR="000063E2" w:rsidRDefault="000063E2" w:rsidP="00EA3FA9">
      <w:pPr>
        <w:rPr>
          <w:sz w:val="24"/>
          <w:szCs w:val="24"/>
        </w:rPr>
      </w:pPr>
      <w:r w:rsidRPr="000063E2">
        <w:rPr>
          <w:sz w:val="24"/>
          <w:szCs w:val="24"/>
        </w:rPr>
        <w:drawing>
          <wp:inline distT="0" distB="0" distL="0" distR="0" wp14:anchorId="4BDF3AD1" wp14:editId="47543656">
            <wp:extent cx="5943600" cy="1612900"/>
            <wp:effectExtent l="133350" t="114300" r="133350" b="15875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20D590" w14:textId="164827EF" w:rsidR="000063E2" w:rsidRDefault="000063E2" w:rsidP="00EA3FA9">
      <w:pPr>
        <w:rPr>
          <w:sz w:val="24"/>
          <w:szCs w:val="24"/>
        </w:rPr>
      </w:pPr>
      <w:r>
        <w:rPr>
          <w:sz w:val="24"/>
          <w:szCs w:val="24"/>
        </w:rPr>
        <w:t xml:space="preserve">Now deleting </w:t>
      </w:r>
      <w:proofErr w:type="spellStart"/>
      <w:r>
        <w:rPr>
          <w:sz w:val="24"/>
          <w:szCs w:val="24"/>
        </w:rPr>
        <w:t>shail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ie</w:t>
      </w:r>
      <w:proofErr w:type="spellEnd"/>
      <w:proofErr w:type="gramEnd"/>
      <w:r>
        <w:rPr>
          <w:sz w:val="24"/>
          <w:szCs w:val="24"/>
        </w:rPr>
        <w:t xml:space="preserve"> id =2 and then again calling read</w:t>
      </w:r>
    </w:p>
    <w:p w14:paraId="6930C9F9" w14:textId="4F868BE0" w:rsidR="000063E2" w:rsidRDefault="000063E2" w:rsidP="00EA3FA9">
      <w:pPr>
        <w:rPr>
          <w:sz w:val="24"/>
          <w:szCs w:val="24"/>
        </w:rPr>
      </w:pPr>
      <w:r w:rsidRPr="000063E2">
        <w:rPr>
          <w:sz w:val="24"/>
          <w:szCs w:val="24"/>
        </w:rPr>
        <w:drawing>
          <wp:inline distT="0" distB="0" distL="0" distR="0" wp14:anchorId="77B0FE84" wp14:editId="713EF24F">
            <wp:extent cx="5943600" cy="1776730"/>
            <wp:effectExtent l="133350" t="114300" r="133350" b="16637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B2318A" w14:textId="77777777" w:rsidR="000063E2" w:rsidRDefault="000063E2" w:rsidP="00EA3FA9">
      <w:pPr>
        <w:rPr>
          <w:sz w:val="24"/>
          <w:szCs w:val="24"/>
        </w:rPr>
      </w:pPr>
    </w:p>
    <w:p w14:paraId="2A62A486" w14:textId="77777777" w:rsidR="00EA3FA9" w:rsidRPr="00EA3FA9" w:rsidRDefault="00EA3FA9" w:rsidP="00EA3FA9">
      <w:pPr>
        <w:rPr>
          <w:sz w:val="24"/>
          <w:szCs w:val="24"/>
        </w:rPr>
      </w:pPr>
    </w:p>
    <w:sectPr w:rsidR="00EA3FA9" w:rsidRPr="00EA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A9"/>
    <w:rsid w:val="000063E2"/>
    <w:rsid w:val="008F0B9F"/>
    <w:rsid w:val="00AA2C76"/>
    <w:rsid w:val="00B31840"/>
    <w:rsid w:val="00EA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70CE"/>
  <w15:chartTrackingRefBased/>
  <w15:docId w15:val="{59CEE0DF-6C19-44FE-AB88-95D3A842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Raju Shah</dc:creator>
  <cp:keywords/>
  <dc:description/>
  <cp:lastModifiedBy>Mona Raju Shah</cp:lastModifiedBy>
  <cp:revision>1</cp:revision>
  <dcterms:created xsi:type="dcterms:W3CDTF">2022-12-09T22:15:00Z</dcterms:created>
  <dcterms:modified xsi:type="dcterms:W3CDTF">2022-12-11T17:01:00Z</dcterms:modified>
</cp:coreProperties>
</file>