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105FE" w14:textId="7D8F8963" w:rsidR="007E35CF" w:rsidRDefault="004847E1">
      <w:r w:rsidRPr="004847E1">
        <w:drawing>
          <wp:inline distT="0" distB="0" distL="0" distR="0" wp14:anchorId="713F3BEF" wp14:editId="054D324E">
            <wp:extent cx="5943600" cy="2299970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9DDE" w14:textId="5B330DB6" w:rsidR="004847E1" w:rsidRDefault="004847E1"/>
    <w:p w14:paraId="50A1E492" w14:textId="0922825C" w:rsidR="004847E1" w:rsidRDefault="004847E1">
      <w:r w:rsidRPr="004847E1">
        <w:drawing>
          <wp:inline distT="0" distB="0" distL="0" distR="0" wp14:anchorId="4084BA47" wp14:editId="34D94A5B">
            <wp:extent cx="5943600" cy="23939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A9F0" w14:textId="76502130" w:rsidR="00A32ABB" w:rsidRDefault="00A32ABB">
      <w:r w:rsidRPr="00A32ABB">
        <w:lastRenderedPageBreak/>
        <w:drawing>
          <wp:inline distT="0" distB="0" distL="0" distR="0" wp14:anchorId="516E7B1C" wp14:editId="02B50A13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7AC" w14:textId="7282F959" w:rsidR="00A32ABB" w:rsidRDefault="00A32ABB">
      <w:r w:rsidRPr="00A32ABB">
        <w:drawing>
          <wp:inline distT="0" distB="0" distL="0" distR="0" wp14:anchorId="07AB5946" wp14:editId="4E88D5E8">
            <wp:extent cx="5943600" cy="334200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C3E5" w14:textId="5C3F8CFA" w:rsidR="00A32ABB" w:rsidRDefault="008A3954">
      <w:r w:rsidRPr="008A3954">
        <w:lastRenderedPageBreak/>
        <w:drawing>
          <wp:inline distT="0" distB="0" distL="0" distR="0" wp14:anchorId="0D104C22" wp14:editId="6E021AA5">
            <wp:extent cx="5943600" cy="1916430"/>
            <wp:effectExtent l="0" t="0" r="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C91C" w14:textId="60F69940" w:rsidR="00A32ABB" w:rsidRDefault="00A32ABB">
      <w:r w:rsidRPr="00A32ABB">
        <w:drawing>
          <wp:inline distT="0" distB="0" distL="0" distR="0" wp14:anchorId="0423653F" wp14:editId="28F52E1B">
            <wp:extent cx="5943600" cy="33464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051D" w14:textId="71D54BAA" w:rsidR="00A32ABB" w:rsidRDefault="00A32ABB">
      <w:r w:rsidRPr="00A32ABB">
        <w:drawing>
          <wp:inline distT="0" distB="0" distL="0" distR="0" wp14:anchorId="30BC40BA" wp14:editId="0F274D83">
            <wp:extent cx="5943600" cy="2689860"/>
            <wp:effectExtent l="0" t="0" r="0" b="0"/>
            <wp:docPr id="7" name="Picture 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B7FD" w14:textId="4EB718E7" w:rsidR="00A32ABB" w:rsidRDefault="00A32ABB">
      <w:r w:rsidRPr="00A32ABB">
        <w:lastRenderedPageBreak/>
        <w:drawing>
          <wp:inline distT="0" distB="0" distL="0" distR="0" wp14:anchorId="3E44D79B" wp14:editId="45136580">
            <wp:extent cx="5943600" cy="334327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ABB">
        <w:drawing>
          <wp:inline distT="0" distB="0" distL="0" distR="0" wp14:anchorId="614343C3" wp14:editId="0365F99B">
            <wp:extent cx="5943600" cy="3343275"/>
            <wp:effectExtent l="0" t="0" r="0" b="95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8919" w14:textId="035D4916" w:rsidR="004847E1" w:rsidRDefault="00A32ABB">
      <w:r w:rsidRPr="00A32ABB">
        <w:lastRenderedPageBreak/>
        <w:drawing>
          <wp:inline distT="0" distB="0" distL="0" distR="0" wp14:anchorId="110092D0" wp14:editId="3539BEE6">
            <wp:extent cx="5943600" cy="3331845"/>
            <wp:effectExtent l="0" t="0" r="0" b="190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8A9" w14:textId="6D813E02" w:rsidR="00A32ABB" w:rsidRDefault="00A32ABB">
      <w:r>
        <w:t xml:space="preserve">Q. </w:t>
      </w:r>
      <w:r>
        <w:t>What is JDBC Batch Processing and what are its benefits?</w:t>
      </w:r>
      <w:r w:rsidR="008A3954">
        <w:br/>
      </w:r>
      <w:r>
        <w:t xml:space="preserve">A. </w:t>
      </w:r>
      <w:r w:rsidRPr="00A32ABB">
        <w:t>With batch processing, you can submit a batch of connected SQL statements to the database in a single call. Multiple SQL commands sent to the database simultaneously lower communication costs, which enhances performance.</w:t>
      </w:r>
    </w:p>
    <w:p w14:paraId="4CD7ACE0" w14:textId="7F6C85FD" w:rsidR="00A32ABB" w:rsidRDefault="00A32ABB">
      <w:r>
        <w:t xml:space="preserve">Q. </w:t>
      </w:r>
      <w:r>
        <w:t xml:space="preserve">What is the difference between execute, </w:t>
      </w:r>
      <w:proofErr w:type="spellStart"/>
      <w:r>
        <w:t>executeQuery</w:t>
      </w:r>
      <w:proofErr w:type="spellEnd"/>
      <w:r>
        <w:t xml:space="preserve">, </w:t>
      </w:r>
      <w:proofErr w:type="spellStart"/>
      <w:r>
        <w:t>executeUpdate</w:t>
      </w:r>
      <w:proofErr w:type="spellEnd"/>
      <w:r>
        <w:t>?</w:t>
      </w:r>
      <w:r w:rsidR="008A3954">
        <w:br/>
      </w:r>
      <w:r>
        <w:t xml:space="preserve">A. </w:t>
      </w:r>
      <w:r w:rsidR="008A3954" w:rsidRPr="008A3954">
        <w:t xml:space="preserve">A </w:t>
      </w:r>
      <w:proofErr w:type="spellStart"/>
      <w:r w:rsidR="008A3954" w:rsidRPr="008A3954">
        <w:t>boolean</w:t>
      </w:r>
      <w:proofErr w:type="spellEnd"/>
      <w:r w:rsidR="008A3954" w:rsidRPr="008A3954">
        <w:t xml:space="preserve"> value indicating whether the </w:t>
      </w:r>
      <w:proofErr w:type="spellStart"/>
      <w:r w:rsidR="008A3954" w:rsidRPr="008A3954">
        <w:t>ResultSet</w:t>
      </w:r>
      <w:proofErr w:type="spellEnd"/>
      <w:r w:rsidR="008A3954" w:rsidRPr="008A3954">
        <w:t xml:space="preserve"> object can be obtained is returned by the</w:t>
      </w:r>
      <w:r w:rsidR="008A3954" w:rsidRPr="008A3954">
        <w:rPr>
          <w:b/>
          <w:bCs/>
        </w:rPr>
        <w:t xml:space="preserve"> </w:t>
      </w:r>
      <w:proofErr w:type="gramStart"/>
      <w:r w:rsidR="008A3954" w:rsidRPr="008A3954">
        <w:rPr>
          <w:b/>
          <w:bCs/>
        </w:rPr>
        <w:t>execute(</w:t>
      </w:r>
      <w:proofErr w:type="gramEnd"/>
      <w:r w:rsidR="008A3954" w:rsidRPr="008A3954">
        <w:rPr>
          <w:b/>
          <w:bCs/>
        </w:rPr>
        <w:t xml:space="preserve">) </w:t>
      </w:r>
      <w:r w:rsidR="008A3954" w:rsidRPr="008A3954">
        <w:t>method, which is used to execute SQL DDL instructions.</w:t>
      </w:r>
    </w:p>
    <w:p w14:paraId="3C2B3929" w14:textId="68003C96" w:rsidR="008A3954" w:rsidRDefault="008A3954">
      <w:r w:rsidRPr="008A3954">
        <w:t>The</w:t>
      </w:r>
      <w:r>
        <w:rPr>
          <w:b/>
          <w:bCs/>
        </w:rPr>
        <w:t xml:space="preserve"> </w:t>
      </w:r>
      <w:proofErr w:type="spellStart"/>
      <w:proofErr w:type="gramStart"/>
      <w:r w:rsidRPr="008A3954">
        <w:rPr>
          <w:b/>
          <w:bCs/>
        </w:rPr>
        <w:t>ExecuteUpdate</w:t>
      </w:r>
      <w:proofErr w:type="spellEnd"/>
      <w:r w:rsidRPr="008A3954">
        <w:rPr>
          <w:b/>
          <w:bCs/>
        </w:rPr>
        <w:t>(</w:t>
      </w:r>
      <w:proofErr w:type="gramEnd"/>
      <w:r w:rsidRPr="008A3954">
        <w:rPr>
          <w:b/>
          <w:bCs/>
        </w:rPr>
        <w:t>)</w:t>
      </w:r>
      <w:r w:rsidRPr="008A3954">
        <w:t xml:space="preserve"> is a method for inserting, updating, and deleting statements. The number of rows affected is represented by an integer value that is returned.</w:t>
      </w:r>
    </w:p>
    <w:p w14:paraId="1996751E" w14:textId="68B78A83" w:rsidR="008A3954" w:rsidRDefault="008A3954">
      <w:r>
        <w:t xml:space="preserve">Whereas using </w:t>
      </w:r>
      <w:r w:rsidRPr="008A3954">
        <w:t>the</w:t>
      </w:r>
      <w:r w:rsidRPr="008A3954">
        <w:rPr>
          <w:b/>
          <w:bCs/>
        </w:rPr>
        <w:t xml:space="preserve"> </w:t>
      </w:r>
      <w:proofErr w:type="spellStart"/>
      <w:proofErr w:type="gramStart"/>
      <w:r w:rsidRPr="008A3954">
        <w:rPr>
          <w:b/>
          <w:bCs/>
        </w:rPr>
        <w:t>executeQuery</w:t>
      </w:r>
      <w:proofErr w:type="spellEnd"/>
      <w:r w:rsidRPr="008A3954">
        <w:rPr>
          <w:b/>
          <w:bCs/>
        </w:rPr>
        <w:t>(</w:t>
      </w:r>
      <w:proofErr w:type="gramEnd"/>
      <w:r w:rsidRPr="008A3954">
        <w:rPr>
          <w:b/>
          <w:bCs/>
        </w:rPr>
        <w:t>)</w:t>
      </w:r>
      <w:r w:rsidRPr="008A3954">
        <w:t xml:space="preserve"> method, you can run statements that produce tabular data (example select). An object of the class </w:t>
      </w:r>
      <w:proofErr w:type="spellStart"/>
      <w:r w:rsidRPr="008A3954">
        <w:t>ResultSet</w:t>
      </w:r>
      <w:proofErr w:type="spellEnd"/>
      <w:r w:rsidRPr="008A3954">
        <w:t xml:space="preserve"> is what is returned.</w:t>
      </w:r>
    </w:p>
    <w:p w14:paraId="53C92B12" w14:textId="14F24BDE" w:rsidR="008A3954" w:rsidRDefault="008A3954">
      <w:r>
        <w:t xml:space="preserve">Q. </w:t>
      </w:r>
      <w:r>
        <w:t xml:space="preserve">What is really happening if the </w:t>
      </w:r>
      <w:proofErr w:type="spellStart"/>
      <w:proofErr w:type="gramStart"/>
      <w:r>
        <w:t>conn.close</w:t>
      </w:r>
      <w:proofErr w:type="spellEnd"/>
      <w:proofErr w:type="gramEnd"/>
      <w:r>
        <w:t>() doesn't occur? Do some research and explain your answer</w:t>
      </w:r>
      <w:r>
        <w:br/>
        <w:t xml:space="preserve">A. </w:t>
      </w:r>
      <w:r w:rsidRPr="008A3954">
        <w:t>It would reduce the connection pools and restrictions available for connecting to the database again if you opened the connection but didn't close it.</w:t>
      </w:r>
    </w:p>
    <w:p w14:paraId="506697FA" w14:textId="464A3E9C" w:rsidR="008A3954" w:rsidRDefault="008A3954">
      <w:r>
        <w:t xml:space="preserve">Q. </w:t>
      </w:r>
      <w:r>
        <w:t xml:space="preserve">How to do error handling in “Insert-form-Records” servlet when user doesn’t enter the EMP Number or enter a duplicate </w:t>
      </w:r>
      <w:proofErr w:type="spellStart"/>
      <w:r>
        <w:t>EmpNumber</w:t>
      </w:r>
      <w:proofErr w:type="spellEnd"/>
      <w:r>
        <w:t>? Explain your answer and apply it to the servlet.</w:t>
      </w:r>
      <w:r>
        <w:br/>
        <w:t>A. With the help of try-catch block we can perform error handling</w:t>
      </w:r>
    </w:p>
    <w:p w14:paraId="4E4A7E2B" w14:textId="1CBC7C8B" w:rsidR="008A3954" w:rsidRDefault="008A3954">
      <w:r w:rsidRPr="008A3954">
        <w:lastRenderedPageBreak/>
        <w:drawing>
          <wp:inline distT="0" distB="0" distL="0" distR="0" wp14:anchorId="0602916E" wp14:editId="043BB171">
            <wp:extent cx="5943600" cy="97980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1D8B" w14:textId="77777777" w:rsidR="004847E1" w:rsidRDefault="004847E1"/>
    <w:sectPr w:rsidR="00484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7E1"/>
    <w:rsid w:val="004847E1"/>
    <w:rsid w:val="007E35CF"/>
    <w:rsid w:val="008A3954"/>
    <w:rsid w:val="008F0B9F"/>
    <w:rsid w:val="00A32ABB"/>
    <w:rsid w:val="00AA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DF7FD"/>
  <w15:chartTrackingRefBased/>
  <w15:docId w15:val="{908AAC06-292B-4D25-9154-581C70570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2022-10-17T00:48:00Z</dcterms:created>
  <dcterms:modified xsi:type="dcterms:W3CDTF">2022-10-17T01:51:00Z</dcterms:modified>
</cp:coreProperties>
</file>