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9964C" w14:textId="4EA69869" w:rsidR="001970A5" w:rsidRPr="005470DB" w:rsidRDefault="007B00D9" w:rsidP="00E92A2A">
      <w:pPr>
        <w:spacing w:after="0" w:line="240" w:lineRule="auto"/>
        <w:rPr>
          <w:b/>
          <w:bCs/>
        </w:rPr>
      </w:pPr>
      <w:r w:rsidRPr="005470DB">
        <w:rPr>
          <w:b/>
          <w:bCs/>
        </w:rPr>
        <w:t>Project 4 – Cryptographic Hash</w:t>
      </w:r>
    </w:p>
    <w:p w14:paraId="5A6D2612" w14:textId="6F171C4E" w:rsidR="007B00D9" w:rsidRPr="00EB174E" w:rsidRDefault="007B00D9" w:rsidP="00E92A2A">
      <w:pPr>
        <w:spacing w:after="0" w:line="240" w:lineRule="auto"/>
        <w:rPr>
          <w:b/>
          <w:bCs/>
        </w:rPr>
      </w:pPr>
      <w:r w:rsidRPr="00EB174E">
        <w:rPr>
          <w:b/>
          <w:bCs/>
        </w:rPr>
        <w:t>Part 1: Literature Review</w:t>
      </w:r>
    </w:p>
    <w:p w14:paraId="79FB647C" w14:textId="18DD47E8" w:rsidR="00ED5711" w:rsidRPr="007F1089" w:rsidRDefault="007F1089" w:rsidP="00E92A2A">
      <w:pPr>
        <w:spacing w:after="0" w:line="240" w:lineRule="auto"/>
        <w:rPr>
          <w:u w:val="single"/>
        </w:rPr>
      </w:pPr>
      <w:r w:rsidRPr="007F1089">
        <w:rPr>
          <w:u w:val="single"/>
        </w:rPr>
        <w:t>Merkle Trees:</w:t>
      </w:r>
    </w:p>
    <w:p w14:paraId="4D3E7064" w14:textId="409E73C5" w:rsidR="007F1089" w:rsidRDefault="00ED5711" w:rsidP="00E92A2A">
      <w:pPr>
        <w:pStyle w:val="ListParagraph"/>
        <w:numPr>
          <w:ilvl w:val="0"/>
          <w:numId w:val="1"/>
        </w:numPr>
        <w:spacing w:after="0" w:line="240" w:lineRule="auto"/>
      </w:pPr>
      <w:r>
        <w:t xml:space="preserve">Kuznetsov, O., Rusnak, A., Yezhov, A., Kuznetsova, K., </w:t>
      </w:r>
      <w:proofErr w:type="spellStart"/>
      <w:r>
        <w:t>Kanonik</w:t>
      </w:r>
      <w:proofErr w:type="spellEnd"/>
      <w:r>
        <w:t xml:space="preserve">, D., &amp; Domin, O. (2024). </w:t>
      </w:r>
      <w:r w:rsidRPr="00DE31D3">
        <w:rPr>
          <w:i/>
          <w:iCs/>
        </w:rPr>
        <w:t>Merkle Trees in Blockchain: A Study of Collision Probability and Security Implications.</w:t>
      </w:r>
      <w:r w:rsidR="00F50A65">
        <w:rPr>
          <w:i/>
          <w:iCs/>
        </w:rPr>
        <w:t xml:space="preserve"> </w:t>
      </w:r>
      <w:hyperlink r:id="rId5" w:history="1">
        <w:r w:rsidR="00F50A65" w:rsidRPr="00327536">
          <w:rPr>
            <w:rStyle w:val="Hyperlink"/>
          </w:rPr>
          <w:t>http://arxiv.org.proxy.library.nyu.edu/abs/2402.04367</w:t>
        </w:r>
      </w:hyperlink>
      <w:r w:rsidR="007F1089">
        <w:t xml:space="preserve"> </w:t>
      </w:r>
    </w:p>
    <w:p w14:paraId="40905B4E" w14:textId="1C4B44A3" w:rsidR="00F640EE" w:rsidRDefault="00F640EE" w:rsidP="00E92A2A">
      <w:pPr>
        <w:pStyle w:val="ListParagraph"/>
        <w:numPr>
          <w:ilvl w:val="1"/>
          <w:numId w:val="1"/>
        </w:numPr>
        <w:spacing w:after="0" w:line="240" w:lineRule="auto"/>
      </w:pPr>
      <w:r>
        <w:t>Summary:</w:t>
      </w:r>
      <w:r w:rsidR="002939E7">
        <w:t xml:space="preserve"> </w:t>
      </w:r>
      <w:r w:rsidR="00A17C29">
        <w:t xml:space="preserve">The </w:t>
      </w:r>
      <w:r w:rsidR="000F7BF6">
        <w:t xml:space="preserve">research </w:t>
      </w:r>
      <w:r w:rsidR="00A17C29">
        <w:t xml:space="preserve">paper assesses the </w:t>
      </w:r>
      <w:r w:rsidR="00C548C8">
        <w:t xml:space="preserve">security through </w:t>
      </w:r>
      <w:r w:rsidR="00A17C29">
        <w:t>probability of hash collisions in Merkle Trees</w:t>
      </w:r>
      <w:r w:rsidR="00BB1204">
        <w:t xml:space="preserve"> </w:t>
      </w:r>
      <w:r w:rsidR="004A2541">
        <w:t>that underpin</w:t>
      </w:r>
      <w:r w:rsidR="003C660A">
        <w:t>s</w:t>
      </w:r>
      <w:r w:rsidR="004A2541">
        <w:t xml:space="preserve"> blockchain systems today</w:t>
      </w:r>
      <w:r w:rsidR="00BB1204">
        <w:t xml:space="preserve"> </w:t>
      </w:r>
      <w:r w:rsidR="00600F2B">
        <w:t xml:space="preserve">by summarizing all transactions in a block </w:t>
      </w:r>
      <w:r w:rsidR="00BB1204">
        <w:t xml:space="preserve">and Merkle Proofs </w:t>
      </w:r>
      <w:r w:rsidR="003C660A">
        <w:t xml:space="preserve">used to </w:t>
      </w:r>
      <w:r w:rsidR="00766EC1">
        <w:t xml:space="preserve">efficiently </w:t>
      </w:r>
      <w:r w:rsidR="003C660A">
        <w:t>verify data without accessing the entire Merkle Tree</w:t>
      </w:r>
      <w:r w:rsidR="004A2541">
        <w:t xml:space="preserve">.  </w:t>
      </w:r>
      <w:r w:rsidR="00BA0EBF">
        <w:t xml:space="preserve">Through theoretical analysis, </w:t>
      </w:r>
      <w:r w:rsidR="008C2993">
        <w:t xml:space="preserve">review of the birthday strategy paradox, </w:t>
      </w:r>
      <w:r w:rsidR="00D56370">
        <w:t xml:space="preserve">experimentation through python code to estimate probabilities </w:t>
      </w:r>
      <w:r w:rsidR="00DF45E2">
        <w:t xml:space="preserve">the research found </w:t>
      </w:r>
      <w:r w:rsidR="00590013">
        <w:t xml:space="preserve">increasing hash length decreases </w:t>
      </w:r>
      <w:r w:rsidR="00C75754">
        <w:t>collisions</w:t>
      </w:r>
      <w:r w:rsidR="00590013">
        <w:t xml:space="preserve">, increasing Merkle Tree path length increases </w:t>
      </w:r>
      <w:r w:rsidR="00C75754">
        <w:t>collisions</w:t>
      </w:r>
      <w:r w:rsidR="00D146E1">
        <w:t xml:space="preserve">, and emphasizes </w:t>
      </w:r>
      <w:r w:rsidR="001A0600">
        <w:t>the decision tradeoffs between efficient computing and security for varying parameters.</w:t>
      </w:r>
    </w:p>
    <w:p w14:paraId="248B1E26" w14:textId="77777777" w:rsidR="0007166F" w:rsidRDefault="0007166F" w:rsidP="00E92A2A">
      <w:pPr>
        <w:pStyle w:val="ListParagraph"/>
        <w:numPr>
          <w:ilvl w:val="0"/>
          <w:numId w:val="1"/>
        </w:numPr>
        <w:spacing w:after="0" w:line="240" w:lineRule="auto"/>
      </w:pPr>
      <w:r w:rsidRPr="0007166F">
        <w:t xml:space="preserve">Paris, J.-F., &amp; Schwarz, T. (2020). Merkle Hash Grids Instead of Merkle Trees. 2020 28th International Symposium on Modeling, Analysis, and Simulation of Computer and Telecommunication Systems (MASCOTS), Modeling, Analysis, and Simulation of Computer and Telecommunication Systems (MASCOTS), 2020 28th International Symposium On, 1–8. </w:t>
      </w:r>
      <w:hyperlink r:id="rId6" w:history="1">
        <w:r w:rsidRPr="00327536">
          <w:rPr>
            <w:rStyle w:val="Hyperlink"/>
          </w:rPr>
          <w:t>https://doi-org.proxy.library.nyu.edu/10.1109/MASCOTS50786.2020.9285942</w:t>
        </w:r>
      </w:hyperlink>
      <w:r>
        <w:t xml:space="preserve"> </w:t>
      </w:r>
    </w:p>
    <w:p w14:paraId="5B578A3B" w14:textId="220643A9" w:rsidR="00F640EE" w:rsidRDefault="00F640EE" w:rsidP="00E92A2A">
      <w:pPr>
        <w:pStyle w:val="ListParagraph"/>
        <w:numPr>
          <w:ilvl w:val="1"/>
          <w:numId w:val="1"/>
        </w:numPr>
        <w:spacing w:after="0" w:line="240" w:lineRule="auto"/>
      </w:pPr>
      <w:r>
        <w:t>Summary:</w:t>
      </w:r>
      <w:r w:rsidR="0079090C">
        <w:t xml:space="preserve"> </w:t>
      </w:r>
      <w:r w:rsidR="00283E0F">
        <w:t>The research paper explores Merkle Grids</w:t>
      </w:r>
      <w:r w:rsidR="00842CC6">
        <w:t xml:space="preserve"> that</w:t>
      </w:r>
      <w:r w:rsidR="00410667">
        <w:t xml:space="preserve"> organize data in a square array to</w:t>
      </w:r>
      <w:r w:rsidR="00842CC6">
        <w:t xml:space="preserve"> provide similar function to </w:t>
      </w:r>
      <w:r w:rsidR="009D2ED7">
        <w:t>Merkle Trees in a more efficient way (e.g., reduces transmission and storage costs by 50%).</w:t>
      </w:r>
      <w:r w:rsidR="005F0F29">
        <w:t xml:space="preserve">  The research concludes that </w:t>
      </w:r>
      <w:r w:rsidR="00C664F2">
        <w:t>extended Merkle grids</w:t>
      </w:r>
      <w:r w:rsidR="00E7507F">
        <w:t xml:space="preserve">, which incorporates two added </w:t>
      </w:r>
      <w:proofErr w:type="gramStart"/>
      <w:r w:rsidR="00E7507F">
        <w:t>auxiliary</w:t>
      </w:r>
      <w:proofErr w:type="gramEnd"/>
      <w:r w:rsidR="00E7507F">
        <w:t xml:space="preserve"> Merkle Trees </w:t>
      </w:r>
      <w:r w:rsidR="00A833ED">
        <w:t>to basic Merkle grid,</w:t>
      </w:r>
      <w:r w:rsidR="00C664F2">
        <w:t xml:space="preserve"> require much </w:t>
      </w:r>
      <w:r w:rsidR="00CB74F1">
        <w:t xml:space="preserve">less space than Merkle trees and perform </w:t>
      </w:r>
      <w:r w:rsidR="00B7480A">
        <w:t>as well or better in explored cases</w:t>
      </w:r>
      <w:r w:rsidR="006946A0">
        <w:t>, such as locating</w:t>
      </w:r>
      <w:r w:rsidR="00007C0B">
        <w:t xml:space="preserve"> and authenticating</w:t>
      </w:r>
      <w:r w:rsidR="006946A0">
        <w:t xml:space="preserve"> non-conforming object</w:t>
      </w:r>
      <w:r w:rsidR="00007C0B">
        <w:t>s</w:t>
      </w:r>
      <w:r w:rsidR="00B7480A">
        <w:t>.</w:t>
      </w:r>
    </w:p>
    <w:p w14:paraId="1971ABE3" w14:textId="54F082B6" w:rsidR="00603C20" w:rsidRPr="00C20894" w:rsidRDefault="0054023A" w:rsidP="00E92A2A">
      <w:pPr>
        <w:spacing w:after="0" w:line="240" w:lineRule="auto"/>
        <w:rPr>
          <w:u w:val="single"/>
        </w:rPr>
      </w:pPr>
      <w:r w:rsidRPr="00C20894">
        <w:rPr>
          <w:u w:val="single"/>
        </w:rPr>
        <w:t xml:space="preserve">Hash </w:t>
      </w:r>
      <w:r w:rsidR="00C20894" w:rsidRPr="00C20894">
        <w:rPr>
          <w:u w:val="single"/>
        </w:rPr>
        <w:t>Collisions</w:t>
      </w:r>
      <w:r w:rsidRPr="00C20894">
        <w:rPr>
          <w:u w:val="single"/>
        </w:rPr>
        <w:t>:</w:t>
      </w:r>
    </w:p>
    <w:p w14:paraId="54399216" w14:textId="77777777" w:rsidR="0066617D" w:rsidRDefault="0066617D" w:rsidP="00E92A2A">
      <w:pPr>
        <w:pStyle w:val="ListParagraph"/>
        <w:numPr>
          <w:ilvl w:val="0"/>
          <w:numId w:val="1"/>
        </w:numPr>
        <w:spacing w:after="0" w:line="240" w:lineRule="auto"/>
      </w:pPr>
      <w:r w:rsidRPr="0066617D">
        <w:t xml:space="preserve">Smith, P., Sarkar, S., </w:t>
      </w:r>
      <w:proofErr w:type="spellStart"/>
      <w:r w:rsidRPr="0066617D">
        <w:t>Kasera</w:t>
      </w:r>
      <w:proofErr w:type="spellEnd"/>
      <w:r w:rsidRPr="0066617D">
        <w:t xml:space="preserve">, S., &amp; Patwari, N. (2024). On Passive Privacy-Preserving Exposure Notification Using Hash Collisions. IEEE Internet of Things Journal, 1-1–1. </w:t>
      </w:r>
      <w:hyperlink r:id="rId7" w:history="1">
        <w:r w:rsidRPr="00327536">
          <w:rPr>
            <w:rStyle w:val="Hyperlink"/>
          </w:rPr>
          <w:t>https://doi-org.proxy.library.nyu.edu/10.1109/JIOT.2024.3353255</w:t>
        </w:r>
      </w:hyperlink>
      <w:r>
        <w:t xml:space="preserve"> </w:t>
      </w:r>
    </w:p>
    <w:p w14:paraId="30E8381F" w14:textId="6CA62617" w:rsidR="00F640EE" w:rsidRDefault="00F640EE" w:rsidP="00E92A2A">
      <w:pPr>
        <w:pStyle w:val="ListParagraph"/>
        <w:numPr>
          <w:ilvl w:val="1"/>
          <w:numId w:val="1"/>
        </w:numPr>
        <w:spacing w:after="0" w:line="240" w:lineRule="auto"/>
      </w:pPr>
      <w:r>
        <w:t>Summary:</w:t>
      </w:r>
      <w:r w:rsidR="000E7EAB">
        <w:t xml:space="preserve"> The research paper explores </w:t>
      </w:r>
      <w:r w:rsidR="00E65796">
        <w:t xml:space="preserve">a COVID-19 contact tracing </w:t>
      </w:r>
      <w:r w:rsidR="006B5778">
        <w:t xml:space="preserve">solution based on </w:t>
      </w:r>
      <w:proofErr w:type="gramStart"/>
      <w:r w:rsidR="00374424">
        <w:t>users</w:t>
      </w:r>
      <w:proofErr w:type="gramEnd"/>
      <w:r w:rsidR="00374424">
        <w:t xml:space="preserve"> cellphone </w:t>
      </w:r>
      <w:r w:rsidR="006B5778">
        <w:t xml:space="preserve">proximity to </w:t>
      </w:r>
      <w:proofErr w:type="spellStart"/>
      <w:r w:rsidR="00374424">
        <w:t>WiFi</w:t>
      </w:r>
      <w:proofErr w:type="spellEnd"/>
      <w:r w:rsidR="00374424">
        <w:t xml:space="preserve"> </w:t>
      </w:r>
      <w:r w:rsidR="006B5778">
        <w:t xml:space="preserve">access points </w:t>
      </w:r>
      <w:r w:rsidR="00374424">
        <w:t xml:space="preserve">that </w:t>
      </w:r>
      <w:r w:rsidR="00016390">
        <w:t xml:space="preserve">employs a hash collision filter to allow users to lookup proximity to positive test cases while maintaining privacy and security of sensitive </w:t>
      </w:r>
      <w:r w:rsidR="002F2CF1">
        <w:t xml:space="preserve">identifying </w:t>
      </w:r>
      <w:r w:rsidR="00016390">
        <w:t xml:space="preserve">information, such as </w:t>
      </w:r>
      <w:r w:rsidR="002F2CF1">
        <w:t>BSSID and SSID</w:t>
      </w:r>
      <w:r w:rsidR="003D3B7A">
        <w:t xml:space="preserve"> of </w:t>
      </w:r>
      <w:proofErr w:type="spellStart"/>
      <w:r w:rsidR="003D3B7A">
        <w:t>WiFi</w:t>
      </w:r>
      <w:proofErr w:type="spellEnd"/>
      <w:r w:rsidR="003D3B7A">
        <w:t xml:space="preserve"> access points.</w:t>
      </w:r>
      <w:r w:rsidR="00891B1C">
        <w:t xml:space="preserve">  The servers stores obfuscated group ID and if a user matches the group ID, they can determine based on RSS</w:t>
      </w:r>
      <w:r w:rsidR="00EF6FD1">
        <w:t xml:space="preserve"> values </w:t>
      </w:r>
      <w:r w:rsidR="00891B1C">
        <w:t xml:space="preserve">if </w:t>
      </w:r>
      <w:r w:rsidR="001227F4">
        <w:t>close proximity to known positive test user reported by a health care provider.</w:t>
      </w:r>
      <w:r w:rsidR="00DA2DBE">
        <w:t xml:space="preserve">  There are collisions </w:t>
      </w:r>
      <w:r w:rsidR="00A9434B">
        <w:t xml:space="preserve">(e.g., same hashes) </w:t>
      </w:r>
      <w:r w:rsidR="00DA2DBE">
        <w:t>across various group IDs</w:t>
      </w:r>
      <w:r w:rsidR="00EF6FD1">
        <w:t xml:space="preserve"> and RSS values</w:t>
      </w:r>
      <w:r w:rsidR="00DA2DBE">
        <w:t xml:space="preserve"> by design </w:t>
      </w:r>
      <w:r w:rsidR="007D0EB7">
        <w:t>but would not necessarily indicate a true match</w:t>
      </w:r>
      <w:r w:rsidR="00CC511B">
        <w:t xml:space="preserve">.  The experiment implementation </w:t>
      </w:r>
      <w:r w:rsidR="0044477C">
        <w:t>and threat analysis shows effectiveness against information leaks.</w:t>
      </w:r>
    </w:p>
    <w:p w14:paraId="4963B361" w14:textId="6F9AD171" w:rsidR="007B00D9" w:rsidRPr="00E92A2A" w:rsidRDefault="00603C20" w:rsidP="00E92A2A">
      <w:pPr>
        <w:spacing w:after="0" w:line="240" w:lineRule="auto"/>
        <w:rPr>
          <w:u w:val="single"/>
        </w:rPr>
      </w:pPr>
      <w:r w:rsidRPr="00E92A2A">
        <w:rPr>
          <w:u w:val="single"/>
        </w:rPr>
        <w:t>Hash Puzzles:</w:t>
      </w:r>
    </w:p>
    <w:p w14:paraId="7CD133FB" w14:textId="02B9C7EA" w:rsidR="008C215B" w:rsidRDefault="001E4C21" w:rsidP="00E92A2A">
      <w:pPr>
        <w:pStyle w:val="ListParagraph"/>
        <w:numPr>
          <w:ilvl w:val="0"/>
          <w:numId w:val="1"/>
        </w:numPr>
        <w:spacing w:after="0" w:line="240" w:lineRule="auto"/>
      </w:pPr>
      <w:r w:rsidRPr="001E4C21">
        <w:t xml:space="preserve">Ali, I. M., </w:t>
      </w:r>
      <w:proofErr w:type="spellStart"/>
      <w:r w:rsidRPr="001E4C21">
        <w:t>Caprolu</w:t>
      </w:r>
      <w:proofErr w:type="spellEnd"/>
      <w:r w:rsidRPr="001E4C21">
        <w:t xml:space="preserve">, M., &amp; Di Pietro, R. (2021). Foundations, Properties, and Security Applications of Puzzles: A Survey. ACM Computing Surveys, 53(4), 72–72:38. </w:t>
      </w:r>
      <w:hyperlink r:id="rId8" w:history="1">
        <w:r w:rsidRPr="00327536">
          <w:rPr>
            <w:rStyle w:val="Hyperlink"/>
          </w:rPr>
          <w:t>https://doi-org.proxy.library.nyu.edu/10.1145/3396374</w:t>
        </w:r>
      </w:hyperlink>
      <w:r>
        <w:t xml:space="preserve"> </w:t>
      </w:r>
    </w:p>
    <w:p w14:paraId="190FE2F4" w14:textId="0733AA6F" w:rsidR="00F640EE" w:rsidRDefault="00F640EE" w:rsidP="00E92A2A">
      <w:pPr>
        <w:pStyle w:val="ListParagraph"/>
        <w:numPr>
          <w:ilvl w:val="1"/>
          <w:numId w:val="1"/>
        </w:numPr>
        <w:spacing w:after="0" w:line="240" w:lineRule="auto"/>
      </w:pPr>
      <w:r>
        <w:t xml:space="preserve">Summary: </w:t>
      </w:r>
      <w:r w:rsidR="004D6233">
        <w:t>The research paper examines various types of hash puzzles</w:t>
      </w:r>
      <w:r w:rsidR="00BF242A">
        <w:t xml:space="preserve"> that serve many purposes, such as proof-of-work support </w:t>
      </w:r>
      <w:r w:rsidR="001159C9">
        <w:t>cryptocurrencies like Bitcoin.</w:t>
      </w:r>
      <w:r w:rsidR="007225E4">
        <w:t xml:space="preserve">  The paper defines a puzzle </w:t>
      </w:r>
      <w:r w:rsidR="00827C99">
        <w:t>as moderately hard problems that are easier to verify than solve</w:t>
      </w:r>
      <w:r w:rsidR="00AD26EE">
        <w:t>, resulting in use of resources to solve the puzzle</w:t>
      </w:r>
      <w:r w:rsidR="008146B0">
        <w:t xml:space="preserve"> which yields additional time and cost.</w:t>
      </w:r>
      <w:r w:rsidR="00B5678D">
        <w:t xml:space="preserve">  The paper looks at </w:t>
      </w:r>
      <w:r w:rsidR="000A7FC0">
        <w:t>three high-level macro types of puzzles: application, resource</w:t>
      </w:r>
      <w:r w:rsidR="005133B2">
        <w:t xml:space="preserve"> (CPU, memory), and verification</w:t>
      </w:r>
      <w:r w:rsidR="001C06FB">
        <w:t xml:space="preserve"> (explicit, implicit)</w:t>
      </w:r>
      <w:r w:rsidR="005133B2">
        <w:t>.  For example, the paper discussed four types of</w:t>
      </w:r>
      <w:r w:rsidR="00B5678D">
        <w:t xml:space="preserve"> </w:t>
      </w:r>
      <w:r w:rsidR="008B43F6">
        <w:t xml:space="preserve">application </w:t>
      </w:r>
      <w:r w:rsidR="00B5678D">
        <w:t>puzzles: pricing puzzle</w:t>
      </w:r>
      <w:r w:rsidR="00791F64">
        <w:t xml:space="preserve"> (</w:t>
      </w:r>
      <w:r w:rsidR="00712CA2">
        <w:t>to address low-cost of using a service and price-deterrent to large-</w:t>
      </w:r>
      <w:r w:rsidR="001F4084">
        <w:t>scale automated attacks</w:t>
      </w:r>
      <w:r w:rsidR="00791F64">
        <w:t>)</w:t>
      </w:r>
      <w:r w:rsidR="00B5678D">
        <w:t>, delaying puzzle</w:t>
      </w:r>
      <w:r w:rsidR="00912EB1">
        <w:t xml:space="preserve"> (time dependency</w:t>
      </w:r>
      <w:r w:rsidR="00604F93">
        <w:t xml:space="preserve"> </w:t>
      </w:r>
      <w:r w:rsidR="00912EB1">
        <w:t>to solve)</w:t>
      </w:r>
      <w:r w:rsidR="00B5678D">
        <w:t>, timing puzzle</w:t>
      </w:r>
      <w:r w:rsidR="009C23D1">
        <w:t xml:space="preserve"> (</w:t>
      </w:r>
      <w:r w:rsidR="001F0F80">
        <w:t xml:space="preserve">computations with increasingly large efforts </w:t>
      </w:r>
      <w:r w:rsidR="006830DB">
        <w:t>to meter traffic</w:t>
      </w:r>
      <w:r w:rsidR="009C23D1">
        <w:t>)</w:t>
      </w:r>
      <w:r w:rsidR="00B5678D">
        <w:t>, and AI-hard puzzles</w:t>
      </w:r>
      <w:r w:rsidR="00A93B7E">
        <w:t xml:space="preserve"> (</w:t>
      </w:r>
      <w:r w:rsidR="009F50EF">
        <w:t>hard for a computer to solve but humans could</w:t>
      </w:r>
      <w:r w:rsidR="00A93B7E">
        <w:t>)</w:t>
      </w:r>
      <w:r w:rsidR="00EB173A">
        <w:t xml:space="preserve"> w</w:t>
      </w:r>
      <w:r w:rsidR="000356D1">
        <w:t xml:space="preserve">hich feature elements of varying computation, timing, and human </w:t>
      </w:r>
      <w:r w:rsidR="005429A5">
        <w:t>interaction</w:t>
      </w:r>
      <w:r w:rsidR="00B5678D">
        <w:t>.</w:t>
      </w:r>
      <w:r w:rsidR="00D429A7">
        <w:t xml:space="preserve">  For application puzzles the paper explores feasibility and applicability to different use cases </w:t>
      </w:r>
      <w:r w:rsidR="00DE66C4">
        <w:t>through evaluation of nine different requirements: Ease to construct, fine-grained, deterministic computation, non-paralle</w:t>
      </w:r>
      <w:r w:rsidR="00775272">
        <w:t xml:space="preserve">lizable, non-interactive, publicly verifiable, stateless, </w:t>
      </w:r>
      <w:proofErr w:type="spellStart"/>
      <w:r w:rsidR="00775272">
        <w:t>trapdoorless</w:t>
      </w:r>
      <w:proofErr w:type="spellEnd"/>
      <w:r w:rsidR="00775272">
        <w:t xml:space="preserve">, fair.  </w:t>
      </w:r>
      <w:r w:rsidR="001905EB">
        <w:t xml:space="preserve">For </w:t>
      </w:r>
      <w:proofErr w:type="gramStart"/>
      <w:r w:rsidR="001905EB">
        <w:t>example</w:t>
      </w:r>
      <w:proofErr w:type="gramEnd"/>
      <w:r w:rsidR="001905EB">
        <w:t xml:space="preserve"> when applied to cryptocurrencies the key criteria for a puzzle are </w:t>
      </w:r>
      <w:r w:rsidR="00135471">
        <w:t xml:space="preserve">easy to construct, non-interactive, publicly verifiable, </w:t>
      </w:r>
      <w:r w:rsidR="00CD10D2">
        <w:t xml:space="preserve">stateless, and </w:t>
      </w:r>
      <w:proofErr w:type="spellStart"/>
      <w:r w:rsidR="00CD10D2">
        <w:lastRenderedPageBreak/>
        <w:t>trapdoorless</w:t>
      </w:r>
      <w:proofErr w:type="spellEnd"/>
      <w:r w:rsidR="00367DD2">
        <w:t xml:space="preserve"> (the issuer does not have advantage to solve or forge proof).</w:t>
      </w:r>
      <w:r w:rsidR="00736644">
        <w:t xml:space="preserve">  The research concludes there are benefits and limitations to each type of puzzle and </w:t>
      </w:r>
      <w:r w:rsidR="00BB276C">
        <w:t xml:space="preserve">whether a type of puzzle is right depends on the specific use case applied, whether different application, resource, and verification type puzzles. </w:t>
      </w:r>
    </w:p>
    <w:p w14:paraId="51F0BFC0" w14:textId="77777777" w:rsidR="00323EAF" w:rsidRDefault="00323EAF" w:rsidP="00323EAF">
      <w:pPr>
        <w:spacing w:after="0" w:line="240" w:lineRule="auto"/>
      </w:pPr>
    </w:p>
    <w:p w14:paraId="3935B150" w14:textId="24C8C2A3" w:rsidR="00323EAF" w:rsidRPr="00A94554" w:rsidRDefault="00323EAF" w:rsidP="00323EAF">
      <w:pPr>
        <w:spacing w:after="0" w:line="240" w:lineRule="auto"/>
        <w:rPr>
          <w:b/>
          <w:bCs/>
        </w:rPr>
      </w:pPr>
      <w:r w:rsidRPr="00A94554">
        <w:rPr>
          <w:b/>
          <w:bCs/>
        </w:rPr>
        <w:t>Part 2: Discussion Questions</w:t>
      </w:r>
    </w:p>
    <w:p w14:paraId="692CF313" w14:textId="77777777" w:rsidR="00A94554" w:rsidRDefault="00A94554" w:rsidP="00A94554">
      <w:pPr>
        <w:pStyle w:val="ListParagraph"/>
        <w:numPr>
          <w:ilvl w:val="0"/>
          <w:numId w:val="2"/>
        </w:numPr>
        <w:rPr>
          <w:rFonts w:cs="Times New Roman"/>
        </w:rPr>
      </w:pPr>
      <w:r w:rsidRPr="00A94554">
        <w:rPr>
          <w:rFonts w:cs="Times New Roman"/>
        </w:rPr>
        <w:t>Explain why hash collisions are a mathematical inevitability.</w:t>
      </w:r>
    </w:p>
    <w:p w14:paraId="390EA9DF" w14:textId="335AA7C0" w:rsidR="003542DF" w:rsidRPr="003542DF" w:rsidRDefault="003542DF" w:rsidP="003542DF">
      <w:pPr>
        <w:rPr>
          <w:rFonts w:cs="Times New Roman"/>
        </w:rPr>
      </w:pPr>
      <w:r>
        <w:rPr>
          <w:rFonts w:cs="Times New Roman"/>
        </w:rPr>
        <w:t>Hash collisions are a mathematical inevitability</w:t>
      </w:r>
      <w:r w:rsidR="001134B4">
        <w:rPr>
          <w:rFonts w:cs="Times New Roman"/>
        </w:rPr>
        <w:t xml:space="preserve"> due to input data </w:t>
      </w:r>
      <w:r w:rsidR="00AA3BFC">
        <w:rPr>
          <w:rFonts w:cs="Times New Roman"/>
        </w:rPr>
        <w:t>of infinite amount into hash function that produces a fixed length output.  Once the input data length (bits) vastly exceeds the hash output length, it is only a matter of time before a hash collision occurs.  However, the longer the hash length</w:t>
      </w:r>
      <w:r w:rsidR="00610133">
        <w:rPr>
          <w:rFonts w:cs="Times New Roman"/>
        </w:rPr>
        <w:t xml:space="preserve"> (e.g., 128 bits as opposed to 32 bits)</w:t>
      </w:r>
      <w:r w:rsidR="00AA3BFC">
        <w:rPr>
          <w:rFonts w:cs="Times New Roman"/>
        </w:rPr>
        <w:t>, the lower the risk of hash collisions.</w:t>
      </w:r>
    </w:p>
    <w:p w14:paraId="7C761529" w14:textId="77777777" w:rsidR="00A94554" w:rsidRDefault="00A94554" w:rsidP="00A94554">
      <w:pPr>
        <w:pStyle w:val="ListParagraph"/>
        <w:numPr>
          <w:ilvl w:val="0"/>
          <w:numId w:val="2"/>
        </w:numPr>
        <w:rPr>
          <w:rFonts w:cs="Times New Roman"/>
        </w:rPr>
      </w:pPr>
      <w:r w:rsidRPr="00A94554">
        <w:rPr>
          <w:rFonts w:cs="Times New Roman"/>
        </w:rPr>
        <w:t>Considering a room with N people, including Trudy, what's the probability that at least one other person shares Trudy's birthday? At what minimum N does this probability exceed 50%?</w:t>
      </w:r>
    </w:p>
    <w:p w14:paraId="461B1A1E" w14:textId="2E5E8034" w:rsidR="00ED079F" w:rsidRDefault="002A629D" w:rsidP="001C578E">
      <w:pPr>
        <w:rPr>
          <w:rFonts w:cs="Times New Roman"/>
        </w:rPr>
      </w:pPr>
      <w:r>
        <w:rPr>
          <w:rFonts w:cs="Times New Roman"/>
        </w:rPr>
        <w:t xml:space="preserve">There are </w:t>
      </w:r>
      <w:r w:rsidR="00547BA8">
        <w:rPr>
          <w:rFonts w:cs="Times New Roman"/>
        </w:rPr>
        <w:t xml:space="preserve">365 days </w:t>
      </w:r>
      <w:r>
        <w:rPr>
          <w:rFonts w:cs="Times New Roman"/>
        </w:rPr>
        <w:t xml:space="preserve">in a year, </w:t>
      </w:r>
      <w:r w:rsidR="008C733E">
        <w:rPr>
          <w:rFonts w:cs="Times New Roman"/>
        </w:rPr>
        <w:t>so each additional person selected must not have the same birthday as prior selections</w:t>
      </w:r>
      <w:r w:rsidR="000F377F">
        <w:rPr>
          <w:rFonts w:cs="Times New Roman"/>
        </w:rPr>
        <w:t xml:space="preserve"> multiplied by each successive selection</w:t>
      </w:r>
      <w:r w:rsidR="007E590F">
        <w:rPr>
          <w:rFonts w:cs="Times New Roman"/>
        </w:rPr>
        <w:t xml:space="preserve"> options</w:t>
      </w:r>
      <w:r w:rsidR="008C733E">
        <w:rPr>
          <w:rFonts w:cs="Times New Roman"/>
        </w:rPr>
        <w:t>, s</w:t>
      </w:r>
      <w:r w:rsidR="00D27571">
        <w:rPr>
          <w:rFonts w:cs="Times New Roman"/>
        </w:rPr>
        <w:t>o ((365)*(364)*…(365-n+1)).  This is div</w:t>
      </w:r>
      <w:r w:rsidR="009672BB">
        <w:rPr>
          <w:rFonts w:cs="Times New Roman"/>
        </w:rPr>
        <w:t xml:space="preserve">ided by the total numbers of days in the year </w:t>
      </w:r>
      <w:r w:rsidR="00B26832">
        <w:rPr>
          <w:rFonts w:cs="Times New Roman"/>
        </w:rPr>
        <w:t>n times representing the</w:t>
      </w:r>
      <w:r w:rsidR="009672BB">
        <w:rPr>
          <w:rFonts w:cs="Times New Roman"/>
        </w:rPr>
        <w:t xml:space="preserve"> </w:t>
      </w:r>
      <w:r w:rsidR="00581C96">
        <w:rPr>
          <w:rFonts w:cs="Times New Roman"/>
        </w:rPr>
        <w:t xml:space="preserve">n </w:t>
      </w:r>
      <w:r w:rsidR="009672BB">
        <w:rPr>
          <w:rFonts w:cs="Times New Roman"/>
        </w:rPr>
        <w:t>selections</w:t>
      </w:r>
      <w:r w:rsidR="002B68BB">
        <w:rPr>
          <w:rFonts w:cs="Times New Roman"/>
        </w:rPr>
        <w:t>, so 365^n.</w:t>
      </w:r>
      <w:r w:rsidR="00581C96">
        <w:rPr>
          <w:rFonts w:cs="Times New Roman"/>
        </w:rPr>
        <w:t xml:space="preserve"> Then take the</w:t>
      </w:r>
      <w:r w:rsidR="007E590F">
        <w:rPr>
          <w:rFonts w:cs="Times New Roman"/>
        </w:rPr>
        <w:t xml:space="preserve"> n</w:t>
      </w:r>
      <w:r w:rsidR="00581C96">
        <w:rPr>
          <w:rFonts w:cs="Times New Roman"/>
        </w:rPr>
        <w:t xml:space="preserve"> </w:t>
      </w:r>
      <w:r w:rsidR="007E590F">
        <w:rPr>
          <w:rFonts w:cs="Times New Roman"/>
        </w:rPr>
        <w:t>person</w:t>
      </w:r>
      <w:r w:rsidR="00581C96">
        <w:rPr>
          <w:rFonts w:cs="Times New Roman"/>
        </w:rPr>
        <w:t xml:space="preserve"> selections </w:t>
      </w:r>
      <w:r w:rsidR="007E590F">
        <w:rPr>
          <w:rFonts w:cs="Times New Roman"/>
        </w:rPr>
        <w:t>calculated first ((365)*(364)*…(365-n+1)) and divide by the</w:t>
      </w:r>
      <w:r w:rsidR="00B26832">
        <w:rPr>
          <w:rFonts w:cs="Times New Roman"/>
        </w:rPr>
        <w:t xml:space="preserve"> 365 days n </w:t>
      </w:r>
      <w:r w:rsidR="006A2F1A">
        <w:rPr>
          <w:rFonts w:cs="Times New Roman"/>
        </w:rPr>
        <w:t>times (365^n) to get the probability of not selecting a person with the same birthday as any prior selection</w:t>
      </w:r>
      <w:r w:rsidR="00EC4F3B">
        <w:rPr>
          <w:rFonts w:cs="Times New Roman"/>
        </w:rPr>
        <w:t>.  As we are looking for at least one person with the same birthday of Trudy</w:t>
      </w:r>
      <w:r w:rsidR="00B23DBE">
        <w:rPr>
          <w:rFonts w:cs="Times New Roman"/>
        </w:rPr>
        <w:t xml:space="preserve"> we want the inverse, so </w:t>
      </w:r>
      <w:r w:rsidR="007E590F">
        <w:rPr>
          <w:rFonts w:cs="Times New Roman"/>
        </w:rPr>
        <w:t xml:space="preserve"> </w:t>
      </w:r>
      <w:r w:rsidR="00B23DBE">
        <w:rPr>
          <w:rFonts w:cs="Times New Roman"/>
        </w:rPr>
        <w:t>probability of same birthday as Trudy is 1 – (((365)*(364)*…(365-n+1))/365^n).</w:t>
      </w:r>
    </w:p>
    <w:p w14:paraId="76E6B1FE" w14:textId="0365FEF7" w:rsidR="001C578E" w:rsidRDefault="002A629D" w:rsidP="001C578E">
      <w:pPr>
        <w:rPr>
          <w:rFonts w:cs="Times New Roman"/>
        </w:rPr>
      </w:pPr>
      <w:r w:rsidRPr="00B23DBE">
        <w:rPr>
          <w:rFonts w:cs="Times New Roman"/>
          <w:u w:val="single"/>
        </w:rPr>
        <w:t>Formula</w:t>
      </w:r>
      <w:r>
        <w:rPr>
          <w:rFonts w:cs="Times New Roman"/>
        </w:rPr>
        <w:t xml:space="preserve">: </w:t>
      </w:r>
      <w:r w:rsidR="008C733E">
        <w:rPr>
          <w:rFonts w:cs="Times New Roman"/>
        </w:rPr>
        <w:t xml:space="preserve">probability </w:t>
      </w:r>
      <w:r w:rsidR="00CF587C">
        <w:rPr>
          <w:rFonts w:cs="Times New Roman"/>
        </w:rPr>
        <w:t>of n</w:t>
      </w:r>
      <w:r w:rsidR="00CD0D7D">
        <w:rPr>
          <w:rFonts w:cs="Times New Roman"/>
        </w:rPr>
        <w:t xml:space="preserve"> with same birthday as Trudy</w:t>
      </w:r>
      <w:r w:rsidR="00CF587C">
        <w:rPr>
          <w:rFonts w:cs="Times New Roman"/>
        </w:rPr>
        <w:t xml:space="preserve"> = </w:t>
      </w:r>
      <w:r w:rsidR="002352FC">
        <w:rPr>
          <w:rFonts w:cs="Times New Roman"/>
        </w:rPr>
        <w:t>1 – ((</w:t>
      </w:r>
      <w:r w:rsidR="00BF6892">
        <w:rPr>
          <w:rFonts w:cs="Times New Roman"/>
        </w:rPr>
        <w:t>(365)</w:t>
      </w:r>
      <w:r w:rsidR="00D27571">
        <w:rPr>
          <w:rFonts w:cs="Times New Roman"/>
        </w:rPr>
        <w:t>*</w:t>
      </w:r>
      <w:r w:rsidR="00BF6892">
        <w:rPr>
          <w:rFonts w:cs="Times New Roman"/>
        </w:rPr>
        <w:t>(364)</w:t>
      </w:r>
      <w:r w:rsidR="00D27571">
        <w:rPr>
          <w:rFonts w:cs="Times New Roman"/>
        </w:rPr>
        <w:t>*</w:t>
      </w:r>
      <w:r w:rsidR="00BF6892">
        <w:rPr>
          <w:rFonts w:cs="Times New Roman"/>
        </w:rPr>
        <w:t>…(365-n+1)</w:t>
      </w:r>
      <w:r w:rsidR="002352FC">
        <w:rPr>
          <w:rFonts w:cs="Times New Roman"/>
        </w:rPr>
        <w:t>)</w:t>
      </w:r>
      <w:r w:rsidR="00193060">
        <w:rPr>
          <w:rFonts w:cs="Times New Roman"/>
        </w:rPr>
        <w:t>/365^n</w:t>
      </w:r>
      <w:r w:rsidR="002352FC">
        <w:rPr>
          <w:rFonts w:cs="Times New Roman"/>
        </w:rPr>
        <w:t>)</w:t>
      </w:r>
    </w:p>
    <w:p w14:paraId="1AE7EE40" w14:textId="2882DD5E" w:rsidR="00911958" w:rsidRDefault="00911958" w:rsidP="001C578E">
      <w:pPr>
        <w:rPr>
          <w:rFonts w:cs="Times New Roman"/>
        </w:rPr>
      </w:pPr>
      <w:r>
        <w:rPr>
          <w:rFonts w:cs="Times New Roman"/>
        </w:rPr>
        <w:t xml:space="preserve">At a minimum N of </w:t>
      </w:r>
      <w:r w:rsidR="004B3CBE">
        <w:rPr>
          <w:rFonts w:cs="Times New Roman"/>
        </w:rPr>
        <w:t>23 results in a probability of greater than 50% of selecting a person with the same birthday as Trudy</w:t>
      </w:r>
      <w:r w:rsidR="00532AAB">
        <w:rPr>
          <w:rFonts w:cs="Times New Roman"/>
        </w:rPr>
        <w:t xml:space="preserve"> (</w:t>
      </w:r>
      <w:r w:rsidR="00532AAB" w:rsidRPr="00BF1EB2">
        <w:rPr>
          <w:rFonts w:ascii="Calibri" w:eastAsia="Times New Roman" w:hAnsi="Calibri" w:cs="Calibri"/>
          <w:color w:val="000000"/>
          <w:kern w:val="0"/>
          <w14:ligatures w14:val="none"/>
        </w:rPr>
        <w:t>50.729723%</w:t>
      </w:r>
      <w:r w:rsidR="00532AAB">
        <w:rPr>
          <w:rFonts w:ascii="Calibri" w:eastAsia="Times New Roman" w:hAnsi="Calibri" w:cs="Calibri"/>
          <w:color w:val="000000"/>
          <w:kern w:val="0"/>
          <w14:ligatures w14:val="none"/>
        </w:rPr>
        <w:t xml:space="preserve"> probability).</w:t>
      </w:r>
    </w:p>
    <w:tbl>
      <w:tblPr>
        <w:tblW w:w="8725" w:type="dxa"/>
        <w:tblLook w:val="04A0" w:firstRow="1" w:lastRow="0" w:firstColumn="1" w:lastColumn="0" w:noHBand="0" w:noVBand="1"/>
      </w:tblPr>
      <w:tblGrid>
        <w:gridCol w:w="960"/>
        <w:gridCol w:w="2635"/>
        <w:gridCol w:w="1475"/>
        <w:gridCol w:w="3655"/>
      </w:tblGrid>
      <w:tr w:rsidR="00BF1EB2" w:rsidRPr="00BF1EB2" w14:paraId="798E1694" w14:textId="77777777" w:rsidTr="00CF28F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436A485D" w14:textId="77777777" w:rsidR="00BF1EB2" w:rsidRPr="00BF1EB2" w:rsidRDefault="00BF1EB2" w:rsidP="00BF1EB2">
            <w:pPr>
              <w:spacing w:after="0" w:line="240" w:lineRule="auto"/>
              <w:rPr>
                <w:rFonts w:ascii="Calibri" w:eastAsia="Times New Roman" w:hAnsi="Calibri" w:cs="Calibri"/>
                <w:b/>
                <w:bCs/>
                <w:color w:val="000000"/>
                <w:kern w:val="0"/>
                <w14:ligatures w14:val="none"/>
              </w:rPr>
            </w:pPr>
            <w:r w:rsidRPr="00BF1EB2">
              <w:rPr>
                <w:rFonts w:ascii="Calibri" w:eastAsia="Times New Roman" w:hAnsi="Calibri" w:cs="Calibri"/>
                <w:b/>
                <w:bCs/>
                <w:color w:val="000000"/>
                <w:kern w:val="0"/>
                <w14:ligatures w14:val="none"/>
              </w:rPr>
              <w:t>n</w:t>
            </w:r>
          </w:p>
        </w:tc>
        <w:tc>
          <w:tcPr>
            <w:tcW w:w="2635" w:type="dxa"/>
            <w:tcBorders>
              <w:top w:val="single" w:sz="4" w:space="0" w:color="auto"/>
              <w:left w:val="nil"/>
              <w:bottom w:val="single" w:sz="4" w:space="0" w:color="auto"/>
              <w:right w:val="single" w:sz="4" w:space="0" w:color="auto"/>
            </w:tcBorders>
            <w:shd w:val="clear" w:color="auto" w:fill="FFFF00"/>
            <w:noWrap/>
            <w:vAlign w:val="bottom"/>
            <w:hideMark/>
          </w:tcPr>
          <w:p w14:paraId="70B76054" w14:textId="77777777" w:rsidR="00BF1EB2" w:rsidRDefault="00BF1EB2" w:rsidP="00BF1EB2">
            <w:pPr>
              <w:spacing w:after="0" w:line="240" w:lineRule="auto"/>
              <w:rPr>
                <w:rFonts w:ascii="Calibri" w:eastAsia="Times New Roman" w:hAnsi="Calibri" w:cs="Calibri"/>
                <w:b/>
                <w:bCs/>
                <w:color w:val="000000"/>
                <w:kern w:val="0"/>
                <w14:ligatures w14:val="none"/>
              </w:rPr>
            </w:pPr>
            <w:r w:rsidRPr="00BF1EB2">
              <w:rPr>
                <w:rFonts w:ascii="Calibri" w:eastAsia="Times New Roman" w:hAnsi="Calibri" w:cs="Calibri"/>
                <w:b/>
                <w:bCs/>
                <w:color w:val="000000"/>
                <w:kern w:val="0"/>
                <w14:ligatures w14:val="none"/>
              </w:rPr>
              <w:t>Numerator</w:t>
            </w:r>
          </w:p>
          <w:p w14:paraId="5F66F897" w14:textId="45F7633D" w:rsidR="00BF1EB2" w:rsidRPr="00BF1EB2" w:rsidRDefault="00BF1EB2" w:rsidP="00BF1EB2">
            <w:pPr>
              <w:spacing w:after="0" w:line="240" w:lineRule="auto"/>
              <w:rPr>
                <w:rFonts w:ascii="Calibri" w:eastAsia="Times New Roman" w:hAnsi="Calibri" w:cs="Calibri"/>
                <w:b/>
                <w:bCs/>
                <w:color w:val="000000"/>
                <w:kern w:val="0"/>
                <w14:ligatures w14:val="none"/>
              </w:rPr>
            </w:pPr>
            <w:r>
              <w:rPr>
                <w:rFonts w:cs="Times New Roman"/>
              </w:rPr>
              <w:t>((365)*(364)*…(365-n+1))</w:t>
            </w:r>
          </w:p>
        </w:tc>
        <w:tc>
          <w:tcPr>
            <w:tcW w:w="1475" w:type="dxa"/>
            <w:tcBorders>
              <w:top w:val="single" w:sz="4" w:space="0" w:color="auto"/>
              <w:left w:val="nil"/>
              <w:bottom w:val="single" w:sz="4" w:space="0" w:color="auto"/>
              <w:right w:val="single" w:sz="4" w:space="0" w:color="auto"/>
            </w:tcBorders>
            <w:shd w:val="clear" w:color="auto" w:fill="FFFF00"/>
            <w:noWrap/>
            <w:vAlign w:val="bottom"/>
            <w:hideMark/>
          </w:tcPr>
          <w:p w14:paraId="066C35C6" w14:textId="77777777" w:rsidR="00BF1EB2" w:rsidRDefault="00BF1EB2" w:rsidP="00BF1EB2">
            <w:pPr>
              <w:spacing w:after="0" w:line="240" w:lineRule="auto"/>
              <w:rPr>
                <w:rFonts w:ascii="Calibri" w:eastAsia="Times New Roman" w:hAnsi="Calibri" w:cs="Calibri"/>
                <w:b/>
                <w:bCs/>
                <w:color w:val="000000"/>
                <w:kern w:val="0"/>
                <w14:ligatures w14:val="none"/>
              </w:rPr>
            </w:pPr>
            <w:r w:rsidRPr="00BF1EB2">
              <w:rPr>
                <w:rFonts w:ascii="Calibri" w:eastAsia="Times New Roman" w:hAnsi="Calibri" w:cs="Calibri"/>
                <w:b/>
                <w:bCs/>
                <w:color w:val="000000"/>
                <w:kern w:val="0"/>
                <w14:ligatures w14:val="none"/>
              </w:rPr>
              <w:t>Denominator</w:t>
            </w:r>
          </w:p>
          <w:p w14:paraId="0C5BACC6" w14:textId="6C5D2282" w:rsidR="00BF1EB2" w:rsidRPr="00BF1EB2" w:rsidRDefault="00BF1EB2" w:rsidP="00BF1EB2">
            <w:pPr>
              <w:spacing w:after="0" w:line="240" w:lineRule="auto"/>
              <w:rPr>
                <w:rFonts w:ascii="Calibri" w:eastAsia="Times New Roman" w:hAnsi="Calibri" w:cs="Calibri"/>
                <w:b/>
                <w:bCs/>
                <w:color w:val="000000"/>
                <w:kern w:val="0"/>
                <w14:ligatures w14:val="none"/>
              </w:rPr>
            </w:pPr>
            <w:r>
              <w:rPr>
                <w:rFonts w:cs="Times New Roman"/>
              </w:rPr>
              <w:t>(365^n)</w:t>
            </w:r>
          </w:p>
        </w:tc>
        <w:tc>
          <w:tcPr>
            <w:tcW w:w="3655" w:type="dxa"/>
            <w:tcBorders>
              <w:top w:val="single" w:sz="4" w:space="0" w:color="auto"/>
              <w:left w:val="nil"/>
              <w:bottom w:val="single" w:sz="4" w:space="0" w:color="auto"/>
              <w:right w:val="single" w:sz="4" w:space="0" w:color="auto"/>
            </w:tcBorders>
            <w:shd w:val="clear" w:color="auto" w:fill="FFFF00"/>
            <w:noWrap/>
            <w:vAlign w:val="bottom"/>
            <w:hideMark/>
          </w:tcPr>
          <w:p w14:paraId="07EB336D" w14:textId="77777777" w:rsidR="00CF28FC" w:rsidRDefault="00BF1EB2" w:rsidP="00BF1EB2">
            <w:pPr>
              <w:spacing w:after="0" w:line="240" w:lineRule="auto"/>
              <w:rPr>
                <w:rFonts w:ascii="Calibri" w:eastAsia="Times New Roman" w:hAnsi="Calibri" w:cs="Calibri"/>
                <w:b/>
                <w:bCs/>
                <w:color w:val="000000"/>
                <w:kern w:val="0"/>
                <w14:ligatures w14:val="none"/>
              </w:rPr>
            </w:pPr>
            <w:r w:rsidRPr="00BF1EB2">
              <w:rPr>
                <w:rFonts w:ascii="Calibri" w:eastAsia="Times New Roman" w:hAnsi="Calibri" w:cs="Calibri"/>
                <w:b/>
                <w:bCs/>
                <w:color w:val="000000"/>
                <w:kern w:val="0"/>
                <w14:ligatures w14:val="none"/>
              </w:rPr>
              <w:t>p(</w:t>
            </w:r>
            <w:proofErr w:type="spellStart"/>
            <w:r w:rsidRPr="00BF1EB2">
              <w:rPr>
                <w:rFonts w:ascii="Calibri" w:eastAsia="Times New Roman" w:hAnsi="Calibri" w:cs="Calibri"/>
                <w:b/>
                <w:bCs/>
                <w:color w:val="000000"/>
                <w:kern w:val="0"/>
                <w14:ligatures w14:val="none"/>
              </w:rPr>
              <w:t>Bday</w:t>
            </w:r>
            <w:proofErr w:type="spellEnd"/>
            <w:r w:rsidRPr="00BF1EB2">
              <w:rPr>
                <w:rFonts w:ascii="Calibri" w:eastAsia="Times New Roman" w:hAnsi="Calibri" w:cs="Calibri"/>
                <w:b/>
                <w:bCs/>
                <w:color w:val="000000"/>
                <w:kern w:val="0"/>
                <w14:ligatures w14:val="none"/>
              </w:rPr>
              <w:t xml:space="preserve"> same as Trudy)</w:t>
            </w:r>
            <w:r>
              <w:rPr>
                <w:rFonts w:ascii="Calibri" w:eastAsia="Times New Roman" w:hAnsi="Calibri" w:cs="Calibri"/>
                <w:b/>
                <w:bCs/>
                <w:color w:val="000000"/>
                <w:kern w:val="0"/>
                <w14:ligatures w14:val="none"/>
              </w:rPr>
              <w:t xml:space="preserve"> </w:t>
            </w:r>
          </w:p>
          <w:p w14:paraId="33FFDB55" w14:textId="0BDF1DF5" w:rsidR="00BF1EB2" w:rsidRPr="00BF1EB2" w:rsidRDefault="00CF28FC" w:rsidP="00BF1EB2">
            <w:pPr>
              <w:spacing w:after="0" w:line="240" w:lineRule="auto"/>
              <w:rPr>
                <w:rFonts w:ascii="Calibri" w:eastAsia="Times New Roman" w:hAnsi="Calibri" w:cs="Calibri"/>
                <w:color w:val="000000"/>
                <w:kern w:val="0"/>
                <w14:ligatures w14:val="none"/>
              </w:rPr>
            </w:pPr>
            <w:r w:rsidRPr="00CF28FC">
              <w:rPr>
                <w:rFonts w:ascii="Calibri" w:eastAsia="Times New Roman" w:hAnsi="Calibri" w:cs="Calibri"/>
                <w:color w:val="000000"/>
                <w:kern w:val="0"/>
                <w14:ligatures w14:val="none"/>
              </w:rPr>
              <w:t>1-(Numerator/Denominator)</w:t>
            </w:r>
            <w:r>
              <w:rPr>
                <w:rFonts w:ascii="Calibri" w:eastAsia="Times New Roman" w:hAnsi="Calibri" w:cs="Calibri"/>
                <w:color w:val="000000"/>
                <w:kern w:val="0"/>
                <w14:ligatures w14:val="none"/>
              </w:rPr>
              <w:t>, then converted to % by multiplying by 100.</w:t>
            </w:r>
          </w:p>
        </w:tc>
      </w:tr>
      <w:tr w:rsidR="00BF1EB2" w:rsidRPr="00BF1EB2" w14:paraId="040CF4FE"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052FA3"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w:t>
            </w:r>
          </w:p>
        </w:tc>
        <w:tc>
          <w:tcPr>
            <w:tcW w:w="2635" w:type="dxa"/>
            <w:tcBorders>
              <w:top w:val="nil"/>
              <w:left w:val="nil"/>
              <w:bottom w:val="single" w:sz="4" w:space="0" w:color="auto"/>
              <w:right w:val="single" w:sz="4" w:space="0" w:color="auto"/>
            </w:tcBorders>
            <w:shd w:val="clear" w:color="auto" w:fill="auto"/>
            <w:noWrap/>
            <w:vAlign w:val="bottom"/>
            <w:hideMark/>
          </w:tcPr>
          <w:p w14:paraId="7101746D"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365</w:t>
            </w:r>
          </w:p>
        </w:tc>
        <w:tc>
          <w:tcPr>
            <w:tcW w:w="1475" w:type="dxa"/>
            <w:tcBorders>
              <w:top w:val="nil"/>
              <w:left w:val="nil"/>
              <w:bottom w:val="single" w:sz="4" w:space="0" w:color="auto"/>
              <w:right w:val="single" w:sz="4" w:space="0" w:color="auto"/>
            </w:tcBorders>
            <w:shd w:val="clear" w:color="auto" w:fill="auto"/>
            <w:noWrap/>
            <w:vAlign w:val="bottom"/>
            <w:hideMark/>
          </w:tcPr>
          <w:p w14:paraId="5FDC6F3C"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365</w:t>
            </w:r>
          </w:p>
        </w:tc>
        <w:tc>
          <w:tcPr>
            <w:tcW w:w="3655" w:type="dxa"/>
            <w:tcBorders>
              <w:top w:val="nil"/>
              <w:left w:val="nil"/>
              <w:bottom w:val="single" w:sz="4" w:space="0" w:color="auto"/>
              <w:right w:val="single" w:sz="4" w:space="0" w:color="auto"/>
            </w:tcBorders>
            <w:shd w:val="clear" w:color="auto" w:fill="auto"/>
            <w:noWrap/>
            <w:vAlign w:val="bottom"/>
            <w:hideMark/>
          </w:tcPr>
          <w:p w14:paraId="26A43188"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0.000000%</w:t>
            </w:r>
          </w:p>
        </w:tc>
      </w:tr>
      <w:tr w:rsidR="00BF1EB2" w:rsidRPr="00BF1EB2" w14:paraId="1CCB978C"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1F6BCD"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w:t>
            </w:r>
          </w:p>
        </w:tc>
        <w:tc>
          <w:tcPr>
            <w:tcW w:w="2635" w:type="dxa"/>
            <w:tcBorders>
              <w:top w:val="nil"/>
              <w:left w:val="nil"/>
              <w:bottom w:val="single" w:sz="4" w:space="0" w:color="auto"/>
              <w:right w:val="single" w:sz="4" w:space="0" w:color="auto"/>
            </w:tcBorders>
            <w:shd w:val="clear" w:color="auto" w:fill="auto"/>
            <w:noWrap/>
            <w:vAlign w:val="bottom"/>
            <w:hideMark/>
          </w:tcPr>
          <w:p w14:paraId="50773B70"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132860</w:t>
            </w:r>
          </w:p>
        </w:tc>
        <w:tc>
          <w:tcPr>
            <w:tcW w:w="1475" w:type="dxa"/>
            <w:tcBorders>
              <w:top w:val="nil"/>
              <w:left w:val="nil"/>
              <w:bottom w:val="single" w:sz="4" w:space="0" w:color="auto"/>
              <w:right w:val="single" w:sz="4" w:space="0" w:color="auto"/>
            </w:tcBorders>
            <w:shd w:val="clear" w:color="auto" w:fill="auto"/>
            <w:noWrap/>
            <w:vAlign w:val="bottom"/>
            <w:hideMark/>
          </w:tcPr>
          <w:p w14:paraId="093018B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133225</w:t>
            </w:r>
          </w:p>
        </w:tc>
        <w:tc>
          <w:tcPr>
            <w:tcW w:w="3655" w:type="dxa"/>
            <w:tcBorders>
              <w:top w:val="nil"/>
              <w:left w:val="nil"/>
              <w:bottom w:val="single" w:sz="4" w:space="0" w:color="auto"/>
              <w:right w:val="single" w:sz="4" w:space="0" w:color="auto"/>
            </w:tcBorders>
            <w:shd w:val="clear" w:color="auto" w:fill="auto"/>
            <w:noWrap/>
            <w:vAlign w:val="bottom"/>
            <w:hideMark/>
          </w:tcPr>
          <w:p w14:paraId="15313BB0"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0.273973%</w:t>
            </w:r>
          </w:p>
        </w:tc>
      </w:tr>
      <w:tr w:rsidR="00BF1EB2" w:rsidRPr="00BF1EB2" w14:paraId="483B3CD4"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189B6"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w:t>
            </w:r>
          </w:p>
        </w:tc>
        <w:tc>
          <w:tcPr>
            <w:tcW w:w="2635" w:type="dxa"/>
            <w:tcBorders>
              <w:top w:val="nil"/>
              <w:left w:val="nil"/>
              <w:bottom w:val="single" w:sz="4" w:space="0" w:color="auto"/>
              <w:right w:val="single" w:sz="4" w:space="0" w:color="auto"/>
            </w:tcBorders>
            <w:shd w:val="clear" w:color="auto" w:fill="auto"/>
            <w:noWrap/>
            <w:vAlign w:val="bottom"/>
            <w:hideMark/>
          </w:tcPr>
          <w:p w14:paraId="098CD94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48228180</w:t>
            </w:r>
          </w:p>
        </w:tc>
        <w:tc>
          <w:tcPr>
            <w:tcW w:w="1475" w:type="dxa"/>
            <w:tcBorders>
              <w:top w:val="nil"/>
              <w:left w:val="nil"/>
              <w:bottom w:val="single" w:sz="4" w:space="0" w:color="auto"/>
              <w:right w:val="single" w:sz="4" w:space="0" w:color="auto"/>
            </w:tcBorders>
            <w:shd w:val="clear" w:color="auto" w:fill="auto"/>
            <w:noWrap/>
            <w:vAlign w:val="bottom"/>
            <w:hideMark/>
          </w:tcPr>
          <w:p w14:paraId="7B77F0D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48627125</w:t>
            </w:r>
          </w:p>
        </w:tc>
        <w:tc>
          <w:tcPr>
            <w:tcW w:w="3655" w:type="dxa"/>
            <w:tcBorders>
              <w:top w:val="nil"/>
              <w:left w:val="nil"/>
              <w:bottom w:val="single" w:sz="4" w:space="0" w:color="auto"/>
              <w:right w:val="single" w:sz="4" w:space="0" w:color="auto"/>
            </w:tcBorders>
            <w:shd w:val="clear" w:color="auto" w:fill="auto"/>
            <w:noWrap/>
            <w:vAlign w:val="bottom"/>
            <w:hideMark/>
          </w:tcPr>
          <w:p w14:paraId="435FAB4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0.820417%</w:t>
            </w:r>
          </w:p>
        </w:tc>
      </w:tr>
      <w:tr w:rsidR="00BF1EB2" w:rsidRPr="00BF1EB2" w14:paraId="04CCB4F5"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99700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w:t>
            </w:r>
          </w:p>
        </w:tc>
        <w:tc>
          <w:tcPr>
            <w:tcW w:w="2635" w:type="dxa"/>
            <w:tcBorders>
              <w:top w:val="nil"/>
              <w:left w:val="nil"/>
              <w:bottom w:val="single" w:sz="4" w:space="0" w:color="auto"/>
              <w:right w:val="single" w:sz="4" w:space="0" w:color="auto"/>
            </w:tcBorders>
            <w:shd w:val="clear" w:color="auto" w:fill="auto"/>
            <w:noWrap/>
            <w:vAlign w:val="bottom"/>
            <w:hideMark/>
          </w:tcPr>
          <w:p w14:paraId="506B7C4E"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17458601160</w:t>
            </w:r>
          </w:p>
        </w:tc>
        <w:tc>
          <w:tcPr>
            <w:tcW w:w="1475" w:type="dxa"/>
            <w:tcBorders>
              <w:top w:val="nil"/>
              <w:left w:val="nil"/>
              <w:bottom w:val="single" w:sz="4" w:space="0" w:color="auto"/>
              <w:right w:val="single" w:sz="4" w:space="0" w:color="auto"/>
            </w:tcBorders>
            <w:shd w:val="clear" w:color="auto" w:fill="auto"/>
            <w:noWrap/>
            <w:vAlign w:val="bottom"/>
            <w:hideMark/>
          </w:tcPr>
          <w:p w14:paraId="468CAC4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17748900625</w:t>
            </w:r>
          </w:p>
        </w:tc>
        <w:tc>
          <w:tcPr>
            <w:tcW w:w="3655" w:type="dxa"/>
            <w:tcBorders>
              <w:top w:val="nil"/>
              <w:left w:val="nil"/>
              <w:bottom w:val="single" w:sz="4" w:space="0" w:color="auto"/>
              <w:right w:val="single" w:sz="4" w:space="0" w:color="auto"/>
            </w:tcBorders>
            <w:shd w:val="clear" w:color="auto" w:fill="auto"/>
            <w:noWrap/>
            <w:vAlign w:val="bottom"/>
            <w:hideMark/>
          </w:tcPr>
          <w:p w14:paraId="1DBA07DF"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1.635591%</w:t>
            </w:r>
          </w:p>
        </w:tc>
      </w:tr>
      <w:tr w:rsidR="00BF1EB2" w:rsidRPr="00BF1EB2" w14:paraId="5060B1E0"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46BE4C"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5</w:t>
            </w:r>
          </w:p>
        </w:tc>
        <w:tc>
          <w:tcPr>
            <w:tcW w:w="2635" w:type="dxa"/>
            <w:tcBorders>
              <w:top w:val="nil"/>
              <w:left w:val="nil"/>
              <w:bottom w:val="single" w:sz="4" w:space="0" w:color="auto"/>
              <w:right w:val="single" w:sz="4" w:space="0" w:color="auto"/>
            </w:tcBorders>
            <w:shd w:val="clear" w:color="auto" w:fill="auto"/>
            <w:noWrap/>
            <w:vAlign w:val="bottom"/>
            <w:hideMark/>
          </w:tcPr>
          <w:p w14:paraId="00FF324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6.30256E+12</w:t>
            </w:r>
          </w:p>
        </w:tc>
        <w:tc>
          <w:tcPr>
            <w:tcW w:w="1475" w:type="dxa"/>
            <w:tcBorders>
              <w:top w:val="nil"/>
              <w:left w:val="nil"/>
              <w:bottom w:val="single" w:sz="4" w:space="0" w:color="auto"/>
              <w:right w:val="single" w:sz="4" w:space="0" w:color="auto"/>
            </w:tcBorders>
            <w:shd w:val="clear" w:color="auto" w:fill="auto"/>
            <w:noWrap/>
            <w:vAlign w:val="bottom"/>
            <w:hideMark/>
          </w:tcPr>
          <w:p w14:paraId="59392210"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6.47835E+12</w:t>
            </w:r>
          </w:p>
        </w:tc>
        <w:tc>
          <w:tcPr>
            <w:tcW w:w="3655" w:type="dxa"/>
            <w:tcBorders>
              <w:top w:val="nil"/>
              <w:left w:val="nil"/>
              <w:bottom w:val="single" w:sz="4" w:space="0" w:color="auto"/>
              <w:right w:val="single" w:sz="4" w:space="0" w:color="auto"/>
            </w:tcBorders>
            <w:shd w:val="clear" w:color="auto" w:fill="auto"/>
            <w:noWrap/>
            <w:vAlign w:val="bottom"/>
            <w:hideMark/>
          </w:tcPr>
          <w:p w14:paraId="7FDCB034"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2.713557%</w:t>
            </w:r>
          </w:p>
        </w:tc>
      </w:tr>
      <w:tr w:rsidR="00BF1EB2" w:rsidRPr="00BF1EB2" w14:paraId="497F849A"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94C94D"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6</w:t>
            </w:r>
          </w:p>
        </w:tc>
        <w:tc>
          <w:tcPr>
            <w:tcW w:w="2635" w:type="dxa"/>
            <w:tcBorders>
              <w:top w:val="nil"/>
              <w:left w:val="nil"/>
              <w:bottom w:val="single" w:sz="4" w:space="0" w:color="auto"/>
              <w:right w:val="single" w:sz="4" w:space="0" w:color="auto"/>
            </w:tcBorders>
            <w:shd w:val="clear" w:color="auto" w:fill="auto"/>
            <w:noWrap/>
            <w:vAlign w:val="bottom"/>
            <w:hideMark/>
          </w:tcPr>
          <w:p w14:paraId="6EFB4A2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2.26892E+15</w:t>
            </w:r>
          </w:p>
        </w:tc>
        <w:tc>
          <w:tcPr>
            <w:tcW w:w="1475" w:type="dxa"/>
            <w:tcBorders>
              <w:top w:val="nil"/>
              <w:left w:val="nil"/>
              <w:bottom w:val="single" w:sz="4" w:space="0" w:color="auto"/>
              <w:right w:val="single" w:sz="4" w:space="0" w:color="auto"/>
            </w:tcBorders>
            <w:shd w:val="clear" w:color="auto" w:fill="auto"/>
            <w:noWrap/>
            <w:vAlign w:val="bottom"/>
            <w:hideMark/>
          </w:tcPr>
          <w:p w14:paraId="39591A2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2.3646E+15</w:t>
            </w:r>
          </w:p>
        </w:tc>
        <w:tc>
          <w:tcPr>
            <w:tcW w:w="3655" w:type="dxa"/>
            <w:tcBorders>
              <w:top w:val="nil"/>
              <w:left w:val="nil"/>
              <w:bottom w:val="single" w:sz="4" w:space="0" w:color="auto"/>
              <w:right w:val="single" w:sz="4" w:space="0" w:color="auto"/>
            </w:tcBorders>
            <w:shd w:val="clear" w:color="auto" w:fill="auto"/>
            <w:noWrap/>
            <w:vAlign w:val="bottom"/>
            <w:hideMark/>
          </w:tcPr>
          <w:p w14:paraId="2A4C3AF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4.046248%</w:t>
            </w:r>
          </w:p>
        </w:tc>
      </w:tr>
      <w:tr w:rsidR="00BF1EB2" w:rsidRPr="00BF1EB2" w14:paraId="0990CC15"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EE47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7</w:t>
            </w:r>
          </w:p>
        </w:tc>
        <w:tc>
          <w:tcPr>
            <w:tcW w:w="2635" w:type="dxa"/>
            <w:tcBorders>
              <w:top w:val="nil"/>
              <w:left w:val="nil"/>
              <w:bottom w:val="single" w:sz="4" w:space="0" w:color="auto"/>
              <w:right w:val="single" w:sz="4" w:space="0" w:color="auto"/>
            </w:tcBorders>
            <w:shd w:val="clear" w:color="auto" w:fill="auto"/>
            <w:noWrap/>
            <w:vAlign w:val="bottom"/>
            <w:hideMark/>
          </w:tcPr>
          <w:p w14:paraId="2260290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8.14542E+17</w:t>
            </w:r>
          </w:p>
        </w:tc>
        <w:tc>
          <w:tcPr>
            <w:tcW w:w="1475" w:type="dxa"/>
            <w:tcBorders>
              <w:top w:val="nil"/>
              <w:left w:val="nil"/>
              <w:bottom w:val="single" w:sz="4" w:space="0" w:color="auto"/>
              <w:right w:val="single" w:sz="4" w:space="0" w:color="auto"/>
            </w:tcBorders>
            <w:shd w:val="clear" w:color="auto" w:fill="auto"/>
            <w:noWrap/>
            <w:vAlign w:val="bottom"/>
            <w:hideMark/>
          </w:tcPr>
          <w:p w14:paraId="5E131CC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8.63078E+17</w:t>
            </w:r>
          </w:p>
        </w:tc>
        <w:tc>
          <w:tcPr>
            <w:tcW w:w="3655" w:type="dxa"/>
            <w:tcBorders>
              <w:top w:val="nil"/>
              <w:left w:val="nil"/>
              <w:bottom w:val="single" w:sz="4" w:space="0" w:color="auto"/>
              <w:right w:val="single" w:sz="4" w:space="0" w:color="auto"/>
            </w:tcBorders>
            <w:shd w:val="clear" w:color="auto" w:fill="auto"/>
            <w:noWrap/>
            <w:vAlign w:val="bottom"/>
            <w:hideMark/>
          </w:tcPr>
          <w:p w14:paraId="1E42F3D4"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5.623570%</w:t>
            </w:r>
          </w:p>
        </w:tc>
      </w:tr>
      <w:tr w:rsidR="00BF1EB2" w:rsidRPr="00BF1EB2" w14:paraId="2DBDACF0"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F200B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8</w:t>
            </w:r>
          </w:p>
        </w:tc>
        <w:tc>
          <w:tcPr>
            <w:tcW w:w="2635" w:type="dxa"/>
            <w:tcBorders>
              <w:top w:val="nil"/>
              <w:left w:val="nil"/>
              <w:bottom w:val="single" w:sz="4" w:space="0" w:color="auto"/>
              <w:right w:val="single" w:sz="4" w:space="0" w:color="auto"/>
            </w:tcBorders>
            <w:shd w:val="clear" w:color="auto" w:fill="auto"/>
            <w:noWrap/>
            <w:vAlign w:val="bottom"/>
            <w:hideMark/>
          </w:tcPr>
          <w:p w14:paraId="69126A6F"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2.91606E+20</w:t>
            </w:r>
          </w:p>
        </w:tc>
        <w:tc>
          <w:tcPr>
            <w:tcW w:w="1475" w:type="dxa"/>
            <w:tcBorders>
              <w:top w:val="nil"/>
              <w:left w:val="nil"/>
              <w:bottom w:val="single" w:sz="4" w:space="0" w:color="auto"/>
              <w:right w:val="single" w:sz="4" w:space="0" w:color="auto"/>
            </w:tcBorders>
            <w:shd w:val="clear" w:color="auto" w:fill="auto"/>
            <w:noWrap/>
            <w:vAlign w:val="bottom"/>
            <w:hideMark/>
          </w:tcPr>
          <w:p w14:paraId="028A0B2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3.15023E+20</w:t>
            </w:r>
          </w:p>
        </w:tc>
        <w:tc>
          <w:tcPr>
            <w:tcW w:w="3655" w:type="dxa"/>
            <w:tcBorders>
              <w:top w:val="nil"/>
              <w:left w:val="nil"/>
              <w:bottom w:val="single" w:sz="4" w:space="0" w:color="auto"/>
              <w:right w:val="single" w:sz="4" w:space="0" w:color="auto"/>
            </w:tcBorders>
            <w:shd w:val="clear" w:color="auto" w:fill="auto"/>
            <w:noWrap/>
            <w:vAlign w:val="bottom"/>
            <w:hideMark/>
          </w:tcPr>
          <w:p w14:paraId="04D9AC8F"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7.433529%</w:t>
            </w:r>
          </w:p>
        </w:tc>
      </w:tr>
      <w:tr w:rsidR="00BF1EB2" w:rsidRPr="00BF1EB2" w14:paraId="589D647D"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A04C7E"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9</w:t>
            </w:r>
          </w:p>
        </w:tc>
        <w:tc>
          <w:tcPr>
            <w:tcW w:w="2635" w:type="dxa"/>
            <w:tcBorders>
              <w:top w:val="nil"/>
              <w:left w:val="nil"/>
              <w:bottom w:val="single" w:sz="4" w:space="0" w:color="auto"/>
              <w:right w:val="single" w:sz="4" w:space="0" w:color="auto"/>
            </w:tcBorders>
            <w:shd w:val="clear" w:color="auto" w:fill="auto"/>
            <w:noWrap/>
            <w:vAlign w:val="bottom"/>
            <w:hideMark/>
          </w:tcPr>
          <w:p w14:paraId="00A35C26"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1.04103E+23</w:t>
            </w:r>
          </w:p>
        </w:tc>
        <w:tc>
          <w:tcPr>
            <w:tcW w:w="1475" w:type="dxa"/>
            <w:tcBorders>
              <w:top w:val="nil"/>
              <w:left w:val="nil"/>
              <w:bottom w:val="single" w:sz="4" w:space="0" w:color="auto"/>
              <w:right w:val="single" w:sz="4" w:space="0" w:color="auto"/>
            </w:tcBorders>
            <w:shd w:val="clear" w:color="auto" w:fill="auto"/>
            <w:noWrap/>
            <w:vAlign w:val="bottom"/>
            <w:hideMark/>
          </w:tcPr>
          <w:p w14:paraId="1612DBD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1.14984E+23</w:t>
            </w:r>
          </w:p>
        </w:tc>
        <w:tc>
          <w:tcPr>
            <w:tcW w:w="3655" w:type="dxa"/>
            <w:tcBorders>
              <w:top w:val="nil"/>
              <w:left w:val="nil"/>
              <w:bottom w:val="single" w:sz="4" w:space="0" w:color="auto"/>
              <w:right w:val="single" w:sz="4" w:space="0" w:color="auto"/>
            </w:tcBorders>
            <w:shd w:val="clear" w:color="auto" w:fill="auto"/>
            <w:noWrap/>
            <w:vAlign w:val="bottom"/>
            <w:hideMark/>
          </w:tcPr>
          <w:p w14:paraId="6C88D698"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9.462383%</w:t>
            </w:r>
          </w:p>
        </w:tc>
      </w:tr>
      <w:tr w:rsidR="00BF1EB2" w:rsidRPr="00BF1EB2" w14:paraId="68545871"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24FAC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10</w:t>
            </w:r>
          </w:p>
        </w:tc>
        <w:tc>
          <w:tcPr>
            <w:tcW w:w="2635" w:type="dxa"/>
            <w:tcBorders>
              <w:top w:val="nil"/>
              <w:left w:val="nil"/>
              <w:bottom w:val="single" w:sz="4" w:space="0" w:color="auto"/>
              <w:right w:val="single" w:sz="4" w:space="0" w:color="auto"/>
            </w:tcBorders>
            <w:shd w:val="clear" w:color="auto" w:fill="auto"/>
            <w:noWrap/>
            <w:vAlign w:val="bottom"/>
            <w:hideMark/>
          </w:tcPr>
          <w:p w14:paraId="0AB5AFA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3.70608E+25</w:t>
            </w:r>
          </w:p>
        </w:tc>
        <w:tc>
          <w:tcPr>
            <w:tcW w:w="1475" w:type="dxa"/>
            <w:tcBorders>
              <w:top w:val="nil"/>
              <w:left w:val="nil"/>
              <w:bottom w:val="single" w:sz="4" w:space="0" w:color="auto"/>
              <w:right w:val="single" w:sz="4" w:space="0" w:color="auto"/>
            </w:tcBorders>
            <w:shd w:val="clear" w:color="auto" w:fill="auto"/>
            <w:noWrap/>
            <w:vAlign w:val="bottom"/>
            <w:hideMark/>
          </w:tcPr>
          <w:p w14:paraId="7720BA8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4.1969E+25</w:t>
            </w:r>
          </w:p>
        </w:tc>
        <w:tc>
          <w:tcPr>
            <w:tcW w:w="3655" w:type="dxa"/>
            <w:tcBorders>
              <w:top w:val="nil"/>
              <w:left w:val="nil"/>
              <w:bottom w:val="single" w:sz="4" w:space="0" w:color="auto"/>
              <w:right w:val="single" w:sz="4" w:space="0" w:color="auto"/>
            </w:tcBorders>
            <w:shd w:val="clear" w:color="auto" w:fill="auto"/>
            <w:noWrap/>
            <w:vAlign w:val="bottom"/>
            <w:hideMark/>
          </w:tcPr>
          <w:p w14:paraId="3DA1194C"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11.694818%</w:t>
            </w:r>
          </w:p>
        </w:tc>
      </w:tr>
      <w:tr w:rsidR="00BF1EB2" w:rsidRPr="00BF1EB2" w14:paraId="3D17A5FC"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D1CD1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11</w:t>
            </w:r>
          </w:p>
        </w:tc>
        <w:tc>
          <w:tcPr>
            <w:tcW w:w="2635" w:type="dxa"/>
            <w:tcBorders>
              <w:top w:val="nil"/>
              <w:left w:val="nil"/>
              <w:bottom w:val="single" w:sz="4" w:space="0" w:color="auto"/>
              <w:right w:val="single" w:sz="4" w:space="0" w:color="auto"/>
            </w:tcBorders>
            <w:shd w:val="clear" w:color="auto" w:fill="auto"/>
            <w:noWrap/>
            <w:vAlign w:val="bottom"/>
            <w:hideMark/>
          </w:tcPr>
          <w:p w14:paraId="39B6476C"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1.31566E+28</w:t>
            </w:r>
          </w:p>
        </w:tc>
        <w:tc>
          <w:tcPr>
            <w:tcW w:w="1475" w:type="dxa"/>
            <w:tcBorders>
              <w:top w:val="nil"/>
              <w:left w:val="nil"/>
              <w:bottom w:val="single" w:sz="4" w:space="0" w:color="auto"/>
              <w:right w:val="single" w:sz="4" w:space="0" w:color="auto"/>
            </w:tcBorders>
            <w:shd w:val="clear" w:color="auto" w:fill="auto"/>
            <w:noWrap/>
            <w:vAlign w:val="bottom"/>
            <w:hideMark/>
          </w:tcPr>
          <w:p w14:paraId="20DEC012"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1.53187E+28</w:t>
            </w:r>
          </w:p>
        </w:tc>
        <w:tc>
          <w:tcPr>
            <w:tcW w:w="3655" w:type="dxa"/>
            <w:tcBorders>
              <w:top w:val="nil"/>
              <w:left w:val="nil"/>
              <w:bottom w:val="single" w:sz="4" w:space="0" w:color="auto"/>
              <w:right w:val="single" w:sz="4" w:space="0" w:color="auto"/>
            </w:tcBorders>
            <w:shd w:val="clear" w:color="auto" w:fill="auto"/>
            <w:noWrap/>
            <w:vAlign w:val="bottom"/>
            <w:hideMark/>
          </w:tcPr>
          <w:p w14:paraId="1C7B311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14.114138%</w:t>
            </w:r>
          </w:p>
        </w:tc>
      </w:tr>
      <w:tr w:rsidR="00BF1EB2" w:rsidRPr="00BF1EB2" w14:paraId="1AD01580"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791D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12</w:t>
            </w:r>
          </w:p>
        </w:tc>
        <w:tc>
          <w:tcPr>
            <w:tcW w:w="2635" w:type="dxa"/>
            <w:tcBorders>
              <w:top w:val="nil"/>
              <w:left w:val="nil"/>
              <w:bottom w:val="single" w:sz="4" w:space="0" w:color="auto"/>
              <w:right w:val="single" w:sz="4" w:space="0" w:color="auto"/>
            </w:tcBorders>
            <w:shd w:val="clear" w:color="auto" w:fill="auto"/>
            <w:noWrap/>
            <w:vAlign w:val="bottom"/>
            <w:hideMark/>
          </w:tcPr>
          <w:p w14:paraId="07B277B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4.65743E+30</w:t>
            </w:r>
          </w:p>
        </w:tc>
        <w:tc>
          <w:tcPr>
            <w:tcW w:w="1475" w:type="dxa"/>
            <w:tcBorders>
              <w:top w:val="nil"/>
              <w:left w:val="nil"/>
              <w:bottom w:val="single" w:sz="4" w:space="0" w:color="auto"/>
              <w:right w:val="single" w:sz="4" w:space="0" w:color="auto"/>
            </w:tcBorders>
            <w:shd w:val="clear" w:color="auto" w:fill="auto"/>
            <w:noWrap/>
            <w:vAlign w:val="bottom"/>
            <w:hideMark/>
          </w:tcPr>
          <w:p w14:paraId="64A67693"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5.59132E+30</w:t>
            </w:r>
          </w:p>
        </w:tc>
        <w:tc>
          <w:tcPr>
            <w:tcW w:w="3655" w:type="dxa"/>
            <w:tcBorders>
              <w:top w:val="nil"/>
              <w:left w:val="nil"/>
              <w:bottom w:val="single" w:sz="4" w:space="0" w:color="auto"/>
              <w:right w:val="single" w:sz="4" w:space="0" w:color="auto"/>
            </w:tcBorders>
            <w:shd w:val="clear" w:color="auto" w:fill="auto"/>
            <w:noWrap/>
            <w:vAlign w:val="bottom"/>
            <w:hideMark/>
          </w:tcPr>
          <w:p w14:paraId="611FC4DC"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16.702479%</w:t>
            </w:r>
          </w:p>
        </w:tc>
      </w:tr>
      <w:tr w:rsidR="00BF1EB2" w:rsidRPr="00BF1EB2" w14:paraId="459960F6"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D5805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13</w:t>
            </w:r>
          </w:p>
        </w:tc>
        <w:tc>
          <w:tcPr>
            <w:tcW w:w="2635" w:type="dxa"/>
            <w:tcBorders>
              <w:top w:val="nil"/>
              <w:left w:val="nil"/>
              <w:bottom w:val="single" w:sz="4" w:space="0" w:color="auto"/>
              <w:right w:val="single" w:sz="4" w:space="0" w:color="auto"/>
            </w:tcBorders>
            <w:shd w:val="clear" w:color="auto" w:fill="auto"/>
            <w:noWrap/>
            <w:vAlign w:val="bottom"/>
            <w:hideMark/>
          </w:tcPr>
          <w:p w14:paraId="08A9E706"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1.64407E+33</w:t>
            </w:r>
          </w:p>
        </w:tc>
        <w:tc>
          <w:tcPr>
            <w:tcW w:w="1475" w:type="dxa"/>
            <w:tcBorders>
              <w:top w:val="nil"/>
              <w:left w:val="nil"/>
              <w:bottom w:val="single" w:sz="4" w:space="0" w:color="auto"/>
              <w:right w:val="single" w:sz="4" w:space="0" w:color="auto"/>
            </w:tcBorders>
            <w:shd w:val="clear" w:color="auto" w:fill="auto"/>
            <w:noWrap/>
            <w:vAlign w:val="bottom"/>
            <w:hideMark/>
          </w:tcPr>
          <w:p w14:paraId="79107AFD"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2.04083E+33</w:t>
            </w:r>
          </w:p>
        </w:tc>
        <w:tc>
          <w:tcPr>
            <w:tcW w:w="3655" w:type="dxa"/>
            <w:tcBorders>
              <w:top w:val="nil"/>
              <w:left w:val="nil"/>
              <w:bottom w:val="single" w:sz="4" w:space="0" w:color="auto"/>
              <w:right w:val="single" w:sz="4" w:space="0" w:color="auto"/>
            </w:tcBorders>
            <w:shd w:val="clear" w:color="auto" w:fill="auto"/>
            <w:noWrap/>
            <w:vAlign w:val="bottom"/>
            <w:hideMark/>
          </w:tcPr>
          <w:p w14:paraId="084B2364"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19.441028%</w:t>
            </w:r>
          </w:p>
        </w:tc>
      </w:tr>
      <w:tr w:rsidR="00BF1EB2" w:rsidRPr="00BF1EB2" w14:paraId="12BB0717"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29889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14</w:t>
            </w:r>
          </w:p>
        </w:tc>
        <w:tc>
          <w:tcPr>
            <w:tcW w:w="2635" w:type="dxa"/>
            <w:tcBorders>
              <w:top w:val="nil"/>
              <w:left w:val="nil"/>
              <w:bottom w:val="single" w:sz="4" w:space="0" w:color="auto"/>
              <w:right w:val="single" w:sz="4" w:space="0" w:color="auto"/>
            </w:tcBorders>
            <w:shd w:val="clear" w:color="auto" w:fill="auto"/>
            <w:noWrap/>
            <w:vAlign w:val="bottom"/>
            <w:hideMark/>
          </w:tcPr>
          <w:p w14:paraId="5C6A172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5.78714E+35</w:t>
            </w:r>
          </w:p>
        </w:tc>
        <w:tc>
          <w:tcPr>
            <w:tcW w:w="1475" w:type="dxa"/>
            <w:tcBorders>
              <w:top w:val="nil"/>
              <w:left w:val="nil"/>
              <w:bottom w:val="single" w:sz="4" w:space="0" w:color="auto"/>
              <w:right w:val="single" w:sz="4" w:space="0" w:color="auto"/>
            </w:tcBorders>
            <w:shd w:val="clear" w:color="auto" w:fill="auto"/>
            <w:noWrap/>
            <w:vAlign w:val="bottom"/>
            <w:hideMark/>
          </w:tcPr>
          <w:p w14:paraId="6D06BDCE"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7.44904E+35</w:t>
            </w:r>
          </w:p>
        </w:tc>
        <w:tc>
          <w:tcPr>
            <w:tcW w:w="3655" w:type="dxa"/>
            <w:tcBorders>
              <w:top w:val="nil"/>
              <w:left w:val="nil"/>
              <w:bottom w:val="single" w:sz="4" w:space="0" w:color="auto"/>
              <w:right w:val="single" w:sz="4" w:space="0" w:color="auto"/>
            </w:tcBorders>
            <w:shd w:val="clear" w:color="auto" w:fill="auto"/>
            <w:noWrap/>
            <w:vAlign w:val="bottom"/>
            <w:hideMark/>
          </w:tcPr>
          <w:p w14:paraId="36AC801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22.310251%</w:t>
            </w:r>
          </w:p>
        </w:tc>
      </w:tr>
      <w:tr w:rsidR="00BF1EB2" w:rsidRPr="00BF1EB2" w14:paraId="283523C2"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0BC630"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15</w:t>
            </w:r>
          </w:p>
        </w:tc>
        <w:tc>
          <w:tcPr>
            <w:tcW w:w="2635" w:type="dxa"/>
            <w:tcBorders>
              <w:top w:val="nil"/>
              <w:left w:val="nil"/>
              <w:bottom w:val="single" w:sz="4" w:space="0" w:color="auto"/>
              <w:right w:val="single" w:sz="4" w:space="0" w:color="auto"/>
            </w:tcBorders>
            <w:shd w:val="clear" w:color="auto" w:fill="auto"/>
            <w:noWrap/>
            <w:vAlign w:val="bottom"/>
            <w:hideMark/>
          </w:tcPr>
          <w:p w14:paraId="5ABEE83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2.03129E+38</w:t>
            </w:r>
          </w:p>
        </w:tc>
        <w:tc>
          <w:tcPr>
            <w:tcW w:w="1475" w:type="dxa"/>
            <w:tcBorders>
              <w:top w:val="nil"/>
              <w:left w:val="nil"/>
              <w:bottom w:val="single" w:sz="4" w:space="0" w:color="auto"/>
              <w:right w:val="single" w:sz="4" w:space="0" w:color="auto"/>
            </w:tcBorders>
            <w:shd w:val="clear" w:color="auto" w:fill="auto"/>
            <w:noWrap/>
            <w:vAlign w:val="bottom"/>
            <w:hideMark/>
          </w:tcPr>
          <w:p w14:paraId="68DE87F3"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2.7189E+38</w:t>
            </w:r>
          </w:p>
        </w:tc>
        <w:tc>
          <w:tcPr>
            <w:tcW w:w="3655" w:type="dxa"/>
            <w:tcBorders>
              <w:top w:val="nil"/>
              <w:left w:val="nil"/>
              <w:bottom w:val="single" w:sz="4" w:space="0" w:color="auto"/>
              <w:right w:val="single" w:sz="4" w:space="0" w:color="auto"/>
            </w:tcBorders>
            <w:shd w:val="clear" w:color="auto" w:fill="auto"/>
            <w:noWrap/>
            <w:vAlign w:val="bottom"/>
            <w:hideMark/>
          </w:tcPr>
          <w:p w14:paraId="3C12618D"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25.290132%</w:t>
            </w:r>
          </w:p>
        </w:tc>
      </w:tr>
      <w:tr w:rsidR="00BF1EB2" w:rsidRPr="00BF1EB2" w14:paraId="326BC82C"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A9928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16</w:t>
            </w:r>
          </w:p>
        </w:tc>
        <w:tc>
          <w:tcPr>
            <w:tcW w:w="2635" w:type="dxa"/>
            <w:tcBorders>
              <w:top w:val="nil"/>
              <w:left w:val="nil"/>
              <w:bottom w:val="single" w:sz="4" w:space="0" w:color="auto"/>
              <w:right w:val="single" w:sz="4" w:space="0" w:color="auto"/>
            </w:tcBorders>
            <w:shd w:val="clear" w:color="auto" w:fill="auto"/>
            <w:noWrap/>
            <w:vAlign w:val="bottom"/>
            <w:hideMark/>
          </w:tcPr>
          <w:p w14:paraId="19674912"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7.1095E+40</w:t>
            </w:r>
          </w:p>
        </w:tc>
        <w:tc>
          <w:tcPr>
            <w:tcW w:w="1475" w:type="dxa"/>
            <w:tcBorders>
              <w:top w:val="nil"/>
              <w:left w:val="nil"/>
              <w:bottom w:val="single" w:sz="4" w:space="0" w:color="auto"/>
              <w:right w:val="single" w:sz="4" w:space="0" w:color="auto"/>
            </w:tcBorders>
            <w:shd w:val="clear" w:color="auto" w:fill="auto"/>
            <w:noWrap/>
            <w:vAlign w:val="bottom"/>
            <w:hideMark/>
          </w:tcPr>
          <w:p w14:paraId="2A6AECF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9.92398E+40</w:t>
            </w:r>
          </w:p>
        </w:tc>
        <w:tc>
          <w:tcPr>
            <w:tcW w:w="3655" w:type="dxa"/>
            <w:tcBorders>
              <w:top w:val="nil"/>
              <w:left w:val="nil"/>
              <w:bottom w:val="single" w:sz="4" w:space="0" w:color="auto"/>
              <w:right w:val="single" w:sz="4" w:space="0" w:color="auto"/>
            </w:tcBorders>
            <w:shd w:val="clear" w:color="auto" w:fill="auto"/>
            <w:noWrap/>
            <w:vAlign w:val="bottom"/>
            <w:hideMark/>
          </w:tcPr>
          <w:p w14:paraId="631186C3"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28.360401%</w:t>
            </w:r>
          </w:p>
        </w:tc>
      </w:tr>
      <w:tr w:rsidR="00BF1EB2" w:rsidRPr="00BF1EB2" w14:paraId="0719AAA1"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EB17F3"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17</w:t>
            </w:r>
          </w:p>
        </w:tc>
        <w:tc>
          <w:tcPr>
            <w:tcW w:w="2635" w:type="dxa"/>
            <w:tcBorders>
              <w:top w:val="nil"/>
              <w:left w:val="nil"/>
              <w:bottom w:val="single" w:sz="4" w:space="0" w:color="auto"/>
              <w:right w:val="single" w:sz="4" w:space="0" w:color="auto"/>
            </w:tcBorders>
            <w:shd w:val="clear" w:color="auto" w:fill="auto"/>
            <w:noWrap/>
            <w:vAlign w:val="bottom"/>
            <w:hideMark/>
          </w:tcPr>
          <w:p w14:paraId="3502A88F"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2.48122E+43</w:t>
            </w:r>
          </w:p>
        </w:tc>
        <w:tc>
          <w:tcPr>
            <w:tcW w:w="1475" w:type="dxa"/>
            <w:tcBorders>
              <w:top w:val="nil"/>
              <w:left w:val="nil"/>
              <w:bottom w:val="single" w:sz="4" w:space="0" w:color="auto"/>
              <w:right w:val="single" w:sz="4" w:space="0" w:color="auto"/>
            </w:tcBorders>
            <w:shd w:val="clear" w:color="auto" w:fill="auto"/>
            <w:noWrap/>
            <w:vAlign w:val="bottom"/>
            <w:hideMark/>
          </w:tcPr>
          <w:p w14:paraId="4209435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3.62225E+43</w:t>
            </w:r>
          </w:p>
        </w:tc>
        <w:tc>
          <w:tcPr>
            <w:tcW w:w="3655" w:type="dxa"/>
            <w:tcBorders>
              <w:top w:val="nil"/>
              <w:left w:val="nil"/>
              <w:bottom w:val="single" w:sz="4" w:space="0" w:color="auto"/>
              <w:right w:val="single" w:sz="4" w:space="0" w:color="auto"/>
            </w:tcBorders>
            <w:shd w:val="clear" w:color="auto" w:fill="auto"/>
            <w:noWrap/>
            <w:vAlign w:val="bottom"/>
            <w:hideMark/>
          </w:tcPr>
          <w:p w14:paraId="78699F8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31.500767%</w:t>
            </w:r>
          </w:p>
        </w:tc>
      </w:tr>
      <w:tr w:rsidR="00BF1EB2" w:rsidRPr="00BF1EB2" w14:paraId="1A5698E5"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B398F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18</w:t>
            </w:r>
          </w:p>
        </w:tc>
        <w:tc>
          <w:tcPr>
            <w:tcW w:w="2635" w:type="dxa"/>
            <w:tcBorders>
              <w:top w:val="nil"/>
              <w:left w:val="nil"/>
              <w:bottom w:val="single" w:sz="4" w:space="0" w:color="auto"/>
              <w:right w:val="single" w:sz="4" w:space="0" w:color="auto"/>
            </w:tcBorders>
            <w:shd w:val="clear" w:color="auto" w:fill="auto"/>
            <w:noWrap/>
            <w:vAlign w:val="bottom"/>
            <w:hideMark/>
          </w:tcPr>
          <w:p w14:paraId="4AFFF13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8.63463E+45</w:t>
            </w:r>
          </w:p>
        </w:tc>
        <w:tc>
          <w:tcPr>
            <w:tcW w:w="1475" w:type="dxa"/>
            <w:tcBorders>
              <w:top w:val="nil"/>
              <w:left w:val="nil"/>
              <w:bottom w:val="single" w:sz="4" w:space="0" w:color="auto"/>
              <w:right w:val="single" w:sz="4" w:space="0" w:color="auto"/>
            </w:tcBorders>
            <w:shd w:val="clear" w:color="auto" w:fill="auto"/>
            <w:noWrap/>
            <w:vAlign w:val="bottom"/>
            <w:hideMark/>
          </w:tcPr>
          <w:p w14:paraId="57D63295"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1.32212E+46</w:t>
            </w:r>
          </w:p>
        </w:tc>
        <w:tc>
          <w:tcPr>
            <w:tcW w:w="3655" w:type="dxa"/>
            <w:tcBorders>
              <w:top w:val="nil"/>
              <w:left w:val="nil"/>
              <w:bottom w:val="single" w:sz="4" w:space="0" w:color="auto"/>
              <w:right w:val="single" w:sz="4" w:space="0" w:color="auto"/>
            </w:tcBorders>
            <w:shd w:val="clear" w:color="auto" w:fill="auto"/>
            <w:noWrap/>
            <w:vAlign w:val="bottom"/>
            <w:hideMark/>
          </w:tcPr>
          <w:p w14:paraId="4F5F694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34.691142%</w:t>
            </w:r>
          </w:p>
        </w:tc>
      </w:tr>
      <w:tr w:rsidR="00BF1EB2" w:rsidRPr="00BF1EB2" w14:paraId="473342F6"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34435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19</w:t>
            </w:r>
          </w:p>
        </w:tc>
        <w:tc>
          <w:tcPr>
            <w:tcW w:w="2635" w:type="dxa"/>
            <w:tcBorders>
              <w:top w:val="nil"/>
              <w:left w:val="nil"/>
              <w:bottom w:val="single" w:sz="4" w:space="0" w:color="auto"/>
              <w:right w:val="single" w:sz="4" w:space="0" w:color="auto"/>
            </w:tcBorders>
            <w:shd w:val="clear" w:color="auto" w:fill="auto"/>
            <w:noWrap/>
            <w:vAlign w:val="bottom"/>
            <w:hideMark/>
          </w:tcPr>
          <w:p w14:paraId="7B081248"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2.99622E+48</w:t>
            </w:r>
          </w:p>
        </w:tc>
        <w:tc>
          <w:tcPr>
            <w:tcW w:w="1475" w:type="dxa"/>
            <w:tcBorders>
              <w:top w:val="nil"/>
              <w:left w:val="nil"/>
              <w:bottom w:val="single" w:sz="4" w:space="0" w:color="auto"/>
              <w:right w:val="single" w:sz="4" w:space="0" w:color="auto"/>
            </w:tcBorders>
            <w:shd w:val="clear" w:color="auto" w:fill="auto"/>
            <w:noWrap/>
            <w:vAlign w:val="bottom"/>
            <w:hideMark/>
          </w:tcPr>
          <w:p w14:paraId="7FB23E6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4.82575E+48</w:t>
            </w:r>
          </w:p>
        </w:tc>
        <w:tc>
          <w:tcPr>
            <w:tcW w:w="3655" w:type="dxa"/>
            <w:tcBorders>
              <w:top w:val="nil"/>
              <w:left w:val="nil"/>
              <w:bottom w:val="single" w:sz="4" w:space="0" w:color="auto"/>
              <w:right w:val="single" w:sz="4" w:space="0" w:color="auto"/>
            </w:tcBorders>
            <w:shd w:val="clear" w:color="auto" w:fill="auto"/>
            <w:noWrap/>
            <w:vAlign w:val="bottom"/>
            <w:hideMark/>
          </w:tcPr>
          <w:p w14:paraId="7410E522"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37.911853%</w:t>
            </w:r>
          </w:p>
        </w:tc>
      </w:tr>
      <w:tr w:rsidR="00BF1EB2" w:rsidRPr="00BF1EB2" w14:paraId="21D92D12"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CA9B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lastRenderedPageBreak/>
              <w:t>20</w:t>
            </w:r>
          </w:p>
        </w:tc>
        <w:tc>
          <w:tcPr>
            <w:tcW w:w="2635" w:type="dxa"/>
            <w:tcBorders>
              <w:top w:val="nil"/>
              <w:left w:val="nil"/>
              <w:bottom w:val="single" w:sz="4" w:space="0" w:color="auto"/>
              <w:right w:val="single" w:sz="4" w:space="0" w:color="auto"/>
            </w:tcBorders>
            <w:shd w:val="clear" w:color="auto" w:fill="auto"/>
            <w:noWrap/>
            <w:vAlign w:val="bottom"/>
            <w:hideMark/>
          </w:tcPr>
          <w:p w14:paraId="59279CD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1.03669E+51</w:t>
            </w:r>
          </w:p>
        </w:tc>
        <w:tc>
          <w:tcPr>
            <w:tcW w:w="1475" w:type="dxa"/>
            <w:tcBorders>
              <w:top w:val="nil"/>
              <w:left w:val="nil"/>
              <w:bottom w:val="single" w:sz="4" w:space="0" w:color="auto"/>
              <w:right w:val="single" w:sz="4" w:space="0" w:color="auto"/>
            </w:tcBorders>
            <w:shd w:val="clear" w:color="auto" w:fill="auto"/>
            <w:noWrap/>
            <w:vAlign w:val="bottom"/>
            <w:hideMark/>
          </w:tcPr>
          <w:p w14:paraId="5FB9736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1.7614E+51</w:t>
            </w:r>
          </w:p>
        </w:tc>
        <w:tc>
          <w:tcPr>
            <w:tcW w:w="3655" w:type="dxa"/>
            <w:tcBorders>
              <w:top w:val="nil"/>
              <w:left w:val="nil"/>
              <w:bottom w:val="single" w:sz="4" w:space="0" w:color="auto"/>
              <w:right w:val="single" w:sz="4" w:space="0" w:color="auto"/>
            </w:tcBorders>
            <w:shd w:val="clear" w:color="auto" w:fill="auto"/>
            <w:noWrap/>
            <w:vAlign w:val="bottom"/>
            <w:hideMark/>
          </w:tcPr>
          <w:p w14:paraId="688DC55B"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41.143838%</w:t>
            </w:r>
          </w:p>
        </w:tc>
      </w:tr>
      <w:tr w:rsidR="00BF1EB2" w:rsidRPr="00BF1EB2" w14:paraId="18037404"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A2CC6E"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21</w:t>
            </w:r>
          </w:p>
        </w:tc>
        <w:tc>
          <w:tcPr>
            <w:tcW w:w="2635" w:type="dxa"/>
            <w:tcBorders>
              <w:top w:val="nil"/>
              <w:left w:val="nil"/>
              <w:bottom w:val="single" w:sz="4" w:space="0" w:color="auto"/>
              <w:right w:val="single" w:sz="4" w:space="0" w:color="auto"/>
            </w:tcBorders>
            <w:shd w:val="clear" w:color="auto" w:fill="auto"/>
            <w:noWrap/>
            <w:vAlign w:val="bottom"/>
            <w:hideMark/>
          </w:tcPr>
          <w:p w14:paraId="378956F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3.57658E+53</w:t>
            </w:r>
          </w:p>
        </w:tc>
        <w:tc>
          <w:tcPr>
            <w:tcW w:w="1475" w:type="dxa"/>
            <w:tcBorders>
              <w:top w:val="nil"/>
              <w:left w:val="nil"/>
              <w:bottom w:val="single" w:sz="4" w:space="0" w:color="auto"/>
              <w:right w:val="single" w:sz="4" w:space="0" w:color="auto"/>
            </w:tcBorders>
            <w:shd w:val="clear" w:color="auto" w:fill="auto"/>
            <w:noWrap/>
            <w:vAlign w:val="bottom"/>
            <w:hideMark/>
          </w:tcPr>
          <w:p w14:paraId="2ADA8572"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6.4291E+53</w:t>
            </w:r>
          </w:p>
        </w:tc>
        <w:tc>
          <w:tcPr>
            <w:tcW w:w="3655" w:type="dxa"/>
            <w:tcBorders>
              <w:top w:val="nil"/>
              <w:left w:val="nil"/>
              <w:bottom w:val="single" w:sz="4" w:space="0" w:color="auto"/>
              <w:right w:val="single" w:sz="4" w:space="0" w:color="auto"/>
            </w:tcBorders>
            <w:shd w:val="clear" w:color="auto" w:fill="auto"/>
            <w:noWrap/>
            <w:vAlign w:val="bottom"/>
            <w:hideMark/>
          </w:tcPr>
          <w:p w14:paraId="1C3E2AFA"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44.368834%</w:t>
            </w:r>
          </w:p>
        </w:tc>
      </w:tr>
      <w:tr w:rsidR="00BF1EB2" w:rsidRPr="00BF1EB2" w14:paraId="24DBF2BB"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8683F6"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22</w:t>
            </w:r>
          </w:p>
        </w:tc>
        <w:tc>
          <w:tcPr>
            <w:tcW w:w="2635" w:type="dxa"/>
            <w:tcBorders>
              <w:top w:val="nil"/>
              <w:left w:val="nil"/>
              <w:bottom w:val="single" w:sz="4" w:space="0" w:color="auto"/>
              <w:right w:val="single" w:sz="4" w:space="0" w:color="auto"/>
            </w:tcBorders>
            <w:shd w:val="clear" w:color="auto" w:fill="auto"/>
            <w:noWrap/>
            <w:vAlign w:val="bottom"/>
            <w:hideMark/>
          </w:tcPr>
          <w:p w14:paraId="5E814B48"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1.23034E+56</w:t>
            </w:r>
          </w:p>
        </w:tc>
        <w:tc>
          <w:tcPr>
            <w:tcW w:w="1475" w:type="dxa"/>
            <w:tcBorders>
              <w:top w:val="nil"/>
              <w:left w:val="nil"/>
              <w:bottom w:val="single" w:sz="4" w:space="0" w:color="auto"/>
              <w:right w:val="single" w:sz="4" w:space="0" w:color="auto"/>
            </w:tcBorders>
            <w:shd w:val="clear" w:color="auto" w:fill="auto"/>
            <w:noWrap/>
            <w:vAlign w:val="bottom"/>
            <w:hideMark/>
          </w:tcPr>
          <w:p w14:paraId="2131FDF9"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2.34662E+56</w:t>
            </w:r>
          </w:p>
        </w:tc>
        <w:tc>
          <w:tcPr>
            <w:tcW w:w="3655" w:type="dxa"/>
            <w:tcBorders>
              <w:top w:val="nil"/>
              <w:left w:val="nil"/>
              <w:bottom w:val="single" w:sz="4" w:space="0" w:color="auto"/>
              <w:right w:val="single" w:sz="4" w:space="0" w:color="auto"/>
            </w:tcBorders>
            <w:shd w:val="clear" w:color="auto" w:fill="auto"/>
            <w:noWrap/>
            <w:vAlign w:val="bottom"/>
            <w:hideMark/>
          </w:tcPr>
          <w:p w14:paraId="15E8F3C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47.569531%</w:t>
            </w:r>
          </w:p>
        </w:tc>
      </w:tr>
      <w:tr w:rsidR="00BF1EB2" w:rsidRPr="00BF1EB2" w14:paraId="5C9FA9A4" w14:textId="77777777" w:rsidTr="00CF28F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FBAB94"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23</w:t>
            </w:r>
          </w:p>
        </w:tc>
        <w:tc>
          <w:tcPr>
            <w:tcW w:w="2635" w:type="dxa"/>
            <w:tcBorders>
              <w:top w:val="nil"/>
              <w:left w:val="nil"/>
              <w:bottom w:val="single" w:sz="4" w:space="0" w:color="auto"/>
              <w:right w:val="single" w:sz="4" w:space="0" w:color="auto"/>
            </w:tcBorders>
            <w:shd w:val="clear" w:color="auto" w:fill="auto"/>
            <w:noWrap/>
            <w:vAlign w:val="bottom"/>
            <w:hideMark/>
          </w:tcPr>
          <w:p w14:paraId="65F216B8"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4.22008E+58</w:t>
            </w:r>
          </w:p>
        </w:tc>
        <w:tc>
          <w:tcPr>
            <w:tcW w:w="1475" w:type="dxa"/>
            <w:tcBorders>
              <w:top w:val="nil"/>
              <w:left w:val="nil"/>
              <w:bottom w:val="single" w:sz="4" w:space="0" w:color="auto"/>
              <w:right w:val="single" w:sz="4" w:space="0" w:color="auto"/>
            </w:tcBorders>
            <w:shd w:val="clear" w:color="auto" w:fill="auto"/>
            <w:noWrap/>
            <w:vAlign w:val="bottom"/>
            <w:hideMark/>
          </w:tcPr>
          <w:p w14:paraId="135E7567"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8.56517E+58</w:t>
            </w:r>
          </w:p>
        </w:tc>
        <w:tc>
          <w:tcPr>
            <w:tcW w:w="3655" w:type="dxa"/>
            <w:tcBorders>
              <w:top w:val="nil"/>
              <w:left w:val="nil"/>
              <w:bottom w:val="single" w:sz="4" w:space="0" w:color="auto"/>
              <w:right w:val="single" w:sz="4" w:space="0" w:color="auto"/>
            </w:tcBorders>
            <w:shd w:val="clear" w:color="auto" w:fill="auto"/>
            <w:noWrap/>
            <w:vAlign w:val="bottom"/>
            <w:hideMark/>
          </w:tcPr>
          <w:p w14:paraId="29CA9AC1" w14:textId="77777777" w:rsidR="00BF1EB2" w:rsidRPr="00BF1EB2" w:rsidRDefault="00BF1EB2" w:rsidP="00BF1EB2">
            <w:pPr>
              <w:spacing w:after="0" w:line="240" w:lineRule="auto"/>
              <w:jc w:val="right"/>
              <w:rPr>
                <w:rFonts w:ascii="Calibri" w:eastAsia="Times New Roman" w:hAnsi="Calibri" w:cs="Calibri"/>
                <w:color w:val="000000"/>
                <w:kern w:val="0"/>
                <w14:ligatures w14:val="none"/>
              </w:rPr>
            </w:pPr>
            <w:r w:rsidRPr="00BF1EB2">
              <w:rPr>
                <w:rFonts w:ascii="Calibri" w:eastAsia="Times New Roman" w:hAnsi="Calibri" w:cs="Calibri"/>
                <w:color w:val="000000"/>
                <w:kern w:val="0"/>
                <w14:ligatures w14:val="none"/>
              </w:rPr>
              <w:t>50.729723%</w:t>
            </w:r>
          </w:p>
        </w:tc>
      </w:tr>
    </w:tbl>
    <w:p w14:paraId="01C20A96" w14:textId="77777777" w:rsidR="004C394A" w:rsidRDefault="004C394A" w:rsidP="001C578E">
      <w:pPr>
        <w:rPr>
          <w:rFonts w:cs="Times New Roman"/>
        </w:rPr>
      </w:pPr>
    </w:p>
    <w:tbl>
      <w:tblPr>
        <w:tblW w:w="10705" w:type="dxa"/>
        <w:tblLook w:val="04A0" w:firstRow="1" w:lastRow="0" w:firstColumn="1" w:lastColumn="0" w:noHBand="0" w:noVBand="1"/>
      </w:tblPr>
      <w:tblGrid>
        <w:gridCol w:w="985"/>
        <w:gridCol w:w="1350"/>
        <w:gridCol w:w="1620"/>
        <w:gridCol w:w="6750"/>
      </w:tblGrid>
      <w:tr w:rsidR="00C14063" w:rsidRPr="00C14063" w14:paraId="7B8BE5D9" w14:textId="77777777" w:rsidTr="00C14063">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65394191" w14:textId="77777777" w:rsidR="00C14063" w:rsidRPr="00C14063" w:rsidRDefault="00C14063" w:rsidP="00C14063">
            <w:pPr>
              <w:spacing w:after="0" w:line="240" w:lineRule="auto"/>
              <w:rPr>
                <w:rFonts w:ascii="Calibri" w:eastAsia="Times New Roman" w:hAnsi="Calibri" w:cs="Calibri"/>
                <w:b/>
                <w:bCs/>
                <w:color w:val="000000"/>
                <w:kern w:val="0"/>
                <w14:ligatures w14:val="none"/>
              </w:rPr>
            </w:pPr>
            <w:r w:rsidRPr="00C14063">
              <w:rPr>
                <w:rFonts w:ascii="Calibri" w:eastAsia="Times New Roman" w:hAnsi="Calibri" w:cs="Calibri"/>
                <w:b/>
                <w:bCs/>
                <w:color w:val="000000"/>
                <w:kern w:val="0"/>
                <w14:ligatures w14:val="none"/>
              </w:rPr>
              <w:t>n</w:t>
            </w:r>
          </w:p>
        </w:tc>
        <w:tc>
          <w:tcPr>
            <w:tcW w:w="1350" w:type="dxa"/>
            <w:tcBorders>
              <w:top w:val="single" w:sz="4" w:space="0" w:color="auto"/>
              <w:left w:val="nil"/>
              <w:bottom w:val="single" w:sz="4" w:space="0" w:color="auto"/>
              <w:right w:val="single" w:sz="4" w:space="0" w:color="auto"/>
            </w:tcBorders>
            <w:shd w:val="clear" w:color="auto" w:fill="FFFF00"/>
            <w:noWrap/>
            <w:vAlign w:val="bottom"/>
            <w:hideMark/>
          </w:tcPr>
          <w:p w14:paraId="60953E53" w14:textId="77777777" w:rsidR="00C14063" w:rsidRPr="00C14063" w:rsidRDefault="00C14063" w:rsidP="00C14063">
            <w:pPr>
              <w:spacing w:after="0" w:line="240" w:lineRule="auto"/>
              <w:rPr>
                <w:rFonts w:ascii="Calibri" w:eastAsia="Times New Roman" w:hAnsi="Calibri" w:cs="Calibri"/>
                <w:b/>
                <w:bCs/>
                <w:color w:val="000000"/>
                <w:kern w:val="0"/>
                <w14:ligatures w14:val="none"/>
              </w:rPr>
            </w:pPr>
            <w:r w:rsidRPr="00C14063">
              <w:rPr>
                <w:rFonts w:ascii="Calibri" w:eastAsia="Times New Roman" w:hAnsi="Calibri" w:cs="Calibri"/>
                <w:b/>
                <w:bCs/>
                <w:color w:val="000000"/>
                <w:kern w:val="0"/>
                <w14:ligatures w14:val="none"/>
              </w:rPr>
              <w:t>Numerator</w:t>
            </w:r>
          </w:p>
        </w:tc>
        <w:tc>
          <w:tcPr>
            <w:tcW w:w="1620" w:type="dxa"/>
            <w:tcBorders>
              <w:top w:val="single" w:sz="4" w:space="0" w:color="auto"/>
              <w:left w:val="nil"/>
              <w:bottom w:val="single" w:sz="4" w:space="0" w:color="auto"/>
              <w:right w:val="single" w:sz="4" w:space="0" w:color="auto"/>
            </w:tcBorders>
            <w:shd w:val="clear" w:color="auto" w:fill="FFFF00"/>
            <w:noWrap/>
            <w:vAlign w:val="bottom"/>
            <w:hideMark/>
          </w:tcPr>
          <w:p w14:paraId="5884F082" w14:textId="77777777" w:rsidR="00C14063" w:rsidRPr="00C14063" w:rsidRDefault="00C14063" w:rsidP="00C14063">
            <w:pPr>
              <w:spacing w:after="0" w:line="240" w:lineRule="auto"/>
              <w:rPr>
                <w:rFonts w:ascii="Calibri" w:eastAsia="Times New Roman" w:hAnsi="Calibri" w:cs="Calibri"/>
                <w:b/>
                <w:bCs/>
                <w:color w:val="000000"/>
                <w:kern w:val="0"/>
                <w14:ligatures w14:val="none"/>
              </w:rPr>
            </w:pPr>
            <w:r w:rsidRPr="00C14063">
              <w:rPr>
                <w:rFonts w:ascii="Calibri" w:eastAsia="Times New Roman" w:hAnsi="Calibri" w:cs="Calibri"/>
                <w:b/>
                <w:bCs/>
                <w:color w:val="000000"/>
                <w:kern w:val="0"/>
                <w14:ligatures w14:val="none"/>
              </w:rPr>
              <w:t>Denominator</w:t>
            </w:r>
          </w:p>
        </w:tc>
        <w:tc>
          <w:tcPr>
            <w:tcW w:w="6750" w:type="dxa"/>
            <w:tcBorders>
              <w:top w:val="single" w:sz="4" w:space="0" w:color="auto"/>
              <w:left w:val="nil"/>
              <w:bottom w:val="single" w:sz="4" w:space="0" w:color="auto"/>
              <w:right w:val="single" w:sz="4" w:space="0" w:color="auto"/>
            </w:tcBorders>
            <w:shd w:val="clear" w:color="auto" w:fill="FFFF00"/>
            <w:noWrap/>
            <w:vAlign w:val="bottom"/>
            <w:hideMark/>
          </w:tcPr>
          <w:p w14:paraId="463E0EB6" w14:textId="77777777" w:rsidR="00C14063" w:rsidRDefault="00C14063" w:rsidP="00C14063">
            <w:pPr>
              <w:spacing w:after="0" w:line="240" w:lineRule="auto"/>
              <w:rPr>
                <w:rFonts w:ascii="Calibri" w:eastAsia="Times New Roman" w:hAnsi="Calibri" w:cs="Calibri"/>
                <w:b/>
                <w:bCs/>
                <w:color w:val="000000"/>
                <w:kern w:val="0"/>
                <w14:ligatures w14:val="none"/>
              </w:rPr>
            </w:pPr>
            <w:r w:rsidRPr="00C14063">
              <w:rPr>
                <w:rFonts w:ascii="Calibri" w:eastAsia="Times New Roman" w:hAnsi="Calibri" w:cs="Calibri"/>
                <w:b/>
                <w:bCs/>
                <w:color w:val="000000"/>
                <w:kern w:val="0"/>
                <w14:ligatures w14:val="none"/>
              </w:rPr>
              <w:t>p(</w:t>
            </w:r>
            <w:proofErr w:type="spellStart"/>
            <w:r w:rsidRPr="00C14063">
              <w:rPr>
                <w:rFonts w:ascii="Calibri" w:eastAsia="Times New Roman" w:hAnsi="Calibri" w:cs="Calibri"/>
                <w:b/>
                <w:bCs/>
                <w:color w:val="000000"/>
                <w:kern w:val="0"/>
                <w14:ligatures w14:val="none"/>
              </w:rPr>
              <w:t>Bday</w:t>
            </w:r>
            <w:proofErr w:type="spellEnd"/>
            <w:r w:rsidRPr="00C14063">
              <w:rPr>
                <w:rFonts w:ascii="Calibri" w:eastAsia="Times New Roman" w:hAnsi="Calibri" w:cs="Calibri"/>
                <w:b/>
                <w:bCs/>
                <w:color w:val="000000"/>
                <w:kern w:val="0"/>
                <w14:ligatures w14:val="none"/>
              </w:rPr>
              <w:t xml:space="preserve"> same as Trudy)</w:t>
            </w:r>
          </w:p>
          <w:p w14:paraId="7F0B9CD0" w14:textId="50AD5ABC"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Note: Conversion to % by multiplying by 100 not shown in formula below</w:t>
            </w:r>
          </w:p>
        </w:tc>
      </w:tr>
      <w:tr w:rsidR="00C14063" w:rsidRPr="00C14063" w14:paraId="1084EF72"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0FDB3A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w:t>
            </w:r>
          </w:p>
        </w:tc>
        <w:tc>
          <w:tcPr>
            <w:tcW w:w="1350" w:type="dxa"/>
            <w:tcBorders>
              <w:top w:val="nil"/>
              <w:left w:val="nil"/>
              <w:bottom w:val="single" w:sz="4" w:space="0" w:color="auto"/>
              <w:right w:val="single" w:sz="4" w:space="0" w:color="auto"/>
            </w:tcBorders>
            <w:shd w:val="clear" w:color="auto" w:fill="auto"/>
            <w:noWrap/>
            <w:vAlign w:val="bottom"/>
            <w:hideMark/>
          </w:tcPr>
          <w:p w14:paraId="5FE14D27"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365</w:t>
            </w:r>
          </w:p>
        </w:tc>
        <w:tc>
          <w:tcPr>
            <w:tcW w:w="1620" w:type="dxa"/>
            <w:tcBorders>
              <w:top w:val="nil"/>
              <w:left w:val="nil"/>
              <w:bottom w:val="single" w:sz="4" w:space="0" w:color="auto"/>
              <w:right w:val="single" w:sz="4" w:space="0" w:color="auto"/>
            </w:tcBorders>
            <w:shd w:val="clear" w:color="auto" w:fill="auto"/>
            <w:noWrap/>
            <w:vAlign w:val="bottom"/>
            <w:hideMark/>
          </w:tcPr>
          <w:p w14:paraId="6159C24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=365</w:t>
            </w:r>
          </w:p>
        </w:tc>
        <w:tc>
          <w:tcPr>
            <w:tcW w:w="6750" w:type="dxa"/>
            <w:tcBorders>
              <w:top w:val="nil"/>
              <w:left w:val="nil"/>
              <w:bottom w:val="single" w:sz="4" w:space="0" w:color="auto"/>
              <w:right w:val="single" w:sz="4" w:space="0" w:color="auto"/>
            </w:tcBorders>
            <w:shd w:val="clear" w:color="auto" w:fill="auto"/>
            <w:noWrap/>
            <w:vAlign w:val="bottom"/>
            <w:hideMark/>
          </w:tcPr>
          <w:p w14:paraId="4B80352D"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=1-(P14/Q14)</w:t>
            </w:r>
          </w:p>
        </w:tc>
      </w:tr>
      <w:tr w:rsidR="00C14063" w:rsidRPr="00C14063" w14:paraId="051BE5A9"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6E291B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2</w:t>
            </w:r>
          </w:p>
        </w:tc>
        <w:tc>
          <w:tcPr>
            <w:tcW w:w="1350" w:type="dxa"/>
            <w:tcBorders>
              <w:top w:val="nil"/>
              <w:left w:val="nil"/>
              <w:bottom w:val="single" w:sz="4" w:space="0" w:color="auto"/>
              <w:right w:val="single" w:sz="4" w:space="0" w:color="auto"/>
            </w:tcBorders>
            <w:shd w:val="clear" w:color="auto" w:fill="auto"/>
            <w:noWrap/>
            <w:vAlign w:val="bottom"/>
            <w:hideMark/>
          </w:tcPr>
          <w:p w14:paraId="4CFC5D16"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=P14*C14</w:t>
            </w:r>
          </w:p>
        </w:tc>
        <w:tc>
          <w:tcPr>
            <w:tcW w:w="1620" w:type="dxa"/>
            <w:tcBorders>
              <w:top w:val="nil"/>
              <w:left w:val="nil"/>
              <w:bottom w:val="single" w:sz="4" w:space="0" w:color="auto"/>
              <w:right w:val="single" w:sz="4" w:space="0" w:color="auto"/>
            </w:tcBorders>
            <w:shd w:val="clear" w:color="auto" w:fill="auto"/>
            <w:noWrap/>
            <w:vAlign w:val="bottom"/>
            <w:hideMark/>
          </w:tcPr>
          <w:p w14:paraId="088C05C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=Q14*365</w:t>
            </w:r>
          </w:p>
        </w:tc>
        <w:tc>
          <w:tcPr>
            <w:tcW w:w="6750" w:type="dxa"/>
            <w:tcBorders>
              <w:top w:val="nil"/>
              <w:left w:val="nil"/>
              <w:bottom w:val="single" w:sz="4" w:space="0" w:color="auto"/>
              <w:right w:val="single" w:sz="4" w:space="0" w:color="auto"/>
            </w:tcBorders>
            <w:shd w:val="clear" w:color="auto" w:fill="auto"/>
            <w:noWrap/>
            <w:vAlign w:val="bottom"/>
            <w:hideMark/>
          </w:tcPr>
          <w:p w14:paraId="7EC5CB7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=1-(P15/Q15)</w:t>
            </w:r>
          </w:p>
        </w:tc>
      </w:tr>
      <w:tr w:rsidR="00C14063" w:rsidRPr="00C14063" w14:paraId="02FC09B9"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A462BE2"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3</w:t>
            </w:r>
          </w:p>
        </w:tc>
        <w:tc>
          <w:tcPr>
            <w:tcW w:w="1350" w:type="dxa"/>
            <w:tcBorders>
              <w:top w:val="nil"/>
              <w:left w:val="nil"/>
              <w:bottom w:val="single" w:sz="4" w:space="0" w:color="auto"/>
              <w:right w:val="single" w:sz="4" w:space="0" w:color="auto"/>
            </w:tcBorders>
            <w:shd w:val="clear" w:color="auto" w:fill="auto"/>
            <w:noWrap/>
            <w:vAlign w:val="bottom"/>
            <w:hideMark/>
          </w:tcPr>
          <w:p w14:paraId="110E4C6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=P15*C15</w:t>
            </w:r>
          </w:p>
        </w:tc>
        <w:tc>
          <w:tcPr>
            <w:tcW w:w="1620" w:type="dxa"/>
            <w:tcBorders>
              <w:top w:val="nil"/>
              <w:left w:val="nil"/>
              <w:bottom w:val="single" w:sz="4" w:space="0" w:color="auto"/>
              <w:right w:val="single" w:sz="4" w:space="0" w:color="auto"/>
            </w:tcBorders>
            <w:shd w:val="clear" w:color="auto" w:fill="auto"/>
            <w:noWrap/>
            <w:vAlign w:val="bottom"/>
            <w:hideMark/>
          </w:tcPr>
          <w:p w14:paraId="6C94DF75"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=Q15*365</w:t>
            </w:r>
          </w:p>
        </w:tc>
        <w:tc>
          <w:tcPr>
            <w:tcW w:w="6750" w:type="dxa"/>
            <w:tcBorders>
              <w:top w:val="nil"/>
              <w:left w:val="nil"/>
              <w:bottom w:val="single" w:sz="4" w:space="0" w:color="auto"/>
              <w:right w:val="single" w:sz="4" w:space="0" w:color="auto"/>
            </w:tcBorders>
            <w:shd w:val="clear" w:color="auto" w:fill="auto"/>
            <w:noWrap/>
            <w:vAlign w:val="bottom"/>
            <w:hideMark/>
          </w:tcPr>
          <w:p w14:paraId="264D6A8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=1-(P16/Q16)</w:t>
            </w:r>
          </w:p>
        </w:tc>
      </w:tr>
      <w:tr w:rsidR="00C14063" w:rsidRPr="00C14063" w14:paraId="7D7A34ED"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A0DA16D"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4</w:t>
            </w:r>
          </w:p>
        </w:tc>
        <w:tc>
          <w:tcPr>
            <w:tcW w:w="1350" w:type="dxa"/>
            <w:tcBorders>
              <w:top w:val="nil"/>
              <w:left w:val="nil"/>
              <w:bottom w:val="single" w:sz="4" w:space="0" w:color="auto"/>
              <w:right w:val="single" w:sz="4" w:space="0" w:color="auto"/>
            </w:tcBorders>
            <w:shd w:val="clear" w:color="auto" w:fill="auto"/>
            <w:noWrap/>
            <w:vAlign w:val="bottom"/>
            <w:hideMark/>
          </w:tcPr>
          <w:p w14:paraId="17F6945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=P16*C16</w:t>
            </w:r>
          </w:p>
        </w:tc>
        <w:tc>
          <w:tcPr>
            <w:tcW w:w="1620" w:type="dxa"/>
            <w:tcBorders>
              <w:top w:val="nil"/>
              <w:left w:val="nil"/>
              <w:bottom w:val="single" w:sz="4" w:space="0" w:color="auto"/>
              <w:right w:val="single" w:sz="4" w:space="0" w:color="auto"/>
            </w:tcBorders>
            <w:shd w:val="clear" w:color="auto" w:fill="auto"/>
            <w:noWrap/>
            <w:vAlign w:val="bottom"/>
            <w:hideMark/>
          </w:tcPr>
          <w:p w14:paraId="69A4970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=Q16*365</w:t>
            </w:r>
          </w:p>
        </w:tc>
        <w:tc>
          <w:tcPr>
            <w:tcW w:w="6750" w:type="dxa"/>
            <w:tcBorders>
              <w:top w:val="nil"/>
              <w:left w:val="nil"/>
              <w:bottom w:val="single" w:sz="4" w:space="0" w:color="auto"/>
              <w:right w:val="single" w:sz="4" w:space="0" w:color="auto"/>
            </w:tcBorders>
            <w:shd w:val="clear" w:color="auto" w:fill="auto"/>
            <w:noWrap/>
            <w:vAlign w:val="bottom"/>
            <w:hideMark/>
          </w:tcPr>
          <w:p w14:paraId="6A41E85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=1-(P17/Q17)</w:t>
            </w:r>
          </w:p>
        </w:tc>
      </w:tr>
      <w:tr w:rsidR="00C14063" w:rsidRPr="00C14063" w14:paraId="038F0B5C"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44D6F9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5</w:t>
            </w:r>
          </w:p>
        </w:tc>
        <w:tc>
          <w:tcPr>
            <w:tcW w:w="1350" w:type="dxa"/>
            <w:tcBorders>
              <w:top w:val="nil"/>
              <w:left w:val="nil"/>
              <w:bottom w:val="single" w:sz="4" w:space="0" w:color="auto"/>
              <w:right w:val="single" w:sz="4" w:space="0" w:color="auto"/>
            </w:tcBorders>
            <w:shd w:val="clear" w:color="auto" w:fill="auto"/>
            <w:noWrap/>
            <w:vAlign w:val="bottom"/>
            <w:hideMark/>
          </w:tcPr>
          <w:p w14:paraId="39BDF71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=P17*C17</w:t>
            </w:r>
          </w:p>
        </w:tc>
        <w:tc>
          <w:tcPr>
            <w:tcW w:w="1620" w:type="dxa"/>
            <w:tcBorders>
              <w:top w:val="nil"/>
              <w:left w:val="nil"/>
              <w:bottom w:val="single" w:sz="4" w:space="0" w:color="auto"/>
              <w:right w:val="single" w:sz="4" w:space="0" w:color="auto"/>
            </w:tcBorders>
            <w:shd w:val="clear" w:color="auto" w:fill="auto"/>
            <w:noWrap/>
            <w:vAlign w:val="bottom"/>
            <w:hideMark/>
          </w:tcPr>
          <w:p w14:paraId="47BD69B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=Q17*365</w:t>
            </w:r>
          </w:p>
        </w:tc>
        <w:tc>
          <w:tcPr>
            <w:tcW w:w="6750" w:type="dxa"/>
            <w:tcBorders>
              <w:top w:val="nil"/>
              <w:left w:val="nil"/>
              <w:bottom w:val="single" w:sz="4" w:space="0" w:color="auto"/>
              <w:right w:val="single" w:sz="4" w:space="0" w:color="auto"/>
            </w:tcBorders>
            <w:shd w:val="clear" w:color="auto" w:fill="auto"/>
            <w:noWrap/>
            <w:vAlign w:val="bottom"/>
            <w:hideMark/>
          </w:tcPr>
          <w:p w14:paraId="488DD0C6"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=1-(P18/Q18)</w:t>
            </w:r>
          </w:p>
        </w:tc>
      </w:tr>
      <w:tr w:rsidR="00C14063" w:rsidRPr="00C14063" w14:paraId="3E325442"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1B36A37"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6</w:t>
            </w:r>
          </w:p>
        </w:tc>
        <w:tc>
          <w:tcPr>
            <w:tcW w:w="1350" w:type="dxa"/>
            <w:tcBorders>
              <w:top w:val="nil"/>
              <w:left w:val="nil"/>
              <w:bottom w:val="single" w:sz="4" w:space="0" w:color="auto"/>
              <w:right w:val="single" w:sz="4" w:space="0" w:color="auto"/>
            </w:tcBorders>
            <w:shd w:val="clear" w:color="auto" w:fill="auto"/>
            <w:noWrap/>
            <w:vAlign w:val="bottom"/>
            <w:hideMark/>
          </w:tcPr>
          <w:p w14:paraId="7AFE96B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=P18*C18</w:t>
            </w:r>
          </w:p>
        </w:tc>
        <w:tc>
          <w:tcPr>
            <w:tcW w:w="1620" w:type="dxa"/>
            <w:tcBorders>
              <w:top w:val="nil"/>
              <w:left w:val="nil"/>
              <w:bottom w:val="single" w:sz="4" w:space="0" w:color="auto"/>
              <w:right w:val="single" w:sz="4" w:space="0" w:color="auto"/>
            </w:tcBorders>
            <w:shd w:val="clear" w:color="auto" w:fill="auto"/>
            <w:noWrap/>
            <w:vAlign w:val="bottom"/>
            <w:hideMark/>
          </w:tcPr>
          <w:p w14:paraId="13EA044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=Q18*365</w:t>
            </w:r>
          </w:p>
        </w:tc>
        <w:tc>
          <w:tcPr>
            <w:tcW w:w="6750" w:type="dxa"/>
            <w:tcBorders>
              <w:top w:val="nil"/>
              <w:left w:val="nil"/>
              <w:bottom w:val="single" w:sz="4" w:space="0" w:color="auto"/>
              <w:right w:val="single" w:sz="4" w:space="0" w:color="auto"/>
            </w:tcBorders>
            <w:shd w:val="clear" w:color="auto" w:fill="auto"/>
            <w:noWrap/>
            <w:vAlign w:val="bottom"/>
            <w:hideMark/>
          </w:tcPr>
          <w:p w14:paraId="13B2675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=1-(P19/Q19)</w:t>
            </w:r>
          </w:p>
        </w:tc>
      </w:tr>
      <w:tr w:rsidR="00C14063" w:rsidRPr="00C14063" w14:paraId="162B83D0"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BD74CE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7</w:t>
            </w:r>
          </w:p>
        </w:tc>
        <w:tc>
          <w:tcPr>
            <w:tcW w:w="1350" w:type="dxa"/>
            <w:tcBorders>
              <w:top w:val="nil"/>
              <w:left w:val="nil"/>
              <w:bottom w:val="single" w:sz="4" w:space="0" w:color="auto"/>
              <w:right w:val="single" w:sz="4" w:space="0" w:color="auto"/>
            </w:tcBorders>
            <w:shd w:val="clear" w:color="auto" w:fill="auto"/>
            <w:noWrap/>
            <w:vAlign w:val="bottom"/>
            <w:hideMark/>
          </w:tcPr>
          <w:p w14:paraId="7DAE2D7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=P19*C19</w:t>
            </w:r>
          </w:p>
        </w:tc>
        <w:tc>
          <w:tcPr>
            <w:tcW w:w="1620" w:type="dxa"/>
            <w:tcBorders>
              <w:top w:val="nil"/>
              <w:left w:val="nil"/>
              <w:bottom w:val="single" w:sz="4" w:space="0" w:color="auto"/>
              <w:right w:val="single" w:sz="4" w:space="0" w:color="auto"/>
            </w:tcBorders>
            <w:shd w:val="clear" w:color="auto" w:fill="auto"/>
            <w:noWrap/>
            <w:vAlign w:val="bottom"/>
            <w:hideMark/>
          </w:tcPr>
          <w:p w14:paraId="1E12BECB"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=Q19*365</w:t>
            </w:r>
          </w:p>
        </w:tc>
        <w:tc>
          <w:tcPr>
            <w:tcW w:w="6750" w:type="dxa"/>
            <w:tcBorders>
              <w:top w:val="nil"/>
              <w:left w:val="nil"/>
              <w:bottom w:val="single" w:sz="4" w:space="0" w:color="auto"/>
              <w:right w:val="single" w:sz="4" w:space="0" w:color="auto"/>
            </w:tcBorders>
            <w:shd w:val="clear" w:color="auto" w:fill="auto"/>
            <w:noWrap/>
            <w:vAlign w:val="bottom"/>
            <w:hideMark/>
          </w:tcPr>
          <w:p w14:paraId="502E2AC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=1-(P20/Q20)</w:t>
            </w:r>
          </w:p>
        </w:tc>
      </w:tr>
      <w:tr w:rsidR="00C14063" w:rsidRPr="00C14063" w14:paraId="552F863E"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E6C778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8</w:t>
            </w:r>
          </w:p>
        </w:tc>
        <w:tc>
          <w:tcPr>
            <w:tcW w:w="1350" w:type="dxa"/>
            <w:tcBorders>
              <w:top w:val="nil"/>
              <w:left w:val="nil"/>
              <w:bottom w:val="single" w:sz="4" w:space="0" w:color="auto"/>
              <w:right w:val="single" w:sz="4" w:space="0" w:color="auto"/>
            </w:tcBorders>
            <w:shd w:val="clear" w:color="auto" w:fill="auto"/>
            <w:noWrap/>
            <w:vAlign w:val="bottom"/>
            <w:hideMark/>
          </w:tcPr>
          <w:p w14:paraId="4232ACB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=P20*C20</w:t>
            </w:r>
          </w:p>
        </w:tc>
        <w:tc>
          <w:tcPr>
            <w:tcW w:w="1620" w:type="dxa"/>
            <w:tcBorders>
              <w:top w:val="nil"/>
              <w:left w:val="nil"/>
              <w:bottom w:val="single" w:sz="4" w:space="0" w:color="auto"/>
              <w:right w:val="single" w:sz="4" w:space="0" w:color="auto"/>
            </w:tcBorders>
            <w:shd w:val="clear" w:color="auto" w:fill="auto"/>
            <w:noWrap/>
            <w:vAlign w:val="bottom"/>
            <w:hideMark/>
          </w:tcPr>
          <w:p w14:paraId="2D18E28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=Q20*365</w:t>
            </w:r>
          </w:p>
        </w:tc>
        <w:tc>
          <w:tcPr>
            <w:tcW w:w="6750" w:type="dxa"/>
            <w:tcBorders>
              <w:top w:val="nil"/>
              <w:left w:val="nil"/>
              <w:bottom w:val="single" w:sz="4" w:space="0" w:color="auto"/>
              <w:right w:val="single" w:sz="4" w:space="0" w:color="auto"/>
            </w:tcBorders>
            <w:shd w:val="clear" w:color="auto" w:fill="auto"/>
            <w:noWrap/>
            <w:vAlign w:val="bottom"/>
            <w:hideMark/>
          </w:tcPr>
          <w:p w14:paraId="2EB79DD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=1-(P21/Q21)</w:t>
            </w:r>
          </w:p>
        </w:tc>
      </w:tr>
      <w:tr w:rsidR="00C14063" w:rsidRPr="00C14063" w14:paraId="1043E112"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B3DCE65"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9</w:t>
            </w:r>
          </w:p>
        </w:tc>
        <w:tc>
          <w:tcPr>
            <w:tcW w:w="1350" w:type="dxa"/>
            <w:tcBorders>
              <w:top w:val="nil"/>
              <w:left w:val="nil"/>
              <w:bottom w:val="single" w:sz="4" w:space="0" w:color="auto"/>
              <w:right w:val="single" w:sz="4" w:space="0" w:color="auto"/>
            </w:tcBorders>
            <w:shd w:val="clear" w:color="auto" w:fill="auto"/>
            <w:noWrap/>
            <w:vAlign w:val="bottom"/>
            <w:hideMark/>
          </w:tcPr>
          <w:p w14:paraId="2D23B25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=P21*C21</w:t>
            </w:r>
          </w:p>
        </w:tc>
        <w:tc>
          <w:tcPr>
            <w:tcW w:w="1620" w:type="dxa"/>
            <w:tcBorders>
              <w:top w:val="nil"/>
              <w:left w:val="nil"/>
              <w:bottom w:val="single" w:sz="4" w:space="0" w:color="auto"/>
              <w:right w:val="single" w:sz="4" w:space="0" w:color="auto"/>
            </w:tcBorders>
            <w:shd w:val="clear" w:color="auto" w:fill="auto"/>
            <w:noWrap/>
            <w:vAlign w:val="bottom"/>
            <w:hideMark/>
          </w:tcPr>
          <w:p w14:paraId="4D7C74B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=Q21*365</w:t>
            </w:r>
          </w:p>
        </w:tc>
        <w:tc>
          <w:tcPr>
            <w:tcW w:w="6750" w:type="dxa"/>
            <w:tcBorders>
              <w:top w:val="nil"/>
              <w:left w:val="nil"/>
              <w:bottom w:val="single" w:sz="4" w:space="0" w:color="auto"/>
              <w:right w:val="single" w:sz="4" w:space="0" w:color="auto"/>
            </w:tcBorders>
            <w:shd w:val="clear" w:color="auto" w:fill="auto"/>
            <w:noWrap/>
            <w:vAlign w:val="bottom"/>
            <w:hideMark/>
          </w:tcPr>
          <w:p w14:paraId="3A9564A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=1-(P22/Q22)</w:t>
            </w:r>
          </w:p>
        </w:tc>
      </w:tr>
      <w:tr w:rsidR="00C14063" w:rsidRPr="00C14063" w14:paraId="4875CEC2"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171E271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10</w:t>
            </w:r>
          </w:p>
        </w:tc>
        <w:tc>
          <w:tcPr>
            <w:tcW w:w="1350" w:type="dxa"/>
            <w:tcBorders>
              <w:top w:val="nil"/>
              <w:left w:val="nil"/>
              <w:bottom w:val="single" w:sz="4" w:space="0" w:color="auto"/>
              <w:right w:val="single" w:sz="4" w:space="0" w:color="auto"/>
            </w:tcBorders>
            <w:shd w:val="clear" w:color="auto" w:fill="auto"/>
            <w:noWrap/>
            <w:vAlign w:val="bottom"/>
            <w:hideMark/>
          </w:tcPr>
          <w:p w14:paraId="7ACD5B2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=P22*C22</w:t>
            </w:r>
          </w:p>
        </w:tc>
        <w:tc>
          <w:tcPr>
            <w:tcW w:w="1620" w:type="dxa"/>
            <w:tcBorders>
              <w:top w:val="nil"/>
              <w:left w:val="nil"/>
              <w:bottom w:val="single" w:sz="4" w:space="0" w:color="auto"/>
              <w:right w:val="single" w:sz="4" w:space="0" w:color="auto"/>
            </w:tcBorders>
            <w:shd w:val="clear" w:color="auto" w:fill="auto"/>
            <w:noWrap/>
            <w:vAlign w:val="bottom"/>
            <w:hideMark/>
          </w:tcPr>
          <w:p w14:paraId="332E551D"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=Q22*365</w:t>
            </w:r>
          </w:p>
        </w:tc>
        <w:tc>
          <w:tcPr>
            <w:tcW w:w="6750" w:type="dxa"/>
            <w:tcBorders>
              <w:top w:val="nil"/>
              <w:left w:val="nil"/>
              <w:bottom w:val="single" w:sz="4" w:space="0" w:color="auto"/>
              <w:right w:val="single" w:sz="4" w:space="0" w:color="auto"/>
            </w:tcBorders>
            <w:shd w:val="clear" w:color="auto" w:fill="auto"/>
            <w:noWrap/>
            <w:vAlign w:val="bottom"/>
            <w:hideMark/>
          </w:tcPr>
          <w:p w14:paraId="1383F5B5"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=1-(P23/Q23)</w:t>
            </w:r>
          </w:p>
        </w:tc>
      </w:tr>
      <w:tr w:rsidR="00C14063" w:rsidRPr="00C14063" w14:paraId="103DAF75"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A89D68B"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11</w:t>
            </w:r>
          </w:p>
        </w:tc>
        <w:tc>
          <w:tcPr>
            <w:tcW w:w="1350" w:type="dxa"/>
            <w:tcBorders>
              <w:top w:val="nil"/>
              <w:left w:val="nil"/>
              <w:bottom w:val="single" w:sz="4" w:space="0" w:color="auto"/>
              <w:right w:val="single" w:sz="4" w:space="0" w:color="auto"/>
            </w:tcBorders>
            <w:shd w:val="clear" w:color="auto" w:fill="auto"/>
            <w:noWrap/>
            <w:vAlign w:val="bottom"/>
            <w:hideMark/>
          </w:tcPr>
          <w:p w14:paraId="44F88C2E"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=P23*C23</w:t>
            </w:r>
          </w:p>
        </w:tc>
        <w:tc>
          <w:tcPr>
            <w:tcW w:w="1620" w:type="dxa"/>
            <w:tcBorders>
              <w:top w:val="nil"/>
              <w:left w:val="nil"/>
              <w:bottom w:val="single" w:sz="4" w:space="0" w:color="auto"/>
              <w:right w:val="single" w:sz="4" w:space="0" w:color="auto"/>
            </w:tcBorders>
            <w:shd w:val="clear" w:color="auto" w:fill="auto"/>
            <w:noWrap/>
            <w:vAlign w:val="bottom"/>
            <w:hideMark/>
          </w:tcPr>
          <w:p w14:paraId="0E2699F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=Q23*365</w:t>
            </w:r>
          </w:p>
        </w:tc>
        <w:tc>
          <w:tcPr>
            <w:tcW w:w="6750" w:type="dxa"/>
            <w:tcBorders>
              <w:top w:val="nil"/>
              <w:left w:val="nil"/>
              <w:bottom w:val="single" w:sz="4" w:space="0" w:color="auto"/>
              <w:right w:val="single" w:sz="4" w:space="0" w:color="auto"/>
            </w:tcBorders>
            <w:shd w:val="clear" w:color="auto" w:fill="auto"/>
            <w:noWrap/>
            <w:vAlign w:val="bottom"/>
            <w:hideMark/>
          </w:tcPr>
          <w:p w14:paraId="79ECE5ED"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=1-(P24/Q24)</w:t>
            </w:r>
          </w:p>
        </w:tc>
      </w:tr>
      <w:tr w:rsidR="00C14063" w:rsidRPr="00C14063" w14:paraId="766FCDF4"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980E6C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12</w:t>
            </w:r>
          </w:p>
        </w:tc>
        <w:tc>
          <w:tcPr>
            <w:tcW w:w="1350" w:type="dxa"/>
            <w:tcBorders>
              <w:top w:val="nil"/>
              <w:left w:val="nil"/>
              <w:bottom w:val="single" w:sz="4" w:space="0" w:color="auto"/>
              <w:right w:val="single" w:sz="4" w:space="0" w:color="auto"/>
            </w:tcBorders>
            <w:shd w:val="clear" w:color="auto" w:fill="auto"/>
            <w:noWrap/>
            <w:vAlign w:val="bottom"/>
            <w:hideMark/>
          </w:tcPr>
          <w:p w14:paraId="51235BBB"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=P24*C24</w:t>
            </w:r>
          </w:p>
        </w:tc>
        <w:tc>
          <w:tcPr>
            <w:tcW w:w="1620" w:type="dxa"/>
            <w:tcBorders>
              <w:top w:val="nil"/>
              <w:left w:val="nil"/>
              <w:bottom w:val="single" w:sz="4" w:space="0" w:color="auto"/>
              <w:right w:val="single" w:sz="4" w:space="0" w:color="auto"/>
            </w:tcBorders>
            <w:shd w:val="clear" w:color="auto" w:fill="auto"/>
            <w:noWrap/>
            <w:vAlign w:val="bottom"/>
            <w:hideMark/>
          </w:tcPr>
          <w:p w14:paraId="5482E82E"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=Q24*365</w:t>
            </w:r>
          </w:p>
        </w:tc>
        <w:tc>
          <w:tcPr>
            <w:tcW w:w="6750" w:type="dxa"/>
            <w:tcBorders>
              <w:top w:val="nil"/>
              <w:left w:val="nil"/>
              <w:bottom w:val="single" w:sz="4" w:space="0" w:color="auto"/>
              <w:right w:val="single" w:sz="4" w:space="0" w:color="auto"/>
            </w:tcBorders>
            <w:shd w:val="clear" w:color="auto" w:fill="auto"/>
            <w:noWrap/>
            <w:vAlign w:val="bottom"/>
            <w:hideMark/>
          </w:tcPr>
          <w:p w14:paraId="3D11FEF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=1-(P25/Q25)</w:t>
            </w:r>
          </w:p>
        </w:tc>
      </w:tr>
      <w:tr w:rsidR="00C14063" w:rsidRPr="00C14063" w14:paraId="7BF96C7D"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A3D03A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13</w:t>
            </w:r>
          </w:p>
        </w:tc>
        <w:tc>
          <w:tcPr>
            <w:tcW w:w="1350" w:type="dxa"/>
            <w:tcBorders>
              <w:top w:val="nil"/>
              <w:left w:val="nil"/>
              <w:bottom w:val="single" w:sz="4" w:space="0" w:color="auto"/>
              <w:right w:val="single" w:sz="4" w:space="0" w:color="auto"/>
            </w:tcBorders>
            <w:shd w:val="clear" w:color="auto" w:fill="auto"/>
            <w:noWrap/>
            <w:vAlign w:val="bottom"/>
            <w:hideMark/>
          </w:tcPr>
          <w:p w14:paraId="51C0DFE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=P25*C25</w:t>
            </w:r>
          </w:p>
        </w:tc>
        <w:tc>
          <w:tcPr>
            <w:tcW w:w="1620" w:type="dxa"/>
            <w:tcBorders>
              <w:top w:val="nil"/>
              <w:left w:val="nil"/>
              <w:bottom w:val="single" w:sz="4" w:space="0" w:color="auto"/>
              <w:right w:val="single" w:sz="4" w:space="0" w:color="auto"/>
            </w:tcBorders>
            <w:shd w:val="clear" w:color="auto" w:fill="auto"/>
            <w:noWrap/>
            <w:vAlign w:val="bottom"/>
            <w:hideMark/>
          </w:tcPr>
          <w:p w14:paraId="6F596A8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=Q25*365</w:t>
            </w:r>
          </w:p>
        </w:tc>
        <w:tc>
          <w:tcPr>
            <w:tcW w:w="6750" w:type="dxa"/>
            <w:tcBorders>
              <w:top w:val="nil"/>
              <w:left w:val="nil"/>
              <w:bottom w:val="single" w:sz="4" w:space="0" w:color="auto"/>
              <w:right w:val="single" w:sz="4" w:space="0" w:color="auto"/>
            </w:tcBorders>
            <w:shd w:val="clear" w:color="auto" w:fill="auto"/>
            <w:noWrap/>
            <w:vAlign w:val="bottom"/>
            <w:hideMark/>
          </w:tcPr>
          <w:p w14:paraId="54592BFD"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=1-(P26/Q26)</w:t>
            </w:r>
          </w:p>
        </w:tc>
      </w:tr>
      <w:tr w:rsidR="00C14063" w:rsidRPr="00C14063" w14:paraId="6A2F5A97"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AC3E09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14</w:t>
            </w:r>
          </w:p>
        </w:tc>
        <w:tc>
          <w:tcPr>
            <w:tcW w:w="1350" w:type="dxa"/>
            <w:tcBorders>
              <w:top w:val="nil"/>
              <w:left w:val="nil"/>
              <w:bottom w:val="single" w:sz="4" w:space="0" w:color="auto"/>
              <w:right w:val="single" w:sz="4" w:space="0" w:color="auto"/>
            </w:tcBorders>
            <w:shd w:val="clear" w:color="auto" w:fill="auto"/>
            <w:noWrap/>
            <w:vAlign w:val="bottom"/>
            <w:hideMark/>
          </w:tcPr>
          <w:p w14:paraId="378C9B6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=P26*C26</w:t>
            </w:r>
          </w:p>
        </w:tc>
        <w:tc>
          <w:tcPr>
            <w:tcW w:w="1620" w:type="dxa"/>
            <w:tcBorders>
              <w:top w:val="nil"/>
              <w:left w:val="nil"/>
              <w:bottom w:val="single" w:sz="4" w:space="0" w:color="auto"/>
              <w:right w:val="single" w:sz="4" w:space="0" w:color="auto"/>
            </w:tcBorders>
            <w:shd w:val="clear" w:color="auto" w:fill="auto"/>
            <w:noWrap/>
            <w:vAlign w:val="bottom"/>
            <w:hideMark/>
          </w:tcPr>
          <w:p w14:paraId="2832E3B6"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=Q26*365</w:t>
            </w:r>
          </w:p>
        </w:tc>
        <w:tc>
          <w:tcPr>
            <w:tcW w:w="6750" w:type="dxa"/>
            <w:tcBorders>
              <w:top w:val="nil"/>
              <w:left w:val="nil"/>
              <w:bottom w:val="single" w:sz="4" w:space="0" w:color="auto"/>
              <w:right w:val="single" w:sz="4" w:space="0" w:color="auto"/>
            </w:tcBorders>
            <w:shd w:val="clear" w:color="auto" w:fill="auto"/>
            <w:noWrap/>
            <w:vAlign w:val="bottom"/>
            <w:hideMark/>
          </w:tcPr>
          <w:p w14:paraId="43568B6B"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=1-(P27/Q27)</w:t>
            </w:r>
          </w:p>
        </w:tc>
      </w:tr>
      <w:tr w:rsidR="00C14063" w:rsidRPr="00C14063" w14:paraId="38BC3E63"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35B3411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15</w:t>
            </w:r>
          </w:p>
        </w:tc>
        <w:tc>
          <w:tcPr>
            <w:tcW w:w="1350" w:type="dxa"/>
            <w:tcBorders>
              <w:top w:val="nil"/>
              <w:left w:val="nil"/>
              <w:bottom w:val="single" w:sz="4" w:space="0" w:color="auto"/>
              <w:right w:val="single" w:sz="4" w:space="0" w:color="auto"/>
            </w:tcBorders>
            <w:shd w:val="clear" w:color="auto" w:fill="auto"/>
            <w:noWrap/>
            <w:vAlign w:val="bottom"/>
            <w:hideMark/>
          </w:tcPr>
          <w:p w14:paraId="38D4572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=P27*C27</w:t>
            </w:r>
          </w:p>
        </w:tc>
        <w:tc>
          <w:tcPr>
            <w:tcW w:w="1620" w:type="dxa"/>
            <w:tcBorders>
              <w:top w:val="nil"/>
              <w:left w:val="nil"/>
              <w:bottom w:val="single" w:sz="4" w:space="0" w:color="auto"/>
              <w:right w:val="single" w:sz="4" w:space="0" w:color="auto"/>
            </w:tcBorders>
            <w:shd w:val="clear" w:color="auto" w:fill="auto"/>
            <w:noWrap/>
            <w:vAlign w:val="bottom"/>
            <w:hideMark/>
          </w:tcPr>
          <w:p w14:paraId="452090E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=Q27*365</w:t>
            </w:r>
          </w:p>
        </w:tc>
        <w:tc>
          <w:tcPr>
            <w:tcW w:w="6750" w:type="dxa"/>
            <w:tcBorders>
              <w:top w:val="nil"/>
              <w:left w:val="nil"/>
              <w:bottom w:val="single" w:sz="4" w:space="0" w:color="auto"/>
              <w:right w:val="single" w:sz="4" w:space="0" w:color="auto"/>
            </w:tcBorders>
            <w:shd w:val="clear" w:color="auto" w:fill="auto"/>
            <w:noWrap/>
            <w:vAlign w:val="bottom"/>
            <w:hideMark/>
          </w:tcPr>
          <w:p w14:paraId="0D63623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=1-(P28/Q28)</w:t>
            </w:r>
          </w:p>
        </w:tc>
      </w:tr>
      <w:tr w:rsidR="00C14063" w:rsidRPr="00C14063" w14:paraId="75D418E6"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8B2245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16</w:t>
            </w:r>
          </w:p>
        </w:tc>
        <w:tc>
          <w:tcPr>
            <w:tcW w:w="1350" w:type="dxa"/>
            <w:tcBorders>
              <w:top w:val="nil"/>
              <w:left w:val="nil"/>
              <w:bottom w:val="single" w:sz="4" w:space="0" w:color="auto"/>
              <w:right w:val="single" w:sz="4" w:space="0" w:color="auto"/>
            </w:tcBorders>
            <w:shd w:val="clear" w:color="auto" w:fill="auto"/>
            <w:noWrap/>
            <w:vAlign w:val="bottom"/>
            <w:hideMark/>
          </w:tcPr>
          <w:p w14:paraId="55292FA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=P28*C28</w:t>
            </w:r>
          </w:p>
        </w:tc>
        <w:tc>
          <w:tcPr>
            <w:tcW w:w="1620" w:type="dxa"/>
            <w:tcBorders>
              <w:top w:val="nil"/>
              <w:left w:val="nil"/>
              <w:bottom w:val="single" w:sz="4" w:space="0" w:color="auto"/>
              <w:right w:val="single" w:sz="4" w:space="0" w:color="auto"/>
            </w:tcBorders>
            <w:shd w:val="clear" w:color="auto" w:fill="auto"/>
            <w:noWrap/>
            <w:vAlign w:val="bottom"/>
            <w:hideMark/>
          </w:tcPr>
          <w:p w14:paraId="2815811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=Q28*365</w:t>
            </w:r>
          </w:p>
        </w:tc>
        <w:tc>
          <w:tcPr>
            <w:tcW w:w="6750" w:type="dxa"/>
            <w:tcBorders>
              <w:top w:val="nil"/>
              <w:left w:val="nil"/>
              <w:bottom w:val="single" w:sz="4" w:space="0" w:color="auto"/>
              <w:right w:val="single" w:sz="4" w:space="0" w:color="auto"/>
            </w:tcBorders>
            <w:shd w:val="clear" w:color="auto" w:fill="auto"/>
            <w:noWrap/>
            <w:vAlign w:val="bottom"/>
            <w:hideMark/>
          </w:tcPr>
          <w:p w14:paraId="5C06396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=1-(P29/Q29)</w:t>
            </w:r>
          </w:p>
        </w:tc>
      </w:tr>
      <w:tr w:rsidR="00C14063" w:rsidRPr="00C14063" w14:paraId="45AE1FB2"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4CC278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17</w:t>
            </w:r>
          </w:p>
        </w:tc>
        <w:tc>
          <w:tcPr>
            <w:tcW w:w="1350" w:type="dxa"/>
            <w:tcBorders>
              <w:top w:val="nil"/>
              <w:left w:val="nil"/>
              <w:bottom w:val="single" w:sz="4" w:space="0" w:color="auto"/>
              <w:right w:val="single" w:sz="4" w:space="0" w:color="auto"/>
            </w:tcBorders>
            <w:shd w:val="clear" w:color="auto" w:fill="auto"/>
            <w:noWrap/>
            <w:vAlign w:val="bottom"/>
            <w:hideMark/>
          </w:tcPr>
          <w:p w14:paraId="0714C57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=P29*C29</w:t>
            </w:r>
          </w:p>
        </w:tc>
        <w:tc>
          <w:tcPr>
            <w:tcW w:w="1620" w:type="dxa"/>
            <w:tcBorders>
              <w:top w:val="nil"/>
              <w:left w:val="nil"/>
              <w:bottom w:val="single" w:sz="4" w:space="0" w:color="auto"/>
              <w:right w:val="single" w:sz="4" w:space="0" w:color="auto"/>
            </w:tcBorders>
            <w:shd w:val="clear" w:color="auto" w:fill="auto"/>
            <w:noWrap/>
            <w:vAlign w:val="bottom"/>
            <w:hideMark/>
          </w:tcPr>
          <w:p w14:paraId="42E7A61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=Q29*365</w:t>
            </w:r>
          </w:p>
        </w:tc>
        <w:tc>
          <w:tcPr>
            <w:tcW w:w="6750" w:type="dxa"/>
            <w:tcBorders>
              <w:top w:val="nil"/>
              <w:left w:val="nil"/>
              <w:bottom w:val="single" w:sz="4" w:space="0" w:color="auto"/>
              <w:right w:val="single" w:sz="4" w:space="0" w:color="auto"/>
            </w:tcBorders>
            <w:shd w:val="clear" w:color="auto" w:fill="auto"/>
            <w:noWrap/>
            <w:vAlign w:val="bottom"/>
            <w:hideMark/>
          </w:tcPr>
          <w:p w14:paraId="4BDBADF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=1-(P30/Q30)</w:t>
            </w:r>
          </w:p>
        </w:tc>
      </w:tr>
      <w:tr w:rsidR="00C14063" w:rsidRPr="00C14063" w14:paraId="62EDDFE7"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402BB4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18</w:t>
            </w:r>
          </w:p>
        </w:tc>
        <w:tc>
          <w:tcPr>
            <w:tcW w:w="1350" w:type="dxa"/>
            <w:tcBorders>
              <w:top w:val="nil"/>
              <w:left w:val="nil"/>
              <w:bottom w:val="single" w:sz="4" w:space="0" w:color="auto"/>
              <w:right w:val="single" w:sz="4" w:space="0" w:color="auto"/>
            </w:tcBorders>
            <w:shd w:val="clear" w:color="auto" w:fill="auto"/>
            <w:noWrap/>
            <w:vAlign w:val="bottom"/>
            <w:hideMark/>
          </w:tcPr>
          <w:p w14:paraId="37D7041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=P30*C30</w:t>
            </w:r>
          </w:p>
        </w:tc>
        <w:tc>
          <w:tcPr>
            <w:tcW w:w="1620" w:type="dxa"/>
            <w:tcBorders>
              <w:top w:val="nil"/>
              <w:left w:val="nil"/>
              <w:bottom w:val="single" w:sz="4" w:space="0" w:color="auto"/>
              <w:right w:val="single" w:sz="4" w:space="0" w:color="auto"/>
            </w:tcBorders>
            <w:shd w:val="clear" w:color="auto" w:fill="auto"/>
            <w:noWrap/>
            <w:vAlign w:val="bottom"/>
            <w:hideMark/>
          </w:tcPr>
          <w:p w14:paraId="4EC568E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=Q30*365</w:t>
            </w:r>
          </w:p>
        </w:tc>
        <w:tc>
          <w:tcPr>
            <w:tcW w:w="6750" w:type="dxa"/>
            <w:tcBorders>
              <w:top w:val="nil"/>
              <w:left w:val="nil"/>
              <w:bottom w:val="single" w:sz="4" w:space="0" w:color="auto"/>
              <w:right w:val="single" w:sz="4" w:space="0" w:color="auto"/>
            </w:tcBorders>
            <w:shd w:val="clear" w:color="auto" w:fill="auto"/>
            <w:noWrap/>
            <w:vAlign w:val="bottom"/>
            <w:hideMark/>
          </w:tcPr>
          <w:p w14:paraId="06576C9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=1-(P31/Q31)</w:t>
            </w:r>
          </w:p>
        </w:tc>
      </w:tr>
      <w:tr w:rsidR="00C14063" w:rsidRPr="00C14063" w14:paraId="70488E69"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5AB39535"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19</w:t>
            </w:r>
          </w:p>
        </w:tc>
        <w:tc>
          <w:tcPr>
            <w:tcW w:w="1350" w:type="dxa"/>
            <w:tcBorders>
              <w:top w:val="nil"/>
              <w:left w:val="nil"/>
              <w:bottom w:val="single" w:sz="4" w:space="0" w:color="auto"/>
              <w:right w:val="single" w:sz="4" w:space="0" w:color="auto"/>
            </w:tcBorders>
            <w:shd w:val="clear" w:color="auto" w:fill="auto"/>
            <w:noWrap/>
            <w:vAlign w:val="bottom"/>
            <w:hideMark/>
          </w:tcPr>
          <w:p w14:paraId="366FE87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=P31*C31</w:t>
            </w:r>
          </w:p>
        </w:tc>
        <w:tc>
          <w:tcPr>
            <w:tcW w:w="1620" w:type="dxa"/>
            <w:tcBorders>
              <w:top w:val="nil"/>
              <w:left w:val="nil"/>
              <w:bottom w:val="single" w:sz="4" w:space="0" w:color="auto"/>
              <w:right w:val="single" w:sz="4" w:space="0" w:color="auto"/>
            </w:tcBorders>
            <w:shd w:val="clear" w:color="auto" w:fill="auto"/>
            <w:noWrap/>
            <w:vAlign w:val="bottom"/>
            <w:hideMark/>
          </w:tcPr>
          <w:p w14:paraId="7E372C9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=Q31*365</w:t>
            </w:r>
          </w:p>
        </w:tc>
        <w:tc>
          <w:tcPr>
            <w:tcW w:w="6750" w:type="dxa"/>
            <w:tcBorders>
              <w:top w:val="nil"/>
              <w:left w:val="nil"/>
              <w:bottom w:val="single" w:sz="4" w:space="0" w:color="auto"/>
              <w:right w:val="single" w:sz="4" w:space="0" w:color="auto"/>
            </w:tcBorders>
            <w:shd w:val="clear" w:color="auto" w:fill="auto"/>
            <w:noWrap/>
            <w:vAlign w:val="bottom"/>
            <w:hideMark/>
          </w:tcPr>
          <w:p w14:paraId="25B6C8F8"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=1-(P32/Q32)</w:t>
            </w:r>
          </w:p>
        </w:tc>
      </w:tr>
      <w:tr w:rsidR="00C14063" w:rsidRPr="00C14063" w14:paraId="4CF5AC21"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2A8C347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20</w:t>
            </w:r>
          </w:p>
        </w:tc>
        <w:tc>
          <w:tcPr>
            <w:tcW w:w="1350" w:type="dxa"/>
            <w:tcBorders>
              <w:top w:val="nil"/>
              <w:left w:val="nil"/>
              <w:bottom w:val="single" w:sz="4" w:space="0" w:color="auto"/>
              <w:right w:val="single" w:sz="4" w:space="0" w:color="auto"/>
            </w:tcBorders>
            <w:shd w:val="clear" w:color="auto" w:fill="auto"/>
            <w:noWrap/>
            <w:vAlign w:val="bottom"/>
            <w:hideMark/>
          </w:tcPr>
          <w:p w14:paraId="5FC5059A"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=P32*C32</w:t>
            </w:r>
          </w:p>
        </w:tc>
        <w:tc>
          <w:tcPr>
            <w:tcW w:w="1620" w:type="dxa"/>
            <w:tcBorders>
              <w:top w:val="nil"/>
              <w:left w:val="nil"/>
              <w:bottom w:val="single" w:sz="4" w:space="0" w:color="auto"/>
              <w:right w:val="single" w:sz="4" w:space="0" w:color="auto"/>
            </w:tcBorders>
            <w:shd w:val="clear" w:color="auto" w:fill="auto"/>
            <w:noWrap/>
            <w:vAlign w:val="bottom"/>
            <w:hideMark/>
          </w:tcPr>
          <w:p w14:paraId="2474DF6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=Q32*365</w:t>
            </w:r>
          </w:p>
        </w:tc>
        <w:tc>
          <w:tcPr>
            <w:tcW w:w="6750" w:type="dxa"/>
            <w:tcBorders>
              <w:top w:val="nil"/>
              <w:left w:val="nil"/>
              <w:bottom w:val="single" w:sz="4" w:space="0" w:color="auto"/>
              <w:right w:val="single" w:sz="4" w:space="0" w:color="auto"/>
            </w:tcBorders>
            <w:shd w:val="clear" w:color="auto" w:fill="auto"/>
            <w:noWrap/>
            <w:vAlign w:val="bottom"/>
            <w:hideMark/>
          </w:tcPr>
          <w:p w14:paraId="32AA5E70"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=1-(P33/Q33)</w:t>
            </w:r>
          </w:p>
        </w:tc>
      </w:tr>
      <w:tr w:rsidR="00C14063" w:rsidRPr="00C14063" w14:paraId="7F86B071"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07D945BC"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21</w:t>
            </w:r>
          </w:p>
        </w:tc>
        <w:tc>
          <w:tcPr>
            <w:tcW w:w="1350" w:type="dxa"/>
            <w:tcBorders>
              <w:top w:val="nil"/>
              <w:left w:val="nil"/>
              <w:bottom w:val="single" w:sz="4" w:space="0" w:color="auto"/>
              <w:right w:val="single" w:sz="4" w:space="0" w:color="auto"/>
            </w:tcBorders>
            <w:shd w:val="clear" w:color="auto" w:fill="auto"/>
            <w:noWrap/>
            <w:vAlign w:val="bottom"/>
            <w:hideMark/>
          </w:tcPr>
          <w:p w14:paraId="3554E54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=P33*C33</w:t>
            </w:r>
          </w:p>
        </w:tc>
        <w:tc>
          <w:tcPr>
            <w:tcW w:w="1620" w:type="dxa"/>
            <w:tcBorders>
              <w:top w:val="nil"/>
              <w:left w:val="nil"/>
              <w:bottom w:val="single" w:sz="4" w:space="0" w:color="auto"/>
              <w:right w:val="single" w:sz="4" w:space="0" w:color="auto"/>
            </w:tcBorders>
            <w:shd w:val="clear" w:color="auto" w:fill="auto"/>
            <w:noWrap/>
            <w:vAlign w:val="bottom"/>
            <w:hideMark/>
          </w:tcPr>
          <w:p w14:paraId="14EDE16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=Q33*365</w:t>
            </w:r>
          </w:p>
        </w:tc>
        <w:tc>
          <w:tcPr>
            <w:tcW w:w="6750" w:type="dxa"/>
            <w:tcBorders>
              <w:top w:val="nil"/>
              <w:left w:val="nil"/>
              <w:bottom w:val="single" w:sz="4" w:space="0" w:color="auto"/>
              <w:right w:val="single" w:sz="4" w:space="0" w:color="auto"/>
            </w:tcBorders>
            <w:shd w:val="clear" w:color="auto" w:fill="auto"/>
            <w:noWrap/>
            <w:vAlign w:val="bottom"/>
            <w:hideMark/>
          </w:tcPr>
          <w:p w14:paraId="04EC7D11"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=1-(P34/Q34)</w:t>
            </w:r>
          </w:p>
        </w:tc>
      </w:tr>
      <w:tr w:rsidR="00C14063" w:rsidRPr="00C14063" w14:paraId="37CCF42D"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6D2BD2E3"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22</w:t>
            </w:r>
          </w:p>
        </w:tc>
        <w:tc>
          <w:tcPr>
            <w:tcW w:w="1350" w:type="dxa"/>
            <w:tcBorders>
              <w:top w:val="nil"/>
              <w:left w:val="nil"/>
              <w:bottom w:val="single" w:sz="4" w:space="0" w:color="auto"/>
              <w:right w:val="single" w:sz="4" w:space="0" w:color="auto"/>
            </w:tcBorders>
            <w:shd w:val="clear" w:color="auto" w:fill="auto"/>
            <w:noWrap/>
            <w:vAlign w:val="bottom"/>
            <w:hideMark/>
          </w:tcPr>
          <w:p w14:paraId="454647C6"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=P34*C34</w:t>
            </w:r>
          </w:p>
        </w:tc>
        <w:tc>
          <w:tcPr>
            <w:tcW w:w="1620" w:type="dxa"/>
            <w:tcBorders>
              <w:top w:val="nil"/>
              <w:left w:val="nil"/>
              <w:bottom w:val="single" w:sz="4" w:space="0" w:color="auto"/>
              <w:right w:val="single" w:sz="4" w:space="0" w:color="auto"/>
            </w:tcBorders>
            <w:shd w:val="clear" w:color="auto" w:fill="auto"/>
            <w:noWrap/>
            <w:vAlign w:val="bottom"/>
            <w:hideMark/>
          </w:tcPr>
          <w:p w14:paraId="343C53C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=Q34*365</w:t>
            </w:r>
          </w:p>
        </w:tc>
        <w:tc>
          <w:tcPr>
            <w:tcW w:w="6750" w:type="dxa"/>
            <w:tcBorders>
              <w:top w:val="nil"/>
              <w:left w:val="nil"/>
              <w:bottom w:val="single" w:sz="4" w:space="0" w:color="auto"/>
              <w:right w:val="single" w:sz="4" w:space="0" w:color="auto"/>
            </w:tcBorders>
            <w:shd w:val="clear" w:color="auto" w:fill="auto"/>
            <w:noWrap/>
            <w:vAlign w:val="bottom"/>
            <w:hideMark/>
          </w:tcPr>
          <w:p w14:paraId="09666212"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=1-(P35/Q35)</w:t>
            </w:r>
          </w:p>
        </w:tc>
      </w:tr>
      <w:tr w:rsidR="00C14063" w:rsidRPr="00C14063" w14:paraId="69C29D7D" w14:textId="77777777" w:rsidTr="00C14063">
        <w:trPr>
          <w:trHeight w:val="300"/>
        </w:trPr>
        <w:tc>
          <w:tcPr>
            <w:tcW w:w="985" w:type="dxa"/>
            <w:tcBorders>
              <w:top w:val="nil"/>
              <w:left w:val="single" w:sz="4" w:space="0" w:color="auto"/>
              <w:bottom w:val="single" w:sz="4" w:space="0" w:color="auto"/>
              <w:right w:val="single" w:sz="4" w:space="0" w:color="auto"/>
            </w:tcBorders>
            <w:shd w:val="clear" w:color="auto" w:fill="auto"/>
            <w:noWrap/>
            <w:vAlign w:val="bottom"/>
            <w:hideMark/>
          </w:tcPr>
          <w:p w14:paraId="4CC03F8F"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23</w:t>
            </w:r>
          </w:p>
        </w:tc>
        <w:tc>
          <w:tcPr>
            <w:tcW w:w="1350" w:type="dxa"/>
            <w:tcBorders>
              <w:top w:val="nil"/>
              <w:left w:val="nil"/>
              <w:bottom w:val="single" w:sz="4" w:space="0" w:color="auto"/>
              <w:right w:val="single" w:sz="4" w:space="0" w:color="auto"/>
            </w:tcBorders>
            <w:shd w:val="clear" w:color="auto" w:fill="auto"/>
            <w:noWrap/>
            <w:vAlign w:val="bottom"/>
            <w:hideMark/>
          </w:tcPr>
          <w:p w14:paraId="0653294B"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=P35*C35</w:t>
            </w:r>
          </w:p>
        </w:tc>
        <w:tc>
          <w:tcPr>
            <w:tcW w:w="1620" w:type="dxa"/>
            <w:tcBorders>
              <w:top w:val="nil"/>
              <w:left w:val="nil"/>
              <w:bottom w:val="single" w:sz="4" w:space="0" w:color="auto"/>
              <w:right w:val="single" w:sz="4" w:space="0" w:color="auto"/>
            </w:tcBorders>
            <w:shd w:val="clear" w:color="auto" w:fill="auto"/>
            <w:noWrap/>
            <w:vAlign w:val="bottom"/>
            <w:hideMark/>
          </w:tcPr>
          <w:p w14:paraId="3F63DBA4"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=Q35*365</w:t>
            </w:r>
          </w:p>
        </w:tc>
        <w:tc>
          <w:tcPr>
            <w:tcW w:w="6750" w:type="dxa"/>
            <w:tcBorders>
              <w:top w:val="nil"/>
              <w:left w:val="nil"/>
              <w:bottom w:val="single" w:sz="4" w:space="0" w:color="auto"/>
              <w:right w:val="single" w:sz="4" w:space="0" w:color="auto"/>
            </w:tcBorders>
            <w:shd w:val="clear" w:color="auto" w:fill="auto"/>
            <w:noWrap/>
            <w:vAlign w:val="bottom"/>
            <w:hideMark/>
          </w:tcPr>
          <w:p w14:paraId="74EE01A9" w14:textId="77777777" w:rsidR="00C14063" w:rsidRPr="00C14063" w:rsidRDefault="00C14063" w:rsidP="00C14063">
            <w:pPr>
              <w:spacing w:after="0" w:line="240" w:lineRule="auto"/>
              <w:rPr>
                <w:rFonts w:ascii="Calibri" w:eastAsia="Times New Roman" w:hAnsi="Calibri" w:cs="Calibri"/>
                <w:color w:val="000000"/>
                <w:kern w:val="0"/>
                <w14:ligatures w14:val="none"/>
              </w:rPr>
            </w:pPr>
            <w:r w:rsidRPr="00C14063">
              <w:rPr>
                <w:rFonts w:ascii="Calibri" w:eastAsia="Times New Roman" w:hAnsi="Calibri" w:cs="Calibri"/>
                <w:color w:val="000000"/>
                <w:kern w:val="0"/>
                <w14:ligatures w14:val="none"/>
              </w:rPr>
              <w:t>=1-(P36/Q36)</w:t>
            </w:r>
          </w:p>
        </w:tc>
      </w:tr>
    </w:tbl>
    <w:p w14:paraId="73102E60" w14:textId="77777777" w:rsidR="00CF28FC" w:rsidRPr="001C578E" w:rsidRDefault="00CF28FC" w:rsidP="001C578E">
      <w:pPr>
        <w:rPr>
          <w:rFonts w:cs="Times New Roman"/>
        </w:rPr>
      </w:pPr>
    </w:p>
    <w:p w14:paraId="5916D05C" w14:textId="77777777" w:rsidR="00A94554" w:rsidRDefault="00A94554" w:rsidP="00A94554">
      <w:pPr>
        <w:pStyle w:val="ListParagraph"/>
        <w:numPr>
          <w:ilvl w:val="0"/>
          <w:numId w:val="2"/>
        </w:numPr>
        <w:rPr>
          <w:rFonts w:cs="Times New Roman"/>
        </w:rPr>
      </w:pPr>
      <w:r w:rsidRPr="00A94554">
        <w:rPr>
          <w:rFonts w:cs="Times New Roman"/>
        </w:rPr>
        <w:t>In a room of N people (N ≤ 365), what's the probability of any two sharing a birthday, and what's the minimum N for this probability to be over 50%?</w:t>
      </w:r>
    </w:p>
    <w:p w14:paraId="0A9535AF" w14:textId="7399BC16" w:rsidR="00E40553" w:rsidRDefault="00496D4C" w:rsidP="00CC1752">
      <w:pPr>
        <w:rPr>
          <w:rFonts w:cs="Times New Roman"/>
        </w:rPr>
      </w:pPr>
      <w:r w:rsidRPr="00790DEA">
        <w:rPr>
          <w:rFonts w:cs="Times New Roman"/>
          <w:u w:val="single"/>
        </w:rPr>
        <w:t>See formula and calculation in response 2 above.</w:t>
      </w:r>
      <w:r>
        <w:rPr>
          <w:rFonts w:cs="Times New Roman"/>
        </w:rPr>
        <w:t xml:space="preserve">  As N approaches closer to 365, the probability increases towards 100%</w:t>
      </w:r>
      <w:r w:rsidR="00717F84">
        <w:rPr>
          <w:rFonts w:cs="Times New Roman"/>
        </w:rPr>
        <w:t>.</w:t>
      </w:r>
      <w:r w:rsidR="00EC3C9B">
        <w:rPr>
          <w:rFonts w:cs="Times New Roman"/>
        </w:rPr>
        <w:t xml:space="preserve"> </w:t>
      </w:r>
      <w:r w:rsidR="00717F84">
        <w:rPr>
          <w:rFonts w:cs="Times New Roman"/>
        </w:rPr>
        <w:t>F</w:t>
      </w:r>
      <w:r w:rsidR="00B97FF5">
        <w:rPr>
          <w:rFonts w:cs="Times New Roman"/>
        </w:rPr>
        <w:t xml:space="preserve">or </w:t>
      </w:r>
      <w:r w:rsidR="00CC3A9A">
        <w:rPr>
          <w:rFonts w:cs="Times New Roman"/>
        </w:rPr>
        <w:t>example</w:t>
      </w:r>
      <w:r w:rsidR="00717F84">
        <w:rPr>
          <w:rFonts w:cs="Times New Roman"/>
        </w:rPr>
        <w:t>, when selecting a 365</w:t>
      </w:r>
      <w:r w:rsidR="00717F84" w:rsidRPr="00717F84">
        <w:rPr>
          <w:rFonts w:cs="Times New Roman"/>
          <w:vertAlign w:val="superscript"/>
        </w:rPr>
        <w:t>th</w:t>
      </w:r>
      <w:r w:rsidR="00717F84">
        <w:rPr>
          <w:rFonts w:cs="Times New Roman"/>
        </w:rPr>
        <w:t xml:space="preserve"> person there is a </w:t>
      </w:r>
      <w:r w:rsidR="000E20DE" w:rsidRPr="000E20DE">
        <w:rPr>
          <w:rFonts w:cs="Times New Roman"/>
        </w:rPr>
        <w:t>0.2739726027%</w:t>
      </w:r>
      <w:r w:rsidR="000E20DE">
        <w:rPr>
          <w:rFonts w:cs="Times New Roman"/>
        </w:rPr>
        <w:t xml:space="preserve"> probability that person does not have a similar birthday as the prior 364</w:t>
      </w:r>
      <w:r w:rsidR="00122348">
        <w:rPr>
          <w:rFonts w:cs="Times New Roman"/>
        </w:rPr>
        <w:t xml:space="preserve"> selections</w:t>
      </w:r>
      <w:r w:rsidR="00BA5F91">
        <w:rPr>
          <w:rFonts w:cs="Times New Roman"/>
        </w:rPr>
        <w:t>, with this example selection probability being dependent on the first 364 people all not having the same birthday, which is near 0%.</w:t>
      </w:r>
      <w:r w:rsidR="00E40553">
        <w:rPr>
          <w:rFonts w:cs="Times New Roman"/>
        </w:rPr>
        <w:t xml:space="preserve">  </w:t>
      </w:r>
    </w:p>
    <w:p w14:paraId="643F39ED" w14:textId="6652E4A5" w:rsidR="00CC1752" w:rsidRPr="00CC1752" w:rsidRDefault="00E40553" w:rsidP="00CC1752">
      <w:pPr>
        <w:rPr>
          <w:rFonts w:cs="Times New Roman"/>
        </w:rPr>
      </w:pPr>
      <w:r>
        <w:rPr>
          <w:rFonts w:cs="Times New Roman"/>
        </w:rPr>
        <w:t>Similar to the calculation for Trudy above t</w:t>
      </w:r>
      <w:r w:rsidR="006A703B">
        <w:rPr>
          <w:rFonts w:cs="Times New Roman"/>
        </w:rPr>
        <w:t>he minimum N is 23 for the probability of selecting N people with any two sharing a birthday</w:t>
      </w:r>
      <w:r w:rsidR="005A23D2">
        <w:rPr>
          <w:rFonts w:cs="Times New Roman"/>
        </w:rPr>
        <w:t xml:space="preserve"> to exceed 50%</w:t>
      </w:r>
      <w:r w:rsidR="006A703B">
        <w:rPr>
          <w:rFonts w:cs="Times New Roman"/>
        </w:rPr>
        <w:t xml:space="preserve">. </w:t>
      </w:r>
      <w:r w:rsidR="00BA5F91">
        <w:rPr>
          <w:rFonts w:cs="Times New Roman"/>
        </w:rPr>
        <w:t xml:space="preserve"> </w:t>
      </w:r>
      <w:r w:rsidR="00CC3A9A">
        <w:rPr>
          <w:rFonts w:cs="Times New Roman"/>
        </w:rPr>
        <w:t xml:space="preserve"> </w:t>
      </w:r>
      <w:r w:rsidR="00844D4A">
        <w:rPr>
          <w:rFonts w:cs="Times New Roman"/>
        </w:rPr>
        <w:t xml:space="preserve">If N were 366 there would have </w:t>
      </w:r>
      <w:r w:rsidR="00F5432D">
        <w:rPr>
          <w:rFonts w:cs="Times New Roman"/>
        </w:rPr>
        <w:t xml:space="preserve">to </w:t>
      </w:r>
      <w:r w:rsidR="00844D4A">
        <w:rPr>
          <w:rFonts w:cs="Times New Roman"/>
        </w:rPr>
        <w:t xml:space="preserve">be at least two sharing </w:t>
      </w:r>
      <w:proofErr w:type="gramStart"/>
      <w:r w:rsidR="00844D4A">
        <w:rPr>
          <w:rFonts w:cs="Times New Roman"/>
        </w:rPr>
        <w:t>the a</w:t>
      </w:r>
      <w:proofErr w:type="gramEnd"/>
      <w:r w:rsidR="00844D4A">
        <w:rPr>
          <w:rFonts w:cs="Times New Roman"/>
        </w:rPr>
        <w:t xml:space="preserve"> birthday at a minimum.</w:t>
      </w:r>
    </w:p>
    <w:p w14:paraId="5B444D09" w14:textId="77777777" w:rsidR="00A94554" w:rsidRDefault="00A94554" w:rsidP="00A94554">
      <w:pPr>
        <w:pStyle w:val="ListParagraph"/>
        <w:numPr>
          <w:ilvl w:val="0"/>
          <w:numId w:val="2"/>
        </w:numPr>
        <w:rPr>
          <w:rFonts w:cs="Times New Roman"/>
        </w:rPr>
      </w:pPr>
      <w:r w:rsidRPr="00A94554">
        <w:rPr>
          <w:rFonts w:cs="Times New Roman"/>
        </w:rPr>
        <w:t>Describe the principle of the birthday attack on hashing and how it offers efficiency over brute-force attacks.</w:t>
      </w:r>
    </w:p>
    <w:p w14:paraId="2499D283" w14:textId="4EC9554A" w:rsidR="009B33EF" w:rsidRPr="009B33EF" w:rsidRDefault="009B33EF" w:rsidP="009B33EF">
      <w:pPr>
        <w:rPr>
          <w:rFonts w:cs="Times New Roman"/>
        </w:rPr>
      </w:pPr>
      <w:r>
        <w:rPr>
          <w:rFonts w:cs="Times New Roman"/>
        </w:rPr>
        <w:t xml:space="preserve">The principle of the birthday attack on hashing is </w:t>
      </w:r>
      <w:r w:rsidR="00AD1167">
        <w:rPr>
          <w:rFonts w:cs="Times New Roman"/>
        </w:rPr>
        <w:t xml:space="preserve">similar </w:t>
      </w:r>
      <w:r w:rsidR="00B83317">
        <w:rPr>
          <w:rFonts w:cs="Times New Roman"/>
        </w:rPr>
        <w:t xml:space="preserve">in that if you select a number of </w:t>
      </w:r>
      <w:r w:rsidR="003E2C26">
        <w:rPr>
          <w:rFonts w:cs="Times New Roman"/>
        </w:rPr>
        <w:t xml:space="preserve">data </w:t>
      </w:r>
      <w:r w:rsidR="00B83317">
        <w:rPr>
          <w:rFonts w:cs="Times New Roman"/>
        </w:rPr>
        <w:t>inputs</w:t>
      </w:r>
      <w:r w:rsidR="003412FB">
        <w:rPr>
          <w:rFonts w:cs="Times New Roman"/>
        </w:rPr>
        <w:t xml:space="preserve"> (</w:t>
      </w:r>
      <w:r w:rsidR="00F5432D">
        <w:rPr>
          <w:rFonts w:cs="Times New Roman"/>
        </w:rPr>
        <w:t xml:space="preserve">for hash </w:t>
      </w:r>
      <w:r w:rsidR="003412FB">
        <w:rPr>
          <w:rFonts w:cs="Times New Roman"/>
        </w:rPr>
        <w:t>operations)</w:t>
      </w:r>
      <w:r w:rsidR="00B83317">
        <w:rPr>
          <w:rFonts w:cs="Times New Roman"/>
        </w:rPr>
        <w:t xml:space="preserve"> increasingly </w:t>
      </w:r>
      <w:r w:rsidR="003E2C26">
        <w:rPr>
          <w:rFonts w:cs="Times New Roman"/>
        </w:rPr>
        <w:t xml:space="preserve">closer to the </w:t>
      </w:r>
      <w:r w:rsidR="00622959">
        <w:rPr>
          <w:rFonts w:cs="Times New Roman"/>
        </w:rPr>
        <w:t>total possible options</w:t>
      </w:r>
      <w:r w:rsidR="003E2C26">
        <w:rPr>
          <w:rFonts w:cs="Times New Roman"/>
        </w:rPr>
        <w:t xml:space="preserve"> (e.g., 365 </w:t>
      </w:r>
      <w:r w:rsidR="009C2460">
        <w:rPr>
          <w:rFonts w:cs="Times New Roman"/>
        </w:rPr>
        <w:t xml:space="preserve">days for </w:t>
      </w:r>
      <w:r w:rsidR="003E2C26">
        <w:rPr>
          <w:rFonts w:cs="Times New Roman"/>
        </w:rPr>
        <w:t>possible birthdays</w:t>
      </w:r>
      <w:r w:rsidR="003412FB">
        <w:rPr>
          <w:rFonts w:cs="Times New Roman"/>
        </w:rPr>
        <w:t xml:space="preserve"> only so many combinations</w:t>
      </w:r>
      <w:r w:rsidR="003E2C26">
        <w:rPr>
          <w:rFonts w:cs="Times New Roman"/>
        </w:rPr>
        <w:t>)</w:t>
      </w:r>
      <w:r w:rsidR="00244B8C">
        <w:rPr>
          <w:rFonts w:cs="Times New Roman"/>
        </w:rPr>
        <w:t xml:space="preserve"> the probability of </w:t>
      </w:r>
      <w:r w:rsidR="00C95A7A">
        <w:rPr>
          <w:rFonts w:cs="Times New Roman"/>
        </w:rPr>
        <w:t xml:space="preserve">hash </w:t>
      </w:r>
      <w:r w:rsidR="00244B8C">
        <w:rPr>
          <w:rFonts w:cs="Times New Roman"/>
        </w:rPr>
        <w:t xml:space="preserve">collisions </w:t>
      </w:r>
      <w:r w:rsidR="00C95A7A">
        <w:rPr>
          <w:rFonts w:cs="Times New Roman"/>
        </w:rPr>
        <w:t xml:space="preserve">(different input producing same hash) </w:t>
      </w:r>
      <w:r w:rsidR="00244B8C">
        <w:rPr>
          <w:rFonts w:cs="Times New Roman"/>
        </w:rPr>
        <w:t>increases.</w:t>
      </w:r>
      <w:r w:rsidR="004829E5">
        <w:rPr>
          <w:rFonts w:cs="Times New Roman"/>
        </w:rPr>
        <w:t xml:space="preserve"> The goal of the </w:t>
      </w:r>
      <w:r w:rsidR="004829E5">
        <w:rPr>
          <w:rFonts w:cs="Times New Roman"/>
        </w:rPr>
        <w:lastRenderedPageBreak/>
        <w:t>birthday attack in hashing is t</w:t>
      </w:r>
      <w:r w:rsidR="00C8138E">
        <w:rPr>
          <w:rFonts w:cs="Times New Roman"/>
        </w:rPr>
        <w:t>o</w:t>
      </w:r>
      <w:r w:rsidR="004829E5">
        <w:rPr>
          <w:rFonts w:cs="Times New Roman"/>
        </w:rPr>
        <w:t xml:space="preserve"> </w:t>
      </w:r>
      <w:r w:rsidR="008252F7">
        <w:rPr>
          <w:rFonts w:cs="Times New Roman"/>
        </w:rPr>
        <w:t>select two different inputs that result in the same hash value output.</w:t>
      </w:r>
      <w:r w:rsidR="002513D9">
        <w:rPr>
          <w:rFonts w:cs="Times New Roman"/>
        </w:rPr>
        <w:t xml:space="preserve">  If doing brute force </w:t>
      </w:r>
      <w:r w:rsidR="007B5B13">
        <w:rPr>
          <w:rFonts w:cs="Times New Roman"/>
        </w:rPr>
        <w:t>attack would need to compute more hashes to find a collision</w:t>
      </w:r>
      <w:r w:rsidR="00734C64">
        <w:rPr>
          <w:rFonts w:cs="Times New Roman"/>
        </w:rPr>
        <w:t xml:space="preserve">, </w:t>
      </w:r>
      <w:r w:rsidR="00FE45FB">
        <w:rPr>
          <w:rFonts w:cs="Times New Roman"/>
        </w:rPr>
        <w:t xml:space="preserve">if you follow the </w:t>
      </w:r>
      <w:r w:rsidR="00546B53">
        <w:rPr>
          <w:rFonts w:cs="Times New Roman"/>
        </w:rPr>
        <w:t>birthday attack method it will take computing fewer hash</w:t>
      </w:r>
      <w:r w:rsidR="00FE45FB">
        <w:rPr>
          <w:rFonts w:cs="Times New Roman"/>
        </w:rPr>
        <w:t>ing operations</w:t>
      </w:r>
      <w:r w:rsidR="00546B53">
        <w:rPr>
          <w:rFonts w:cs="Times New Roman"/>
        </w:rPr>
        <w:t xml:space="preserve"> to get</w:t>
      </w:r>
      <w:r w:rsidR="00FE45FB">
        <w:rPr>
          <w:rFonts w:cs="Times New Roman"/>
        </w:rPr>
        <w:t xml:space="preserve"> a collision and increased efficiency due to taking advantage of the birthday attack mathematics</w:t>
      </w:r>
      <w:r w:rsidR="005F2EE2">
        <w:rPr>
          <w:rFonts w:cs="Times New Roman"/>
        </w:rPr>
        <w:t xml:space="preserve"> and increased </w:t>
      </w:r>
      <w:r w:rsidR="00622959">
        <w:rPr>
          <w:rFonts w:cs="Times New Roman"/>
        </w:rPr>
        <w:t>probability</w:t>
      </w:r>
      <w:r w:rsidR="005F2EE2">
        <w:rPr>
          <w:rFonts w:cs="Times New Roman"/>
        </w:rPr>
        <w:t xml:space="preserve"> of </w:t>
      </w:r>
      <w:r w:rsidR="00622959">
        <w:rPr>
          <w:rFonts w:cs="Times New Roman"/>
        </w:rPr>
        <w:t xml:space="preserve">finding hash </w:t>
      </w:r>
      <w:r w:rsidR="005F2EE2">
        <w:rPr>
          <w:rFonts w:cs="Times New Roman"/>
        </w:rPr>
        <w:t>collisions</w:t>
      </w:r>
      <w:r w:rsidR="00622959">
        <w:rPr>
          <w:rFonts w:cs="Times New Roman"/>
        </w:rPr>
        <w:t xml:space="preserve"> sooner</w:t>
      </w:r>
      <w:r w:rsidR="00FE45FB">
        <w:rPr>
          <w:rFonts w:cs="Times New Roman"/>
        </w:rPr>
        <w:t>.</w:t>
      </w:r>
      <w:r w:rsidR="00546B53">
        <w:rPr>
          <w:rFonts w:cs="Times New Roman"/>
        </w:rPr>
        <w:t xml:space="preserve"> </w:t>
      </w:r>
      <w:r w:rsidR="00734C64">
        <w:rPr>
          <w:rFonts w:cs="Times New Roman"/>
        </w:rPr>
        <w:t xml:space="preserve"> </w:t>
      </w:r>
    </w:p>
    <w:p w14:paraId="664C3686" w14:textId="77777777" w:rsidR="00A94554" w:rsidRPr="00A94554" w:rsidRDefault="00A94554" w:rsidP="00A94554">
      <w:pPr>
        <w:pStyle w:val="ListParagraph"/>
        <w:numPr>
          <w:ilvl w:val="0"/>
          <w:numId w:val="2"/>
        </w:numPr>
        <w:rPr>
          <w:rFonts w:cs="Times New Roman"/>
        </w:rPr>
      </w:pPr>
      <w:r w:rsidRPr="00A94554">
        <w:rPr>
          <w:rFonts w:cs="Times New Roman"/>
        </w:rPr>
        <w:t>Discuss the main issues associated with hash functions created using the Merkle-Damgård Construction process.</w:t>
      </w:r>
    </w:p>
    <w:p w14:paraId="2D7111BE" w14:textId="77777777" w:rsidR="004540A5" w:rsidRDefault="004540A5" w:rsidP="004540A5">
      <w:pPr>
        <w:spacing w:after="0" w:line="240" w:lineRule="auto"/>
      </w:pPr>
      <w:r>
        <w:t>Merkle-</w:t>
      </w:r>
      <w:proofErr w:type="spellStart"/>
      <w:r>
        <w:t>Damgård</w:t>
      </w:r>
      <w:proofErr w:type="spellEnd"/>
      <w:r>
        <w:t xml:space="preserve"> Construction Vulnerabilities</w:t>
      </w:r>
    </w:p>
    <w:p w14:paraId="65C283D5" w14:textId="77777777" w:rsidR="004540A5" w:rsidRDefault="004540A5" w:rsidP="004540A5">
      <w:pPr>
        <w:pStyle w:val="ListParagraph"/>
        <w:numPr>
          <w:ilvl w:val="0"/>
          <w:numId w:val="3"/>
        </w:numPr>
        <w:spacing w:after="0" w:line="240" w:lineRule="auto"/>
      </w:pPr>
      <w:r>
        <w:t>Length Extension Attack: Allows calculating hash of extended message without original message, compromising integrity.</w:t>
      </w:r>
    </w:p>
    <w:p w14:paraId="72486C1A" w14:textId="77777777" w:rsidR="004540A5" w:rsidRDefault="004540A5" w:rsidP="004540A5">
      <w:pPr>
        <w:pStyle w:val="ListParagraph"/>
        <w:numPr>
          <w:ilvl w:val="0"/>
          <w:numId w:val="3"/>
        </w:numPr>
        <w:spacing w:after="0" w:line="240" w:lineRule="auto"/>
      </w:pPr>
      <w:r>
        <w:t>Collision Resistance: Potential for collisions as computational power increases, undermining security.</w:t>
      </w:r>
    </w:p>
    <w:p w14:paraId="5F680699" w14:textId="77777777" w:rsidR="004540A5" w:rsidRDefault="004540A5" w:rsidP="004540A5">
      <w:pPr>
        <w:pStyle w:val="ListParagraph"/>
        <w:numPr>
          <w:ilvl w:val="0"/>
          <w:numId w:val="3"/>
        </w:numPr>
        <w:spacing w:after="0" w:line="240" w:lineRule="auto"/>
      </w:pPr>
      <w:r>
        <w:t>Padding Vulnerabilities: Exploits in padding schemes like Padding Oracle Attack.</w:t>
      </w:r>
    </w:p>
    <w:p w14:paraId="34D1FDD0" w14:textId="77777777" w:rsidR="004540A5" w:rsidRDefault="004540A5" w:rsidP="004540A5">
      <w:pPr>
        <w:pStyle w:val="ListParagraph"/>
        <w:numPr>
          <w:ilvl w:val="0"/>
          <w:numId w:val="3"/>
        </w:numPr>
        <w:spacing w:after="0" w:line="240" w:lineRule="auto"/>
      </w:pPr>
      <w:r>
        <w:t>Initialization Vector (IV) Vulnerabilities: Poorly chosen or predictable IV enables attacks.</w:t>
      </w:r>
    </w:p>
    <w:p w14:paraId="7702F36B" w14:textId="77777777" w:rsidR="004540A5" w:rsidRDefault="004540A5" w:rsidP="004540A5">
      <w:pPr>
        <w:pStyle w:val="ListParagraph"/>
        <w:numPr>
          <w:ilvl w:val="0"/>
          <w:numId w:val="3"/>
        </w:numPr>
        <w:spacing w:after="0" w:line="240" w:lineRule="auto"/>
      </w:pPr>
      <w:r>
        <w:t>Compression Function Security: Weaknesses in underlying compression function undermine hash security.</w:t>
      </w:r>
    </w:p>
    <w:p w14:paraId="47414E6D" w14:textId="77777777" w:rsidR="004540A5" w:rsidRDefault="004540A5" w:rsidP="004540A5">
      <w:pPr>
        <w:pStyle w:val="ListParagraph"/>
        <w:numPr>
          <w:ilvl w:val="0"/>
          <w:numId w:val="3"/>
        </w:numPr>
        <w:spacing w:after="0" w:line="240" w:lineRule="auto"/>
      </w:pPr>
      <w:r>
        <w:t>Cryptanalytic Attacks: New attacks discovered over time as techniques evolve.</w:t>
      </w:r>
    </w:p>
    <w:p w14:paraId="5B0EFDD6" w14:textId="2F6A7D7F" w:rsidR="00A94554" w:rsidRPr="001E4C21" w:rsidRDefault="004540A5" w:rsidP="004540A5">
      <w:pPr>
        <w:pStyle w:val="ListParagraph"/>
        <w:numPr>
          <w:ilvl w:val="0"/>
          <w:numId w:val="3"/>
        </w:numPr>
        <w:spacing w:after="0" w:line="240" w:lineRule="auto"/>
      </w:pPr>
      <w:r>
        <w:t>Implementation Issues: Poor implementation or non-compliance with standards introduces risks.</w:t>
      </w:r>
    </w:p>
    <w:sectPr w:rsidR="00A94554" w:rsidRPr="001E4C21" w:rsidSect="00B934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A53FD"/>
    <w:multiLevelType w:val="hybridMultilevel"/>
    <w:tmpl w:val="BD8C5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A0F0A"/>
    <w:multiLevelType w:val="hybridMultilevel"/>
    <w:tmpl w:val="8F9A8DF6"/>
    <w:lvl w:ilvl="0" w:tplc="F688729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076CE"/>
    <w:multiLevelType w:val="hybridMultilevel"/>
    <w:tmpl w:val="1C9027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8803227">
    <w:abstractNumId w:val="1"/>
  </w:num>
  <w:num w:numId="2" w16cid:durableId="337004994">
    <w:abstractNumId w:val="2"/>
  </w:num>
  <w:num w:numId="3" w16cid:durableId="1985162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D9"/>
    <w:rsid w:val="00007C0B"/>
    <w:rsid w:val="00016390"/>
    <w:rsid w:val="000356D1"/>
    <w:rsid w:val="0007166F"/>
    <w:rsid w:val="00092663"/>
    <w:rsid w:val="000A7FC0"/>
    <w:rsid w:val="000E20DE"/>
    <w:rsid w:val="000E7EAB"/>
    <w:rsid w:val="000F377F"/>
    <w:rsid w:val="000F7BF6"/>
    <w:rsid w:val="0010508B"/>
    <w:rsid w:val="001134B4"/>
    <w:rsid w:val="001159C9"/>
    <w:rsid w:val="00122348"/>
    <w:rsid w:val="001227F4"/>
    <w:rsid w:val="00135471"/>
    <w:rsid w:val="00144324"/>
    <w:rsid w:val="001905EB"/>
    <w:rsid w:val="00193060"/>
    <w:rsid w:val="001970A5"/>
    <w:rsid w:val="001A0600"/>
    <w:rsid w:val="001C06FB"/>
    <w:rsid w:val="001C578E"/>
    <w:rsid w:val="001E4C21"/>
    <w:rsid w:val="001F0F80"/>
    <w:rsid w:val="001F4084"/>
    <w:rsid w:val="002352FC"/>
    <w:rsid w:val="00244B8C"/>
    <w:rsid w:val="002513D9"/>
    <w:rsid w:val="0026579D"/>
    <w:rsid w:val="00283E0F"/>
    <w:rsid w:val="002939E7"/>
    <w:rsid w:val="002A629D"/>
    <w:rsid w:val="002B68BB"/>
    <w:rsid w:val="002F2CF1"/>
    <w:rsid w:val="00323EAF"/>
    <w:rsid w:val="003412FB"/>
    <w:rsid w:val="0034377D"/>
    <w:rsid w:val="003442CA"/>
    <w:rsid w:val="003542DF"/>
    <w:rsid w:val="00367DD2"/>
    <w:rsid w:val="00374424"/>
    <w:rsid w:val="003C660A"/>
    <w:rsid w:val="003D3B7A"/>
    <w:rsid w:val="003E2C26"/>
    <w:rsid w:val="003F490B"/>
    <w:rsid w:val="00410667"/>
    <w:rsid w:val="004262A4"/>
    <w:rsid w:val="004305D7"/>
    <w:rsid w:val="0044477C"/>
    <w:rsid w:val="00446E97"/>
    <w:rsid w:val="004540A5"/>
    <w:rsid w:val="004829E5"/>
    <w:rsid w:val="00496D4C"/>
    <w:rsid w:val="00497830"/>
    <w:rsid w:val="004A2541"/>
    <w:rsid w:val="004B3CBE"/>
    <w:rsid w:val="004C394A"/>
    <w:rsid w:val="004D6233"/>
    <w:rsid w:val="005133B2"/>
    <w:rsid w:val="00532AAB"/>
    <w:rsid w:val="0054023A"/>
    <w:rsid w:val="005429A5"/>
    <w:rsid w:val="00546B53"/>
    <w:rsid w:val="005470DB"/>
    <w:rsid w:val="00547BA8"/>
    <w:rsid w:val="00581C96"/>
    <w:rsid w:val="00590013"/>
    <w:rsid w:val="005A23D2"/>
    <w:rsid w:val="005F0F29"/>
    <w:rsid w:val="005F2EE2"/>
    <w:rsid w:val="00600F2B"/>
    <w:rsid w:val="00603C20"/>
    <w:rsid w:val="00604F93"/>
    <w:rsid w:val="00610133"/>
    <w:rsid w:val="00612032"/>
    <w:rsid w:val="00622959"/>
    <w:rsid w:val="0066617D"/>
    <w:rsid w:val="006830DB"/>
    <w:rsid w:val="006946A0"/>
    <w:rsid w:val="006A2F1A"/>
    <w:rsid w:val="006A703B"/>
    <w:rsid w:val="006B5778"/>
    <w:rsid w:val="00712CA2"/>
    <w:rsid w:val="00717F84"/>
    <w:rsid w:val="007225E4"/>
    <w:rsid w:val="00734C64"/>
    <w:rsid w:val="00736644"/>
    <w:rsid w:val="00766EC1"/>
    <w:rsid w:val="00775272"/>
    <w:rsid w:val="0079090C"/>
    <w:rsid w:val="00790DEA"/>
    <w:rsid w:val="00791F64"/>
    <w:rsid w:val="007B00D9"/>
    <w:rsid w:val="007B5B13"/>
    <w:rsid w:val="007D0EB7"/>
    <w:rsid w:val="007E590F"/>
    <w:rsid w:val="007F1089"/>
    <w:rsid w:val="00813451"/>
    <w:rsid w:val="008135B7"/>
    <w:rsid w:val="008146B0"/>
    <w:rsid w:val="008252F7"/>
    <w:rsid w:val="00827C99"/>
    <w:rsid w:val="00842CC6"/>
    <w:rsid w:val="00844D4A"/>
    <w:rsid w:val="0086427D"/>
    <w:rsid w:val="00891B1C"/>
    <w:rsid w:val="008B43F6"/>
    <w:rsid w:val="008B5BAA"/>
    <w:rsid w:val="008C215B"/>
    <w:rsid w:val="008C2993"/>
    <w:rsid w:val="008C733E"/>
    <w:rsid w:val="00911958"/>
    <w:rsid w:val="00912EB1"/>
    <w:rsid w:val="009672BB"/>
    <w:rsid w:val="009B33EF"/>
    <w:rsid w:val="009C23D1"/>
    <w:rsid w:val="009C2460"/>
    <w:rsid w:val="009D2ED7"/>
    <w:rsid w:val="009F50EF"/>
    <w:rsid w:val="00A17C29"/>
    <w:rsid w:val="00A64F2C"/>
    <w:rsid w:val="00A833ED"/>
    <w:rsid w:val="00A93B7E"/>
    <w:rsid w:val="00A9434B"/>
    <w:rsid w:val="00A94554"/>
    <w:rsid w:val="00AA3BFC"/>
    <w:rsid w:val="00AB5887"/>
    <w:rsid w:val="00AD1167"/>
    <w:rsid w:val="00AD26EE"/>
    <w:rsid w:val="00B23DBE"/>
    <w:rsid w:val="00B26832"/>
    <w:rsid w:val="00B366A5"/>
    <w:rsid w:val="00B5678D"/>
    <w:rsid w:val="00B7480A"/>
    <w:rsid w:val="00B83317"/>
    <w:rsid w:val="00B934E4"/>
    <w:rsid w:val="00B97FF5"/>
    <w:rsid w:val="00BA0EBF"/>
    <w:rsid w:val="00BA5F91"/>
    <w:rsid w:val="00BB1204"/>
    <w:rsid w:val="00BB276C"/>
    <w:rsid w:val="00BF1EB2"/>
    <w:rsid w:val="00BF242A"/>
    <w:rsid w:val="00BF6892"/>
    <w:rsid w:val="00C14063"/>
    <w:rsid w:val="00C20894"/>
    <w:rsid w:val="00C30AA7"/>
    <w:rsid w:val="00C548C8"/>
    <w:rsid w:val="00C55DA4"/>
    <w:rsid w:val="00C64D29"/>
    <w:rsid w:val="00C664F2"/>
    <w:rsid w:val="00C75754"/>
    <w:rsid w:val="00C8138E"/>
    <w:rsid w:val="00C95A7A"/>
    <w:rsid w:val="00CB74F1"/>
    <w:rsid w:val="00CC1752"/>
    <w:rsid w:val="00CC3A9A"/>
    <w:rsid w:val="00CC511B"/>
    <w:rsid w:val="00CD0D7D"/>
    <w:rsid w:val="00CD10D2"/>
    <w:rsid w:val="00CF28FC"/>
    <w:rsid w:val="00CF587C"/>
    <w:rsid w:val="00D146E1"/>
    <w:rsid w:val="00D27571"/>
    <w:rsid w:val="00D429A7"/>
    <w:rsid w:val="00D56370"/>
    <w:rsid w:val="00D56A1A"/>
    <w:rsid w:val="00D8755F"/>
    <w:rsid w:val="00DA2DBE"/>
    <w:rsid w:val="00DE31D3"/>
    <w:rsid w:val="00DE66C4"/>
    <w:rsid w:val="00DF45E2"/>
    <w:rsid w:val="00E40553"/>
    <w:rsid w:val="00E627FB"/>
    <w:rsid w:val="00E65796"/>
    <w:rsid w:val="00E7507F"/>
    <w:rsid w:val="00E92A2A"/>
    <w:rsid w:val="00EB173A"/>
    <w:rsid w:val="00EB174E"/>
    <w:rsid w:val="00EC3C9B"/>
    <w:rsid w:val="00EC4F3B"/>
    <w:rsid w:val="00EC7F64"/>
    <w:rsid w:val="00ED079F"/>
    <w:rsid w:val="00ED5711"/>
    <w:rsid w:val="00EF6FD1"/>
    <w:rsid w:val="00F50A65"/>
    <w:rsid w:val="00F5432D"/>
    <w:rsid w:val="00F640EE"/>
    <w:rsid w:val="00FE45FB"/>
    <w:rsid w:val="00FE4A6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FF3C1"/>
  <w15:chartTrackingRefBased/>
  <w15:docId w15:val="{6EA91914-112B-4B85-B231-36671BC9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0D9"/>
    <w:rPr>
      <w:rFonts w:eastAsiaTheme="majorEastAsia" w:cstheme="majorBidi"/>
      <w:color w:val="272727" w:themeColor="text1" w:themeTint="D8"/>
    </w:rPr>
  </w:style>
  <w:style w:type="paragraph" w:styleId="Title">
    <w:name w:val="Title"/>
    <w:basedOn w:val="Normal"/>
    <w:next w:val="Normal"/>
    <w:link w:val="TitleChar"/>
    <w:uiPriority w:val="10"/>
    <w:qFormat/>
    <w:rsid w:val="007B0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0D9"/>
    <w:pPr>
      <w:spacing w:before="160"/>
      <w:jc w:val="center"/>
    </w:pPr>
    <w:rPr>
      <w:i/>
      <w:iCs/>
      <w:color w:val="404040" w:themeColor="text1" w:themeTint="BF"/>
    </w:rPr>
  </w:style>
  <w:style w:type="character" w:customStyle="1" w:styleId="QuoteChar">
    <w:name w:val="Quote Char"/>
    <w:basedOn w:val="DefaultParagraphFont"/>
    <w:link w:val="Quote"/>
    <w:uiPriority w:val="29"/>
    <w:rsid w:val="007B00D9"/>
    <w:rPr>
      <w:i/>
      <w:iCs/>
      <w:color w:val="404040" w:themeColor="text1" w:themeTint="BF"/>
    </w:rPr>
  </w:style>
  <w:style w:type="paragraph" w:styleId="ListParagraph">
    <w:name w:val="List Paragraph"/>
    <w:basedOn w:val="Normal"/>
    <w:uiPriority w:val="34"/>
    <w:qFormat/>
    <w:rsid w:val="007B00D9"/>
    <w:pPr>
      <w:ind w:left="720"/>
      <w:contextualSpacing/>
    </w:pPr>
  </w:style>
  <w:style w:type="character" w:styleId="IntenseEmphasis">
    <w:name w:val="Intense Emphasis"/>
    <w:basedOn w:val="DefaultParagraphFont"/>
    <w:uiPriority w:val="21"/>
    <w:qFormat/>
    <w:rsid w:val="007B00D9"/>
    <w:rPr>
      <w:i/>
      <w:iCs/>
      <w:color w:val="0F4761" w:themeColor="accent1" w:themeShade="BF"/>
    </w:rPr>
  </w:style>
  <w:style w:type="paragraph" w:styleId="IntenseQuote">
    <w:name w:val="Intense Quote"/>
    <w:basedOn w:val="Normal"/>
    <w:next w:val="Normal"/>
    <w:link w:val="IntenseQuoteChar"/>
    <w:uiPriority w:val="30"/>
    <w:qFormat/>
    <w:rsid w:val="007B0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0D9"/>
    <w:rPr>
      <w:i/>
      <w:iCs/>
      <w:color w:val="0F4761" w:themeColor="accent1" w:themeShade="BF"/>
    </w:rPr>
  </w:style>
  <w:style w:type="character" w:styleId="IntenseReference">
    <w:name w:val="Intense Reference"/>
    <w:basedOn w:val="DefaultParagraphFont"/>
    <w:uiPriority w:val="32"/>
    <w:qFormat/>
    <w:rsid w:val="007B00D9"/>
    <w:rPr>
      <w:b/>
      <w:bCs/>
      <w:smallCaps/>
      <w:color w:val="0F4761" w:themeColor="accent1" w:themeShade="BF"/>
      <w:spacing w:val="5"/>
    </w:rPr>
  </w:style>
  <w:style w:type="character" w:styleId="Hyperlink">
    <w:name w:val="Hyperlink"/>
    <w:basedOn w:val="DefaultParagraphFont"/>
    <w:uiPriority w:val="99"/>
    <w:unhideWhenUsed/>
    <w:rsid w:val="007F1089"/>
    <w:rPr>
      <w:color w:val="467886" w:themeColor="hyperlink"/>
      <w:u w:val="single"/>
    </w:rPr>
  </w:style>
  <w:style w:type="character" w:styleId="UnresolvedMention">
    <w:name w:val="Unresolved Mention"/>
    <w:basedOn w:val="DefaultParagraphFont"/>
    <w:uiPriority w:val="99"/>
    <w:semiHidden/>
    <w:unhideWhenUsed/>
    <w:rsid w:val="007F1089"/>
    <w:rPr>
      <w:color w:val="605E5C"/>
      <w:shd w:val="clear" w:color="auto" w:fill="E1DFDD"/>
    </w:rPr>
  </w:style>
  <w:style w:type="character" w:styleId="FollowedHyperlink">
    <w:name w:val="FollowedHyperlink"/>
    <w:basedOn w:val="DefaultParagraphFont"/>
    <w:uiPriority w:val="99"/>
    <w:semiHidden/>
    <w:unhideWhenUsed/>
    <w:rsid w:val="004262A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6884">
      <w:bodyDiv w:val="1"/>
      <w:marLeft w:val="0"/>
      <w:marRight w:val="0"/>
      <w:marTop w:val="0"/>
      <w:marBottom w:val="0"/>
      <w:divBdr>
        <w:top w:val="none" w:sz="0" w:space="0" w:color="auto"/>
        <w:left w:val="none" w:sz="0" w:space="0" w:color="auto"/>
        <w:bottom w:val="none" w:sz="0" w:space="0" w:color="auto"/>
        <w:right w:val="none" w:sz="0" w:space="0" w:color="auto"/>
      </w:divBdr>
    </w:div>
    <w:div w:id="1389769029">
      <w:bodyDiv w:val="1"/>
      <w:marLeft w:val="0"/>
      <w:marRight w:val="0"/>
      <w:marTop w:val="0"/>
      <w:marBottom w:val="0"/>
      <w:divBdr>
        <w:top w:val="none" w:sz="0" w:space="0" w:color="auto"/>
        <w:left w:val="none" w:sz="0" w:space="0" w:color="auto"/>
        <w:bottom w:val="none" w:sz="0" w:space="0" w:color="auto"/>
        <w:right w:val="none" w:sz="0" w:space="0" w:color="auto"/>
      </w:divBdr>
    </w:div>
    <w:div w:id="194938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library.nyu.edu/10.1145/3396374" TargetMode="External"/><Relationship Id="rId3" Type="http://schemas.openxmlformats.org/officeDocument/2006/relationships/settings" Target="settings.xml"/><Relationship Id="rId7" Type="http://schemas.openxmlformats.org/officeDocument/2006/relationships/hyperlink" Target="https://doi-org.proxy.library.nyu.edu/10.1109/JIOT.2024.3353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proxy.library.nyu.edu/10.1109/MASCOTS50786.2020.9285942" TargetMode="External"/><Relationship Id="rId5" Type="http://schemas.openxmlformats.org/officeDocument/2006/relationships/hyperlink" Target="http://arxiv.org.proxy.library.nyu.edu/abs/2402.0436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Seeler</dc:creator>
  <cp:keywords/>
  <dc:description/>
  <cp:lastModifiedBy>Arul Yagappan</cp:lastModifiedBy>
  <cp:revision>195</cp:revision>
  <dcterms:created xsi:type="dcterms:W3CDTF">2024-04-07T19:37:00Z</dcterms:created>
  <dcterms:modified xsi:type="dcterms:W3CDTF">2024-04-16T02:09:00Z</dcterms:modified>
</cp:coreProperties>
</file>