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9A5B00"/>
          <w:sz w:val="18"/>
          <w:szCs w:val="18"/>
        </w:rPr>
        <w:t xml:space="preserve">MJC-READY · 진로·취업 상태진단</w:t>
      </w:r>
    </w:p>
    <w:p>
      <w:pPr>
        <w:pBdr>
          <w:bottom w:val="single" w:color="1F3A66" w:sz="12" w:space="8"/>
        </w:pBdr>
        <w:spacing w:after="120"/>
      </w:pPr>
      <w:r>
        <w:rPr>
          <w:rFonts w:ascii="맑은 고딕" w:cs="맑은 고딕" w:eastAsia="맑은 고딕" w:hAnsi="맑은 고딕"/>
          <w:b/>
          <w:bCs/>
          <w:color w:val="1F3A66"/>
          <w:sz w:val="40"/>
          <w:szCs w:val="40"/>
        </w:rPr>
        <w:t xml:space="preserve">MJC-READY 링크북</w:t>
      </w:r>
    </w:p>
    <w:p>
      <w:pPr>
        <w:spacing w:after="60" w:before="160"/>
      </w:pPr>
      <w:r>
        <w:rPr>
          <w:rFonts w:ascii="맑은 고딕" w:cs="맑은 고딕" w:eastAsia="맑은 고딕" w:hAnsi="맑은 고딕"/>
          <w:color w:val="64708A"/>
          <w:sz w:val="19"/>
          <w:szCs w:val="19"/>
        </w:rPr>
        <w:t xml:space="preserve">명지전문대학 진로·취업 상태진단 시스템의 접속 주소 모음입니다.</w:t>
      </w:r>
    </w:p>
    <w:p>
      <w:pPr>
        <w:spacing w:after="320"/>
      </w:pPr>
      <w:r>
        <w:rPr>
          <w:rFonts w:ascii="맑은 고딕" w:cs="맑은 고딕" w:eastAsia="맑은 고딕" w:hAnsi="맑은 고딕"/>
          <w:color w:val="64708A"/>
          <w:sz w:val="18"/>
          <w:szCs w:val="18"/>
        </w:rPr>
        <w:t xml:space="preserve">관리 부서: 학생지원처 취·창업팀    |    기준일: 2026-09-03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color w:val="1F3A66"/>
          <w:sz w:val="26"/>
          <w:szCs w:val="26"/>
        </w:rPr>
        <w:t xml:space="preserve">서비스 화면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학생 검사 페이지</w:t>
      </w:r>
      <w:r>
        <w:rPr>
          <w:rFonts w:ascii="맑은 고딕" w:cs="맑은 고딕" w:eastAsia="맑은 고딕" w:hAnsi="맑은 고딕"/>
          <w:color w:val="64708A"/>
          <w:sz w:val="17"/>
          <w:szCs w:val="17"/>
        </w:rPr>
        <w:t xml:space="preserve">   학생 배포용</w:t>
      </w:r>
    </w:p>
    <w:tbl>
      <w:tblPr>
        <w:tblW w:type="dxa" w:w="9026"/>
        <w:tblBorders>
          <w:top w:val="single" w:color="DFE3EC" w:sz="4"/>
          <w:left w:val="single" w:color="DFE3EC" w:sz="4"/>
          <w:bottom w:val="single" w:color="DFE3EC" w:sz="4"/>
          <w:right w:val="single" w:color="DFE3EC" w:sz="4"/>
          <w:insideH w:val="single" w:color="DFE3EC" w:sz="4"/>
          <w:insideV w:val="single" w:color="DFE3EC" w:sz="4"/>
        </w:tblBorders>
      </w:tblPr>
      <w:tblGrid>
        <w:gridCol w:w="2100"/>
        <w:gridCol w:w="6926"/>
      </w:tblGrid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대상 · 용도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436"/>
                <w:sz w:val="19"/>
                <w:szCs w:val="19"/>
              </w:rPr>
              <w:t xml:space="preserve">진단 시작 화면(STEP 1). 학생에게 배포하는 유일한 링크로, 포스터·카톡 안내에는 이 주소만 사용합니다.</w:t>
            </w:r>
          </w:p>
        </w:tc>
      </w:tr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주소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A66"/>
                <w:sz w:val="18"/>
                <w:szCs w:val="18"/>
              </w:rPr>
              <w:t xml:space="preserve">https://monatory.github.io/mjc-jobready-pwa/</w:t>
            </w:r>
          </w:p>
        </w:tc>
      </w:tr>
    </w:tbl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관리자 페이지</w:t>
      </w:r>
      <w:r>
        <w:rPr>
          <w:rFonts w:ascii="맑은 고딕" w:cs="맑은 고딕" w:eastAsia="맑은 고딕" w:hAnsi="맑은 고딕"/>
          <w:color w:val="64708A"/>
          <w:sz w:val="17"/>
          <w:szCs w:val="17"/>
        </w:rPr>
        <w:t xml:space="preserve">   내부 전용</w:t>
      </w:r>
    </w:p>
    <w:tbl>
      <w:tblPr>
        <w:tblW w:type="dxa" w:w="9026"/>
        <w:tblBorders>
          <w:top w:val="single" w:color="DFE3EC" w:sz="4"/>
          <w:left w:val="single" w:color="DFE3EC" w:sz="4"/>
          <w:bottom w:val="single" w:color="DFE3EC" w:sz="4"/>
          <w:right w:val="single" w:color="DFE3EC" w:sz="4"/>
          <w:insideH w:val="single" w:color="DFE3EC" w:sz="4"/>
          <w:insideV w:val="single" w:color="DFE3EC" w:sz="4"/>
        </w:tblBorders>
      </w:tblPr>
      <w:tblGrid>
        <w:gridCol w:w="2100"/>
        <w:gridCol w:w="6926"/>
      </w:tblGrid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대상 · 용도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436"/>
                <w:sz w:val="19"/>
                <w:szCs w:val="19"/>
              </w:rPr>
              <w:t xml:space="preserve">담당자(행정)·담당자 관리자·마스터용 — 종합 현황, 대상자 필터·명단, 추천활동 관리, 데이터 다운로드.</w:t>
            </w:r>
          </w:p>
        </w:tc>
      </w:tr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주소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A66"/>
                <w:sz w:val="18"/>
                <w:szCs w:val="18"/>
              </w:rPr>
              <w:t xml:space="preserve">https://monatory.github.io/mjc-jobready-pwa/#/admin</w:t>
            </w:r>
          </w:p>
        </w:tc>
      </w:tr>
    </w:tbl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잡카페 워크스페이스 (상담사)</w:t>
      </w:r>
      <w:r>
        <w:rPr>
          <w:rFonts w:ascii="맑은 고딕" w:cs="맑은 고딕" w:eastAsia="맑은 고딕" w:hAnsi="맑은 고딕"/>
          <w:color w:val="64708A"/>
          <w:sz w:val="17"/>
          <w:szCs w:val="17"/>
        </w:rPr>
        <w:t xml:space="preserve">   내부 전용</w:t>
      </w:r>
    </w:p>
    <w:tbl>
      <w:tblPr>
        <w:tblW w:type="dxa" w:w="9026"/>
        <w:tblBorders>
          <w:top w:val="single" w:color="DFE3EC" w:sz="4"/>
          <w:left w:val="single" w:color="DFE3EC" w:sz="4"/>
          <w:bottom w:val="single" w:color="DFE3EC" w:sz="4"/>
          <w:right w:val="single" w:color="DFE3EC" w:sz="4"/>
          <w:insideH w:val="single" w:color="DFE3EC" w:sz="4"/>
          <w:insideV w:val="single" w:color="DFE3EC" w:sz="4"/>
        </w:tblBorders>
      </w:tblPr>
      <w:tblGrid>
        <w:gridCol w:w="2100"/>
        <w:gridCol w:w="6926"/>
      </w:tblGrid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대상 · 용도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436"/>
                <w:sz w:val="19"/>
                <w:szCs w:val="19"/>
              </w:rPr>
              <w:t xml:space="preserve">상담사·상담사 관리자용 — 연락 우선 큐, 통합 상담 카드, 외부기관 연계, 취업상태 관리.</w:t>
            </w:r>
          </w:p>
        </w:tc>
      </w:tr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주소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A66"/>
                <w:sz w:val="18"/>
                <w:szCs w:val="18"/>
              </w:rPr>
              <w:t xml:space="preserve">https://monatory.github.io/mjc-jobready-pwa/#/counsel</w:t>
            </w:r>
          </w:p>
        </w:tc>
      </w:tr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유의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436"/>
                <w:sz w:val="19"/>
                <w:szCs w:val="19"/>
              </w:rPr>
              <w:t xml:space="preserve">상담사 계열 계정으로 로그인해야 열립니다. 학생·외부에 배포하지 마세요.</w:t>
            </w:r>
          </w:p>
        </w:tc>
      </w:tr>
    </w:tbl>
    <w:p>
      <w:pPr>
        <w:pStyle w:val="Heading1"/>
        <w:spacing w:after="120" w:before="400"/>
      </w:pPr>
      <w:r>
        <w:rPr>
          <w:rFonts w:ascii="맑은 고딕" w:cs="맑은 고딕" w:eastAsia="맑은 고딕" w:hAnsi="맑은 고딕"/>
          <w:b/>
          <w:bCs/>
          <w:color w:val="1F3A66"/>
          <w:sz w:val="26"/>
          <w:szCs w:val="26"/>
        </w:rPr>
        <w:t xml:space="preserve">개발 · 운영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GitHub 저장소</w:t>
      </w:r>
      <w:r>
        <w:rPr>
          <w:rFonts w:ascii="맑은 고딕" w:cs="맑은 고딕" w:eastAsia="맑은 고딕" w:hAnsi="맑은 고딕"/>
          <w:color w:val="64708A"/>
          <w:sz w:val="17"/>
          <w:szCs w:val="17"/>
        </w:rPr>
        <w:t xml:space="preserve">   개발자</w:t>
      </w:r>
    </w:p>
    <w:tbl>
      <w:tblPr>
        <w:tblW w:type="dxa" w:w="9026"/>
        <w:tblBorders>
          <w:top w:val="single" w:color="DFE3EC" w:sz="4"/>
          <w:left w:val="single" w:color="DFE3EC" w:sz="4"/>
          <w:bottom w:val="single" w:color="DFE3EC" w:sz="4"/>
          <w:right w:val="single" w:color="DFE3EC" w:sz="4"/>
          <w:insideH w:val="single" w:color="DFE3EC" w:sz="4"/>
          <w:insideV w:val="single" w:color="DFE3EC" w:sz="4"/>
        </w:tblBorders>
      </w:tblPr>
      <w:tblGrid>
        <w:gridCol w:w="2100"/>
        <w:gridCol w:w="6926"/>
      </w:tblGrid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대상 · 용도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436"/>
                <w:sz w:val="19"/>
                <w:szCs w:val="19"/>
              </w:rPr>
              <w:t xml:space="preserve">소스 코드 저장소. main 브랜치에 push하면 Actions가 검증·테스트·빌드 후 자동 배포합니다.</w:t>
            </w:r>
          </w:p>
        </w:tc>
      </w:tr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주소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A66"/>
                <w:sz w:val="18"/>
                <w:szCs w:val="18"/>
              </w:rPr>
              <w:t xml:space="preserve">https://github.com/monatory/mjc-jobready-pwa</w:t>
            </w:r>
          </w:p>
        </w:tc>
      </w:tr>
    </w:tbl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A66"/>
          <w:sz w:val="24"/>
          <w:szCs w:val="24"/>
        </w:rPr>
        <w:t xml:space="preserve">Firebase 콘솔 (mjc-ready-pwa)</w:t>
      </w:r>
      <w:r>
        <w:rPr>
          <w:rFonts w:ascii="맑은 고딕" w:cs="맑은 고딕" w:eastAsia="맑은 고딕" w:hAnsi="맑은 고딕"/>
          <w:color w:val="64708A"/>
          <w:sz w:val="17"/>
          <w:szCs w:val="17"/>
        </w:rPr>
        <w:t xml:space="preserve">   개발자</w:t>
      </w:r>
    </w:p>
    <w:tbl>
      <w:tblPr>
        <w:tblW w:type="dxa" w:w="9026"/>
        <w:tblBorders>
          <w:top w:val="single" w:color="DFE3EC" w:sz="4"/>
          <w:left w:val="single" w:color="DFE3EC" w:sz="4"/>
          <w:bottom w:val="single" w:color="DFE3EC" w:sz="4"/>
          <w:right w:val="single" w:color="DFE3EC" w:sz="4"/>
          <w:insideH w:val="single" w:color="DFE3EC" w:sz="4"/>
          <w:insideV w:val="single" w:color="DFE3EC" w:sz="4"/>
        </w:tblBorders>
      </w:tblPr>
      <w:tblGrid>
        <w:gridCol w:w="2100"/>
        <w:gridCol w:w="6926"/>
      </w:tblGrid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대상 · 용도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2436"/>
                <w:sz w:val="19"/>
                <w:szCs w:val="19"/>
              </w:rPr>
              <w:t xml:space="preserve">Firestore 데이터·보안 규칙·인증 관리. 규칙(firestore.rules) 게시도 여기서 합니다.</w:t>
            </w:r>
          </w:p>
        </w:tc>
      </w:tr>
      <w:tr>
        <w:tc>
          <w:tcPr>
            <w:tcW w:type="dxa" w:w="21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A66"/>
                <w:sz w:val="19"/>
                <w:szCs w:val="19"/>
              </w:rPr>
              <w:t xml:space="preserve">주소</w:t>
            </w:r>
          </w:p>
        </w:tc>
        <w:tc>
          <w:tcPr>
            <w:tcW w:type="dxa" w:w="69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3A66"/>
                <w:sz w:val="18"/>
                <w:szCs w:val="18"/>
              </w:rPr>
              <w:t xml:space="preserve">https://console.firebase.google.com/project/mjc-ready-pwa</w:t>
            </w:r>
          </w:p>
        </w:tc>
      </w:tr>
    </w:tbl>
    <w:p>
      <w:pPr>
        <w:pStyle w:val="Heading1"/>
        <w:spacing w:after="120" w:before="400"/>
      </w:pPr>
      <w:r>
        <w:rPr>
          <w:rFonts w:ascii="맑은 고딕" w:cs="맑은 고딕" w:eastAsia="맑은 고딕" w:hAnsi="맑은 고딕"/>
          <w:b/>
          <w:bCs/>
          <w:color w:val="1F3A66"/>
          <w:sz w:val="26"/>
          <w:szCs w:val="26"/>
        </w:rPr>
        <w:t xml:space="preserve">배포 시 유의사항</w:t>
      </w:r>
    </w:p>
    <w:p>
      <w:pPr>
        <w:spacing w:after="80"/>
      </w:pPr>
      <w:r>
        <w:rPr>
          <w:rFonts w:ascii="맑은 고딕" w:cs="맑은 고딕" w:eastAsia="맑은 고딕" w:hAnsi="맑은 고딕"/>
          <w:sz w:val="19"/>
          <w:szCs w:val="19"/>
        </w:rPr>
        <w:t xml:space="preserve">· 학생에게 배포하는 주소는 </w:t>
      </w:r>
      <w:r>
        <w:rPr>
          <w:rFonts w:ascii="맑은 고딕" w:cs="맑은 고딕" w:eastAsia="맑은 고딕" w:hAnsi="맑은 고딕"/>
          <w:b/>
          <w:bCs/>
          <w:color w:val="1F3A66"/>
          <w:sz w:val="19"/>
          <w:szCs w:val="19"/>
        </w:rPr>
        <w:t xml:space="preserve">학생 검사 페이지 1종</w:t>
      </w:r>
      <w:r>
        <w:rPr>
          <w:rFonts w:ascii="맑은 고딕" w:cs="맑은 고딕" w:eastAsia="맑은 고딕" w:hAnsi="맑은 고딕"/>
          <w:sz w:val="19"/>
          <w:szCs w:val="19"/>
        </w:rPr>
        <w:t xml:space="preserve">만 사용합니다.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19"/>
          <w:szCs w:val="19"/>
        </w:rPr>
        <w:t xml:space="preserve">· 관리자 페이지·잡카페 워크스페이스는 내부 운영용입니다. 로그인 계정이 있어야 열리며, 주소를 외부에 배포하지 마세요.</w:t>
      </w:r>
    </w:p>
    <w:p>
      <w:pPr>
        <w:spacing w:after="80"/>
      </w:pPr>
      <w:r>
        <w:rPr>
          <w:rFonts w:ascii="맑은 고딕" w:cs="맑은 고딕" w:eastAsia="맑은 고딕" w:hAnsi="맑은 고딕"/>
          <w:sz w:val="19"/>
          <w:szCs w:val="19"/>
        </w:rPr>
        <w:t xml:space="preserve">· 이 시스템은 학번·성명을 수집하는 실명 시스템입니다. 내려받은 명단·CSV는 개인정보 파일이므로 접근이 제한된 폴더에만 보관해 주세요.</w:t>
      </w:r>
    </w:p>
    <w:p>
      <w:pPr>
        <w:spacing w:after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· 주소가 바뀌면 이 문서도 다시 내려받아 주세요. (기준일 2026-09-03)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4708A"/>
          <w:sz w:val="17"/>
          <w:szCs w:val="17"/>
        </w:rPr>
        <w:t xml:space="preserve">명지전문대학 학생지원처 취·창업팀 · AI융합진로지원센터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MJC-READY 링크북</dc:title>
  <dc:creator>명지전문대학 학생지원처 취·창업팀</dc:creator>
  <dc:description>MJC-READY 진로·취업 상태진단 시스템 접속 주소 모음</dc:description>
  <cp:lastModifiedBy>Un-named</cp:lastModifiedBy>
  <cp:revision>1</cp:revision>
  <dcterms:created xsi:type="dcterms:W3CDTF">2026-09-03T03:02:45.830Z</dcterms:created>
  <dcterms:modified xsi:type="dcterms:W3CDTF">2026-09-03T03:02:45.832Z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