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1AFA3" w14:textId="77777777" w:rsidR="00B60441" w:rsidRPr="00BA0D7E" w:rsidRDefault="0012345C" w:rsidP="001C2BD8">
      <w:pPr>
        <w:jc w:val="both"/>
        <w:rPr>
          <w:sz w:val="52"/>
          <w:szCs w:val="52"/>
          <w:u w:val="single"/>
        </w:rPr>
      </w:pPr>
      <w:r w:rsidRPr="00BA0D7E">
        <w:rPr>
          <w:sz w:val="52"/>
          <w:szCs w:val="52"/>
          <w:u w:val="single"/>
        </w:rPr>
        <w:t>Question 2</w:t>
      </w:r>
    </w:p>
    <w:p w14:paraId="36FBB783" w14:textId="77777777" w:rsidR="0012345C" w:rsidRDefault="0012345C" w:rsidP="001C2BD8">
      <w:pPr>
        <w:jc w:val="both"/>
        <w:rPr>
          <w:sz w:val="52"/>
          <w:szCs w:val="52"/>
        </w:rPr>
      </w:pPr>
    </w:p>
    <w:p w14:paraId="71BBF860" w14:textId="652D9E3B" w:rsidR="0012345C" w:rsidRDefault="000A5728" w:rsidP="001C2BD8">
      <w:pPr>
        <w:pStyle w:val="Paragraphedeliste"/>
        <w:numPr>
          <w:ilvl w:val="0"/>
          <w:numId w:val="2"/>
        </w:numPr>
        <w:jc w:val="both"/>
      </w:pPr>
      <w:r w:rsidRPr="007E3ABE">
        <w:rPr>
          <w:b/>
        </w:rPr>
        <w:t xml:space="preserve">La programmation </w:t>
      </w:r>
      <w:r w:rsidR="00620268" w:rsidRPr="007E3ABE">
        <w:rPr>
          <w:b/>
        </w:rPr>
        <w:t>orienté composant</w:t>
      </w:r>
      <w:r w:rsidR="00620268">
        <w:t xml:space="preserve"> est une approche indépendante de production et de déploiement qui se base d’un fonctionnement modulaire</w:t>
      </w:r>
      <w:r w:rsidR="005E2C30">
        <w:t>.</w:t>
      </w:r>
    </w:p>
    <w:p w14:paraId="53346845" w14:textId="77777777" w:rsidR="00620268" w:rsidRDefault="00620268" w:rsidP="001C2BD8">
      <w:pPr>
        <w:ind w:left="708"/>
        <w:jc w:val="both"/>
      </w:pPr>
      <w:r>
        <w:t xml:space="preserve">Parmi les </w:t>
      </w:r>
      <w:r w:rsidR="005E2C30">
        <w:t>avantages qui présente la programmation orienté composant, on trouve :</w:t>
      </w:r>
    </w:p>
    <w:p w14:paraId="1C910067" w14:textId="77777777" w:rsidR="005E2C30" w:rsidRDefault="005E2C30" w:rsidP="001C2BD8">
      <w:pPr>
        <w:jc w:val="both"/>
      </w:pPr>
    </w:p>
    <w:p w14:paraId="01C92106" w14:textId="77777777" w:rsidR="005E2C30" w:rsidRPr="00786EF5" w:rsidRDefault="005E2C30" w:rsidP="001C2BD8">
      <w:pPr>
        <w:pStyle w:val="Paragraphedeliste"/>
        <w:numPr>
          <w:ilvl w:val="0"/>
          <w:numId w:val="1"/>
        </w:numPr>
        <w:jc w:val="both"/>
        <w:rPr>
          <w:u w:val="single"/>
        </w:rPr>
      </w:pPr>
      <w:r w:rsidRPr="00786EF5">
        <w:rPr>
          <w:u w:val="single"/>
        </w:rPr>
        <w:t>Réutilisabilité</w:t>
      </w:r>
    </w:p>
    <w:p w14:paraId="1C04A019" w14:textId="77777777" w:rsidR="005E2C30" w:rsidRDefault="005E2C30" w:rsidP="001C2BD8">
      <w:pPr>
        <w:pStyle w:val="Paragraphedeliste"/>
        <w:numPr>
          <w:ilvl w:val="0"/>
          <w:numId w:val="1"/>
        </w:numPr>
        <w:jc w:val="both"/>
      </w:pPr>
      <w:r>
        <w:t>Facilité</w:t>
      </w:r>
    </w:p>
    <w:p w14:paraId="787EAC68" w14:textId="77777777" w:rsidR="005E2C30" w:rsidRPr="00786EF5" w:rsidRDefault="005E2C30" w:rsidP="001C2BD8">
      <w:pPr>
        <w:pStyle w:val="Paragraphedeliste"/>
        <w:numPr>
          <w:ilvl w:val="0"/>
          <w:numId w:val="1"/>
        </w:numPr>
        <w:jc w:val="both"/>
        <w:rPr>
          <w:u w:val="single"/>
        </w:rPr>
      </w:pPr>
      <w:r w:rsidRPr="00786EF5">
        <w:rPr>
          <w:u w:val="single"/>
        </w:rPr>
        <w:t>Maintenabilité</w:t>
      </w:r>
    </w:p>
    <w:p w14:paraId="2EA91402" w14:textId="77777777" w:rsidR="005E2C30" w:rsidRDefault="005E2C30" w:rsidP="001C2BD8">
      <w:pPr>
        <w:pStyle w:val="Paragraphedeliste"/>
        <w:numPr>
          <w:ilvl w:val="0"/>
          <w:numId w:val="1"/>
        </w:numPr>
        <w:jc w:val="both"/>
      </w:pPr>
      <w:r>
        <w:t>Transparence</w:t>
      </w:r>
    </w:p>
    <w:p w14:paraId="27715EE1" w14:textId="77777777" w:rsidR="005E2C30" w:rsidRDefault="005E2C30" w:rsidP="001C2BD8">
      <w:pPr>
        <w:pStyle w:val="Paragraphedeliste"/>
        <w:numPr>
          <w:ilvl w:val="0"/>
          <w:numId w:val="1"/>
        </w:numPr>
        <w:jc w:val="both"/>
      </w:pPr>
      <w:r>
        <w:t>Sécurité</w:t>
      </w:r>
    </w:p>
    <w:p w14:paraId="4351A286" w14:textId="77777777" w:rsidR="005E2C30" w:rsidRDefault="005E2C30" w:rsidP="001C2BD8">
      <w:pPr>
        <w:pStyle w:val="Paragraphedeliste"/>
        <w:numPr>
          <w:ilvl w:val="0"/>
          <w:numId w:val="1"/>
        </w:numPr>
        <w:jc w:val="both"/>
      </w:pPr>
      <w:r>
        <w:t>Adaptabilité</w:t>
      </w:r>
    </w:p>
    <w:p w14:paraId="2DD4BEC8" w14:textId="70AA65D1" w:rsidR="006F2B14" w:rsidRPr="00786EF5" w:rsidRDefault="00630654" w:rsidP="001C2BD8">
      <w:pPr>
        <w:pStyle w:val="Paragraphedeliste"/>
        <w:numPr>
          <w:ilvl w:val="0"/>
          <w:numId w:val="1"/>
        </w:numPr>
        <w:jc w:val="both"/>
        <w:rPr>
          <w:u w:val="single"/>
        </w:rPr>
      </w:pPr>
      <w:r w:rsidRPr="00786EF5">
        <w:rPr>
          <w:u w:val="single"/>
        </w:rPr>
        <w:t>Sous-</w:t>
      </w:r>
      <w:r w:rsidR="006F2B14" w:rsidRPr="00786EF5">
        <w:rPr>
          <w:u w:val="single"/>
        </w:rPr>
        <w:t>traitance</w:t>
      </w:r>
    </w:p>
    <w:p w14:paraId="55A7B8CD" w14:textId="77777777" w:rsidR="006F2B14" w:rsidRPr="00786EF5" w:rsidRDefault="006F2B14" w:rsidP="001C2BD8">
      <w:pPr>
        <w:pStyle w:val="Paragraphedeliste"/>
        <w:numPr>
          <w:ilvl w:val="0"/>
          <w:numId w:val="1"/>
        </w:numPr>
        <w:jc w:val="both"/>
        <w:rPr>
          <w:u w:val="single"/>
        </w:rPr>
      </w:pPr>
      <w:r w:rsidRPr="00786EF5">
        <w:rPr>
          <w:u w:val="single"/>
        </w:rPr>
        <w:t xml:space="preserve">Spécialisation </w:t>
      </w:r>
    </w:p>
    <w:p w14:paraId="1E696884" w14:textId="77777777" w:rsidR="005E2C30" w:rsidRDefault="005E2C30" w:rsidP="001C2BD8">
      <w:pPr>
        <w:pStyle w:val="Paragraphedeliste"/>
        <w:jc w:val="both"/>
      </w:pPr>
    </w:p>
    <w:p w14:paraId="4CDB53D6" w14:textId="1BA0350B" w:rsidR="005E2C30" w:rsidRDefault="005E2C30" w:rsidP="001C2BD8">
      <w:pPr>
        <w:ind w:left="360"/>
        <w:jc w:val="both"/>
      </w:pPr>
      <w:r>
        <w:t>Un projet informatique collaboré par cette approche changera vers un fonctionnement dynamique qui se compose de plusieurs exécutables partagés par différentes applications</w:t>
      </w:r>
      <w:r w:rsidR="000C3965">
        <w:t xml:space="preserve"> géré par un groupe de travail</w:t>
      </w:r>
      <w:r>
        <w:t>, sa maintenance va devenir flui</w:t>
      </w:r>
      <w:r w:rsidR="00704A1D">
        <w:t>de et manipulable puisqu’elle</w:t>
      </w:r>
      <w:r>
        <w:t xml:space="preserve"> va être traité qu’au niveau de couche désiré, ses ressources vont pas créer de soucis puisqu’ils sont pas accessible chez le programmeur</w:t>
      </w:r>
      <w:r w:rsidR="006F2B14">
        <w:t>, le même projet peut être traité par plusieurs langages de programmation puisqu’il se base sur le concept modulaire, ainsi que les livrables peuvent être découpé, et corriger facilement en cas d’anomalie, du coup on a pas besoin de modifier et livrer l’intégralité du projet mais que le composant mise en œuvre.</w:t>
      </w:r>
    </w:p>
    <w:p w14:paraId="44C215CC" w14:textId="77777777" w:rsidR="007E3ABE" w:rsidRDefault="007E3ABE" w:rsidP="001C2BD8">
      <w:pPr>
        <w:ind w:left="360"/>
        <w:jc w:val="both"/>
      </w:pPr>
    </w:p>
    <w:p w14:paraId="353BD51A" w14:textId="6A36E901" w:rsidR="007E3ABE" w:rsidRDefault="004F1314" w:rsidP="001C2BD8">
      <w:pPr>
        <w:pStyle w:val="Paragraphedeliste"/>
        <w:numPr>
          <w:ilvl w:val="0"/>
          <w:numId w:val="2"/>
        </w:numPr>
        <w:jc w:val="both"/>
      </w:pPr>
      <w:r w:rsidRPr="001C2BD8">
        <w:rPr>
          <w:b/>
        </w:rPr>
        <w:t>La programmation par contrat</w:t>
      </w:r>
      <w:r>
        <w:t xml:space="preserve"> est une technique de conception qui se base sur un accord en</w:t>
      </w:r>
      <w:r w:rsidR="004A6516">
        <w:t>tr</w:t>
      </w:r>
      <w:r w:rsidR="00C64083">
        <w:t xml:space="preserve">e un fournisseur et un client. </w:t>
      </w:r>
      <w:r w:rsidR="000B4C4A">
        <w:t xml:space="preserve">Cette </w:t>
      </w:r>
      <w:r w:rsidR="004A6516">
        <w:t xml:space="preserve">approche </w:t>
      </w:r>
      <w:r w:rsidR="000B4C4A">
        <w:t xml:space="preserve">permet </w:t>
      </w:r>
      <w:r w:rsidR="004A6516">
        <w:t xml:space="preserve">une amélioration de code à travers une détection de bug qui </w:t>
      </w:r>
      <w:r w:rsidR="00391771">
        <w:t xml:space="preserve">augmente la </w:t>
      </w:r>
      <w:r w:rsidR="004A6516">
        <w:t>robuste</w:t>
      </w:r>
      <w:r w:rsidR="00391771">
        <w:t>sse</w:t>
      </w:r>
      <w:r w:rsidR="004A6516">
        <w:t xml:space="preserve"> et </w:t>
      </w:r>
      <w:r w:rsidR="00AA0146">
        <w:t>réutilisation du code</w:t>
      </w:r>
      <w:bookmarkStart w:id="0" w:name="_GoBack"/>
      <w:bookmarkEnd w:id="0"/>
      <w:r w:rsidR="004A6516">
        <w:t>.</w:t>
      </w:r>
    </w:p>
    <w:p w14:paraId="579E1EDF" w14:textId="2EFC3F01" w:rsidR="004A6516" w:rsidRDefault="004A6516" w:rsidP="001C2BD8">
      <w:pPr>
        <w:pStyle w:val="Paragraphedeliste"/>
        <w:jc w:val="both"/>
      </w:pPr>
      <w:r>
        <w:t>Parmi les fonctionnalités du paradigme de programmation par contrat :</w:t>
      </w:r>
    </w:p>
    <w:p w14:paraId="5EF068E8" w14:textId="77777777" w:rsidR="004A6516" w:rsidRDefault="004A6516" w:rsidP="001C2BD8">
      <w:pPr>
        <w:pStyle w:val="Paragraphedeliste"/>
        <w:jc w:val="both"/>
      </w:pPr>
    </w:p>
    <w:p w14:paraId="1E09C35C" w14:textId="0D4CB6E4" w:rsidR="004A6516" w:rsidRDefault="004A6516" w:rsidP="001C2BD8">
      <w:pPr>
        <w:pStyle w:val="Paragraphedeliste"/>
        <w:numPr>
          <w:ilvl w:val="0"/>
          <w:numId w:val="4"/>
        </w:numPr>
        <w:jc w:val="both"/>
      </w:pPr>
      <w:r>
        <w:t>Minimiser le temps consacré au débogage du code, en détectant les erreurs lors du développement.</w:t>
      </w:r>
    </w:p>
    <w:p w14:paraId="531112EE" w14:textId="36DE65D5" w:rsidR="004A6516" w:rsidRDefault="004A6516" w:rsidP="001C2BD8">
      <w:pPr>
        <w:pStyle w:val="Paragraphedeliste"/>
        <w:numPr>
          <w:ilvl w:val="0"/>
          <w:numId w:val="4"/>
        </w:numPr>
        <w:jc w:val="both"/>
      </w:pPr>
      <w:r>
        <w:t>Faciliter la détection des erreurs.</w:t>
      </w:r>
    </w:p>
    <w:p w14:paraId="3AEFB65C" w14:textId="3C7DB9C7" w:rsidR="004A6516" w:rsidRDefault="004A6516" w:rsidP="001C2BD8">
      <w:pPr>
        <w:pStyle w:val="Paragraphedeliste"/>
        <w:numPr>
          <w:ilvl w:val="0"/>
          <w:numId w:val="4"/>
        </w:numPr>
        <w:jc w:val="both"/>
      </w:pPr>
      <w:r>
        <w:t>Augmenter la réutilisation de code, en s’assurant de sa robustesse.</w:t>
      </w:r>
    </w:p>
    <w:p w14:paraId="676DE5D7" w14:textId="77777777" w:rsidR="003951D0" w:rsidRDefault="003951D0" w:rsidP="001C2BD8">
      <w:pPr>
        <w:jc w:val="both"/>
      </w:pPr>
    </w:p>
    <w:p w14:paraId="72E520FF" w14:textId="77777777" w:rsidR="003951D0" w:rsidRDefault="003951D0" w:rsidP="001C2BD8">
      <w:pPr>
        <w:jc w:val="both"/>
      </w:pPr>
    </w:p>
    <w:p w14:paraId="5B2FBF29" w14:textId="77777777" w:rsidR="003951D0" w:rsidRDefault="003951D0" w:rsidP="001C2BD8">
      <w:pPr>
        <w:jc w:val="both"/>
      </w:pPr>
    </w:p>
    <w:p w14:paraId="51C570B8" w14:textId="77777777" w:rsidR="003951D0" w:rsidRDefault="003951D0" w:rsidP="001C2BD8">
      <w:pPr>
        <w:jc w:val="both"/>
      </w:pPr>
    </w:p>
    <w:p w14:paraId="1E82211B" w14:textId="50832403" w:rsidR="003951D0" w:rsidRDefault="003951D0" w:rsidP="001C2BD8">
      <w:pPr>
        <w:jc w:val="both"/>
      </w:pPr>
      <w:r>
        <w:lastRenderedPageBreak/>
        <w:t>L’usage de l’approche de programmation par contrat</w:t>
      </w:r>
      <w:r w:rsidR="00C8480A">
        <w:t xml:space="preserve"> est très important au niveau de développement des applications, dernièrement </w:t>
      </w:r>
      <w:r w:rsidR="00C8480A" w:rsidRPr="00C8480A">
        <w:rPr>
          <w:b/>
        </w:rPr>
        <w:t xml:space="preserve">GOOGLE </w:t>
      </w:r>
      <w:r w:rsidR="00C8480A">
        <w:t xml:space="preserve">à réussi à introduire ce concept dans un nouveau projet sous le nom de </w:t>
      </w:r>
      <w:r w:rsidR="00C8480A" w:rsidRPr="00C8480A">
        <w:rPr>
          <w:b/>
        </w:rPr>
        <w:t>Cofoja</w:t>
      </w:r>
      <w:r w:rsidR="00C8480A">
        <w:t xml:space="preserve"> qui va permettre une </w:t>
      </w:r>
      <w:r w:rsidR="00CA6C26">
        <w:t>sécurité</w:t>
      </w:r>
      <w:r w:rsidR="00C8480A">
        <w:t xml:space="preserve"> des applications contre les exploit</w:t>
      </w:r>
      <w:r w:rsidR="00E32966">
        <w:t>s de type dépassement de tampon.</w:t>
      </w:r>
    </w:p>
    <w:p w14:paraId="52097921" w14:textId="77777777" w:rsidR="00E32966" w:rsidRDefault="00E32966" w:rsidP="001C2BD8">
      <w:pPr>
        <w:jc w:val="both"/>
      </w:pPr>
    </w:p>
    <w:p w14:paraId="21ABEF31" w14:textId="049F645D" w:rsidR="00E32966" w:rsidRDefault="00E32966" w:rsidP="001C2BD8">
      <w:pPr>
        <w:jc w:val="both"/>
      </w:pPr>
      <w:r>
        <w:t xml:space="preserve">Un autre exemple de </w:t>
      </w:r>
      <w:r w:rsidRPr="00E32966">
        <w:rPr>
          <w:b/>
        </w:rPr>
        <w:t>JContractor</w:t>
      </w:r>
      <w:r>
        <w:t xml:space="preserve"> qui est une </w:t>
      </w:r>
      <w:r w:rsidR="00030829">
        <w:t>implémentation</w:t>
      </w:r>
      <w:r>
        <w:t xml:space="preserve"> </w:t>
      </w:r>
      <w:r w:rsidR="00030829">
        <w:t>purement</w:t>
      </w:r>
      <w:r>
        <w:t xml:space="preserve"> </w:t>
      </w:r>
      <w:r w:rsidRPr="001C2BD8">
        <w:rPr>
          <w:b/>
        </w:rPr>
        <w:t>Java</w:t>
      </w:r>
      <w:r>
        <w:t xml:space="preserve"> dont les contrats sont </w:t>
      </w:r>
      <w:r w:rsidR="00030829">
        <w:t>écrits</w:t>
      </w:r>
      <w:r>
        <w:t xml:space="preserve"> comme des </w:t>
      </w:r>
      <w:r w:rsidR="00030829">
        <w:t>méthodes</w:t>
      </w:r>
      <w:r>
        <w:t xml:space="preserve"> qui suivent une simple convention d’</w:t>
      </w:r>
      <w:r w:rsidR="00030829">
        <w:t>appellation</w:t>
      </w:r>
      <w:r>
        <w:t xml:space="preserve">, </w:t>
      </w:r>
      <w:r w:rsidRPr="00E32966">
        <w:rPr>
          <w:b/>
        </w:rPr>
        <w:t>JContractor</w:t>
      </w:r>
      <w:r>
        <w:rPr>
          <w:b/>
        </w:rPr>
        <w:t xml:space="preserve"> </w:t>
      </w:r>
      <w:r w:rsidRPr="00E32966">
        <w:t xml:space="preserve">fournit </w:t>
      </w:r>
      <w:r>
        <w:t xml:space="preserve">une </w:t>
      </w:r>
      <w:r w:rsidR="00030829">
        <w:t>vérification</w:t>
      </w:r>
      <w:r>
        <w:t xml:space="preserve"> en </w:t>
      </w:r>
      <w:r w:rsidR="00030829">
        <w:t>exécutant</w:t>
      </w:r>
      <w:r>
        <w:t xml:space="preserve"> les bytecodes </w:t>
      </w:r>
      <w:r w:rsidR="00030829">
        <w:t>à</w:t>
      </w:r>
      <w:r>
        <w:t xml:space="preserve"> travers des classes qui </w:t>
      </w:r>
      <w:r w:rsidR="00030829">
        <w:t>défissent</w:t>
      </w:r>
      <w:r>
        <w:t xml:space="preserve"> les contrats,</w:t>
      </w:r>
      <w:r w:rsidR="00030829">
        <w:t xml:space="preserve"> </w:t>
      </w:r>
      <w:r w:rsidR="001C2BD8">
        <w:t xml:space="preserve">autrement </w:t>
      </w:r>
      <w:r>
        <w:t xml:space="preserve"> </w:t>
      </w:r>
      <w:r w:rsidRPr="001C2BD8">
        <w:rPr>
          <w:b/>
        </w:rPr>
        <w:t>J</w:t>
      </w:r>
      <w:r w:rsidR="00030829" w:rsidRPr="001C2BD8">
        <w:rPr>
          <w:b/>
        </w:rPr>
        <w:t>C</w:t>
      </w:r>
      <w:r w:rsidRPr="001C2BD8">
        <w:rPr>
          <w:b/>
        </w:rPr>
        <w:t>ontractor</w:t>
      </w:r>
      <w:r>
        <w:t xml:space="preserve"> </w:t>
      </w:r>
      <w:r w:rsidR="001C2BD8">
        <w:t>est capable</w:t>
      </w:r>
      <w:r>
        <w:t xml:space="preserve"> </w:t>
      </w:r>
      <w:r w:rsidR="001C2BD8">
        <w:t>d’</w:t>
      </w:r>
      <w:r>
        <w:t xml:space="preserve">ajouter des contrats de </w:t>
      </w:r>
      <w:r w:rsidR="00030829">
        <w:t>vérification</w:t>
      </w:r>
      <w:r>
        <w:t xml:space="preserve"> en l’introduisant dans le</w:t>
      </w:r>
      <w:r w:rsidR="00030829">
        <w:t>s classes</w:t>
      </w:r>
      <w:r>
        <w:t xml:space="preserve"> et </w:t>
      </w:r>
      <w:r w:rsidR="00030829">
        <w:t>l’exécuter prochainement.</w:t>
      </w:r>
    </w:p>
    <w:p w14:paraId="1383196C" w14:textId="77777777" w:rsidR="00F44627" w:rsidRDefault="00F44627" w:rsidP="001C2BD8">
      <w:pPr>
        <w:jc w:val="both"/>
      </w:pPr>
    </w:p>
    <w:p w14:paraId="2773007B" w14:textId="77777777" w:rsidR="00F44627" w:rsidRDefault="00F44627" w:rsidP="001C2BD8">
      <w:pPr>
        <w:jc w:val="both"/>
      </w:pPr>
    </w:p>
    <w:p w14:paraId="01E623A9" w14:textId="27CBE787" w:rsidR="00F44627" w:rsidRDefault="00F44627" w:rsidP="001C2BD8">
      <w:pPr>
        <w:jc w:val="both"/>
        <w:rPr>
          <w:b/>
          <w:u w:val="single"/>
        </w:rPr>
      </w:pPr>
      <w:r w:rsidRPr="00F44627">
        <w:rPr>
          <w:b/>
          <w:u w:val="single"/>
        </w:rPr>
        <w:t>Références :</w:t>
      </w:r>
    </w:p>
    <w:p w14:paraId="547DEE0C" w14:textId="2BC0577B" w:rsidR="00F44627" w:rsidRDefault="00AA0146" w:rsidP="001C2BD8">
      <w:pPr>
        <w:jc w:val="both"/>
        <w:rPr>
          <w:b/>
          <w:u w:val="single"/>
        </w:rPr>
      </w:pPr>
      <w:hyperlink r:id="rId5" w:history="1">
        <w:r w:rsidR="00F44627" w:rsidRPr="00BB6C2B">
          <w:rPr>
            <w:rStyle w:val="Lienhypertexte"/>
            <w:b/>
          </w:rPr>
          <w:t>https://www.eiffel.com/</w:t>
        </w:r>
      </w:hyperlink>
    </w:p>
    <w:p w14:paraId="40E0CA42" w14:textId="631A6E64" w:rsidR="00F44627" w:rsidRDefault="00AA0146" w:rsidP="001C2BD8">
      <w:pPr>
        <w:jc w:val="both"/>
        <w:rPr>
          <w:b/>
          <w:u w:val="single"/>
        </w:rPr>
      </w:pPr>
      <w:hyperlink r:id="rId6" w:history="1">
        <w:r w:rsidR="00F44627" w:rsidRPr="00BB6C2B">
          <w:rPr>
            <w:rStyle w:val="Lienhypertexte"/>
            <w:b/>
          </w:rPr>
          <w:t>http://jcontractor.sourceforge.net/</w:t>
        </w:r>
      </w:hyperlink>
    </w:p>
    <w:p w14:paraId="61FC867D" w14:textId="7AD0D89B" w:rsidR="00F44627" w:rsidRDefault="00AA0146" w:rsidP="001C2BD8">
      <w:pPr>
        <w:jc w:val="both"/>
        <w:rPr>
          <w:b/>
          <w:u w:val="single"/>
        </w:rPr>
      </w:pPr>
      <w:hyperlink r:id="rId7" w:history="1">
        <w:r w:rsidR="00F44627" w:rsidRPr="00BB6C2B">
          <w:rPr>
            <w:rStyle w:val="Lienhypertexte"/>
            <w:b/>
          </w:rPr>
          <w:t>https://www.developpez.com</w:t>
        </w:r>
      </w:hyperlink>
    </w:p>
    <w:p w14:paraId="52AB5574" w14:textId="77777777" w:rsidR="00F44627" w:rsidRDefault="00F44627" w:rsidP="001C2BD8">
      <w:pPr>
        <w:jc w:val="both"/>
        <w:rPr>
          <w:b/>
          <w:u w:val="single"/>
        </w:rPr>
      </w:pPr>
    </w:p>
    <w:p w14:paraId="001D4977" w14:textId="77777777" w:rsidR="00F44627" w:rsidRPr="00F44627" w:rsidRDefault="00F44627" w:rsidP="001C2BD8">
      <w:pPr>
        <w:jc w:val="both"/>
        <w:rPr>
          <w:b/>
          <w:u w:val="single"/>
        </w:rPr>
      </w:pPr>
    </w:p>
    <w:p w14:paraId="585482B5" w14:textId="77777777" w:rsidR="004F1314" w:rsidRDefault="004F1314" w:rsidP="001C2BD8">
      <w:pPr>
        <w:ind w:left="708"/>
        <w:jc w:val="both"/>
      </w:pPr>
    </w:p>
    <w:p w14:paraId="75F195DA" w14:textId="77777777" w:rsidR="004F1314" w:rsidRDefault="004F1314" w:rsidP="001C2BD8">
      <w:pPr>
        <w:pStyle w:val="Paragraphedeliste"/>
        <w:jc w:val="both"/>
      </w:pPr>
    </w:p>
    <w:p w14:paraId="536B2514" w14:textId="77777777" w:rsidR="007E3ABE" w:rsidRDefault="007E3ABE" w:rsidP="001C2BD8">
      <w:pPr>
        <w:ind w:left="360"/>
        <w:jc w:val="both"/>
      </w:pPr>
    </w:p>
    <w:p w14:paraId="152C2850" w14:textId="77777777" w:rsidR="005E2C30" w:rsidRPr="0012345C" w:rsidRDefault="005E2C30" w:rsidP="001C2BD8">
      <w:pPr>
        <w:jc w:val="both"/>
      </w:pPr>
    </w:p>
    <w:sectPr w:rsidR="005E2C30" w:rsidRPr="0012345C" w:rsidSect="005405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B3052"/>
    <w:multiLevelType w:val="hybridMultilevel"/>
    <w:tmpl w:val="A0F201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B83926"/>
    <w:multiLevelType w:val="multilevel"/>
    <w:tmpl w:val="622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6472C"/>
    <w:multiLevelType w:val="hybridMultilevel"/>
    <w:tmpl w:val="56E60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972D3B"/>
    <w:multiLevelType w:val="hybridMultilevel"/>
    <w:tmpl w:val="C01200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5C"/>
    <w:rsid w:val="00030829"/>
    <w:rsid w:val="000A5728"/>
    <w:rsid w:val="000B4C4A"/>
    <w:rsid w:val="000C3965"/>
    <w:rsid w:val="0012345C"/>
    <w:rsid w:val="001C2BD8"/>
    <w:rsid w:val="00391771"/>
    <w:rsid w:val="003951D0"/>
    <w:rsid w:val="004A6516"/>
    <w:rsid w:val="004F1314"/>
    <w:rsid w:val="005405DB"/>
    <w:rsid w:val="005E2C30"/>
    <w:rsid w:val="00620268"/>
    <w:rsid w:val="00630654"/>
    <w:rsid w:val="006F2B14"/>
    <w:rsid w:val="00704A1D"/>
    <w:rsid w:val="00786EF5"/>
    <w:rsid w:val="007E3ABE"/>
    <w:rsid w:val="00AA0146"/>
    <w:rsid w:val="00B60441"/>
    <w:rsid w:val="00BA0D7E"/>
    <w:rsid w:val="00C64083"/>
    <w:rsid w:val="00C8480A"/>
    <w:rsid w:val="00CA6C26"/>
    <w:rsid w:val="00E32966"/>
    <w:rsid w:val="00F44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4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2C30"/>
    <w:pPr>
      <w:ind w:left="720"/>
      <w:contextualSpacing/>
    </w:pPr>
  </w:style>
  <w:style w:type="paragraph" w:styleId="NormalWeb">
    <w:name w:val="Normal (Web)"/>
    <w:basedOn w:val="Normal"/>
    <w:uiPriority w:val="99"/>
    <w:semiHidden/>
    <w:unhideWhenUsed/>
    <w:rsid w:val="004F1314"/>
    <w:pPr>
      <w:spacing w:before="100" w:beforeAutospacing="1" w:after="100" w:afterAutospacing="1"/>
    </w:pPr>
    <w:rPr>
      <w:rFonts w:ascii="Times New Roman" w:hAnsi="Times New Roman" w:cs="Times New Roman"/>
      <w:lang w:eastAsia="fr-FR"/>
    </w:rPr>
  </w:style>
  <w:style w:type="character" w:customStyle="1" w:styleId="apple-converted-space">
    <w:name w:val="apple-converted-space"/>
    <w:basedOn w:val="Policepardfaut"/>
    <w:rsid w:val="003951D0"/>
  </w:style>
  <w:style w:type="character" w:styleId="lev">
    <w:name w:val="Strong"/>
    <w:basedOn w:val="Policepardfaut"/>
    <w:uiPriority w:val="22"/>
    <w:qFormat/>
    <w:rsid w:val="003951D0"/>
    <w:rPr>
      <w:b/>
      <w:bCs/>
    </w:rPr>
  </w:style>
  <w:style w:type="paragraph" w:styleId="PrformatHTML">
    <w:name w:val="HTML Preformatted"/>
    <w:basedOn w:val="Normal"/>
    <w:link w:val="PrformatHTMLCar"/>
    <w:uiPriority w:val="99"/>
    <w:semiHidden/>
    <w:unhideWhenUsed/>
    <w:rsid w:val="00E32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E32966"/>
    <w:rPr>
      <w:rFonts w:ascii="Courier New" w:hAnsi="Courier New" w:cs="Courier New"/>
      <w:sz w:val="20"/>
      <w:szCs w:val="20"/>
      <w:lang w:eastAsia="fr-FR"/>
    </w:rPr>
  </w:style>
  <w:style w:type="character" w:styleId="Lienhypertexte">
    <w:name w:val="Hyperlink"/>
    <w:basedOn w:val="Policepardfaut"/>
    <w:uiPriority w:val="99"/>
    <w:unhideWhenUsed/>
    <w:rsid w:val="00F44627"/>
    <w:rPr>
      <w:color w:val="0563C1" w:themeColor="hyperlink"/>
      <w:u w:val="single"/>
    </w:rPr>
  </w:style>
  <w:style w:type="character" w:styleId="Lienhypertextesuivivisit">
    <w:name w:val="FollowedHyperlink"/>
    <w:basedOn w:val="Policepardfaut"/>
    <w:uiPriority w:val="99"/>
    <w:semiHidden/>
    <w:unhideWhenUsed/>
    <w:rsid w:val="00786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51985">
      <w:bodyDiv w:val="1"/>
      <w:marLeft w:val="0"/>
      <w:marRight w:val="0"/>
      <w:marTop w:val="0"/>
      <w:marBottom w:val="0"/>
      <w:divBdr>
        <w:top w:val="none" w:sz="0" w:space="0" w:color="auto"/>
        <w:left w:val="none" w:sz="0" w:space="0" w:color="auto"/>
        <w:bottom w:val="none" w:sz="0" w:space="0" w:color="auto"/>
        <w:right w:val="none" w:sz="0" w:space="0" w:color="auto"/>
      </w:divBdr>
    </w:div>
    <w:div w:id="535967814">
      <w:bodyDiv w:val="1"/>
      <w:marLeft w:val="0"/>
      <w:marRight w:val="0"/>
      <w:marTop w:val="0"/>
      <w:marBottom w:val="0"/>
      <w:divBdr>
        <w:top w:val="none" w:sz="0" w:space="0" w:color="auto"/>
        <w:left w:val="none" w:sz="0" w:space="0" w:color="auto"/>
        <w:bottom w:val="none" w:sz="0" w:space="0" w:color="auto"/>
        <w:right w:val="none" w:sz="0" w:space="0" w:color="auto"/>
      </w:divBdr>
    </w:div>
    <w:div w:id="833303748">
      <w:bodyDiv w:val="1"/>
      <w:marLeft w:val="0"/>
      <w:marRight w:val="0"/>
      <w:marTop w:val="0"/>
      <w:marBottom w:val="0"/>
      <w:divBdr>
        <w:top w:val="none" w:sz="0" w:space="0" w:color="auto"/>
        <w:left w:val="none" w:sz="0" w:space="0" w:color="auto"/>
        <w:bottom w:val="none" w:sz="0" w:space="0" w:color="auto"/>
        <w:right w:val="none" w:sz="0" w:space="0" w:color="auto"/>
      </w:divBdr>
    </w:div>
    <w:div w:id="1049956271">
      <w:bodyDiv w:val="1"/>
      <w:marLeft w:val="0"/>
      <w:marRight w:val="0"/>
      <w:marTop w:val="0"/>
      <w:marBottom w:val="0"/>
      <w:divBdr>
        <w:top w:val="none" w:sz="0" w:space="0" w:color="auto"/>
        <w:left w:val="none" w:sz="0" w:space="0" w:color="auto"/>
        <w:bottom w:val="none" w:sz="0" w:space="0" w:color="auto"/>
        <w:right w:val="none" w:sz="0" w:space="0" w:color="auto"/>
      </w:divBdr>
    </w:div>
    <w:div w:id="1387334328">
      <w:bodyDiv w:val="1"/>
      <w:marLeft w:val="0"/>
      <w:marRight w:val="0"/>
      <w:marTop w:val="0"/>
      <w:marBottom w:val="0"/>
      <w:divBdr>
        <w:top w:val="none" w:sz="0" w:space="0" w:color="auto"/>
        <w:left w:val="none" w:sz="0" w:space="0" w:color="auto"/>
        <w:bottom w:val="none" w:sz="0" w:space="0" w:color="auto"/>
        <w:right w:val="none" w:sz="0" w:space="0" w:color="auto"/>
      </w:divBdr>
    </w:div>
    <w:div w:id="1435319440">
      <w:bodyDiv w:val="1"/>
      <w:marLeft w:val="0"/>
      <w:marRight w:val="0"/>
      <w:marTop w:val="0"/>
      <w:marBottom w:val="0"/>
      <w:divBdr>
        <w:top w:val="none" w:sz="0" w:space="0" w:color="auto"/>
        <w:left w:val="none" w:sz="0" w:space="0" w:color="auto"/>
        <w:bottom w:val="none" w:sz="0" w:space="0" w:color="auto"/>
        <w:right w:val="none" w:sz="0" w:space="0" w:color="auto"/>
      </w:divBdr>
    </w:div>
    <w:div w:id="1726564522">
      <w:bodyDiv w:val="1"/>
      <w:marLeft w:val="0"/>
      <w:marRight w:val="0"/>
      <w:marTop w:val="0"/>
      <w:marBottom w:val="0"/>
      <w:divBdr>
        <w:top w:val="none" w:sz="0" w:space="0" w:color="auto"/>
        <w:left w:val="none" w:sz="0" w:space="0" w:color="auto"/>
        <w:bottom w:val="none" w:sz="0" w:space="0" w:color="auto"/>
        <w:right w:val="none" w:sz="0" w:space="0" w:color="auto"/>
      </w:divBdr>
    </w:div>
    <w:div w:id="199213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velopp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contractor.sourceforge.net/" TargetMode="External"/><Relationship Id="rId5" Type="http://schemas.openxmlformats.org/officeDocument/2006/relationships/hyperlink" Target="https://www.eiff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394</Words>
  <Characters>2167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Rama Suntharasarma</cp:lastModifiedBy>
  <cp:revision>16</cp:revision>
  <dcterms:created xsi:type="dcterms:W3CDTF">2017-03-30T02:05:00Z</dcterms:created>
  <dcterms:modified xsi:type="dcterms:W3CDTF">2017-04-10T15:56:00Z</dcterms:modified>
</cp:coreProperties>
</file>